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2613" w14:textId="6522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Евразийской экономической коллегии от 23 ноября 2021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 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Внести в решения Комиссии Таможенного союза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ноября 2021 г. № 152   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Комиссии Таможенного союза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классификатор результатов таможенного контроля таможенной стоимости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классификатор решений по таможенной стоимости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 5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г. №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2021 г. № 152) 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</w:t>
      </w:r>
      <w:r>
        <w:br/>
      </w:r>
      <w:r>
        <w:rPr>
          <w:rFonts w:ascii="Times New Roman"/>
          <w:b/>
          <w:i w:val="false"/>
          <w:color w:val="000000"/>
        </w:rPr>
        <w:t>результатов таможенного контроля таможенной стоимости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стоимости товаров, заявленные в декларации на товары, не изменялись (не дополнялись)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стоимости товаров, заявленные в декларации на товары, изменены (дополнены)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таможенный контроль таможенной стоимости товаров, заявленной при таможенном декларировании, начатый до выпуска товаров, а в отношении товаров, выпуск которых осуществлен до подачи декларации на товары, – начатый до направления декларанту таможенным органом электронного документа либо проставления соответствующих отметок на декларации на товары, поданной на бумажном носителе, и (или) коммерческих, транспортных (перевозочных) документах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120 Таможенного кодекса Евразийского экономического союза".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Абзац второй подпункта 2 пункта 43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товары, утвержденного Решением Комиссии Таможенного союза от 20 мая 2010 г. № 257, изложить в следующей редакции: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 втором подразделе графы указывается код в соответствии с классификатором результатов таможенного контроля таможенной стоимости.".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