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6263" w14:textId="1996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29 октября 2019 г.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ноября 2021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октября 2019 г. № 189 "О классификации экскаватора-перегружателя в соответствии с единой Товарной номенклатурой внешнеэкономической деятельности Евразийского экономического союза" слова "1 и 3 (в) классифицируется в товарной позиции 8429" заменить словами "1, 3 (в) и 6 классифицируется в подсубпозиции 8429 52 900 0".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