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eebae0" w14:textId="7eebae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28 сентября 2021 года № 131.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решила: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Утвердить прилагаемые: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присоединения к общему процессу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союза".</w:t>
      </w:r>
    </w:p>
    <w:bookmarkStart w:name="z1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Признать утратившими силу: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12 апреля 2016 г. № 33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к Решению Коллегии Евразийской экономической комиссии от 14 ноября 2017 г. № 148 "О внесении изменений в некоторые решения Комиссии Таможенного союза".</w:t>
      </w:r>
    </w:p>
    <w:bookmarkStart w:name="z1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Решение вступает в силу по истечении 30 календарных дней с даты его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Коллегии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Евразийской экономической комиссии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Мясникович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сентября 2021 г. № 131</w:t>
            </w:r>
          </w:p>
        </w:tc>
      </w:tr>
    </w:tbl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</w:t>
      </w:r>
    </w:p>
    <w:bookmarkEnd w:id="3"/>
    <w:bookmarkStart w:name="z1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4"/>
    <w:bookmarkStart w:name="z1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Настоящие Правила разработаны в соответствии со следующими актами, входящими в право Евразийского экономического союза (далее – Союз):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Таможенный 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Евразийского экономического союза (далее – Таможенный кодекс Союза);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18 июня 2010 г. № 311 "О Порядке совершения таможенных операций в отношении товаров для личного пользования, перемещаемых через таможенную границу Евразийского экономического союза, либо товаров для личного пользования, временно ввезенных на таможенную территорию Союза, выпуска таких товаров и отражения факта их признания не находящимися под таможенным контролем";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 – 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союза".</w:t>
      </w:r>
    </w:p>
    <w:bookmarkStart w:name="z2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Настоящие Правила разработаны с учетом положений Технологии обмена информацией между таможенными органами государств – членов Евразийского экономического союза, обеспечивающей учет и контроль временного ввоза и вывоза автомобильных транспортных средств на (с) территорию(и) государств – членов Евразийского экономического союза, утвержденной Решением Объединенной коллегии таможенных служб государств – членов Таможенного союза от 4 июня 2015 г. № 15/6.</w:t>
      </w:r>
    </w:p>
    <w:bookmarkEnd w:id="6"/>
    <w:bookmarkStart w:name="z2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7"/>
    <w:bookmarkStart w:name="z3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Настоящие Правила разработаны в целях определения порядка и условий информационного взаимодействия между участниками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 (далее – общий процесс), включая описание процедур, выполняемых в рамках этого общего процесса.</w:t>
      </w:r>
    </w:p>
    <w:bookmarkEnd w:id="8"/>
    <w:bookmarkStart w:name="z3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bookmarkEnd w:id="9"/>
    <w:bookmarkStart w:name="z3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10"/>
    <w:bookmarkStart w:name="z3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Для целей настоящих Правил используются понятия, которые означают следующее:</w:t>
      </w:r>
    </w:p>
    <w:bookmarkEnd w:id="11"/>
    <w:bookmarkStart w:name="z3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предоставление определенному участнику общего процесса прав на выполнение определенных действий;</w:t>
      </w:r>
    </w:p>
    <w:bookmarkEnd w:id="12"/>
    <w:bookmarkStart w:name="z3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"реестр сведений о временно ввезенных и не вывезенных ТСЛП" – информационный ресурс, формируемый в автоматизированном режиме центральным таможенным органом каждого государства – члена Союза (далее – государство-член), в том числе на основе информационного взаимодействия в рамках реализации общего процесса, содержащий сведения о временно ввезенных на таможенную территорию Союза иностранными физическими лицами транспортных средств для личного пользования (далее – ТСЛП), зарегистрированных в государствах, не являющихся членами Союза, и не вывезенных с территории Союза (не снятых с таможенного контроля), используемый, в том числе в целях контроля соблюдения условий обеспечения исполнения обязанности по уплате таможенных пошлин, налогов в случаях,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264 Таможенного кодекса Союза;</w:t>
      </w:r>
    </w:p>
    <w:bookmarkEnd w:id="13"/>
    <w:bookmarkStart w:name="z3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 – свойство, которое характеризует информационный объект на определенном этапе выполнения процедуры общего процесса и изменяется при выполнении операций общего процесса.</w:t>
      </w:r>
    </w:p>
    <w:bookmarkEnd w:id="14"/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"группа процедур общего процесса", "информационный объект общего процесса", "исполнитель", "операция общего процесса", "процедура общего процесса" и "участник общего процесса", используемые в настоящих Правилах, применяются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bookmarkEnd w:id="15"/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настоящих Правилах, применяются в значениях, определенных Договором о Евразийском экономическом союзе от 29 мая 2014 года, Таможенным кодексом Союза и актами органов Союза по вопросам создания и развития интегрированной информационной системы Союза (далее – интегрированная система).</w:t>
      </w:r>
    </w:p>
    <w:bookmarkEnd w:id="16"/>
    <w:bookmarkStart w:name="z3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общем процессе</w:t>
      </w:r>
    </w:p>
    <w:bookmarkEnd w:id="17"/>
    <w:bookmarkStart w:name="z4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Полное наименование общего процесса: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союза".</w:t>
      </w:r>
    </w:p>
    <w:bookmarkEnd w:id="18"/>
    <w:bookmarkStart w:name="z4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Кодовое обозначение общего процесса: P.CP.04, версия 2.0.0.</w:t>
      </w:r>
    </w:p>
    <w:bookmarkEnd w:id="19"/>
    <w:bookmarkStart w:name="z4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Цель и задачи общего процесса</w:t>
      </w:r>
    </w:p>
    <w:bookmarkEnd w:id="20"/>
    <w:bookmarkStart w:name="z4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Целью общего процесса является обеспечение контроля и мониторинга временно ввезенных на таможенную территорию Союза ТСЛП за счет совершенствования механизмов информационного взаимодействия между центральными таможенными органами государств-членов Союза.</w:t>
      </w:r>
    </w:p>
    <w:bookmarkEnd w:id="21"/>
    <w:bookmarkStart w:name="z4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достижения цели общего процесса необходимо решить следующие задачи: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а) обеспечить автоматизированный обмен сведениями между центральными таможенными органами государств-членов в электронном виде с использованием интегрированной системы Союза в соответствии с международными договорами и актами, составляющими право Союза, для осуществления контроля временного ввоза ТСЛП, в том числе для контроля соблюдения условий обеспечения исполнения обязанности по уплате таможенных пошлин, налогов в случаях,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264 Таможенного кодекса Союза;</w:t>
      </w:r>
    </w:p>
    <w:bookmarkEnd w:id="23"/>
    <w:bookmarkStart w:name="z4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обеспечить применение унифицированных структур электронных документов и сведений, построенных на основе использования модели данных Союза;</w:t>
      </w:r>
    </w:p>
    <w:bookmarkEnd w:id="24"/>
    <w:bookmarkStart w:name="z4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обеспечить представление по запросу уполномоченных органов государств-членов информации, необходимой для осуществления контроля и мониторинга временного ввоза ТСЛП.</w:t>
      </w:r>
    </w:p>
    <w:bookmarkEnd w:id="25"/>
    <w:bookmarkStart w:name="z4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Участники общего процесса</w:t>
      </w:r>
    </w:p>
    <w:bookmarkEnd w:id="26"/>
    <w:bookmarkStart w:name="z4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участников общего процесса приведен в таблице 1.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5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в сфере таможенного дела орган исполнительной власти государства-члена, в системе которого осуществляется совершение таможенных операций по оформлению временного ввоза ТСЛП;</w:t>
            </w:r>
          </w:p>
          <w:bookmarkEnd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за соблюдением регулирующих таможенные правоотношения международных договоров и актов, составляющих право Союза, применяемых в отношении ТСЛП, а также учет и направление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получающий сведения о ТСЛП, сведения о ввезенных на таможенную территорию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с таможенной территории Союза ТСЛП, в том числе информацию об изменении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аннулировании ранее переданных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Участвует в процессе формирования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ведения реестра сведений о временно ввезенных и не вывезенных ТСЛП в рамках государства-члена.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P.CP.04.ACT.002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завершение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в сфере таможенного дела орган исполнительной власти государства-члена, в системе которого осуществляется завершение временного ввоза ТСЛП при совершении таможенных операций в связи с временным ввозом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P.CP.04.ACT.003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продление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в сфере таможенного дела орган исполнительной власти государства-члена, в системе которого осуществляется продление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P.CP.04.ACT.004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признание ТСЛП не находящимся 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в сфере таможенного дела орган исполнительной власти государства-члена, в системе которого осуществляется признание ТСЛП не находящимся под таможенным контролем в случае наступления обстоятельств, допускающих такое признание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P.CP.04.ACT.005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запрашивающий сведения о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в сфере таможенного дела орган исполнительной власти государства-члена, в системе которого осуществляется запрос сведений о временном ввозе ТСЛП при осуществлении таможенного контроля в отношении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P.CP.04.ACT.006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представляющий сведения о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в сфере таможенного дела орган исполнительной власти государства-члена, представляющий сведения о временном ввозе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 уполномоченного органа, запрашивающего сведения 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P.CP.04.ACT.007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 о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в сфере таможенного дела орган исполнительной власти государства-члена, получающий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уполномоченного органа, осуществляющий контроль временного ввоза ТСЛП, сведения 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таможенную территорию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с таможенной территории Союза ТСЛП, в том числе информацию об изменении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аннулировании ранее переданных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Участвует в процессе формирования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ведения реестра сведений о временно ввезенных и не вывезенных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государства-члена.</w:t>
            </w:r>
          </w:p>
        </w:tc>
      </w:tr>
    </w:tbl>
    <w:bookmarkStart w:name="z5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Структура общего процесса</w:t>
      </w:r>
    </w:p>
    <w:bookmarkEnd w:id="31"/>
    <w:bookmarkStart w:name="z5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Общий процесс представляет собой совокупность процедур, сгруппированных по своему назначению:</w:t>
      </w:r>
    </w:p>
    <w:bookmarkEnd w:id="32"/>
    <w:bookmarkStart w:name="z5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процедуры завершения временного ввоза ТСЛП;</w:t>
      </w:r>
    </w:p>
    <w:bookmarkEnd w:id="33"/>
    <w:bookmarkStart w:name="z5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процедуры продления срока временного ввоза ТСЛП;</w:t>
      </w:r>
    </w:p>
    <w:bookmarkEnd w:id="34"/>
    <w:bookmarkStart w:name="z5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процедуры признания ТСЛП, не находящимся под таможенным контролем;</w:t>
      </w:r>
    </w:p>
    <w:bookmarkEnd w:id="35"/>
    <w:bookmarkStart w:name="z6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процедуры представления сведений о временном ввозе ТСЛП по запросу;</w:t>
      </w:r>
    </w:p>
    <w:bookmarkEnd w:id="36"/>
    <w:bookmarkStart w:name="z6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 процедуры формирования реестра сведений о ввезенных и не вывезенных ТСЛП.</w:t>
      </w:r>
    </w:p>
    <w:bookmarkEnd w:id="37"/>
    <w:bookmarkStart w:name="z6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При выполнении процедур общего процесса осуществляются обмен сведениями о временном ввозе ТСЛП, в том числе включенных в реестр сведений о временно ввезенных и не вывезенных ТСЛП, завершении временного ввоза ТСЛП, продлении срока временного ввоза ТСЛП, признании ТСЛП, не находящимся под таможенным контролем, а также представление по запросам уполномоченных органов государств-членов сведений, необходимых для осуществления контроля временного ввоза ТСЛП (включающих продление срока временного ввоза ТСЛП и признание ТСЛП не находящимся под таможенным контролем).</w:t>
      </w:r>
    </w:p>
    <w:bookmarkEnd w:id="38"/>
    <w:bookmarkStart w:name="z6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 группы процедур завершения временного ввоза ТСЛП входят процедуры представления сведений о завершении временного ввоза ТСЛП, а также внесения изменений в указанные сведения.</w:t>
      </w:r>
    </w:p>
    <w:bookmarkEnd w:id="39"/>
    <w:bookmarkStart w:name="z6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 группы процедур продления срока временного ввоза ТСЛП входят процедуры представления сведений о продлении срока временного ввоза ТСЛП, а также внесения изменений в указанные сведения.</w:t>
      </w:r>
    </w:p>
    <w:bookmarkEnd w:id="40"/>
    <w:bookmarkStart w:name="z6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 группы процедур признания ТСЛП не находящимся под таможенным контролем входят процедуры представления сведений о признании ТСЛП не находящимся под таможенным контролем, а также внесения изменений в указанные сведения.</w:t>
      </w:r>
    </w:p>
    <w:bookmarkEnd w:id="41"/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 группы процедур представления сведений о временном ввозе ТСЛП по запросу входят процедуры запроса и представления сведений о временном ввозе ТСЛП, о завершении временного ввоза ТСЛП, а также процедура представления сведений о ТСЛП временно ввезенных на таможенную территорию Союза и не вывезенных с таможенной территории Союза.</w:t>
      </w:r>
    </w:p>
    <w:bookmarkEnd w:id="42"/>
    <w:p>
      <w:pPr>
        <w:spacing w:after="0"/>
        <w:ind w:left="0"/>
        <w:jc w:val="both"/>
      </w:pPr>
      <w:bookmarkStart w:name="z67" w:id="43"/>
      <w:r>
        <w:rPr>
          <w:rFonts w:ascii="Times New Roman"/>
          <w:b w:val="false"/>
          <w:i w:val="false"/>
          <w:color w:val="000000"/>
          <w:sz w:val="28"/>
        </w:rPr>
        <w:t xml:space="preserve">
      В состав группы процедур формирования реестра сведений о ввезенных и не вывезенных ТСЛП входят процедуры, в рамках которых обеспечивается представление сведений для включение сведений о ввезенном на таможенную территорию Союза 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не вывезенном с таможенной территории Союза ТСЛП в реестр сведений о временно ввезенных и не вывезенных ТСЛП, а также представление информации об их изменении или аннулировании.</w:t>
      </w:r>
    </w:p>
    <w:bookmarkStart w:name="z6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Приведенное описание структуры общего процесса представлено на рисунке 1.</w:t>
      </w:r>
    </w:p>
    <w:bookmarkEnd w:id="44"/>
    <w:bookmarkStart w:name="z6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1. Структура общего процесса</w:t>
      </w:r>
    </w:p>
    <w:bookmarkEnd w:id="46"/>
    <w:bookmarkStart w:name="z7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bookmarkEnd w:id="47"/>
    <w:bookmarkStart w:name="z7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 Modeling Language) и снабжена текстовым описанием.</w:t>
      </w:r>
    </w:p>
    <w:bookmarkEnd w:id="48"/>
    <w:bookmarkStart w:name="z7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Группа процедур завершения временного ввоза ТСЛП</w:t>
      </w:r>
    </w:p>
    <w:bookmarkEnd w:id="49"/>
    <w:bookmarkStart w:name="z7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При завершении временного ввоза ТСЛП уполномоченный орган, осуществляющий завершение временного ввоза ТСЛП, формирует и представляет в уполномоченный орган, осуществляющий контроль временного ввоза ТСЛП, сведения о завершении временного ввоза ТСЛП. При внесении изменений в указанные сведения уполномоченный орган, осуществляющий завершение временного ввоза ТСЛП, формирует и представляет в уполномоченный орган, осуществляющий контроль временного ввоза ТСЛП, измененные сведения о завершении временного ввоза ТСЛП.</w:t>
      </w:r>
    </w:p>
    <w:bookmarkEnd w:id="50"/>
    <w:bookmarkStart w:name="z7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государств-членов Евразийского экономического союза при реализации средствами интегрированной системы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союза", утвержденным Решением Коллегии Евразийской экономической комиссии от 28 сентября 2021 г. № 131 (далее – Регламент информационного взаимодействия).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союза", утвержденному Решением Коллегии Евразийской экономической комиссии от 28 сентября 2021 г. № 131 (далее – Описание форматов и структур электронных документов и сведений).</w:t>
      </w:r>
    </w:p>
    <w:bookmarkEnd w:id="51"/>
    <w:bookmarkStart w:name="z7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выполняются следующие процедуры общего процесса:</w:t>
      </w:r>
    </w:p>
    <w:bookmarkEnd w:id="52"/>
    <w:bookmarkStart w:name="z7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 завершении временного ввоза ТСЛП" (P.CP.04.PRC.001);</w:t>
      </w:r>
    </w:p>
    <w:bookmarkEnd w:id="53"/>
    <w:bookmarkStart w:name="z7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"Внесение изменений в сведения о завершении временного ввоза ТСЛП" (P.CP.04.PRC.002).</w:t>
      </w:r>
    </w:p>
    <w:bookmarkEnd w:id="54"/>
    <w:bookmarkStart w:name="z7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Приведенное описание группы процедур завершения временного ввоза ТСЛП представлено на рисунке 2.</w:t>
      </w:r>
    </w:p>
    <w:bookmarkEnd w:id="55"/>
    <w:bookmarkStart w:name="z8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2. Общая схема группы процедур завершения временного ввоза ТСЛП</w:t>
      </w:r>
    </w:p>
    <w:bookmarkEnd w:id="57"/>
    <w:bookmarkStart w:name="z8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Перечень процедур общего процесса, входящих в группу процедур завершения временного ввоза ТСЛП, приведен в таблице 2.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2 </w:t>
            </w:r>
          </w:p>
        </w:tc>
      </w:tr>
    </w:tbl>
    <w:bookmarkStart w:name="z8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завершения временного ввоза ТСЛП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P.CP.04.PRC.001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передачи в уполномоченный орган, осуществляющий контроль временного ввоза ТСЛП,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P.CP.04.PRC.002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изменений в сведения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передачи в уполномоченный орган, осуществляющий контроль временного ввоза ТСЛП, изменений, внесенных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сведения о завершении временного ввоза ТСЛП</w:t>
            </w:r>
          </w:p>
        </w:tc>
      </w:tr>
    </w:tbl>
    <w:bookmarkStart w:name="z8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Группа процедур продления срока временного ввоза ТСЛП </w:t>
      </w:r>
    </w:p>
    <w:bookmarkEnd w:id="60"/>
    <w:bookmarkStart w:name="z8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При продлении срока временного ввоза ТСЛП уполномоченный орган, осуществляющий продление срока временного ввоза ТСЛП, формирует и представляет в уполномоченный орган, осуществляющий контроль временного ввоза ТСЛП, сведения о продлении срока временного ввоза ТСЛП. При внесении изменений в указанные сведения уполномоченный орган, осуществляющий продление срока временного ввоза ТСЛП, формирует и представляет в уполномоченный орган, осуществляющий контроль временного ввоза ТСЛП, измененные сведения о продлении срока временного ввоза ТСЛП.</w:t>
      </w:r>
    </w:p>
    <w:bookmarkEnd w:id="61"/>
    <w:bookmarkStart w:name="z8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выполняются следующие процедуры общего процесса:</w:t>
      </w:r>
    </w:p>
    <w:bookmarkEnd w:id="62"/>
    <w:bookmarkStart w:name="z8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 продлении срока временного ввоза ТСЛП" (P.CP.04.PRC.003);</w:t>
      </w:r>
    </w:p>
    <w:bookmarkEnd w:id="63"/>
    <w:bookmarkStart w:name="z8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"Внесение изменений в сведения о продлении срока временного ввоза ТСЛП" (P.CP.04.PRC.004).</w:t>
      </w:r>
    </w:p>
    <w:bookmarkEnd w:id="64"/>
    <w:bookmarkStart w:name="z9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Приведенное описание группы процедур продления срока временного ввоза ТСЛП представлено на рисунке 3.</w:t>
      </w:r>
    </w:p>
    <w:bookmarkEnd w:id="65"/>
    <w:bookmarkStart w:name="z9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Общая схема группы процедур продления срока временного ввоза ТСЛП</w:t>
      </w:r>
    </w:p>
    <w:bookmarkEnd w:id="67"/>
    <w:bookmarkStart w:name="z9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Перечень процедур общего процесса, входящих в группу процедур продления срока временного ввоза ТСЛП, приведен в таблице 3.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3 </w:t>
            </w:r>
          </w:p>
        </w:tc>
      </w:tr>
    </w:tbl>
    <w:bookmarkStart w:name="z9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продления срока временного ввоза ТСЛП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P.CP.04.PRC.003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передачи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осуществляющий контроль временного ввоза ТСЛП,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P.CP.04.PRC.004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изменений в сведения 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передачи в уполномоченный орган, осуществляющий контроль временного ввоза ТСЛП, изменений, внесенных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сведения о продлении срока временного ввоза ТСЛП</w:t>
            </w:r>
          </w:p>
        </w:tc>
      </w:tr>
    </w:tbl>
    <w:bookmarkStart w:name="z9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 Группа процедур признания ТСЛП не находящимся под таможенным контролем </w:t>
      </w:r>
    </w:p>
    <w:bookmarkEnd w:id="71"/>
    <w:bookmarkStart w:name="z9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При признании ТСЛП не находящимся под таможенным контролем уполномоченный орган, осуществляющий признание ТСЛП не находящимся под таможенным контролем, формирует и представляет в уполномоченный орган, осуществляющий контроль временного ввоза ТСЛП, сведения о признании ТСЛП не находящимся под таможенным контролем. При внесении изменений в указанные сведения уполномоченный орган, осуществляющий признание ТСЛП не находящимся под таможенным контролем, формирует и представляет в уполномоченный орган, осуществляющий контроль временного ввоза ТСЛП, измененные сведения о признании ТСЛП не находящимся под таможенным контролем.</w:t>
      </w:r>
    </w:p>
    <w:bookmarkEnd w:id="72"/>
    <w:bookmarkStart w:name="z9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выполняются следующие процедуры общего процесса:</w:t>
      </w:r>
    </w:p>
    <w:bookmarkEnd w:id="73"/>
    <w:bookmarkStart w:name="z10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о признании ТСЛП не находящимся под таможенным контролем" (P.CP.04.PRC.005);</w:t>
      </w:r>
    </w:p>
    <w:bookmarkEnd w:id="74"/>
    <w:bookmarkStart w:name="z10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"Внесение изменений в сведения о признании ТСЛП не находящимся под таможенным контролем" (P.CP.04.PRC.006).</w:t>
      </w:r>
    </w:p>
    <w:bookmarkEnd w:id="75"/>
    <w:bookmarkStart w:name="z10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Приведенное описание группы процедур признания ТСЛП не находящимся под таможенным контролем представлено на рисунке 4.</w:t>
      </w:r>
    </w:p>
    <w:bookmarkEnd w:id="76"/>
    <w:bookmarkStart w:name="z10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04" w:id="78"/>
      <w:r>
        <w:rPr>
          <w:rFonts w:ascii="Times New Roman"/>
          <w:b w:val="false"/>
          <w:i w:val="false"/>
          <w:color w:val="000000"/>
          <w:sz w:val="28"/>
        </w:rPr>
        <w:t xml:space="preserve">
      Рис. 4. Общая схема группы процедур признания ТСЛП не находящимся 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 таможенным контролем</w:t>
      </w:r>
    </w:p>
    <w:bookmarkStart w:name="z10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Перечень процедур общего процесса, входящих в группу процедур признания ТСЛП не находящимся под таможенным контролем, приведен в таблице 4.</w:t>
      </w:r>
    </w:p>
    <w:bookmarkEnd w:id="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4 </w:t>
            </w:r>
          </w:p>
        </w:tc>
      </w:tr>
    </w:tbl>
    <w:bookmarkStart w:name="z10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признания ТСЛП не находящимся под таможенным контролем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P.CP.04.PRC.005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передачи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осуществляющий контроль временного ввоза ТСЛП, сведений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P.CP.04.PRC.006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внесение изменений в 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передачи в уполномоченный орган, осуществляющий контроль временного ввоза ТСЛП, изменений, внесенных в 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</w:tr>
    </w:tbl>
    <w:bookmarkStart w:name="z10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 Группа процедур представления сведений  о временном ввозе ТСЛП по запросу </w:t>
      </w:r>
    </w:p>
    <w:bookmarkEnd w:id="81"/>
    <w:bookmarkStart w:name="z10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В случае отсутствия в уполномоченном органе государства-члена сведений о временном ввозе (о завершении временного ввоза) ТСЛП, либо в случае отсутствия в реестре сведений о ввезенных и не вывезенных ТСЛП сведений о временно ввезенных на таможенную территорию Союза и не вывезенных с таможенной территории Союза ТСЛП, декларирование которых осуществлялось определенным лицом, уполномоченный орган одного государства-члена может направлять соответствующие запросы в уполномоченные органы других государств-членов.</w:t>
      </w:r>
    </w:p>
    <w:bookmarkEnd w:id="82"/>
    <w:bookmarkStart w:name="z11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представления сведений о временном ввозе ТСЛП осуществляются следующие виды запросов:</w:t>
      </w:r>
    </w:p>
    <w:bookmarkEnd w:id="83"/>
    <w:bookmarkStart w:name="z11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временном ввозе ТСЛП;</w:t>
      </w:r>
    </w:p>
    <w:bookmarkEnd w:id="84"/>
    <w:bookmarkStart w:name="z11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об отсутствии сведений о завершении временного ввоза ТСЛП;</w:t>
      </w:r>
    </w:p>
    <w:bookmarkEnd w:id="85"/>
    <w:bookmarkStart w:name="z11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временно ввезенных на таможенную территорию Союза и не вывезенных с таможенной территории Союза ТСЛП, декларирование которых осуществлялось определенным лицом.</w:t>
      </w:r>
    </w:p>
    <w:bookmarkEnd w:id="86"/>
    <w:bookmarkStart w:name="z11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временном ввозе ТСЛП осуществляется в случае, если в уполномоченном органе государства-члена отсутствуют указанные сведения. При осуществлении запроса выполняется процедура "Запрос сведений о временном ввозе ТСЛП" (P.CP.04.PRC.007).</w:t>
      </w:r>
    </w:p>
    <w:bookmarkEnd w:id="87"/>
    <w:bookmarkStart w:name="z11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об отсутствии сведений о завершении временного ввоза ТСЛП осуществляется в случае, если в уполномоченном органе, запрашивающем сведения о ТСЛП, отсутствуют указанные сведения. При осуществлении запроса выполняется процедура "Запрос информации об отсутствии сведений о завершении временного ввоза ТСЛП" (P.CP.04.PRC.008);</w:t>
      </w:r>
    </w:p>
    <w:bookmarkEnd w:id="88"/>
    <w:bookmarkStart w:name="z11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о временно ввезенных на таможенную территорию Союза и не вывезенных с таможенной территории Союза ТСЛП, декларирование которых осуществлялось определенным лицом, может осуществляться в случае, если в реестре сведений о ввезенных и не вывезенных ТСЛП, ведение которого осуществляется в рамках государства-члена, отсутствуют указанные сведения. При осуществлении запроса выполняется процедура "Запрос сведений о временно ввезенных на таможенную территорию Союза и не вывезенных с таможенной территории Союза ТСЛП" (P.CP.04.PRC.009).</w:t>
      </w:r>
    </w:p>
    <w:bookmarkEnd w:id="89"/>
    <w:bookmarkStart w:name="z11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Приведенное описание группы процедур представления сведений о временном ввозе ТСЛП представлено на рисунке 5.</w:t>
      </w:r>
    </w:p>
    <w:bookmarkEnd w:id="90"/>
    <w:bookmarkStart w:name="z11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5. Общая схема группы процедур представления сведений о временном ввозе ТСЛП</w:t>
      </w:r>
    </w:p>
    <w:bookmarkEnd w:id="92"/>
    <w:bookmarkStart w:name="z12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Перечень процедур общего процесса, входящих в группу процедур представления сведений о временном ввозе ТСЛП, приведен в таблице 5.</w:t>
      </w:r>
    </w:p>
    <w:bookmarkEnd w:id="93"/>
    <w:bookmarkStart w:name="z12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Таблица 5 </w:t>
      </w:r>
    </w:p>
    <w:bookmarkEnd w:id="94"/>
    <w:bookmarkStart w:name="z122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сведений о временном ввозе ТСЛП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P.CP.04.PRC.007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 уполномоченного органа, запрашивающего сведения 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P.CP.04.PRC.008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отсутствии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завершении временного ввоза ТСЛП по запросу уполномоченного органа, запрашивающего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P.CP.04.PRC.009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о временно ввезенных на таможенную территорию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с таможенной территории Союза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таможенную территорию Союза и не вывезенных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таможенной территории Союза ТСЛП, декларирование которых осуществлялось определенным лицом, по запросу уполномоченного органа, запрашивающего сведения о ТСЛП</w:t>
            </w:r>
          </w:p>
        </w:tc>
      </w:tr>
    </w:tbl>
    <w:bookmarkStart w:name="z12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Группа процедур формирования реестра сведений о временно ввезенных и не вывезенных ТСЛП</w:t>
      </w:r>
    </w:p>
    <w:bookmarkEnd w:id="96"/>
    <w:bookmarkStart w:name="z12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При выполнении группы процедур формирования реестра сведений о временно ввезенных и не вывезенных ТСЛП уполномоченный орган, осуществляющий контроль временного ввоза ТСЛП, обеспечивает включение сведений о ввезенном на таможенную территорию Союза и не вывезенном с таможенной территории Союза ТСЛП в реестр сведений о временно ввезенных и не вывезенных ТСЛП, направление указанных сведений, а также информации об их изменении или аннулировании в уполномоченные органы, получающие сведения о ТСЛП, других государств-членов. Уполномоченный орган, получающий сведения о ТСЛП, получает сведения о временно ввезенных и не вывезенных ТСЛП, в том числе информацию об их изменении или аннулировании, и осуществляет актуализацию реестра сведений о ввезенных и не вывезенных ТСЛП, ведение которого обеспечивается в рамках государства-члена.</w:t>
      </w:r>
    </w:p>
    <w:bookmarkEnd w:id="97"/>
    <w:bookmarkStart w:name="z12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выполняются следующие процедуры общего процесса:</w:t>
      </w:r>
    </w:p>
    <w:bookmarkEnd w:id="98"/>
    <w:bookmarkStart w:name="z12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сведений для включения в реестр сведений о временно ввезенных и не вывезенных ТСЛП" (P.CP.04.PRC.010);</w:t>
      </w:r>
    </w:p>
    <w:bookmarkEnd w:id="99"/>
    <w:bookmarkStart w:name="z12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информации об изменении сведений в реестре сведений о временно ввезенных и не вывезенных ТСЛП" (P.CP.04.PRC.011);</w:t>
      </w:r>
    </w:p>
    <w:bookmarkEnd w:id="100"/>
    <w:bookmarkStart w:name="z12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"Представление информации об аннулировании сведений из реестра сведений о временно ввезенных и не вывезенных ТСЛП" (P.CP.04.PRC.012).</w:t>
      </w:r>
    </w:p>
    <w:bookmarkEnd w:id="101"/>
    <w:bookmarkStart w:name="z12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 Приведенное описание группы процедур представления сведений о временно ввезенном на таможенную территорию Союза и не вывезенном с таможенной территории Союза ТСЛП представлено на рисунке 6.</w:t>
      </w:r>
    </w:p>
    <w:bookmarkEnd w:id="102"/>
    <w:bookmarkStart w:name="z13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6. Общая схема группы представления сведений о временно ввезенном на таможенную территорию Союза и не вывезенном с таможенной территории Союза ТСЛП</w:t>
      </w:r>
    </w:p>
    <w:bookmarkEnd w:id="104"/>
    <w:bookmarkStart w:name="z13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Перечень процедур общего процесса, входящих в группу процедур представления сведений о временно ввезенном на таможенную территорию Союза и не вывезенном с таможенной территории Союза ТСЛП, приведен в таблице 6.</w:t>
      </w:r>
    </w:p>
    <w:bookmarkEnd w:id="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6</w:t>
            </w:r>
          </w:p>
        </w:tc>
      </w:tr>
    </w:tbl>
    <w:bookmarkStart w:name="z13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представления сведений о временно ввезенном на таможенную территорию Союза и не вывезенном с таможенной территории Союза ТСЛП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P.CP.04.PRC.010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для включения в реестр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включения 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на таможенную территорию Союза и не вывезенном с таможенной территории Союза ТСЛП в реестр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ТСЛП, ведение которого обеспечивается в каждом государстве-члене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P.CP.04.PRC.011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изменении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реестре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уполномоченным органом, осуществляющим контроль временного ввоза ТСЛП,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изменении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реестре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ТСЛП, уполномоченному органу, получающему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в целях синхронизации сведений реестров, ведения которых обеспечивается в разных государствах-членах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P.CP.04.PRC.012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представления уполномоченным органом, осуществляющим контроль временного ввоза ТСЛП, информации об аннулировании сведений 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ТСЛП, уполномоченному органу, получающему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в целях синхронизации сведений реестров, ведения которых обеспечивается в разных государствах-членах</w:t>
            </w:r>
          </w:p>
        </w:tc>
      </w:tr>
    </w:tbl>
    <w:bookmarkStart w:name="z135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Информационные объекты общего процесса</w:t>
      </w:r>
    </w:p>
    <w:bookmarkEnd w:id="107"/>
    <w:bookmarkStart w:name="z13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 Перечень информационных объектов, сведения о которых или из которых передаются в процессе взаимодействия между участниками общего процесса, приведен в таблице 7.</w:t>
      </w:r>
    </w:p>
    <w:bookmarkEnd w:id="1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7 </w:t>
            </w:r>
          </w:p>
        </w:tc>
      </w:tr>
    </w:tbl>
    <w:bookmarkStart w:name="z13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P.CP.04.BEN.001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ТСЛП, передаваемые при информационном взаимодействии в рамках отдельных процедур общего процесса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P.CP.04.BEN.002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на таможенную территорию Союза и не вывезенных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территории Союза ТСЛП,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сведения о лицах, декларирующих такие ТСЛП</w:t>
            </w:r>
          </w:p>
        </w:tc>
      </w:tr>
    </w:tbl>
    <w:bookmarkStart w:name="z13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Ответственность участников общего процесса</w:t>
      </w:r>
    </w:p>
    <w:bookmarkEnd w:id="110"/>
    <w:bookmarkStart w:name="z14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 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Евразийской экономической комиссии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– в соответствии с законодательством государств-членов.</w:t>
      </w:r>
    </w:p>
    <w:bookmarkEnd w:id="111"/>
    <w:bookmarkStart w:name="z14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Справочники и классификаторы общего процесса</w:t>
      </w:r>
    </w:p>
    <w:bookmarkEnd w:id="112"/>
    <w:bookmarkStart w:name="z14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Перечень справочников и классификаторов общего процесса приведен в таблице 8.</w:t>
      </w:r>
    </w:p>
    <w:bookmarkEnd w:id="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8 </w:t>
            </w:r>
          </w:p>
        </w:tc>
      </w:tr>
    </w:tbl>
    <w:bookmarkStart w:name="z144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справочников и классификаторов общего процесса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P.CLS.001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стран мира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 и наименований стран мира (применяется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Решением Комиссии Таможенного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валют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валют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соответствующие им коды (применяется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документов и сведений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видов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сведений и соответствующие им коды (применяется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P.CLS.015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транспорта и транспортировки товаров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видов транспортных средств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транспортировки товаров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соответствующие им коды (применяется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Комиссии Таможенного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единиц измерения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единиц измерения и соответствующие им коды (применяется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таможенных органов государств-членов Евразийского экономического союза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таможенных органов государств-членов Союза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документов,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удостоверяющих личность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документов,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удостоверяющих личность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соответствующие им коды (применяется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Коллегии Комиссии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 апреля 2020 г.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53)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классификатором марок дорожных транспортных средств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марок дорожных транспортных средств и соответствующие им коды (применяется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Комиссии Таможенного союза от 20 сентября 2010 г. № 378)</w:t>
            </w:r>
          </w:p>
        </w:tc>
      </w:tr>
    </w:tbl>
    <w:bookmarkStart w:name="z14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Процедуры общего процесса</w:t>
      </w:r>
    </w:p>
    <w:bookmarkEnd w:id="115"/>
    <w:bookmarkStart w:name="z14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Процедуры завершения временного ввоза ТСЛП</w:t>
      </w:r>
    </w:p>
    <w:bookmarkEnd w:id="116"/>
    <w:bookmarkStart w:name="z14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о завершении  временного ввоза ТСЛП" (P.CP.04.PRC.001)</w:t>
      </w:r>
    </w:p>
    <w:bookmarkEnd w:id="117"/>
    <w:bookmarkStart w:name="z14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Схема выполнения процедуры "Представление сведений о завершении временного ввоза ТСЛП" (P.CP.04.PRC.001) представлена на рисунке 7.</w:t>
      </w:r>
    </w:p>
    <w:bookmarkEnd w:id="118"/>
    <w:bookmarkStart w:name="z14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7. Схема выполнения процедуры "Представление сведений о завершении временного ввоза ТСЛП" (P.CP.04.PRC.001)</w:t>
      </w:r>
    </w:p>
    <w:bookmarkEnd w:id="120"/>
    <w:bookmarkStart w:name="z15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 Процедура "Представление сведений о завершении временного ввоза ТСЛП" (P.CP.04.PRC.001) выполняется при принятии уполномоченным органом, осуществляющим завершение временного вооза ТСЛП, решения о завершении временного ввоза ТСЛП.</w:t>
      </w:r>
    </w:p>
    <w:bookmarkEnd w:id="121"/>
    <w:bookmarkStart w:name="z15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 Первой выполняется операция "Передача сведений о завершении временного ввоза ТСЛП" (P.CP.04.OPR.001), по результатам выполнения которой уполномоченный орган, осуществляющий завершение временного ввоза ТСЛП, формирует и передает в уполномоченный орган, осуществляющий контроль временного ввоза ТСЛП, сведения о завершении временного ввоза ТСЛП.</w:t>
      </w:r>
    </w:p>
    <w:bookmarkEnd w:id="122"/>
    <w:bookmarkStart w:name="z15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 При поступлении в уполномоченный орган, осуществляющий контроль временного ввоза ТСЛП, сведений о завершении временного ввоза ТСЛП выполняется операция "Прием и обработка сведений о завершении временного ввоза ТСЛП" (P.CP.04.OPR.002), по результатам выполнения которой осуществляются прием и обработка указанных сведений. В уполномоченный орган, осуществляющий завершение временного ввоза ТСЛП, передается уведомление об обработке сведений о завершении временного ввоза ТСЛП.</w:t>
      </w:r>
    </w:p>
    <w:bookmarkEnd w:id="123"/>
    <w:bookmarkStart w:name="z15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 При поступлении в уполномоченный орган, осуществляющий завершение временного ввоза ТСЛП, уведомления об обработке сведений о завершении временного ввоза ТСЛП выполняется операция "Получение уведомления об обработке сведений о завершении временного ввоза ТСЛП" (P.CP.04.OPR.003).</w:t>
      </w:r>
    </w:p>
    <w:bookmarkEnd w:id="124"/>
    <w:bookmarkStart w:name="z15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 Результатами выполнения процедуры "Представление сведений о завершении временного ввоза ТСЛП" (P.CP.04.PRC.001) являются прием и обработка уполномоченным органом, осуществляющим контроль временного ввоза ТСЛП, сведений о завершении временного ввоза ТСЛП.</w:t>
      </w:r>
    </w:p>
    <w:bookmarkEnd w:id="125"/>
    <w:bookmarkStart w:name="z1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 Перечень операций общего процесса, выполняемых в рамках процедуры "Представление сведений о завершении временного ввоза ТСЛП" (P.CP.04.PRC.001), приведен в таблице 9.</w:t>
      </w:r>
    </w:p>
    <w:bookmarkEnd w:id="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9</w:t>
            </w:r>
          </w:p>
        </w:tc>
      </w:tr>
    </w:tbl>
    <w:bookmarkStart w:name="z15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завершении временного ввоза ТСЛП" (P.CP.04.PRC.001)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12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10</w:t>
            </w:r>
          </w:p>
        </w:tc>
      </w:tr>
    </w:tbl>
    <w:bookmarkStart w:name="z160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"Передача сведений о завершении временного ввоза ТСЛП" (P.CP.04.OPR.001)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завершение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случае принятия решения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сообщение, содержащее сведения о завершении временного ввоза ТСЛП,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передает его в уполномоченный орган, осуществляющий контроль временного ввоза ТСЛП,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завершении временного ввоза ТСЛП переданы 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16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завершении временного ввоза ТСЛП" (P.CP.04.OPR.002)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(операция "Передача сведений о завершении временного ввоза ТСЛП" (P.CP.04.OPR.001))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сведений о завершении временного ввоза ТСЛП.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и направляет в уполномоченный орган, осуществляющий завершение временного ввоза ТСЛП, уведомление об обработке указанных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завершении временного ввоза ТСЛП обработаны, уведомление об обработке сведений передано в уполномоченный орган, осуществляющий завершение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165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сведений о завершении временного ввоза ТСЛП" (P.CP.04.OPR.003)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об обработке сведений 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завершение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об обработке сведений о завершении временного ввоза ТСЛП (операция "Прием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обработка сведений о завершении временного ввоза ТСЛП" (P.CP.04.OPR.002))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о завершении временного ввоза ТСЛП обработано</w:t>
            </w:r>
          </w:p>
        </w:tc>
      </w:tr>
    </w:tbl>
    <w:bookmarkStart w:name="z167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"Внесение изменений в сведения о завершении временного ввоза ТСЛП" (P.CP.04.PRC.002)</w:t>
      </w:r>
    </w:p>
    <w:bookmarkEnd w:id="133"/>
    <w:bookmarkStart w:name="z16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 Схема выполнения процедуры "Внесение изменений в сведения о завершении временного ввоза ТСЛП" (P.CP.04.PRC.002) представлена на рисунке 8.</w:t>
      </w:r>
    </w:p>
    <w:bookmarkEnd w:id="134"/>
    <w:bookmarkStart w:name="z16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8. Схема выполнения процедуры "Внесение изменений в сведения о завершении временного ввоза ТСЛП" (P.CP.04.PRC.002)</w:t>
      </w:r>
    </w:p>
    <w:bookmarkEnd w:id="136"/>
    <w:bookmarkStart w:name="z17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 Процедура "Внесение изменений в сведения о завершении временного ввоза ТСЛП" (P.CP.04.PRC.002) выполняется при внесении изменений в сведения о завершении временного ввоза ТСЛП уполномоченным органом, осуществляющим завершение временного ввоза ТСЛП.</w:t>
      </w:r>
    </w:p>
    <w:bookmarkEnd w:id="137"/>
    <w:bookmarkStart w:name="z17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 Первой выполняется операция "Передача измененных сведений о завершении временного ввоза ТСЛП" (P.CP.04.OPR.004), по результатам выполнения которой уполномоченный орган, осуществляющий завершение временного ввоза ТСЛП, формирует и передает в уполномоченный орган, осуществляющий контроль временного ввоза ТСЛП, измененные сведения о завершении временного ввоза ТСЛП.</w:t>
      </w:r>
    </w:p>
    <w:bookmarkEnd w:id="138"/>
    <w:bookmarkStart w:name="z17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 При поступлении в уполномоченный орган, осуществляющий контроль временного ввоза ТСЛП, измененных сведений о завершении временного ввоза ТСЛП выполняется операция "Прием и обработка измененных сведений о завершении временного ввоза ТСЛП" (P.CP.04.OPR.005), по результатам выполнения которой осуществляются прием и обработка указанных сведений. В уполномоченный орган, осуществляющий завершение временного ввоза ТСЛП, передается уведомление об обработке сведений.</w:t>
      </w:r>
    </w:p>
    <w:bookmarkEnd w:id="139"/>
    <w:bookmarkStart w:name="z17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 При поступлении в уполномоченный орган, осуществляющий завершение временного ввоза ТСЛП, уведомления об обработке измененных сведений о завершении временного ввоза ТСЛП выполняется операция "Получение уведомления об обработке измененных сведений о завершении временного ввоза ТСЛП" (P.CP.04.OPR.006).</w:t>
      </w:r>
    </w:p>
    <w:bookmarkEnd w:id="140"/>
    <w:bookmarkStart w:name="z17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 Результатами выполнения процедуры "Внесение изменений в сведения о завершении временного ввоза ТСЛП" (P.CP.04.PRC.002) являются прием и обработка уполномоченным органом, осуществляющим контроль временного ввоза ТСЛП, измененных сведений о завершении временного ввоза ТСЛП.</w:t>
      </w:r>
    </w:p>
    <w:bookmarkEnd w:id="141"/>
    <w:bookmarkStart w:name="z17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 Перечень операций общего процесса, выполняемых в рамках процедуры "Внесение изменений в сведения о завершении временного ввоза ТСЛП" (P.CP.04.PRC.002), приведен в таблице 13.</w:t>
      </w:r>
    </w:p>
    <w:bookmarkEnd w:id="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13</w:t>
            </w:r>
          </w:p>
        </w:tc>
      </w:tr>
    </w:tbl>
    <w:bookmarkStart w:name="z178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"Внесение изменений в сведения о завершении временного ввоза ТСЛП" (P.CP.04.PRC.002)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измененных сведений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14</w:t>
            </w:r>
          </w:p>
        </w:tc>
      </w:tr>
    </w:tbl>
    <w:bookmarkStart w:name="z180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"Передача измененных сведений о завершении временного ввоза ТСЛП" (P.CP.04.OPR.004)</w:t>
      </w:r>
    </w:p>
    <w:bookmarkEnd w:id="1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завершение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возниконовении необходимости внесения изменений в сведения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сообщение, содержащее измененные сведения о завершении временного ввоза ТСЛП, и передает его в уполномоченный орган, осуществляющий контроль временного ввоза ТСЛП,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завершении временного ввоза ТСЛП переданы 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15</w:t>
            </w:r>
          </w:p>
        </w:tc>
      </w:tr>
    </w:tbl>
    <w:bookmarkStart w:name="z182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завершении временного ввоза ТСЛП" (P.CP.04.OPR.005)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измененных сведений о завершении временного ввоза ТСЛП (операция "Передача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ТСЛП" (P.CP.04.OPR.004))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измененных сведений о завершении временного ввоза ТСЛП, формирует и направляет в уполномоченный орган, осуществляющий завершение временного ввоза ТСЛП, уведомление об обработке указанных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завершении временного ввоза ТСЛП обработаны, уведомление об обработке сведений передано в уполномоченный орган, осуществляющий завершение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16</w:t>
            </w:r>
          </w:p>
        </w:tc>
      </w:tr>
    </w:tbl>
    <w:bookmarkStart w:name="z184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измененных сведений о завершении временного ввоза ТСЛП" (P.CP.04.OPR.006)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завершение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завершении временного ввоза ТСЛП (операция "Прием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ТСЛП" (P.CP.04.OPR.005))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обработано</w:t>
            </w:r>
          </w:p>
        </w:tc>
      </w:tr>
    </w:tbl>
    <w:bookmarkStart w:name="z185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Процедуры продления срока временного ввоза ТСЛП</w:t>
      </w:r>
    </w:p>
    <w:bookmarkEnd w:id="147"/>
    <w:bookmarkStart w:name="z186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о продлении срока временного ввоза ТСЛП" (P.CP.04.PRC.003)</w:t>
      </w:r>
    </w:p>
    <w:bookmarkEnd w:id="148"/>
    <w:bookmarkStart w:name="z18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 Схема выполнения процедуры "Представление сведений о продлении срока временного ввоза ТСЛП" (P.CP.04.PRC.003) представлена на рисунке 9.</w:t>
      </w:r>
    </w:p>
    <w:bookmarkEnd w:id="149"/>
    <w:bookmarkStart w:name="z18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9. Схема выполнения процедуры "Представление сведений о продлении срока временного ввоза ТСЛП" (P.CP.04.PRC.003)</w:t>
      </w:r>
    </w:p>
    <w:bookmarkEnd w:id="151"/>
    <w:p>
      <w:pPr>
        <w:spacing w:after="0"/>
        <w:ind w:left="0"/>
        <w:jc w:val="both"/>
      </w:pPr>
      <w:bookmarkStart w:name="z190" w:id="152"/>
      <w:r>
        <w:rPr>
          <w:rFonts w:ascii="Times New Roman"/>
          <w:b w:val="false"/>
          <w:i w:val="false"/>
          <w:color w:val="000000"/>
          <w:sz w:val="28"/>
        </w:rPr>
        <w:t xml:space="preserve">
      48. Процедура "Представление сведений о продлении срока временного ввоза ТСЛП" (P.CP.04.PRC.003) выполняется при принятии уполномоченным органом, осуществляющим продление срока временного ввоза ТСЛП, решения о продлении срока временного 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ввоза ТСЛП.</w:t>
      </w:r>
    </w:p>
    <w:bookmarkStart w:name="z19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 Первой выполняется операция "Передача сведений о продлении срока временного ввоза ТСЛП" (P.CP.04.OPR.007), по результатам выполнения которой уполномоченный орган, осуществляющий продление срока временного ввоза ТСЛП, формирует и передает в уполномоченный орган, осуществляющий контроль временного ввоза ТСЛП, сведения о продлении срока временного ввоза ТСЛП.</w:t>
      </w:r>
    </w:p>
    <w:bookmarkEnd w:id="153"/>
    <w:bookmarkStart w:name="z19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 При поступлении в уполномоченный орган, осуществляющий контроль временного ввоза ТСЛП, сведений о продлении срока временного ввоза ТСЛП выполняется операция "Прием и обработка сведений о продлении срока временного ввоза ТСЛП" (P.CP.04.OPR.008), по результатам выполнения которой осуществляются прием и обработка указанных сведений. В уполномоченный орган, осуществляющий продление срока временного ввоза ТСЛП, передается уведомление об обработке сведений о продлении срока временного ввоза ТСЛП.</w:t>
      </w:r>
    </w:p>
    <w:bookmarkEnd w:id="154"/>
    <w:bookmarkStart w:name="z19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 При поступлении в уполномоченный орган, осуществляющий продление срока временного ввоза ТСЛП, уведомления об обработке сведений о продлении срока временного ввоза ТСЛП выполняется операция "Получение уведомления об обработке сведений о продлении срока временного ввоза ТСЛП" (P.CP.04.OPR.009).</w:t>
      </w:r>
    </w:p>
    <w:bookmarkEnd w:id="155"/>
    <w:bookmarkStart w:name="z19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 Результатами выполнения процедуры "Представление сведений о продлении срока временного ввоза ТСЛП" (P.CP.04.PRC.003) являются прием и обработка уполномоченным органом, осуществляющим контроль временного ввоза ТСЛП, сведений о продлении срока временного ввоза ТСЛП.</w:t>
      </w:r>
    </w:p>
    <w:bookmarkEnd w:id="156"/>
    <w:bookmarkStart w:name="z19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 Перечень операций общего процесса, выполняемых в рамках процедуры "Представление сведений о продлении срока временного ввоза ТСЛП" (P.CP.04.PRC.003), приведен в таблице 17.</w:t>
      </w:r>
    </w:p>
    <w:bookmarkEnd w:id="1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17</w:t>
            </w:r>
          </w:p>
        </w:tc>
      </w:tr>
    </w:tbl>
    <w:bookmarkStart w:name="z19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продлении срока временного ввоза ТСЛП" (P.CP.04.PRC.003)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сведений 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18</w:t>
            </w:r>
          </w:p>
        </w:tc>
      </w:tr>
    </w:tbl>
    <w:bookmarkStart w:name="z199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"Передача сведений о продлении срока временного ввоза ТСЛП" (P.CP.04.OPR.007)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продление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принятия решения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передает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осуществляющий контроль временного ввоза ТСЛП, сведения о продлении срока временного ввоза ТСЛП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продлении срока временного ввоза ТСЛП переданы 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19</w:t>
            </w:r>
          </w:p>
        </w:tc>
      </w:tr>
    </w:tbl>
    <w:bookmarkStart w:name="z20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продлении срока временного ввоза ТСЛП" (P.CP.04.OPR.008)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 (операция "Передача сведений о продлении срока временного ввоза ТСЛП" (P.CP.04.OPR.007))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полученного уведомления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сведений о продлении срока временного ввоза ТСЛП, формирует и направляет в уполномоченный орган, осуществляющий продление срока временного ввоза ТСЛП, уведомление об обработке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продлении срока временного ввоза ТСЛП обработаны, уведомление об обработке сведений передано в уполномоченный орган, осущестляющий продление срока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20</w:t>
            </w:r>
          </w:p>
        </w:tc>
      </w:tr>
    </w:tbl>
    <w:bookmarkStart w:name="z20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сведений о продлении срока временного ввоза ТСЛП" (P.CP.04.OPR.009)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продление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об обработке сведений о продлении срока временного ввоза ТСЛП (операция "Прием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обработка сведений о продлении срока временного ввоза ТСЛП" (P.CP.04.OPR.008))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полученного уведомления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о продлении срока временного ввоза ТСЛП обработано</w:t>
            </w:r>
          </w:p>
        </w:tc>
      </w:tr>
    </w:tbl>
    <w:bookmarkStart w:name="z204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"Внесение изменений в сведения о продлении срока временного ввоза ТСЛП" (P.CP.04.PRC.004)</w:t>
      </w:r>
    </w:p>
    <w:bookmarkEnd w:id="162"/>
    <w:bookmarkStart w:name="z20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 Схема выполнения процедуры "Внесение изменений в сведения о продлении срока временного ввоза ТСЛП" (P.CP.04.PRC.004) представлена на рисунке 10.</w:t>
      </w:r>
    </w:p>
    <w:bookmarkEnd w:id="163"/>
    <w:bookmarkStart w:name="z20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207" w:id="165"/>
      <w:r>
        <w:rPr>
          <w:rFonts w:ascii="Times New Roman"/>
          <w:b w:val="false"/>
          <w:i w:val="false"/>
          <w:color w:val="000000"/>
          <w:sz w:val="28"/>
        </w:rPr>
        <w:t xml:space="preserve">
      Рис. 10. Схема выполнения процедуры "Внесение изменений в сведения о продлении 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срока временного ввоза ТСЛП" (P.CP.04.PRC.004)</w:t>
      </w:r>
    </w:p>
    <w:bookmarkStart w:name="z20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 Процедура "Внесение изменений в сведения о продлении срока временного ввоза ТСЛП" (P.CP.04.PRC.004) выполняется при внесении изменений в сведения о продлении срока временного ввоза ТСЛП уполномоченным органом, осуществляющим продление срока временного ввоза ТСЛП.</w:t>
      </w:r>
    </w:p>
    <w:bookmarkEnd w:id="166"/>
    <w:bookmarkStart w:name="z20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 Первой выполняется операция "Передача измененных сведений о продлении срока временного ввоза ТСЛП" (P.CP.04.OPR.010), по результатам выполнения которой уполномоченный орган, осуществляющий продление срока временного ввоза ТСЛП, формирует и передает в уполномоченный орган, осуществляющий контроль временного ввоза ТСЛП, измененные сведения о продлении срока временного ввоза ТСЛП.</w:t>
      </w:r>
    </w:p>
    <w:bookmarkEnd w:id="167"/>
    <w:bookmarkStart w:name="z21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 При поступлении в уполномоченный орган, осуществляющий контроль временного ввоза ТСЛП, измененных сведений о продлении срока временного ввоза ТСЛП выполняется операция "Прием и обработка измененных сведений о продлении срока временного ввоза ТСЛП" (P.CP.04.OPR.011), по результатам выполнения которой осуществляются прием и обработка указанных сведений. В уполномоченный орган, осуществляющий продление срока временного ввоза ТСЛП, передается уведомление об обработке измененных сведений о продлении срока временного ввоза ТСЛП.</w:t>
      </w:r>
    </w:p>
    <w:bookmarkEnd w:id="168"/>
    <w:bookmarkStart w:name="z21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 При поступлении в уполномоченный орган, осуществляющий продление срока временного ввоза ТСЛП, уведомления об обработке измененных сведений о продлении срока временного ввоза ТСЛП выполняется операция "Получение уведомления об обработке измененных сведений о продлении срока временного ввоза ТСЛП" (P.CP.04.OPR.012).</w:t>
      </w:r>
    </w:p>
    <w:bookmarkEnd w:id="169"/>
    <w:bookmarkStart w:name="z21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 Результатами выполнения процедуры "Внесение изменений в сведения о продлении срока временного ввоза ТСЛП" (P.CP.04.PRC.004) являются прием и обработка уполномоченным органом, осуществляющим контроль временного ввоза ТСЛП, измененных сведений о продлении срока временного ввоза ТСЛП.</w:t>
      </w:r>
    </w:p>
    <w:bookmarkEnd w:id="170"/>
    <w:bookmarkStart w:name="z21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 Перечень операций общего процесса, выполняемых в рамках процедуры "Внесение изменений в сведения о продлении срока временного ввоза ТСЛП" (P.CP.04.PRC.004), приведен в таблице 21.</w:t>
      </w:r>
    </w:p>
    <w:bookmarkEnd w:id="1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21</w:t>
            </w:r>
          </w:p>
        </w:tc>
      </w:tr>
    </w:tbl>
    <w:bookmarkStart w:name="z215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"Внесение изменений в сведения о продлении срока временного ввоза ТСЛП" (P.CP.04.PRC.004)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измененных сведений 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24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22</w:t>
            </w:r>
          </w:p>
        </w:tc>
      </w:tr>
    </w:tbl>
    <w:bookmarkStart w:name="z21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"Передача измененных сведений о продлении срока временного ввоза ТСЛП" (P.CP.04.OPR.010)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продление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внесения изменений в сведения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сообщение, содержащее измененные сведения о продлении срока временного ввоза ТСЛП, и передает его в уполномоченный орган, осуществляющий контроль временного ввоза ТСЛП,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продлении срока временного ввоза ТСЛП переданы 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23</w:t>
            </w:r>
          </w:p>
        </w:tc>
      </w:tr>
    </w:tbl>
    <w:bookmarkStart w:name="z219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продлении срока временного ввоза ТСЛП" (P.CP.04.OPR.011)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измененных сведений о продлении срока временного ввоза ТСЛП (операция "Передача измененных сведений о продлении срока временного ввоза ТСЛП" (P.CP.04.OPR.010))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измененных сведений о продлении срока временного ввоза ТСЛП, формирует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осуществляющий продление срока временного ввоза ТСЛП, уведомление об обработке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о продлении срока временного ввоза ТСЛП обработаны, уведомление об обработке сведений передано в уполномоченный орган, осуществляющий продление срока временного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24</w:t>
            </w:r>
          </w:p>
        </w:tc>
      </w:tr>
    </w:tbl>
    <w:bookmarkStart w:name="z22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измененных сведений о продлении срока временного ввоза ТСЛП" (P.CP.04.OPR.012)</w:t>
      </w:r>
    </w:p>
    <w:bookmarkEnd w:id="1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продление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продлении срока временного ввоза ТСЛП (операция "Прием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ТСЛП" (P.CP.04.OPR.011))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 обработано</w:t>
            </w:r>
          </w:p>
        </w:tc>
      </w:tr>
    </w:tbl>
    <w:bookmarkStart w:name="z222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Процедуры признания ТСЛП не находящимся под таможенным контролем</w:t>
      </w:r>
    </w:p>
    <w:bookmarkEnd w:id="176"/>
    <w:bookmarkStart w:name="z223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о признании ТСЛП не находящимся под таможенным контролем" (P.CP.04.PRC.005)</w:t>
      </w:r>
    </w:p>
    <w:bookmarkEnd w:id="177"/>
    <w:bookmarkStart w:name="z22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 Схема выполнения процедуры "Представление сведений о признании ТСЛП не находящимся под таможенным контролем" (P.CP.04.PRC.005) представлена на рисунке 11.</w:t>
      </w:r>
    </w:p>
    <w:bookmarkEnd w:id="178"/>
    <w:bookmarkStart w:name="z22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11. Схема выполнения процедуры "Представление сведений о признании ТСЛП не находящимся под таможенным контролем" (P.CP.04.PRC.005)</w:t>
      </w:r>
    </w:p>
    <w:bookmarkEnd w:id="180"/>
    <w:bookmarkStart w:name="z22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 Процедура "Представление сведений о признании ТСЛП не находящимся под таможенным контролем" (P.CP.04.PRC.005) выполняется при принятии уполномоченным органом, осуществляющим признание ТСЛП не находящимся под таможенным контролем, решения о признании ТСЛП не находящимся под таможенным контролем.</w:t>
      </w:r>
    </w:p>
    <w:bookmarkEnd w:id="181"/>
    <w:bookmarkStart w:name="z22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 Первой выполняется операции "Передача сведений о признании ТСЛП не находящимся под таможенным контролем" (P.CP.04.OPR.013), по результатам выполнения которой уполномоченный орган, осуществляющий признание ТСЛП не находящимся под таможенным контролем, формирует и передает в уполномоченный орган, осуществляющий контроль временного ввоза ТСЛП, сведения о признании ТСЛП не находящимся под таможенным контролем.</w:t>
      </w:r>
    </w:p>
    <w:bookmarkEnd w:id="182"/>
    <w:bookmarkStart w:name="z22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 При поступлении в уполномоченный орган, осуществляющий контроль временного ввоза ТСЛП, сведений о признании ТСЛП не находящимся под таможенным контролем выполняется операция "Прием и обработка сведений о признании ТСЛП не находящимся под таможенным контролем" (P.CP.04.OPR.014), по результатам выполнения которой осуществляются прием и обработка указанных сведений. В уполномоченный орган, осуществляющий признание ТСЛП не находящимся под таможенным контролем, передается уведомление об обработке сведений о признании ТСЛП не находящимся под таможенным контролем.</w:t>
      </w:r>
    </w:p>
    <w:bookmarkEnd w:id="183"/>
    <w:bookmarkStart w:name="z23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 При поступлении в уполномоченный орган, осуществляющий признание ТСЛП не находящимся под таможенным контролем, уведомления об обработке сведений о признании ТСЛП не находящимся под таможенным контролем выполняется операция "Получение уведомления об обработке сведений о признании ТСЛП не находящимся под таможенным контролем" (P.CP.04.OPR.015).</w:t>
      </w:r>
    </w:p>
    <w:bookmarkEnd w:id="184"/>
    <w:bookmarkStart w:name="z23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 Результатами выполнения процедуры "Представление сведений о признании ТСЛП не находящимся под таможенным контролем" (P.CP.04.PRC.005) являются прием и обработка уполномоченным органом, осуществляющим контроль временного ввоза ТСЛП, сведений о признании ТСЛП не находящимся под таможенным контролем.</w:t>
      </w:r>
    </w:p>
    <w:bookmarkEnd w:id="185"/>
    <w:bookmarkStart w:name="z23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 Перечень операций общего процесса, выполняемых в рамках процедуры "Представление сведений о признании ТСЛП не находящимся под таможенным контролем" (P.CP.04.PRC.005), приведен в таблице 25.</w:t>
      </w:r>
    </w:p>
    <w:bookmarkEnd w:id="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25</w:t>
            </w:r>
          </w:p>
        </w:tc>
      </w:tr>
    </w:tbl>
    <w:bookmarkStart w:name="z234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признании ТСЛП не находящимся под таможенным контролем" (P.CP.04.PRC.005)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признании ТСЛП не находящимся 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сведений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28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26</w:t>
            </w:r>
          </w:p>
        </w:tc>
      </w:tr>
    </w:tbl>
    <w:bookmarkStart w:name="z23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"Передача сведений о признании ТСЛП не находящимся под таможенным контролем" (P.CP.04.OPR.013)</w:t>
      </w:r>
    </w:p>
    <w:bookmarkEnd w:id="1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признание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принятии решения о признании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сообщение, содержащее сведения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 таможенным контролем, и передает его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осуществляющий контроль временного ввоза ТСЛП,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 таможенным контролем переданы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27</w:t>
            </w:r>
          </w:p>
        </w:tc>
      </w:tr>
    </w:tbl>
    <w:bookmarkStart w:name="z238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признании ТСЛП не находящимся под таможенным контролем" (P.CP.04.OPR.014)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под таможенным контролем (операция "Передача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признании ТСЛП не находящимся под таможенным контролем" (P.CP.04.OPR.013))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сведений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контролем, формирует и направляет в уполномоченный орган, осуществляющий признание ТСЛП не находящимся под таможенным контролем, уведомление об обработке указанных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 таможенным контролем обработаны, уведомление об обработке сведений передано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осуществляющий признание ТСЛП не находящимся под таможенным контролем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28</w:t>
            </w:r>
          </w:p>
        </w:tc>
      </w:tr>
    </w:tbl>
    <w:bookmarkStart w:name="z240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сведений о признании ТСЛП не находящимся под таможенным контролем" (P.CP.04.OPR.015)</w:t>
      </w:r>
    </w:p>
    <w:bookmarkEnd w:id="1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признании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признание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обработке сведений о признании ТСЛП не находящимся под таможенным контролем (операция "Прием и обработка сведений о признании ТСЛП не находящимся под таможенным контролем" (P.CP.04.OPR.014))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о признании ТСЛП не находящимся под таможенным контролем обработано</w:t>
            </w:r>
          </w:p>
        </w:tc>
      </w:tr>
    </w:tbl>
    <w:bookmarkStart w:name="z241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"Внесение изменений в сведения о признании ТСЛП не находящимся под таможенным контролем" (P.CP.04.PRC.006)</w:t>
      </w:r>
    </w:p>
    <w:bookmarkEnd w:id="191"/>
    <w:bookmarkStart w:name="z24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 Схема выполнения процедуры "Внесение изменений в сведения о признании ТСЛП не находящимся под таможенным контролем" (P.CP.04.PRC.006) представлена на рисунке 12.</w:t>
      </w:r>
    </w:p>
    <w:bookmarkEnd w:id="192"/>
    <w:bookmarkStart w:name="z24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12. Схема выполнения процедуры "Внесение изменений в сведения о признании ТСЛП не находящимся под таможенным контролем" (P.CP.04.PRC.006)</w:t>
      </w:r>
    </w:p>
    <w:bookmarkEnd w:id="194"/>
    <w:bookmarkStart w:name="z24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 Процедура "Внесение изменений в сведения о признании ТСЛП не находящимся под таможенным контролем" (P.CP.04.PRC.006) выполняется уполномоченным органом, осуществляющим признание ТСЛП не находящимся под таможенным контролем, при внесении изменений в сведения о признании ТСЛП не находящимся под таможенным контролем.</w:t>
      </w:r>
    </w:p>
    <w:bookmarkEnd w:id="195"/>
    <w:bookmarkStart w:name="z24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 Первой выполняется операция "Передача измененных сведений о признании ТСЛП не находящимся под таможенным контролем" (P.CP.04.OPR.016), по результатам выполнения которой уполномоченный орган, осуществляющий признание ТСЛП не находящимся под таможенным контролем, формирует и направляет в уполномоченный орган, осуществляющий контроль временного ввоза ТСЛП, измененные сведения о признании ТСЛП не находящимся под таможенным контролем.</w:t>
      </w:r>
    </w:p>
    <w:bookmarkEnd w:id="196"/>
    <w:bookmarkStart w:name="z24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 При поступлении в уполномоченный орган, осуществляющий контроль временного ввоза ТСЛП, сведений о признании ТСЛП не находящимся под таможенным контролем выполняется операция "Прием и обработка измененных сведений о признании ТСЛП не находящимся под таможенным контролем" (P.CP.04.OPR.017), по результатам выполнения которой осуществляются прием и обработка указанных сведений. В уполномоченный орган, осуществляющий признание ТСЛП не находящимся под таможенным контролем, передается уведомление об обработке сведений.</w:t>
      </w:r>
    </w:p>
    <w:bookmarkEnd w:id="197"/>
    <w:bookmarkStart w:name="z24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 При поступлении в уполномоченный орган, осуществляющий признание ТСЛП не находящимся под таможенным контролем, уведомления об обработке измененных сведений о признании ТСЛП не находящимся под таможенным контролем выполняется операция "Получение уведомления об обработке измененных сведений о признании ТСЛП не находящимся под таможенным контролем" (P.CP.04.OPR.018).</w:t>
      </w:r>
    </w:p>
    <w:bookmarkEnd w:id="198"/>
    <w:bookmarkStart w:name="z24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 Результатами выполнения процедуры "Внесение изменений в сведения о признании ТСЛП не находящимся под таможенным контролем" (P.CP.04.PRC.006) являются прием и обработка уполномоченным органом, осуществляющим контроль временного ввоза ТСЛП, измененных сведений о признании ТСЛП не находящимся под таможенным контролем.</w:t>
      </w:r>
    </w:p>
    <w:bookmarkEnd w:id="199"/>
    <w:bookmarkStart w:name="z25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 Перечень операций общего процесса, выполняемых в рамках процедуры "Внесение изменений в сведения о признании ТСЛП не находящимся под таможенным контролем" (P.CP.04.PRC.006), приведен в таблице 29.</w:t>
      </w:r>
    </w:p>
    <w:bookmarkEnd w:id="2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29</w:t>
            </w:r>
          </w:p>
        </w:tc>
      </w:tr>
    </w:tbl>
    <w:bookmarkStart w:name="z252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"Внесение изменений в сведения о признании ТСЛП не находящимся под таможенным контролем" (P.CP.04.PRC.006)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признании ТСЛП не находящимся 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измененных сведений о признании ТСЛП не находящимся 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32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30</w:t>
            </w:r>
          </w:p>
        </w:tc>
      </w:tr>
    </w:tbl>
    <w:bookmarkStart w:name="z254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"Передача измененных сведений о признании ТСЛП не находящимся под таможенным контролем" (P.CP.04.OPR.016)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измененных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признание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возникновении необходимости внесения изменений в 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сообщение, содержащее измененные 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под таможенным контролем,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направляет его в уполномоченный орган, осуществляющий контроль временного ввоза ТСЛП,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 направлены 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31</w:t>
            </w:r>
          </w:p>
        </w:tc>
      </w:tr>
    </w:tbl>
    <w:bookmarkStart w:name="z256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признании ТСЛП не находящимся под таможенным контролем" (P.CP.04.OPR.017)</w:t>
      </w:r>
    </w:p>
    <w:bookmarkEnd w:id="2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признании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измененных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под таможенным контролем (операция "Передача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признании ТСЛП не находящимся под таможенным контролем" (P.CP.04.OPR.016))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сведений. Реквизиты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измененных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под таможенным контролем, формирует и направляет в уполномоченный орган, осуществляющий признание ТСЛП не находящимся под таможенным контролем,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указанных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 обработаны, уведомление об обработке указанных сведений передано в уполномоченный орган, осуществляющий признание ТСЛП не находящимся под таможенным контролем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32</w:t>
            </w:r>
          </w:p>
        </w:tc>
      </w:tr>
    </w:tbl>
    <w:bookmarkStart w:name="z258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измененных сведений о признании ТСЛП не находящимся под таможенным контролем" (P.CP.04.OPR.018)</w:t>
      </w:r>
    </w:p>
    <w:bookmarkEnd w:id="2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об обработке измененных сведений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признание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под таможенным контролем (операция "Прием и обработка измененных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контролем" (P.CP.04.OPR.017))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признании ТСЛП не находящимся под таможенным контролем обработано</w:t>
            </w:r>
          </w:p>
        </w:tc>
      </w:tr>
    </w:tbl>
    <w:bookmarkStart w:name="z259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Процедуры представления сведений о временном ввозе ТСЛП</w:t>
      </w:r>
    </w:p>
    <w:bookmarkEnd w:id="205"/>
    <w:bookmarkStart w:name="z260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"Запрос сведений о временном ввозе ТСЛП" (P.CP.04.PRC.007)</w:t>
      </w:r>
    </w:p>
    <w:bookmarkEnd w:id="206"/>
    <w:bookmarkStart w:name="z26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 Схема выполнения процедуры "Запрос сведений о временном ввозе ТСЛП" (P.CP.04.PRC.007) представлена на рисунке 13.</w:t>
      </w:r>
    </w:p>
    <w:bookmarkEnd w:id="207"/>
    <w:bookmarkStart w:name="z26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13. Схема выполнения процедуры "Запрос сведений о временном  ввозе ТСЛП" (P.CP.04.PRC.007)</w:t>
      </w:r>
    </w:p>
    <w:bookmarkEnd w:id="209"/>
    <w:bookmarkStart w:name="z26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 Процедура "Запрос сведений о временном ввозе ТСЛП" (P.CP.04.PRC.007) выполняется при проведении таможенного контроля уполномоченным органом, запрашивающим сведения о ТСЛП, в случае отсутствия сведений о временном ввозе ТСЛП. При возникновении необходимости направления запроса в уполномоченные органы, представляющие сведения о ТСЛП, нескольких государств-членов запрос формируется по каждому государству-члену.</w:t>
      </w:r>
    </w:p>
    <w:bookmarkEnd w:id="210"/>
    <w:bookmarkStart w:name="z26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 Первой выполняется операция "Запрос сведений о временном ввозе ТСЛП" (P.CP.04.OPR.019), по результатам выполнения которой уполномоченный орган, запрашивающий сведения о ТСЛП, формирует и направляет в уполномоченный орган, представляющий сведения о ТСЛП, запрос на представление сведений о временном ввозе ТСЛП. В случае запроса сведений за период указанный период не должен быть более 1 года.</w:t>
      </w:r>
    </w:p>
    <w:bookmarkEnd w:id="211"/>
    <w:bookmarkStart w:name="z26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 При поступлении в уполномоченный орган, представляющий сведения о ТСЛП, запроса на представление сведений о временном ввозе ТСЛП выполняется операция "Представление сведений о временном ввозе ТСЛП" (P.CP.04.OPR.020), по результатам выполнения которой в уполномоченный орган, запрашивающий сведения о ТСЛП, представляются сведения о временном ввозе ТСЛП либо передается уведомление об отсутствии сведений, удовлетворяющих параметрам запроса.</w:t>
      </w:r>
    </w:p>
    <w:bookmarkEnd w:id="212"/>
    <w:bookmarkStart w:name="z26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 При поступлении в уполномоченный орган, запрашивающий сведения о ТСЛП, сведений о временном ввозе ТСЛП либо уведомления об отсутствии сведений, удовлетворяющих параметрам запроса, выполняется операция "Прием и обработка сведений о временном ввозе ТСЛП" (P.CP.04.OPR.021).</w:t>
      </w:r>
    </w:p>
    <w:bookmarkEnd w:id="213"/>
    <w:bookmarkStart w:name="z26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 Результатами выполнения процедуры "Запрос сведений о временном ввозе ТСЛП" (P.CP.04.PRC.007) являются прием и обработка уполномоченным органом, запрашивающим сведения о ТСЛП, сведений о временном ввозе ТСЛП или уведомления об отсутствии сведений, удовлетворяющих параметрам запроса. При этом время от момента направления запроса на представление сведений о временном ввозе ТСЛП до момента обработки сведений о временном ввозе ТСЛП или уведомления об отсутствии сведений, удовлетворяющих параметрам запроса, уполномоченным органом, запрашивающим сведения о ТСЛП, не должно превышать 2 минут.</w:t>
      </w:r>
    </w:p>
    <w:bookmarkEnd w:id="214"/>
    <w:bookmarkStart w:name="z26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 Перечень операций общего процесса, выполняемых в рамках процедуры "Запрос сведений о временном ввозе ТСЛП" (P.CP.04.PRC.007), приведен в таблице 33.</w:t>
      </w:r>
    </w:p>
    <w:bookmarkEnd w:id="2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33</w:t>
            </w:r>
          </w:p>
        </w:tc>
      </w:tr>
    </w:tbl>
    <w:bookmarkStart w:name="z271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"Запрос сведений о временном ввозе ТСЛП" (P.CP.04.PRC.007)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P.CP.03.OPR.020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34</w:t>
            </w:r>
          </w:p>
        </w:tc>
      </w:tr>
    </w:tbl>
    <w:bookmarkStart w:name="z273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 о временном ввозе ТСЛП" (P.CP.04.OPR.019)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P.CP.04.OPR.019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проведении таможенного контроля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отношении ТСЛП в случае отсутствия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Период запроса не должен составлять более 1 года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запрос на представление сведений о временном ввозе ТСЛП и направляет его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представляющий сведения о ТСЛП,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 направлен в уполномоченный орган, представляющий сведения о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35</w:t>
            </w:r>
          </w:p>
        </w:tc>
      </w:tr>
    </w:tbl>
    <w:bookmarkStart w:name="z275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о временном ввозе ТСЛП" (P.CP.03.OPR.020)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P.CP.03.OPR.020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временном ввозе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представляющий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представление сведений о временном ввозе ТСЛП (операция "Запрос сведений о временном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ввозе ТСЛП" (P.CP.04.OPR.019))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взаимодействия, формирует и представляет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сведения о временном ввозе ТСЛП в соответствии с параметрами, указанными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запросе сведений о временном ввозе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 период представляются сведения о таможенных операциях, совершенных в отношении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относящихся к периоду, указанному в запросе.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если за период, указанный в запросе на представление сведений о временном ввозе ТСЛП, совершено более 100 операций оформления временного ввоза ТСЛП, представляются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100 последних совершенных операциях. В случае если период не указан, представляются сведения по последней (с учетом хронологии) таможенной операции, совершенной в отношении ТСЛП. Сведения о временном ввозе ТСЛП содержат следующую информацию о таможенных операциях, совершенных в отношении ТСЛП: регистрация ввоза ТСЛП и продление срока временного ввоза ТСЛП. При отсутствии сведений, удовлетворяющих параметрам запроса, в уполномоченный орган, запрашивающий сведения о ТСЛП, направляется уведомление об отсутствии указанных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представлены сведения о временном ввозе ТСЛП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36</w:t>
            </w:r>
          </w:p>
        </w:tc>
      </w:tr>
    </w:tbl>
    <w:bookmarkStart w:name="z279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временном ввозе ТСЛП" (P.CP.04.OPR.021)</w:t>
      </w:r>
    </w:p>
    <w:bookmarkEnd w:id="2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временном ввозе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либо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сведений, удовлетворяющих параметрам запроса (операция "Представление сведений о временном ввозе ТСЛП" (P.CP.04.OPR.020))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сведения о временном ввозе ТСЛП или уведомление об отсутствии сведений, удовлетворяющих параметрам запроса,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либо уведомление об отсутствии сведений, удовлетворяющих параметрам запроса, обработаны</w:t>
            </w:r>
          </w:p>
        </w:tc>
      </w:tr>
    </w:tbl>
    <w:bookmarkStart w:name="z280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"Запрос информации об отсутствии сведений о завершении временного ввоза ТСЛП" (P.CP.04.PRC.008)</w:t>
      </w:r>
    </w:p>
    <w:bookmarkEnd w:id="221"/>
    <w:bookmarkStart w:name="z28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 Схема выполнения процедуры "Запрос информации об отсутствии сведений о завершении временного ввоза ТСЛП" (P.CP.04.PRC.008) представлена на рисунке 14.</w:t>
      </w:r>
    </w:p>
    <w:bookmarkEnd w:id="222"/>
    <w:bookmarkStart w:name="z28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14. Схема выполнения процедуры "Запрос информации об отсутствии сведений о завершении временного ввоза ТСЛП" (P.CP.04.PRC.008)</w:t>
      </w:r>
    </w:p>
    <w:bookmarkEnd w:id="224"/>
    <w:bookmarkStart w:name="z28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 Процедура "Запрос информации об отсутствии сведений о завершении временного ввоза ТСЛП" (P.CP.04.PRC.008) осуществляется при принятии уполномоченным органом, запрашивающим сведения о ТСЛП, решения о признании ТСЛП не находящимся под таможенным контролем в целях получения сведений о завершении временного ввоза ТСЛП.</w:t>
      </w:r>
    </w:p>
    <w:bookmarkEnd w:id="225"/>
    <w:bookmarkStart w:name="z28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возникновении необходимости направления запроса в уполномоченные органы, представляющие сведения о ТСЛП, нескольких государств-членов, запрос формируется по каждому государству-члену.</w:t>
      </w:r>
    </w:p>
    <w:bookmarkEnd w:id="226"/>
    <w:bookmarkStart w:name="z28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84. Первой выполняется операция "Запрос информации об отсутствии сведений о завершении временного ввоза ТСЛП" (P.CP.04.OPR.022), по результатам выполнения которой уполномоченный орган, запрашивающий сведения о ТСЛП, формирует и направляет в уполномоченный орган, представляющий сведения о ТСЛП, запрос об отсутствии сведений о завершении временного ввоза ТСЛП. </w:t>
      </w:r>
    </w:p>
    <w:bookmarkEnd w:id="227"/>
    <w:bookmarkStart w:name="z28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 При поступлении в уполномоченный орган, представляющий сведения о ТСЛП, запроса об отсутствии сведений о завершении временного ввоза ТСЛП выполняется операция "Представление сведений о завершении временного ввоза ТСЛП" (P.CP.04.OPR.023), по результатам выполнения которой в уполномоченный орган, запрашивающий сведения о ТСЛП, представляются сведения о завершении временного ввоза ТСЛП либо направляется уведомление об отсутствии сведений, удовлетворяющих параметрам запроса.</w:t>
      </w:r>
    </w:p>
    <w:bookmarkEnd w:id="228"/>
    <w:p>
      <w:pPr>
        <w:spacing w:after="0"/>
        <w:ind w:left="0"/>
        <w:jc w:val="both"/>
      </w:pPr>
      <w:bookmarkStart w:name="z288" w:id="229"/>
      <w:r>
        <w:rPr>
          <w:rFonts w:ascii="Times New Roman"/>
          <w:b w:val="false"/>
          <w:i w:val="false"/>
          <w:color w:val="000000"/>
          <w:sz w:val="28"/>
        </w:rPr>
        <w:t xml:space="preserve">
      86. При поступлении в уполномоченный орган, запрашивающий сведения о ТСЛП, сведений о завершении временного ввоза ТСЛП либо уведомления об отсутствии сведений, удовлетворяющих параметрам запроса, выполняется операция "Прием и обработка сведений </w:t>
      </w:r>
    </w:p>
    <w:bookmarkEnd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завершении временного ввоза ТСЛП" (P.CP.04.OPR.024).</w:t>
      </w:r>
    </w:p>
    <w:bookmarkStart w:name="z28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 Результатами выполнения процедуры "Запрос информации об отсутствии сведений о завершении временного ввоза ТСЛП" (P.CP.04.PRC.008) являются прием и обработка уполномоченным органом, запрашивающим сведения о ТСЛП, сведений о завершении временного ввоза ТСЛП либо уведомления об отсутствии сведений, удовлетворяющих параметрам запроса. При этом время от момента направления запроса на представление сведений о завершении временного ввоза ТСЛП до момента обработки уполномоченным органом, запрашивающим сведения о ТСЛП, сведений о завершении временного ввоза ТСЛП или уведомления об отсутствии сведений, удовлетворяющих параметрам запроса, не должно превышать 2 минут.</w:t>
      </w:r>
    </w:p>
    <w:bookmarkEnd w:id="230"/>
    <w:bookmarkStart w:name="z29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 Перечень операций общего процесса, выполняемых в рамках процедуры "Запрос информации об отсутствии сведений о завершении временного ввоза ТСЛП" (P.CP.04.PRC.008), приведен в таблице 37.</w:t>
      </w:r>
    </w:p>
    <w:bookmarkEnd w:id="2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37</w:t>
            </w:r>
          </w:p>
        </w:tc>
      </w:tr>
    </w:tbl>
    <w:bookmarkStart w:name="z292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"Запрос информации об отсутствии сведений о завершении временного ввоза ТСЛП" (P.CP.04.PRC.008)</w:t>
      </w:r>
    </w:p>
    <w:bookmarkEnd w:id="2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отсутствии сведений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38</w:t>
            </w:r>
          </w:p>
        </w:tc>
      </w:tr>
    </w:tbl>
    <w:bookmarkStart w:name="z294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об отсутствии сведений о завершении временного ввоза ТСЛП" (P.CP.04.OPR.022)</w:t>
      </w:r>
    </w:p>
    <w:bookmarkEnd w:id="2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об отсутствии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возникновении необходимости получения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Период запроса не должен составлять более 1 года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представляющий сведения о ТСЛП, запрос об отсутствии сведений о завершении временного ввоза ТСЛП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информации об отсутствии сведений 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завершении временного ввоза ТСЛП направлен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орган, представляющий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39</w:t>
            </w:r>
          </w:p>
        </w:tc>
      </w:tr>
    </w:tbl>
    <w:bookmarkStart w:name="z297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о завершении временного ввоза ТСЛП" (P.CP.04.OPR.023)</w:t>
      </w:r>
    </w:p>
    <w:bookmarkEnd w:id="2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представляющий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представление сведений о завершении временного ввоза ТСЛП (операция "Запрос информации об отсутствии сведений о завершении временного ввоза ТСЛП" (P.CP.04.OPR.022))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взаимодействия, формирует и представляет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запрашивающий 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 ТСЛП, сведения о завершении временного ввоза ТСЛП, которые содержат следующую информацию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таможенных операциях, совершенных в отношении ТСЛП: продление срока временного ввоза ТСЛП, завершение временного ввоза ТСЛП, наступление обстоятельств, допускающих признание ТСЛП не находящимся под таможенным контролем. В случае если за период, указанный в запросе об отсутстви сведений о завершении временного ввоза ТСЛП, совершено более 100 операций оформления временного ввоза ТСЛП, представляются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100 последних совершенных операциях. При отсутствии сведений, удовлетворяющих параметрам запроса, в уполномоченный орган, запрашивающий сведения о ТСЛП, направляется уведомление об отсутствии указанных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представлены сведения о завершении временного ввоза ТСЛП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40</w:t>
            </w:r>
          </w:p>
        </w:tc>
      </w:tr>
    </w:tbl>
    <w:bookmarkStart w:name="z300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завершении временного ввоза ТСЛП" (P.CP.04.OPR.024)</w:t>
      </w:r>
    </w:p>
    <w:bookmarkEnd w:id="2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либо уведомления об отсутствии сведений, удовлетворяющих параметрам запроса (операция "Представление сведений о завершении временного ввоза ТСЛП" (P.CP.04.OPR.023))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сведения о завершении временного ввоза ТСЛП или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сведений, удовлетворяющих параметрам запроса, и осущестляет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представлены сведения о завершении временного ввоза ТСЛП или направлено уведомление об отсутствии сведений, удовлетворяющих параметрам запроса</w:t>
            </w:r>
          </w:p>
        </w:tc>
      </w:tr>
    </w:tbl>
    <w:bookmarkStart w:name="z301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"Запрос сведений о временно ввезенных на таможенную территорию Союза и не вывезенных с таможенной территории Союза ТСЛП" (P.CP.04.PRC.009)</w:t>
      </w:r>
    </w:p>
    <w:bookmarkEnd w:id="238"/>
    <w:bookmarkStart w:name="z30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 Схема выполнения процедуры "Запрос сведений о временно ввезенных на таможенную территорию Союза и не вывезенных с таможенной территории Союза ТСЛП" (P.CP.04.PRC.009) представлена на рисунке 15.</w:t>
      </w:r>
    </w:p>
    <w:bookmarkEnd w:id="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 15. Схема выполнения процедуры "Запрос сведений о временно ввезенных на таможенную территорию Союза и не вывезенных с таможенной территории Союза ТСЛП" (P.CP.04.PRC.009)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90. Процедура "Запрос сведений о временно ввезенных на таможенную территорию Союза и не вывезенных с таможенной территории Союза ТСЛП" (P.CP.04.PRC.009) выполняется при проведении контроля соблюдения условий обеспечения исполнения обязанности по уплате таможенных пошлин, налогов в случаях, определенных в пункте 4 статьи 264 Таможенного кодекса Союза в целях получения сведений о временно ввезенных и не вывезенных ТСЛП, декларирование которых осуществлялось определенным лицом. Процедура выполняется в случаях отсутствия сведений о временно ввезенных на таможенную территорию Союза и не вывезенных с таможенной территории Союза ТСЛП в реестре сведений о временно ввезенных и не вывезенных ТСЛП, ведение которого обеспечивается в рамках государства-члена. </w:t>
      </w:r>
    </w:p>
    <w:bookmarkEnd w:id="241"/>
    <w:bookmarkStart w:name="z30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возникновении необходимости направления запроса в уполномоченные органы, представляющие сведения о ТСЛП, нескольких государств-членов, запрос формируется по каждому государству-члену.</w:t>
      </w:r>
    </w:p>
    <w:bookmarkEnd w:id="242"/>
    <w:bookmarkStart w:name="z30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 Первой выполняется операция "Запрос сведений о наличии у декларанта временно ввезенных и не вывезенных ТСЛП" (P.CP.04.OPR.025), по результатам выполнения которой уполномоченный орган, запрашивающий сведения о ТСЛП, формирует и направляет в уполномоченный орган, представляющий сведения о ТСЛП, запрос сведений о наличии у декларанта ТСЛП, временно ввезенных на таможенную территорию Союза и не вывезенных с таможенной территории Союза.</w:t>
      </w:r>
    </w:p>
    <w:bookmarkEnd w:id="243"/>
    <w:bookmarkStart w:name="z30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 При поступлении в уполномоченный орган, представляющий сведения о ТСЛП, запроса сведений о наличии у декларанта ТСЛП временно ввезенных на таможенную территорию Союза и не вывезенных с таможенной территории Союза, выполняется операция "Представление сведений о наличии у декларанта временно ввезенных и не вывезенных ТСЛП" (P.CP.04.OPR.026), по результатам выполнения которой в уполномоченный орган, запрашивающий сведения о ТСЛП, представляются сведения о наличии у декларанта ТСЛП, временно ввезенных на таможенную территорию Союза и не вывезенных с таможенной территории Союза, либо направляется уведомление об отсутствии сведений, удовлетворяющих параметрам запроса.</w:t>
      </w:r>
    </w:p>
    <w:bookmarkEnd w:id="244"/>
    <w:bookmarkStart w:name="z30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 При поступлении в уполномоченный орган, запрашивающий сведения о ТСЛП, сведений о наличии у декларанта ТСЛП, временно ввезенных на таможенную территорию Союза и не вывезенных с таможенной территории Союза, либо уведомления об отсутствии сведений, удовлетворяющих параметрам запроса, выполняется операция "Прием и обработка сведений о наличии у декларанта временно ввезенных и не вывезенных ТСЛП" (P.CP.04.OPR.027).</w:t>
      </w:r>
    </w:p>
    <w:bookmarkEnd w:id="245"/>
    <w:bookmarkStart w:name="z30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 Результатами выполнения процедуры "Запрос сведений о временно ввезенных на таможенную территорию Союза и не вывезенных с таможенной территории Союза ТСЛП" (P.CP.04.PRC.009) являются прием и обработка уполномоченным органом, запрашивающим сведения о ТСЛП, сведений о наличии у декларанта ТСЛП, временно ввезенных на таможенную территорию Союза и не вывезенных с таможенной территории Союза, либо уведомления об отсутствии сведений, удовлетворяющих параметрам запроса. При этом время от момента направления запроса на представление сведений о наличии не вывезенных ТСЛП до момента обработки уполномоченным органом, запрашивающим сведения о ТСЛП, сведений о наличии у декларанта ТСЛП, временно ввезенных на таможенную территорию Союза и не вывезенных с таможенной территории Союза, или уведомления об отсутствии сведений, удовлетворяющих параметрам запроса, не должно превышать 15 минут.</w:t>
      </w:r>
    </w:p>
    <w:bookmarkEnd w:id="246"/>
    <w:bookmarkStart w:name="z31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 Перечень операций общего процесса, выполняемых в рамках процедуры "Запрос сведений о временно ввезенных на таможенную территорию Союза и не вывезенных с таможенной территории Союза ТСЛП" (P.CP.04.PRC.009), приведен в таблице 41.</w:t>
      </w:r>
    </w:p>
    <w:bookmarkEnd w:id="2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41</w:t>
            </w:r>
          </w:p>
        </w:tc>
      </w:tr>
    </w:tbl>
    <w:bookmarkStart w:name="z312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"Запрос сведений о временно ввезенных на таможенную территорию Союза и не вывезенных с таможенной территории Союза ТСЛП" (P.CP.04.PRC.009)</w:t>
      </w:r>
    </w:p>
    <w:bookmarkEnd w:id="2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о наличии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 декларанта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наличии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 декларанта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наличии у декларанта временно ввезенных 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44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42</w:t>
            </w:r>
          </w:p>
        </w:tc>
      </w:tr>
    </w:tbl>
    <w:bookmarkStart w:name="z314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 о наличии у декларанта временно ввезенных и не вывезенных ТСЛП" (P.CP.04.OPR.0025)</w:t>
      </w:r>
    </w:p>
    <w:bookmarkEnd w:id="2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P.CP.04.OPR.0025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наличии у декларанта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проведении контроля соблюдения условий обеспечения исполнения обязанности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уплате таможенных пошлин, налогов в случаях, определенных в пункте 4 статьи 264 Таможенного кодекса Союза, в целях получения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ТСЛП, декларирование которых осуществлялось определенным лицом, в случаях отсутствия указанных сведений в реестре сведений о временно ввезенных и не вывезенных ТСЛП, ведение которого обеспечивается в рамках государства-члена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запроса должны соответствовать Описанию форматов и структур электронных документов и сведений.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представляющий сведения о ТСЛП, запрос сведений о наличии у декларанта ТСЛП, временно ввезенных на таможенныю территорию Союза и не вывезенных с таможенной территории Союза,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наличии у декларанта ТСЛП, временно ввезенных на таможенную территорию Союза и не вывезенных с таможенной териитории Союза, направлен в уполномоченный орган, представляющий сведения о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43</w:t>
            </w:r>
          </w:p>
        </w:tc>
      </w:tr>
    </w:tbl>
    <w:bookmarkStart w:name="z316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сведений о наличии у декларанта временно ввезенных и не вывезенных ТСЛП" (P.CP.04.OPR.026)</w:t>
      </w:r>
    </w:p>
    <w:bookmarkEnd w:id="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наличии у декларанта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представляющий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запроса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представление сведений о наличии у декларанта ТСЛП, временно ввезенных на таможенную территорию Союза и не вывезенных с таможенной территории Союза (операция "Запрос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наличии у декларанта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ТСЛП" (P.CP.04.OPR.025))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обработку запроса </w:t>
            </w:r>
          </w:p>
          <w:bookmarkEnd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взаимодействия, формирует и представляет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запрашивающий 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 ТСЛП, сведения о наличии у декларанта ТСЛП,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об их типах, временно ввезенных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таможенную территорию Союза и не вывезенных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таможенной территории Союза. При отсутствии сведений, удовлетворяющих параметрам запроса,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направляется уведомление об отсутствии указанных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ТСЛП, представлены сведения о наличиии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 декларанта ТСЛП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таможенную территорию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с таможеной территории Союза ТСЛП,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44</w:t>
            </w:r>
          </w:p>
        </w:tc>
      </w:tr>
    </w:tbl>
    <w:bookmarkStart w:name="z319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наличии у декларанта временно ввезенных и не вывезенных ТСЛП" (P.CP.04.OPR.027)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P.CP.04.OPR.0276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наличии у декларанта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наличии у декларанта ТСЛП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таможенную территорию Союза и не вывезенных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таможенной территории Союза, либо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отсутствии сведений, удовлетворяющих параметрам запроса (операция "Представление сведений о наличии у декларанта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ТСЛП" (P.CP.04.OPR.026))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сведения о наличии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 декларанта ТСЛП,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таможенную территорию Союза и не вывезенных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таможенной территории Союза, или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сведений, удовлетворяющих параметрам запроса, и осущестляет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ТСЛП, представлены сведения о наличии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 декларанта ТСЛП, временно ввезенных на таможеннную территорию Союза и не вывезенных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таможенной территории Союза, или направлено уведомление об отсутствии сведений, удовлетворяющих параметрам запроса</w:t>
            </w:r>
          </w:p>
        </w:tc>
      </w:tr>
    </w:tbl>
    <w:bookmarkStart w:name="z320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Процедуры формирования реестра сведений о временно ввезенных и не вывезенных ТСЛП</w:t>
      </w:r>
    </w:p>
    <w:bookmarkEnd w:id="253"/>
    <w:bookmarkStart w:name="z321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для включения в реестр сведений о временно ввезенных и не вывезенных ТСЛП" (P.CP.04.PRC.010)</w:t>
      </w:r>
    </w:p>
    <w:bookmarkEnd w:id="254"/>
    <w:bookmarkStart w:name="z32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 Схема выполнения процедуры "Представление сведений для включения в реестр сведений о временно ввезенных и не вывезенных ТСЛП" (P.CP.04.PRC.010) представлена на рисунке 16.</w:t>
      </w:r>
    </w:p>
    <w:bookmarkEnd w:id="255"/>
    <w:bookmarkStart w:name="z32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16. Схема выполнения процедуры "Представление сведений для включения в реестр сведений о временно ввезенных и не вывезенных ТСЛП" (P.CP.04.PRC.010)</w:t>
      </w:r>
    </w:p>
    <w:bookmarkEnd w:id="257"/>
    <w:bookmarkStart w:name="z32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97. Процедура "Представление сведений для включения в реестр сведений о временно ввезенных и не вывезенных ТСЛП" (P.CP.04.PRC.010) выполняется в целях представления для включения сведений о ввезенном на таможенную территорию Союза и не вывезенном с таможенной территории Союза ТСЛП в реестр сведений о временно ввезенных и не вывезенных ТСЛП каждого государства-члена. Процедура выполняется в случае включения уполномоченным органом, осуществляющим контроль временного ввоза ТСЛП, в реестр сведений о временно ввезенных и не вывезенных ТСЛП сведений о ТСЛП, от момента ввоза которых на таможенную территорию Союза прошло не менее одних суток, при этом к моменту включения сведений в реестр такие ТСЛП не были вывезены с таможенной территории Союза или признанными не находящимися под таможенным контролем. </w:t>
      </w:r>
    </w:p>
    <w:bookmarkEnd w:id="258"/>
    <w:bookmarkStart w:name="z32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 Первой выполняется операция "Направление сведений о временно ввезенном и невывезенном ТСЛП для целей включения в реестр сведений о временно ввезенных и не вывезенных ТСЛП" (P.CP.04.OPR.028), по результатам выполнения которой уполномоченным органом, осуществляющим контроль временного ввоза ТСЛП, формируются и направляются в уполномоченный орган, получающий сведения о ТСЛП, сведения о временно ввезенном и невывезенном ТСЛП, в том числе сведения о декларанте и типе такого ТСЛП.</w:t>
      </w:r>
    </w:p>
    <w:bookmarkEnd w:id="259"/>
    <w:bookmarkStart w:name="z32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 При получении уполномоченным органом, получающим сведения о ТСЛП, сведений о временно ввезенном и не вывезенном ТСЛП, в том числе сведений о декларанте и типе такого ТСЛП, выполняется операция "Прием и обработка сведений о временно ввезенном и не вывезенном ТСЛП" (P.CP.04.OPR.029), по результатам выполнения которой осуществляются прием и обработка указанных сведений, а также включение полученных сведений в реестр сведений о временно ввезенных и не вывезенных ТСЛП, ведение которого обеспечивается в рамках государства-члена. В уполномоченный орган, осуществляющий контроль временного ввоза ТСЛП, направляется уведомление об обработке сведений о временно ввезенном и не вывезенном ТСЛП.</w:t>
      </w:r>
    </w:p>
    <w:bookmarkEnd w:id="260"/>
    <w:bookmarkStart w:name="z32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 При получении уполномоченным органом, осуществляющим контроль временного ввоза ТСЛП, уведомления об обработке сведений о ввезенном и не вывезенных ТСЛП, выполняется операция "Получение уведомления об обработке сведений о временно ввезенном и не вывезенном ТСЛП" (P.CP.04.OPR.030), по результатам выполнения которой осуществляются прием и обработка указанного уведомления.</w:t>
      </w:r>
    </w:p>
    <w:bookmarkEnd w:id="261"/>
    <w:bookmarkStart w:name="z32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 Результатом последовательного выполнения процедуры "Представление сведений для включения в реестр сведений о временно ввезенном и невывезенном ТСЛП" (P.CP.04.PRC.010) является включение сведений о временно ввезенном и невывезенном ТСЛП, в том числе сведений о декларанте и типе такого ТСЛП, в реестр сведений о временно ввезенных и не вывезенных ТСЛП каждого государства-члена.</w:t>
      </w:r>
    </w:p>
    <w:bookmarkEnd w:id="262"/>
    <w:bookmarkStart w:name="z33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 Перечень операций общего процесса, выполняемых в рамках процедуры "Представление сведений для включения в реестр сведений о временно ввезенном и невывезенном ТСЛП" (P.CP.04.PRC.010), приведен в таблице 45.</w:t>
      </w:r>
    </w:p>
    <w:bookmarkEnd w:id="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45</w:t>
            </w:r>
          </w:p>
        </w:tc>
      </w:tr>
    </w:tbl>
    <w:bookmarkStart w:name="z332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для включения в реестр сведений о временно ввезенном и невывезенном ТСЛП" (P.CP.04.PRC.010)</w:t>
      </w:r>
    </w:p>
    <w:bookmarkEnd w:id="2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невывезенном ТСЛП для целей включения в реестр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сведений о временно ввезенном и не вывезенном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48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46</w:t>
            </w:r>
          </w:p>
        </w:tc>
      </w:tr>
    </w:tbl>
    <w:bookmarkStart w:name="z334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о временно ввезенном и невывезенном ТСЛП для целей включения в реестр сведений о временно ввезенных и не вывезенных ТСЛП" (P.CP.04.OPR.028)</w:t>
      </w:r>
    </w:p>
    <w:bookmarkEnd w:id="2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временно ввезенном и невывезенном ТСЛП для целей включения в реестр сведений о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случае включения уполномоченным органом, осуществляющим контроль временного ввоза ТСЛП, в реестр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невывезенном ТСЛП сведений о ТСЛП, от момента ввоза которых на таможенную территорию Союза прошло не менее одних суток, при этом к моменту включения сведений в реестр такие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были вывезены с таможенной территории Союза или признанными не находящимися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и не вывезенном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получающий 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ТСЛП, в соответствии с Регламентом информационного взаимодействия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 направлены в уполномоченный орган, получающий сведения о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47</w:t>
            </w:r>
          </w:p>
        </w:tc>
      </w:tr>
    </w:tbl>
    <w:bookmarkStart w:name="z336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временно ввезенном и не вывезенном ТСЛП" (P.CP.04.OPR.029)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P.CP.04.OPR.029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получающий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ввезенном и невывезенном ТСЛП (операция "Направление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невывезенном ТСЛП для целей включения в реестр сведений о временно ввезенных и не вывезенных ТСЛП" (P.CP.04.OPR.028))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проверку сведений о временно ввезенном и не вывезенных ТСЛП в соответствии с Регламентом информационного взаимодействия. При успешном выполении проверки исполнитель осуществляет включение полученных сведений в реестр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 государства-члена, заполняет дату и время обновления полученных сведений в реестре сведений о не вывезенных ТСЛП государства-члена,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направляет в уполномоченный орган, осуществляющий контроль временного ввоза ТСЛП, уведомление об обработке сведений о временно ввезенном и не вывезенном ТСЛП, со значением кода результата обработки, соответствующим добавлению сведений, в соответствии с Регламентом информационного взаимодействия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 ввезенном и не вывезенном ТСЛП, обработаны и включены в реестр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и не вывезенных ТСЛП, уведомление об обработке сведений о временно ввезенном и не вывезенном ТСЛП, направлено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48</w:t>
            </w:r>
          </w:p>
        </w:tc>
      </w:tr>
    </w:tbl>
    <w:bookmarkStart w:name="z338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сведений о временно ввезенном и не вывезенном ТСЛП" (P.CP.04.OPR.030)</w:t>
      </w:r>
    </w:p>
    <w:bookmarkEnd w:id="2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 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об обработке сведений о временно ввезенном и не вывезенном ТСЛП (операция "Прием и обработка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ТСЛП" (P.CP.04.OPR.029))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уведомления об обработке сведений о временно ввезенном и не вывезенных ТСЛП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Регламентом информационного взаимодействия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о временно ввезенном и не вывезенном ТСЛП обработано</w:t>
            </w:r>
          </w:p>
        </w:tc>
      </w:tr>
    </w:tbl>
    <w:bookmarkStart w:name="z339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информации об изменении сведений в реестре сведений о временно ввезенных и не вывезенных ТСЛП" (P.CP.04.PRC.011)</w:t>
      </w:r>
    </w:p>
    <w:bookmarkEnd w:id="268"/>
    <w:bookmarkStart w:name="z34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103. Схема выполнения процедуры "Представление информации об изменении сведений в реестре сведений о временно ввезенных и не вывезенных ТСЛП" (P.CP.04.PRC.011) представлена на рисунке 17.</w:t>
      </w:r>
    </w:p>
    <w:bookmarkEnd w:id="2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Рис. 17. Схема выполнения процедуры "Представление информации об изменении сведений в реестре сведений о временно ввезенных и не вывезенных ТСЛП" (P.CP.04.PRC.011)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 Процедура "Представление информации об изменении сведений в реестре сведений о временно ввезенных и не вывезенных ТСЛП" (P.CP.04.PRC.010) выполняется в целях представления уполномоченным органам, получающим сведения о ТСЛП, других государств-членов информации об изменении сведений, внесенных уполномоченным органом, осуществляющим контроль временного ввоза ТСЛП, определенного государства-члена в реестр сведений о временно ввезенных и не вывезенных ТСЛП, в том числе при получении им сведений о продлении срока временного ввоза ТСЛП или сведений об их изменении (процедуры "Представление сведений о продлении срока временного ввоза ТСЛП" (P.CP.04.PRC.003) и "Внесение изменений в сведения о продлении срока временного ввоза ТСЛП" (P.CP.04.PRC.004)). Выполнение процедуры направлено на обеспечение синхронизации сведений реестров сведений о временно ввезенных и не вывезенных ТСЛП, ведение которых обеспечивается в разных государствах-членах. Процедура выполняется в отношении сведений о временно ввезенных и не вывезенных ТСЛП, которые ранее были направлены уполномоченным органом, осуществляющим контроль временного ввоза ТСЛП, и успешно обработаны уполномоченным органом, получающим сведения о ТСЛП, в рамках реализации процедуры "Представление сведений для включения в реестр сведений о временно ввезенных и не вывезенных ТСЛП" (P.CP.04.PRC.010).</w:t>
      </w:r>
    </w:p>
    <w:bookmarkEnd w:id="271"/>
    <w:bookmarkStart w:name="z34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 Первой выполняется операция "Направление измененных сведений о временно ввезенном и не вывезенном ТСЛП" (P.CP.04.OPR.031), по результатам выполнения которой уполномоченным органом, осуществляющим контроль временного ввоза ТСЛП, формируются и направляются в уполномоченный орган, получающий сведения о ТСЛП, измененые сведения о ввезенном и невывезенном ТСЛП, в том числе сведения о декларанте и типе такого ТСЛП.</w:t>
      </w:r>
    </w:p>
    <w:bookmarkEnd w:id="272"/>
    <w:bookmarkStart w:name="z34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 При получении уполномоченный орган, получающий сведения о ТСЛП, выполняется операция "Прием и обработка измененных сведений о временно ввезенном и не вывезенном ТСЛП" (P.CP.04.OPR.032), по результатам выполнения которой осуществляются прием и обработка указанных сведений, а также актуализацию сведений реестра сведений о временно ввезенных и не вывезенных ТСЛП, ведение которого обеспечивается в рамках государства-члена. В уполномоченный орган, осуществляющий контроль временного ввоза ТСЛП, направляется уведомление об обработке измененных сведений о временно ввезенном и не вывезенном ТСЛП.</w:t>
      </w:r>
    </w:p>
    <w:bookmarkEnd w:id="273"/>
    <w:bookmarkStart w:name="z34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107. При получении уполномоченным органом, осуществляющим контроль временного ввоза ТСЛП, уведомления об обработке измененных сведений о временно ввезенном и не вывезенном ТСЛП, выполняется операция "Получение уведомления об обработке измененных сведений о временно ввезенном и не вывезенном ТСЛП" (P.CP.04.OPR.033), по результатам выполнения которой осуществляются прием и обработка указанного уведомления.</w:t>
      </w:r>
    </w:p>
    <w:bookmarkEnd w:id="274"/>
    <w:bookmarkStart w:name="z34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108. Результатом выполнения процедуры "Представление информации об изменении сведений в реестре сведений о временно ввезенных и не вывезенных ТСЛП" (P.CP.04.PRC.011) является получение уполномоченным органом, получающим сведения о ТСЛП, одного государства-члена измененных сведений о временно ввезенном и не вывезенном ТСЛП, актуализация сведений реестра сведений о временно ввезенных и не вывезенных ТСЛП, ведение которого обеспечивается в рамках государства-члена, и уведомление об этом уполномоченного органа, осуществляющего контроль временного ввоза ТСЛП, другого государства-члена.</w:t>
      </w:r>
    </w:p>
    <w:bookmarkEnd w:id="275"/>
    <w:bookmarkStart w:name="z34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109. Перечень операций общего процесса, выполняемых в рамках процедуры "Представление информации об изменении сведений в реестре сведений о временно ввезенных и не вывезенных ТСЛП" (P.CP.04.PRC.011), приведен в таблице 49.</w:t>
      </w:r>
    </w:p>
    <w:bookmarkEnd w:id="2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49</w:t>
            </w:r>
          </w:p>
        </w:tc>
      </w:tr>
    </w:tbl>
    <w:bookmarkStart w:name="z349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информации об изменении сведений в реестре сведений о временно ввезенных и не вывезенных ТСЛП" (P.CP.04.PRC.011)</w:t>
      </w:r>
    </w:p>
    <w:bookmarkEnd w:id="2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измененных сведений 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не вывезенном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измененных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52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50</w:t>
            </w:r>
          </w:p>
        </w:tc>
      </w:tr>
    </w:tbl>
    <w:bookmarkStart w:name="z352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измененных сведений о временно ввезенном и не вывезенном ТСЛП" (P.CP.04.OPR.031)</w:t>
      </w:r>
    </w:p>
    <w:bookmarkEnd w:id="2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P.CP.04.OPR.31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временно ввезенном 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случае внесения уполномоченным органом, осуществляющим контроль временного ввоза ТСЛП, определенного государства-члена изменений в реестр сведений о временно ввезенных 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ТСЛП, в том числе при получении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им сведений о продлении срока временного ввоза ТСЛП или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их изменении в рамках реализации процедур "Представление сведений о продлении срока временного ввоза ТСЛП" (P.CP.04.PRC.003)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"Внесение изменений в сведения о продлении срока временного ввоза ТСЛП" (P.CP.04.PRC.004).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Процедура выполняется в отношении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и не вывезенных ТСЛП, которые ранее были направлены уполномоченным органом, осуществляющим контроль временного ввоза ТСЛП, и успешно обработаны уполномоченным органом, получающим сведения о ТСЛП, в рамках реализации процедуры "Представление сведений для включения в реестр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не вывезенных ТСЛП" (P.CP.04.PRC.010)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после внесения соответствующих изменений в реестр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ТСЛП формирует и направляет измененные 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вывезенном ТСЛП, в том числе сведения сведения о декларанте и типе такого ТСЛП,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получающий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направлены в уполномоченный орган, получающий сведения о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51</w:t>
            </w:r>
          </w:p>
        </w:tc>
      </w:tr>
    </w:tbl>
    <w:bookmarkStart w:name="z356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измененных сведений о временно ввезенном и не вывезенном ТСЛП" (P.CP.04.OPR.032)</w:t>
      </w:r>
    </w:p>
    <w:bookmarkEnd w:id="2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измененных сведений о временно ввезенном 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получающий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измененных сведений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вывезенном ТСЛП (операция "Направление измененных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ТСЛП" (P.CP.04.OPR.031))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проверку измененных сведений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вывезенном ТСЛП в соответствии с Регламентом информационного взаимодействия. При успешном выполении проверки исполнитель осуществляет актуализацию сведений реестра сведений о временно ввезенных и не вывезенных ТСЛП, ведение которого обеспечивается в рамках государства-члена, заполняет дату и время обновления полученных сведений в реестре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ТСЛП государства-члена, формирует и направляет в уполномоченный орган, осуществляющий контроль временного ввоза ТСЛП, уведомление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 и не вывезенном ТСЛП,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значением кода результата обработки, соответствующим добавлению сведений,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ТСЛП, обработаны и включены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 сведений о временно ввезенных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государства-члена, уведомление об обработке измененных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 и не вывезенном ТСЛП направлено 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52</w:t>
            </w:r>
          </w:p>
        </w:tc>
      </w:tr>
    </w:tbl>
    <w:bookmarkStart w:name="z358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изменений сведений о временно ввезенном и не вывезенном ТСЛП" (P.CP.04.OPR.033)</w:t>
      </w:r>
    </w:p>
    <w:bookmarkEnd w:id="2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измененных сведений о временно ввезенном 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обработке измененных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 и не вывезенном ТСЛП (операция "Прием и обработка измененных сведений о временно ввезенном и не вывезенном ТСЛП" (P.CP.04.OPR.032))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обработку уведомления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и не вывезенном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с Регламентом информационного взаимодействия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обработке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 и не вывезенном ТСЛП обработано</w:t>
            </w:r>
          </w:p>
        </w:tc>
      </w:tr>
    </w:tbl>
    <w:bookmarkStart w:name="z359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информации об аннулировании сведений из реестра сведений о временно ввезенных и не вывезенных ТСЛП" (P.CP.04.PRC.012)</w:t>
      </w:r>
    </w:p>
    <w:bookmarkEnd w:id="283"/>
    <w:bookmarkStart w:name="z36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110. Схема выполнения процедуры "Представление информации об аннулировании сведений из реестра сведений о временно ввезенных и не вывезенных ТСЛП" (P.CP.04.PRC.012) представлена на рисунке 18.</w:t>
      </w:r>
    </w:p>
    <w:bookmarkEnd w:id="284"/>
    <w:bookmarkStart w:name="z36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18. Схема выполнения процедуры "Представление информации об аннулировании сведений из реестра сведений о временно ввезенных и не вывезенных ТСЛП" (P.CP.04.PRC.012)</w:t>
      </w:r>
    </w:p>
    <w:bookmarkEnd w:id="286"/>
    <w:bookmarkStart w:name="z36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111. Процедура "Представление информации об аннулировании сведений из реестра сведений о временно ввезенных и не вывезенных ТСЛП" (P.CP.04.PRC.012) выполняется в целях представления уполномоченному органу, получающему сведения о ТСЛП, других государств-членов информации об аннулировании сведений из реестра сведений о временно ввезенных и не вывезенных ТСЛП уполномоченным органом, осуществляющим контроль временного ввоза ТСЛП, определенного государства-члена. Процедура выполняется в случае аннулирования сведений из реестра сведений о временно ввезенных и не вывезенных ТСЛП уполномоченным органом, осуществляющим контроль временного ввоза ТСЛП, определенного государства-члена, в том числе при получении им сведений в рамках реализации процедур "Представление сведений о завершении временного ввоза ТСЛП" (P.CP.04.PRC.001), "Внесение изменений в сведения о завершении временного ввоза ТСЛП" (P.CP.04.PRC.002), "Представление сведений о признании ТСЛП не находящимся под таможенным контролем" (P.CP.04.PRC.005) и "Внесение изменений в сведения о признании ТСЛП не находящимся под таможенным контролем" (P.CP.04.PRC.006). Процедура выполняется в отношении сведений о временно ввезенных и не вывезенных ТСЛП, которые ранее были направлены уполномоченным органом, осуществляющим контроль временного ввоза ТСЛП, и успешно обработаны уполномоченным органом, получающим сведения о ТСЛП, в рамках реализации процедуры "Представление сведений для включения в реестр сведений о временно ввезенных и не вывезенных ТСЛП" (P.CP.04.PRC.010). Выполнение процедуры направлено на обеспечение синхронизации сведений реестров сведений о временно ввезенных и не вывезенных ТСЛП, ведение которых обеспечивается в разных государствах-членах, и исключения из оперативного доступа сведений о временно ввезенных и вывезенных с таможенной территории Союза ТСЛП, либо сведений о временно ввезенных ТСЛП и признанных не находящимися под таможенным контролем.</w:t>
      </w:r>
    </w:p>
    <w:bookmarkEnd w:id="287"/>
    <w:bookmarkStart w:name="z36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112. Первой выполняется операция "Направление информации об аннулировании сведений из реестра сведений о временно ввезенных и не вывезенных ТСЛП" (P.CP.04.OPR.034), по результатам выполнения которой уполномоченным органом, осуществляющим контроль временного ввоза ТСЛП, формируются и направляются в уполномоченный орган, получающий сведения о ТСЛП, информации об аннулировании сведений из реестра сведений о временно ввезенных и не вывезенных ТСЛП, ведение которого осуществляется уполномоченным органом, осуществляющим контроль временного ввоза ТСЛП.</w:t>
      </w:r>
    </w:p>
    <w:bookmarkEnd w:id="288"/>
    <w:bookmarkStart w:name="z36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113. При получении уполномоченным органом, получающим сведения о ТСЛП, информации об аннулировании сведений из реестра сведений о временно ввезенных и не вывезенных ТСЛП уполномоченным органом, осуществляющим контроль временного ввоза ТСЛП, выполняется операция "Прием и обработка информации об аннулировании сведений из реестра сведений о временно ввезенных и не вывезенных ТСЛП" (P.CP.04.OPR.035), по результатам выполнения которой осуществляются прием и обработка указанной информации, а также актуализация сведений реестра сведений о временно ввезенных и не вывезенных ТСЛП, ведение которого обеспечивается в рамках государства-члена. В уполномоченный орган, осуществляющий контроль временного ввоза ТСЛП, направляется уведомление об обработке информации об аннулировании сведений из реестра сведений о временно ввезенных и не вывезенных ТСЛП.</w:t>
      </w:r>
    </w:p>
    <w:bookmarkEnd w:id="289"/>
    <w:bookmarkStart w:name="z36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114. При получении уполномоченным органом, осуществляющим контроль временного ввоза ТСЛП, уведомления об обработке информации об аннулировании сведений из реестра сведений о временно ввезенных и не вывезенных ТСЛП, выполняется операция "Получение уведомления об обработке информации об аннулировании сведений из реестра сведений о временно ввезенных и не вывезенных ТСЛП" (P.CP.04.OPR.036), по результатам выполнения которой осуществляются прием и обработка указанного уведомления.</w:t>
      </w:r>
    </w:p>
    <w:bookmarkEnd w:id="290"/>
    <w:bookmarkStart w:name="z36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115. Результатом выполнения процедуры "Представление информации об аннулировании сведений из реестра сведений о временно ввезенных и не вывезенных ТСЛП" (P.CP.04.PRC.012) является получение уполномоченным органом, получающим сведения о ТСЛП, одного государства-члена информации об аннулировании сведений из реестра сведений о временно ввезенных и не вывезенных ТСЛП, актуализация сведений реестра сведений о временно ввезенных и не вывезенных ТСЛП, ведение которого обеспечивается в рамках государства-члена, и уведомление об этом уполномоченного органа, осуществляющего контроль временного ввоза ТСЛП, другого государства-члена.</w:t>
      </w:r>
    </w:p>
    <w:bookmarkEnd w:id="291"/>
    <w:bookmarkStart w:name="z36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116. Перечень операций общего процесса, выполняемых в рамках процедуры "Представление информации об аннулировании сведений из реестра сведений о временно ввезенных и не вывезенных ТСЛП" (P.CP.04.PRC.012), приведен в таблице 53.</w:t>
      </w:r>
    </w:p>
    <w:bookmarkEnd w:id="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53</w:t>
            </w:r>
          </w:p>
        </w:tc>
      </w:tr>
    </w:tbl>
    <w:bookmarkStart w:name="z370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информации об аннулировании сведений из реестра сведений о временно ввезенных и не вывезенных ТСЛП" (P.CP.04.PRC.012)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реестра сведений о временно ввезенных 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реестра сведений о временно ввезенных 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реестра сведений о временно ввезенных 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54</w:t>
            </w:r>
          </w:p>
        </w:tc>
      </w:tr>
    </w:tbl>
    <w:bookmarkStart w:name="z372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информации об аннулировании сведений из реестра сведений о временно ввезенных и не вывезенных ТСЛП" (P.CP.04.OPR.034)</w:t>
      </w:r>
    </w:p>
    <w:bookmarkEnd w:id="2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информации об аннулировании сведений из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случае аннулирования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реестра сведений о временно ввезенных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уполномоченным органом, осуществляющим контроль временного ввоза ТСЛП, определенного государства-члена, в том числе при получении и обработке им сведений в рамках реализации процедур "Представление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ТСЛП" (P.CP.04.PRC.001), "Внесение изменений в 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завершении временного ввоза ТСЛП" (P.CP.04.PRC.002), "Представление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под таможенным контролем" (P.CP.04.PRC.005) и "Внесение изменений в 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под таможенным контролем" (P.CP.04.PRC.006). Процедура выполняется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отношении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ТСЛП, которые ранее были направлены уполномоченным органом, осуществляющим контроль временного ввоза ТСЛП, и успешно обработаны уполномоченным органом, получающим сведения о ТСЛП, в рамках реализации процедуры "Представление сведений для включения в реестр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ТСЛП" (P.CP.04.PRC.010)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после внесения соответствующих изменений в реестр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ТСЛП формирует и направляет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уполномоченный орган, получающий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ТСЛП, информацию 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реестра сведений о временно ввезенных и не вывезенных ТСЛП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об аннулировании сведений 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не вывезенных ТСЛП направлена в уполномоченный орган, получающий 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55</w:t>
            </w:r>
          </w:p>
        </w:tc>
      </w:tr>
    </w:tbl>
    <w:bookmarkStart w:name="z375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об аннулировании сведений из реестра сведений о временно ввезенных и не вывезенных ТСЛП" (P.CP.04.OPR.035)</w:t>
      </w:r>
    </w:p>
    <w:bookmarkEnd w:id="2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об аннулировании сведений из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получающий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информации об аннулировании сведений из реестра сведений о временно ввезенных и не вывезенных ТСЛП (операция "Направление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ТСЛП" (P.CP.04.OPR.034))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осуществляет прием и проверку информации об аннулировании сведений из реестра сведений о временно ввезенных и не вывезенных ТСЛП в соответствии с Регламентом информационного взаимодействия. При успешном выполении проверки исполнитель осуществляет актуализацию сведений реестра сведений о временно ввезенных и не вывезенных ТСЛП, ведение которого обеспечивается в рамках государства-члена, заполняет дату и время обновления полученных сведений в реестре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государства-члена, формирует и направляет в уполномоченный орган, осуществляющий контроль временного ввоза ТСЛП, уведомление об обработке информации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аннулировании сведений из реестра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значением кода результата обработки, соответствующим добавлению сведений,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информации об аннулировании сведений из реестра сведений о временно ввезенных и не вывезенных ТСЛП обработана, соответствующие изменения внесены в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ТСЛП, уведомление об обработке информации об аннулировании сведений из реестра сведений о временно ввезенных и не вывезенных ТСЛП направлено в уполномоченный орган, осуществляющий контроль временного ввоза ТСЛП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56</w:t>
            </w:r>
          </w:p>
        </w:tc>
      </w:tr>
    </w:tbl>
    <w:bookmarkStart w:name="z377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информации об аннулировании сведений из реестра сведений о временно ввезенных и не вывезенных ТСЛП" (P.CP.04.OPR.036)</w:t>
      </w:r>
    </w:p>
    <w:bookmarkEnd w:id="2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P.CP.04.OPR.036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об обработке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об обработке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 (операция "Прием и обработка информации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ТСЛП" (P.CP.04.OPR.035))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обработке информации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и не вывезенных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обработке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 и не вывезенных ТСЛП обработано</w:t>
            </w:r>
          </w:p>
        </w:tc>
      </w:tr>
    </w:tbl>
    <w:bookmarkStart w:name="z378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 Порядок действий в нештатных ситуациях</w:t>
      </w:r>
    </w:p>
    <w:bookmarkEnd w:id="298"/>
    <w:bookmarkStart w:name="z37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117. 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логического контроля и в иных случаях.</w:t>
      </w:r>
    </w:p>
    <w:bookmarkEnd w:id="299"/>
    <w:bookmarkStart w:name="z38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118. В случае возникновения ошибок структурного и 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контролю электронных документов и сведений в соответствии с Регламентом информационного взаимодействия.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установленном порядке.</w:t>
      </w:r>
    </w:p>
    <w:bookmarkEnd w:id="300"/>
    <w:bookmarkStart w:name="z38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119. В целях разрешения нештатных ситуаций государства-члены информируют друг друга и Евразийскую экономическую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bookmarkEnd w:id="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Евразийской экономической комиссии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сентября 2021 г. № 131</w:t>
            </w:r>
          </w:p>
        </w:tc>
      </w:tr>
    </w:tbl>
    <w:bookmarkStart w:name="z383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</w:t>
      </w:r>
    </w:p>
    <w:bookmarkEnd w:id="302"/>
    <w:bookmarkStart w:name="z384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303"/>
    <w:bookmarkStart w:name="z38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bookmarkEnd w:id="3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Таможенный 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Евразийского экономического союза (далее – Таможенный кодекс Союза);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18 июня 2010 г. № 311 "О Порядке совершения таможенных операций в отношении товаров для личного пользования, перемещаемых через таможенную границу Евразийского экономического союза, либо товаров для личного пользования, временно ввезенных на таможенную территорию Союза, выпуска таких товаров и отражения факта их признания не находящимися под таможенным контролем";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 – 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союза".</w:t>
      </w:r>
    </w:p>
    <w:bookmarkStart w:name="z39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Регламент разработан с учетом положений Технологии обмена информацией между таможенными органами государств – членов Союза, обеспечивающей учет и контроль временного ввоза и вывоза автомобильных транспортных средств на (с) территорию(и) государств – членов Союза, утвержденной Решением Объединенной коллегии таможенных служб государств – членов Таможенного союза от 4 июня 2015 г. № 15/6.</w:t>
      </w:r>
    </w:p>
    <w:bookmarkEnd w:id="305"/>
    <w:bookmarkStart w:name="z396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306"/>
    <w:bookmarkStart w:name="z39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 (далее – общий процесс), а также своей роли при их выполнении.</w:t>
      </w:r>
    </w:p>
    <w:bookmarkEnd w:id="307"/>
    <w:bookmarkStart w:name="z39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308"/>
    <w:bookmarkStart w:name="z39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309"/>
    <w:bookmarkStart w:name="z400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310"/>
    <w:bookmarkStart w:name="z40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Для целей настоящего Регламента используются понятия, которые означают следующее:</w:t>
      </w:r>
    </w:p>
    <w:bookmarkEnd w:id="311"/>
    <w:bookmarkStart w:name="z40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"аутентификация" – проверка принадлежности субъекту доступа предъявленного им идентификатора, подтверждение подлинности;</w:t>
      </w:r>
    </w:p>
    <w:bookmarkEnd w:id="312"/>
    <w:bookmarkStart w:name="z40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"ЛНП" – личная номерная печать должностного лица таможенных органов, проставлением оттиска которой и подписи должностного лица в таможенных документах удостоверяется совершение таможенной операции;</w:t>
      </w:r>
    </w:p>
    <w:bookmarkEnd w:id="313"/>
    <w:bookmarkStart w:name="z40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"реквизит" – единица данных электронного документа (сведений), которая в определенном контексте считается неразделимой;</w:t>
      </w:r>
    </w:p>
    <w:bookmarkEnd w:id="314"/>
    <w:bookmarkStart w:name="z40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выполнении операций общего процесса;</w:t>
      </w:r>
    </w:p>
    <w:bookmarkEnd w:id="315"/>
    <w:bookmarkStart w:name="z40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"транспортные средства международной перевозки (ТСМП)" – транспортные средства, которые используются для международной перевозки грузов, пассажиров и (или) багажа, с находящимися на них специальным оборудованием, предназначенным для погрузки, разгрузки, обработки и защиты грузов, предметами материально-технического снабжения и снаряжения, а также запасными частями и оборудованием, предназначенными для ремонта, технического обслуживания или эксплуатации транспортного средства в пути следования;</w:t>
      </w:r>
    </w:p>
    <w:bookmarkEnd w:id="316"/>
    <w:bookmarkStart w:name="z40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"реестр сведений о временно ввезенных и не вывезенных ТСЛП" – информационный ресурс, формируемый в автоматизированном режиме центральным таможенным органом каждого государства – члена Союза, в том числе на основе информационного взаимодействия в рамках реализации общего процесса, содержащий сведения о временно ввезенных на таможенную территорию Союза иностранными физическими лицами транспортных средств для личного пользования (далее – ТСЛП), зарегистрированных в государствах, не являющихся членами Союза, и не вывезенных с территории Союза (не снятых с таможенного контроля), используемый, в том числе в целях контроля соблюдения условий обеспечения исполнения обязанности по уплате таможенных пошлин, налогов в случаях,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264 Таможенного кодекса Союза;</w:t>
      </w:r>
    </w:p>
    <w:bookmarkEnd w:id="317"/>
    <w:bookmarkStart w:name="z40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bookmarkEnd w:id="318"/>
    <w:bookmarkStart w:name="z40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союза", утвержденных Решением Коллегии Евразийской экономической комиссии от 28 сентября 2021 г. № 131 (далее – Правила информационного взаимодействия).</w:t>
      </w:r>
    </w:p>
    <w:bookmarkEnd w:id="319"/>
    <w:bookmarkStart w:name="z410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информационном взаимодействии в рамках общего процесса</w:t>
      </w:r>
    </w:p>
    <w:bookmarkEnd w:id="320"/>
    <w:bookmarkStart w:name="z411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Участники информационного взаимодействия</w:t>
      </w:r>
    </w:p>
    <w:bookmarkEnd w:id="321"/>
    <w:bookmarkStart w:name="z41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ролей участников информационного взаимодействия в рамках общего процесса приведен в таблице 1.</w:t>
      </w:r>
    </w:p>
    <w:bookmarkEnd w:id="3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414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3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запрашивающий сведения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формирует и отправляет запросы на представление сведений о временном ввозе ТСЛП и о завершении временного ввоза ТСЛП,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о временно ввезенных на таможенную территорию Союза и не вывезенных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таможенной территории Союза ТСЛП, декларирование которых осуществлялось определенным лицом, получает запрошенные сведения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запрашивающий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 (P.CP.04.ACT.005)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осуществляющий контроль временного ввоза ТСЛП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и обрабатывает сведения о временном ввозе ТСЛП от уполномоченного органа, совершающего таможенные операции, осуществляет контроль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соблюдением регулирующих таможенные правоотношения международных договоров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актов, составляющих право Союза, применяемых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отношении ТСЛП, а также направляет в уполномоченный орган, получающий 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ТСЛП, сведения о временно ввезенных на таможенную территорию Союза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с таможенной территории Союза ТСЛП, в том числе информацию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изменении и аннулировании ранее переданных сведений, включенных в реестр сведений о временно ввезенных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ТСЛП, ведение которого обеспечивается в рамках государства – члена.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контроль временного ввоза ТСЛП (P.CP.04.ACT.001)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представляющий сведения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о завершении временного ввоза ТСЛП, а также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таможенную территорию Союза и не вывезенных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таможенной территории Союза ТСЛП, декларирование которых осуществлялось определенным лицом,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 уполномоченного органа, запрашивающего сведения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представляющий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 (P.CP.04.ACT.006)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совершающий таможенные операции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представляет 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совершении таможенных операций (завершение временного ввоза, продление сроков временного ввоза ТСЛП, признание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завершение временного ввоза ТСЛП (P.CP.04.ACT.002)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уполномоченный орган, осуществляющий признание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(P.CP.04.ACT.004)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осуществляющий продление срока временного ввоза ТСЛП (P.CP.04.ACT.003)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 о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получает от уполномоченного органа, осуществляющего контроль временного ввоза ТСЛП, сведения о временно ввезенных на таможенную территорию Союза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с таможенной территории Союза ТСЛП,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информацию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изменении и аннулировании ранее переданных сведений, обеспечивает их включение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 сведений о временно ввезенных и не вывезенных ТСЛП, ведение которого обеспечивается в рамках государства – члена.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получающий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ТСЛП (P.CP.04.ACT.007)</w:t>
            </w:r>
          </w:p>
        </w:tc>
      </w:tr>
    </w:tbl>
    <w:bookmarkStart w:name="z417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Структура информационного взаимодействия</w:t>
      </w:r>
    </w:p>
    <w:bookmarkEnd w:id="325"/>
    <w:bookmarkStart w:name="z41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Информационное взаимодействие в рамках общего процесса осуществляется между уполномоченными органами государств – членов Союза (далее – уполномоченные органы государств-членов) в соответствии с процедурами общего процесса:</w:t>
      </w:r>
    </w:p>
    <w:bookmarkEnd w:id="326"/>
    <w:bookmarkStart w:name="z41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продлении срока временного ввоза ТСЛП;</w:t>
      </w:r>
    </w:p>
    <w:bookmarkEnd w:id="327"/>
    <w:bookmarkStart w:name="z42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завершении временного ввоза ТСЛП;</w:t>
      </w:r>
    </w:p>
    <w:bookmarkEnd w:id="328"/>
    <w:bookmarkStart w:name="z42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признании ТСЛП не находящимся под таможенным контролем;</w:t>
      </w:r>
    </w:p>
    <w:bookmarkEnd w:id="329"/>
    <w:bookmarkStart w:name="z42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запросе сведений о временном ввозе ТСЛП;</w:t>
      </w:r>
    </w:p>
    <w:bookmarkEnd w:id="330"/>
    <w:bookmarkStart w:name="z42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запросе сведений о завершении временного ввоза ТСЛП;</w:t>
      </w:r>
    </w:p>
    <w:bookmarkEnd w:id="331"/>
    <w:bookmarkStart w:name="z42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запросе сведений о временно ввезенных на таможенную территорию Союза и не вывезенных с таможенной территории Союза ТСЛП;</w:t>
      </w:r>
    </w:p>
    <w:bookmarkEnd w:id="332"/>
    <w:bookmarkStart w:name="z42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информационное взаимодействие при формировании реестра сведений о временно ввезенных и не вывезенных ТСЛП.</w:t>
      </w:r>
    </w:p>
    <w:bookmarkEnd w:id="333"/>
    <w:bookmarkStart w:name="z42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органами государств-членов представлена на рисунке 1.</w:t>
      </w:r>
    </w:p>
    <w:bookmarkEnd w:id="334"/>
    <w:bookmarkStart w:name="z42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5"/>
    <w:p>
      <w:pPr>
        <w:spacing w:after="0"/>
        <w:ind w:left="0"/>
        <w:jc w:val="both"/>
      </w:pPr>
      <w:r>
        <w:drawing>
          <wp:inline distT="0" distB="0" distL="0" distR="0">
            <wp:extent cx="70739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1. Структура информационного взаимодействия между уполномоченными органами государств-членов</w:t>
      </w:r>
    </w:p>
    <w:bookmarkEnd w:id="336"/>
    <w:bookmarkStart w:name="z42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Информационное взаимодействие между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bookmarkEnd w:id="337"/>
    <w:bookmarkStart w:name="z43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338"/>
    <w:bookmarkStart w:name="z43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союза", утвержденному Решением Коллегии Евразийской экономической комиссии от 28 сентября 2021 г. № 131 (далее – Описание форматов и структур электронных документов и сведений).</w:t>
      </w:r>
    </w:p>
    <w:bookmarkEnd w:id="339"/>
    <w:bookmarkStart w:name="z43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340"/>
    <w:bookmarkStart w:name="z433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Информационное взаимодействие в рамках групп процедур</w:t>
      </w:r>
    </w:p>
    <w:bookmarkEnd w:id="341"/>
    <w:bookmarkStart w:name="z434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Информационное взаимодействие при продлении срока временного ввоза ТСЛП</w:t>
      </w:r>
    </w:p>
    <w:bookmarkEnd w:id="342"/>
    <w:bookmarkStart w:name="z43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Схема выполнения транзакций общего процесса при продлении срока временного ввоза ТСЛП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43"/>
    <w:bookmarkStart w:name="z43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2. Схема выполнения транзакций общего процесса при продлении срока временного ввоза ТСЛП</w:t>
      </w:r>
    </w:p>
    <w:bookmarkEnd w:id="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</w:t>
            </w:r>
          </w:p>
        </w:tc>
      </w:tr>
    </w:tbl>
    <w:bookmarkStart w:name="z439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продлении срока временного ввоза ТСЛП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продлении срока временного ввоза ТСЛП (P.CP.04.PRC.003)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 (P.CP.04.OPR.007).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 (P.CP.04.OPR.009)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 продлении срока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 (P.CP.04.OPR.008)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 (P.CP.04.BEN.001): сведения о продлении срока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 (P.CP.04.TRN.001)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изменений в сведения о продлении срока временного ввоза ТСЛП (P.CP.04.PRC.004)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продлении срока временного ввоза ТСЛП (P.CP.04.OPR.010).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измененных сведений о продлении срока временного ввоза ТСЛП (P.CP.04.OPR.012)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временном ввозе ТСЛП (P.CP.04.BEN.001):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продлении срока временного ввоза ТСЛП (P.CP.04.OPR.011)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(P.CP.04.BEN.001):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 (P.CP.04.TRN.002)</w:t>
            </w:r>
          </w:p>
        </w:tc>
      </w:tr>
    </w:tbl>
    <w:bookmarkStart w:name="z443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Информационное взаимодействие при завершении временного </w:t>
      </w:r>
      <w:r>
        <w:br/>
      </w:r>
      <w:r>
        <w:rPr>
          <w:rFonts w:ascii="Times New Roman"/>
          <w:b/>
          <w:i w:val="false"/>
          <w:color w:val="000000"/>
        </w:rPr>
        <w:t>ввоза ТСЛП</w:t>
      </w:r>
    </w:p>
    <w:bookmarkEnd w:id="350"/>
    <w:bookmarkStart w:name="z44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Схема выполнения транзакций общего процесса при завершении временного ввоза ТСЛП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51"/>
    <w:bookmarkStart w:name="z44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Схема выполнения транзакций общего процесса при завершении временного ввоза ТСЛП</w:t>
      </w:r>
    </w:p>
    <w:bookmarkEnd w:id="3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</w:t>
            </w:r>
          </w:p>
        </w:tc>
      </w:tr>
    </w:tbl>
    <w:bookmarkStart w:name="z448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завершении временного ввоза ТСЛП</w:t>
      </w:r>
    </w:p>
    <w:bookmarkEnd w:id="3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завершении временного ввоза ТСЛП (P.CP.04.PRC.001)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</w:t>
            </w:r>
          </w:p>
          <w:bookmarkEnd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(P.CP.04.OPR.001).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(P.CP.04.OPR.003)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завершении временного ввоза ТСЛП (P.CP.04.OPR.002)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 (P.CP.04.BEN.001): сведения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(P.CP.04.TRN.003)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изменений в сведения о завершении временного ввоза ТСЛП (P.CP.04.PRC.002)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завершении временного ввоза ТСЛП (P.CP.04.OPR.004).</w:t>
            </w:r>
          </w:p>
          <w:bookmarkEnd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измененных сведений о завершении временного ввоза ТСЛП (P.CP.04.OPR.006)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измененные сведения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(P.CP.04.OPR.005)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 (P.CP.04.BEN.001): измененные сведения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(P.CP.04.TRN.004)</w:t>
            </w:r>
          </w:p>
        </w:tc>
      </w:tr>
    </w:tbl>
    <w:bookmarkStart w:name="z451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Информационное взаимодействие при признании ТСЛП не находящимся под таможенным контролем</w:t>
      </w:r>
    </w:p>
    <w:bookmarkEnd w:id="357"/>
    <w:bookmarkStart w:name="z45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Схема выполнения транзакций общего процесса при признании ТСЛП не находящимся под таможенным контролем представлена на рисунке 4. Для каждой процедуры общего процесса в таблице 4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58"/>
    <w:bookmarkStart w:name="z45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4. Схема выполнения транзакций общего процесса при признании ТСЛП не находящимся под таможенным контролем</w:t>
      </w:r>
    </w:p>
    <w:bookmarkEnd w:id="3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</w:t>
            </w:r>
          </w:p>
        </w:tc>
      </w:tr>
    </w:tbl>
    <w:bookmarkStart w:name="z456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признании ТСЛП не находящимся под таможенным контролем</w:t>
      </w:r>
    </w:p>
    <w:bookmarkEnd w:id="3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признании ТСЛП не находящимся под таможенным контролем (P.CP.04.PRC.005)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(P.CP.04.OPR.013).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(P.CP.04.OPR.015)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временном ввозе ТСЛП (P.CP.04.BEN.001): сведения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признании ТСЛП не находящимся под таможенным контролем (P.CP.04.OPR.014)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(P.CP.04.BEN.001):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(P.CP.04.TRN.005)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изменений в сведения о признании ТСЛП не находящимся под таможенным контролем (P.CP.04.PRC.006)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измененных сведений о признании ТСЛП не находящимся 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(P.CP.04.OPR.016).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измененных сведений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(P.CP.04.OPR.018)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временном ввозе ТСЛП (P.CP.04.BEN.001):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переданы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(P.CP.04.OPR.017)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(P.CP.04.BEN.001):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(P.CP.04.TRN.006)</w:t>
            </w:r>
          </w:p>
        </w:tc>
      </w:tr>
    </w:tbl>
    <w:bookmarkStart w:name="z459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Информационное взаимодействие при запросе сведений о временном ввозе ТСЛП</w:t>
      </w:r>
    </w:p>
    <w:bookmarkEnd w:id="364"/>
    <w:bookmarkStart w:name="z46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Схема выполнения транзакций общего процесса при запросе сведений о временном ввозе ТСЛП представлена на рисунке 5. Для каждой процедуры общего процесса в таблице 5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65"/>
    <w:bookmarkStart w:name="z46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5. Схема выполнения транзакций общего процесса при запросе сведений о временном ввозе ТСЛП</w:t>
      </w:r>
    </w:p>
    <w:bookmarkEnd w:id="3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</w:t>
            </w:r>
          </w:p>
        </w:tc>
      </w:tr>
    </w:tbl>
    <w:bookmarkStart w:name="z464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запросе сведений о временном ввозе ТСЛП</w:t>
      </w:r>
    </w:p>
    <w:bookmarkEnd w:id="3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 (P.CP.04.PRC.007)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</w:t>
            </w:r>
          </w:p>
          <w:bookmarkEnd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 (P.CP.04.OPR.019).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временном ввозе ТСЛП (P.CP.04.OPR.021)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временном ввозе ТСЛП (P.CP.03.OPR.020)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 (P.CP.04.BEN.001): сведения представлены.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 (P.CP.04.BEN.001): сведения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временном ввозе ТСЛП (P.CP.04.TRN.007)</w:t>
            </w:r>
          </w:p>
        </w:tc>
      </w:tr>
    </w:tbl>
    <w:bookmarkStart w:name="z467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Информационное взаимодействие при запросе сведений о завершении временного ввоза ТСЛП</w:t>
      </w:r>
    </w:p>
    <w:bookmarkEnd w:id="371"/>
    <w:bookmarkStart w:name="z46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Схема выполнения транзакций общего процесса при запросе сведений о завершении временного ввоза ТСЛП представлена на рисунке 6. Для каждой процедуры общего процесса в таблице 6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72"/>
    <w:bookmarkStart w:name="z46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6. Схема выполнения транзакций общего процесса при запросе сведений о завершении временного ввоза ТСЛП</w:t>
      </w:r>
    </w:p>
    <w:bookmarkEnd w:id="3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6</w:t>
            </w:r>
          </w:p>
        </w:tc>
      </w:tr>
    </w:tbl>
    <w:bookmarkStart w:name="z472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запросе сведений о завершении временного ввоза ТСЛП</w:t>
      </w:r>
    </w:p>
    <w:bookmarkEnd w:id="3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об отсутствии сведений о завершении временного ввоза ТСЛП (P.CP.04.PRC.008)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об отсутствии сведений о завершении временного ввоза ТСЛП (P.CP.04.OPR.022).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завершении временного ввоза ТСЛП (P.CP.04.OPR.024)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 завершении временного ввоза ТСЛП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завершении временного ввоза ТСЛП (P.CP.04.OPR.023)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bookmarkEnd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(P.CP.04.BEN.001):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отсутствуют.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(P.CP.04.BEN.001):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представлены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 (P.CP.04.TRN.008)</w:t>
            </w:r>
          </w:p>
        </w:tc>
      </w:tr>
    </w:tbl>
    <w:bookmarkStart w:name="z475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 Информационное взаимодействие при запросе сведений о временно ввезенных на таможенную территорию Союза и не вывезенных с таможенной территории Союза ТСЛП</w:t>
      </w:r>
    </w:p>
    <w:bookmarkEnd w:id="378"/>
    <w:bookmarkStart w:name="z47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Схема выполнения транзакций общего процесса при запросе сведений о временно ввезенных на таможенную территорию Союза и не вывезенных с таможенной территории Союза ТСЛП представлена на рисунке 7. Для каждой процедуры общего процесса в таблице 7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79"/>
    <w:bookmarkStart w:name="z47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7. Схема выполнения транзакций общего процесса при запросе сведений о временно ввезенных на таможенную территорию Союза и не вывезенных с таможенной территории Союза ТСЛП</w:t>
      </w:r>
    </w:p>
    <w:bookmarkEnd w:id="3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7</w:t>
            </w:r>
          </w:p>
        </w:tc>
      </w:tr>
    </w:tbl>
    <w:bookmarkStart w:name="z480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запросе сведений сведений о временно ввезенных на таможенную территорию Союза и не вывезенных с таможенной территории Союза ТСЛП</w:t>
      </w:r>
    </w:p>
    <w:bookmarkEnd w:id="3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 ввезенных на таможенную территорию Союза и не вывезенных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таможенной территории Союза ТСЛП (P.CP.04.PRC.009)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о наличии 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 декларанта временно ввезенных и не вывезенных ТСЛП (P.CP.04.OPR.025).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сведений о наличии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 декларанта временно ввезенных и не вывезенных ТСЛП (P.CP.04.OPR.027)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временном ввозе ТСЛП (P.CP.04.BEN.001): сведения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сведений о наличии у декларанта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(P.CP.03.OPR.026)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временном ввозе ТСЛП (P.CP.04.BEN.001): сведения о временно ввезенных 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представлены.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временном ввозе ТСЛП (P.CP.04.BEN.001): сведения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отсутствуют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(P.CP.04.TRN.009)</w:t>
            </w:r>
          </w:p>
        </w:tc>
      </w:tr>
    </w:tbl>
    <w:bookmarkStart w:name="z483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 Информационное взаимодействие при формировании реестра сведений о временно ввезенных и не вывезенных ТСЛП</w:t>
      </w:r>
    </w:p>
    <w:bookmarkEnd w:id="385"/>
    <w:bookmarkStart w:name="z48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Схема выполнения транзакций общего процесса при формировании реестра сведений о временно ввезенных и не вывезенных ТСЛП представлена на рисунке 8. Для каждой процедуры общего процесса в таблице 8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7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8. Схема выполнения транзакций общего процесса при формировании реестра сведений о временно ввезенных и не вывезенных ТСЛП</w:t>
      </w:r>
    </w:p>
    <w:bookmarkEnd w:id="3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8</w:t>
            </w:r>
          </w:p>
        </w:tc>
      </w:tr>
    </w:tbl>
    <w:bookmarkStart w:name="z488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формировании реестра сведений о временно ввезенных и не вывезенных ТСЛП</w:t>
      </w:r>
    </w:p>
    <w:bookmarkEnd w:id="3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для включения в реестр сведений о временно ввезенных и не вывезенных ТСЛП (P.CP.04.PRC.010)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</w:t>
            </w:r>
          </w:p>
          <w:bookmarkEnd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вывезенном ТСЛП для целей включения в реестр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(P.CP.04.OPR.028).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(P.CP.04.OPR.030)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временно ввезенном и не вывезенном ТСЛП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(P.CP.04.OPR.029)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для включения в реестр (P.CP.04.TRN.010)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об изменении сведений в реестре сведений о временно ввезенных и не вывезенных ТСЛП (P.CP.04.PRC.011)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временно ввезенном и не вывезенном ТСЛП (P.CP.04.OPR.031).</w:t>
            </w:r>
          </w:p>
          <w:bookmarkEnd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обработке измененных сведений о временно ввезенном и не вывезенном ТСЛП (P.CP.04.OPR.033)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(P.CP.04.OPR.032)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для включения в реестр (P.CP.04.TRN.011)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об аннулировании сведений из реестра сведений о временно ввезенных и не вывезенных ТСЛП (P.CP.04.PRC.012)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информации 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(P.CP.04.OPR.034).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обработке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(P.CP.04.OPR.036)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направлена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из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(P.CP.04.OPR.035)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обработана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аннулирования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(P.CP.04.TRN.012)</w:t>
            </w:r>
          </w:p>
        </w:tc>
      </w:tr>
    </w:tbl>
    <w:bookmarkStart w:name="z492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Описание сообщений общего процесса</w:t>
      </w:r>
    </w:p>
    <w:bookmarkEnd w:id="393"/>
    <w:bookmarkStart w:name="z49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Перечень сообщений общего процесса, передаваемых в рамках информационного взаимодействия при реализации общего процесса, приведен в таблице 9.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9.</w:t>
      </w:r>
    </w:p>
    <w:bookmarkEnd w:id="3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9</w:t>
            </w:r>
          </w:p>
        </w:tc>
      </w:tr>
    </w:tbl>
    <w:bookmarkStart w:name="z495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3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 (R.CA.CP.03.005)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 (R.CA.CP.03.005)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 (R.CA.CP.03.005)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 (R.CA.CP.03.005)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 (R.CA.CP.03.005)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 (R.CA.CP.03.005)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(вывозе) транспортного средства (R.CA.CP.03.001)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 (R.CA.CP.03.005)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об отсутствии сведений 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(вывозе) транспортного средства (R.CA.CP.03.001)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запрошенные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 (R.CA.CP.03.005)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о наличии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 декларанта временно ввезенных 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 (R.CA.CP.03.006)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наличии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 декларанта временно ввезенных 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 (R.CA.CP.03.006)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 (R.CA.CP.03.006)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 (R.CA.CP.03.006)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P.CP.04.MSG.017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об аннулировании сведений из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 (R.CA.CP.03.006)</w:t>
            </w:r>
          </w:p>
        </w:tc>
      </w:tr>
    </w:tbl>
    <w:bookmarkStart w:name="z496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Описание транзакций общего процесса</w:t>
      </w:r>
    </w:p>
    <w:bookmarkEnd w:id="396"/>
    <w:bookmarkStart w:name="z497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Транзакция общего процесса "Передача сведений о продлении срока временного ввоза ТСЛП" (P.CP.04.TRN.001)</w:t>
      </w:r>
    </w:p>
    <w:bookmarkEnd w:id="397"/>
    <w:bookmarkStart w:name="z49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Транзакция общего процесса "Передача сведений о продлении срока временного ввоза ТСЛП" (P.CP.04.TRN.001)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10.</w:t>
      </w:r>
    </w:p>
    <w:bookmarkEnd w:id="398"/>
    <w:bookmarkStart w:name="z49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9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8. Схема выполнения транзакции общего процесса "Передача сведений о продлении срока временного ввоза ТСЛП" (P.CP.04.TRN.001)</w:t>
      </w:r>
    </w:p>
    <w:bookmarkEnd w:id="4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10</w:t>
            </w:r>
          </w:p>
        </w:tc>
      </w:tr>
    </w:tbl>
    <w:bookmarkStart w:name="z502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о продлении срока временного ввоза ТСЛП" (P.CP.04.TRN.001)</w:t>
      </w:r>
    </w:p>
    <w:bookmarkEnd w:id="4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 продлении срока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продлении срока временного ввоза ТСЛП (P.CP.04.MSG.002)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(далее – Комиссия))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03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Транзакция общего процесса "Передача измененных сведений о продлении срока временного ввоза ТСЛП" (P.CP.04.TRN.002)</w:t>
      </w:r>
    </w:p>
    <w:bookmarkEnd w:id="402"/>
    <w:bookmarkStart w:name="z50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Транзакция общего процесса "Передача измененных сведений о продлении срока временного ввоза ТСЛП" (P.CP.04.TRN.002)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9. Параметры транзакции общего процесса приведены в таблице 11.</w:t>
      </w:r>
    </w:p>
    <w:bookmarkEnd w:id="403"/>
    <w:bookmarkStart w:name="z50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9. Схема выполнения транзакции общего процесса "Передача измененных сведений о продлении срока временного ввоза ТСЛП" (P.CP.04.TRN.002)</w:t>
      </w:r>
    </w:p>
    <w:bookmarkEnd w:id="4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508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измененных сведений о продлении срока временного ввоза ТСЛП" (P.CP.04.TRN.002)</w:t>
      </w:r>
    </w:p>
    <w:bookmarkEnd w:id="4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временном ввозе ТСЛП (P.CP.04.BEN.001):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срока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продлении срока временного ввоза ТСЛП (P.CP.04.MSG.005)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09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Транзакция общего процесса "Передача сведений о завершении временного ввоза ТСЛП" (P.CP.04.TRN.003)</w:t>
      </w:r>
    </w:p>
    <w:bookmarkEnd w:id="407"/>
    <w:bookmarkStart w:name="z51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Транзакция общего процесса "Передача сведений о завершении временного ввоза ТСЛП" (P.CP.04.TRN.003)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11. Параметры транзакции общего процесса приведены в таблице 12.</w:t>
      </w:r>
    </w:p>
    <w:bookmarkEnd w:id="408"/>
    <w:bookmarkStart w:name="z51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11. Схема выполнения транзакции общего процесса "Передача сведений о завершении временного ввоза ТСЛП" (P.CP.04.TRN.003)</w:t>
      </w:r>
    </w:p>
    <w:bookmarkEnd w:id="4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514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о завершении временного ввоза ТСЛП" (P.CP.04.TRN.003)</w:t>
      </w:r>
    </w:p>
    <w:bookmarkEnd w:id="4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завершении временного ввоза ТСЛП (P.CP.04.MSG.001)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15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Транзакция общего процесса "Передача измененных сведений о завершении временного ввоза ТСЛП" (P.CP.04.TRN.004)</w:t>
      </w:r>
    </w:p>
    <w:bookmarkEnd w:id="412"/>
    <w:bookmarkStart w:name="z51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Транзакция общего процесса "Передача измененных сведений о завершении временного ввоза ТСЛП" (P.CP.04.TRN.004)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12. Параметры транзакции общего процесса приведены в таблице 13.</w:t>
      </w:r>
    </w:p>
    <w:bookmarkEnd w:id="413"/>
    <w:bookmarkStart w:name="z51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12. Схема выполнения транзакции общего процесса "Передача измененных сведений о завершении временного ввоза ТСЛП" (P.CP.04.TRN.004)</w:t>
      </w:r>
    </w:p>
    <w:bookmarkEnd w:id="4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13</w:t>
            </w:r>
          </w:p>
        </w:tc>
      </w:tr>
    </w:tbl>
    <w:bookmarkStart w:name="z520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измененных сведений о завершении временного ввоза ТСЛП" (P.CP.04.TRN.004)</w:t>
      </w:r>
    </w:p>
    <w:bookmarkEnd w:id="4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измененные сведения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о завершении временного ввоза ТСЛП (P.CP.04.MSG.004)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21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Транзакция общего процесса "Передача сведений о признании ТСЛП не находящимся под таможенным контролем" (P.CP.04.TRN.005)</w:t>
      </w:r>
    </w:p>
    <w:bookmarkEnd w:id="417"/>
    <w:bookmarkStart w:name="z522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Транзакция общего процесса "Передача сведений о признании ТСЛП не находящимся под таможенным контролем" (P.CP.04.TRN.005)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13. Параметры транзакции общего процесса приведены в таблице 14.</w:t>
      </w:r>
    </w:p>
    <w:bookmarkEnd w:id="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9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4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13. Схема выполнения транзакции общего процесса "Передача сведений о признании ТСЛП не находящимся под таможенным контролем" (P.CP.04.TRN.005)</w:t>
      </w:r>
    </w:p>
    <w:bookmarkEnd w:id="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14</w:t>
            </w:r>
          </w:p>
        </w:tc>
      </w:tr>
    </w:tbl>
    <w:bookmarkStart w:name="z526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сведений о признании ТСЛП не находящимся под таможенным контролем" (P.CP.04.TRN.005)</w:t>
      </w:r>
    </w:p>
    <w:bookmarkEnd w:id="4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передача сведений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признании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 признании ТСЛП не находящимся под таможенным контролем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(P.CP.04.MSG.003)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27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 Транзакция общего процесса "Передача измененных сведений о признании ТСЛП не находящимся под таможенным контролем" (P.CP.04.TRN.006)</w:t>
      </w:r>
    </w:p>
    <w:bookmarkEnd w:id="422"/>
    <w:bookmarkStart w:name="z528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Транзакция общего процесса "Передача измененных сведений о признании ТСЛП не находящимся под таможенным контролем" (P.CP.04.TRN.006)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14. Параметры транзакции общего процесса приведены в таблице 15.</w:t>
      </w:r>
    </w:p>
    <w:bookmarkEnd w:id="423"/>
    <w:bookmarkStart w:name="z529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0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14. Схема выполнения транзакции общего процесса "Передача измененных сведений о признании ТСЛП не находящимся под таможенным контролем" (P.CP.04.TRN.006)</w:t>
      </w:r>
    </w:p>
    <w:bookmarkEnd w:id="4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15</w:t>
            </w:r>
          </w:p>
        </w:tc>
      </w:tr>
    </w:tbl>
    <w:bookmarkStart w:name="z532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"Передача измененных сведений о признании ТСЛП не находящимся под таможенным контролем" (P.CP.04.TRN.006)</w:t>
      </w:r>
    </w:p>
    <w:bookmarkEnd w:id="4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признании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измененных сведений о признании ТСЛП не находящимся 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временном ввозе ТСЛП (P.CP.04.BEN.001): измененные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признании ТСЛП не находящимся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о признании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 (P.CP.04.MSG.006)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33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 Транзакция общего процесса "Запрос сведений о временном ввозе ТСЛП" (P.CP.04.TRN.007)</w:t>
      </w:r>
    </w:p>
    <w:bookmarkEnd w:id="427"/>
    <w:bookmarkStart w:name="z534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Транзакция общего процесса "Запрос сведений о временном ввозе ТСЛП" (P.CP.04.TRN.007)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15. Параметры транзакции общего процесса приведены в таблице 16.</w:t>
      </w:r>
    </w:p>
    <w:bookmarkEnd w:id="428"/>
    <w:bookmarkStart w:name="z535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15. Схема выполнения транзакции общего процесса "Запрос сведений о временном ввозе ТСЛП" (P.CP.04.TRN.007)</w:t>
      </w:r>
    </w:p>
    <w:bookmarkEnd w:id="4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16</w:t>
            </w:r>
          </w:p>
        </w:tc>
      </w:tr>
    </w:tbl>
    <w:bookmarkStart w:name="z538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"Запрос сведений о временном ввозе ТСЛП" (P.CP.04.TRN.007)</w:t>
      </w:r>
    </w:p>
    <w:bookmarkEnd w:id="4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взаимные обязательства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представление сведений о временном ввозе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отсутствуют</w:t>
            </w:r>
          </w:p>
          <w:bookmarkEnd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ТСЛП (P.CP.04.MSG.008)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(P.CP.04.MSG.012)</w:t>
            </w:r>
          </w:p>
          <w:bookmarkEnd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(P.CP.04.MSG.009)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41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 Транзакция общего процесса "Запрос сведений о завершении временного ввоза ТСЛП" (P.CP.04.TRN.008)</w:t>
      </w:r>
    </w:p>
    <w:bookmarkEnd w:id="434"/>
    <w:bookmarkStart w:name="z54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Транзакция общего процесса "Запрос сведений о завершении временного ввоза ТСЛП" (P.CP.04.TRN.008)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16. Параметры транзакции общего процесса приведены в таблице 17.</w:t>
      </w:r>
    </w:p>
    <w:bookmarkEnd w:id="435"/>
    <w:bookmarkStart w:name="z54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6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16. Схема выполнения транзакции общего процесса "Запрос сведений о завершении временного ввоза ТСЛП" (P.CP.04.TRN.008)</w:t>
      </w:r>
    </w:p>
    <w:bookmarkEnd w:id="4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17</w:t>
            </w:r>
          </w:p>
        </w:tc>
      </w:tr>
    </w:tbl>
    <w:bookmarkStart w:name="z546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"Запрос сведений о завершении временного ввоза ТСЛП" (P.CP.04.TRN.008)</w:t>
      </w:r>
    </w:p>
    <w:bookmarkEnd w:id="4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взаимные обязательства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и представление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завершении временного ввоза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 завершении временного ввоза ТСЛП отсутствуют</w:t>
            </w:r>
          </w:p>
          <w:bookmarkEnd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 завершении временного ввоза ТСЛП представлены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об отсутствии сведений о завершении временного ввоза ТСЛП (P.CP.04.MSG.010)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(P.CP.04.MSG.012)</w:t>
            </w:r>
          </w:p>
          <w:bookmarkEnd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запрошенные сведения о завершении временного ввоза ТСЛП (P.CP.04.MSG.011)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49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 Транзакция общего процесса "Запрос сведений о временно ввезенных и не вывезенных ТСЛП" (P.CP.04.TRN.009)</w:t>
      </w:r>
    </w:p>
    <w:bookmarkEnd w:id="441"/>
    <w:bookmarkStart w:name="z55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 Транзакция общего процесса "Запрос сведений о временно ввезенных и не вывезенных ТСЛП" (P.CP.04.TRN.009)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17. Параметры транзакции общего процесса приведены в таблице 18.</w:t>
      </w:r>
    </w:p>
    <w:bookmarkEnd w:id="442"/>
    <w:bookmarkStart w:name="z55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17. Схема выполнения транзакции общего процесса "Запрос сведений о временно ввезенных и не вывезенных ТСЛП" (P.CP.04.TRN.009)</w:t>
      </w:r>
    </w:p>
    <w:bookmarkEnd w:id="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18</w:t>
            </w:r>
          </w:p>
        </w:tc>
      </w:tr>
    </w:tbl>
    <w:bookmarkStart w:name="z554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"Запрос сведений о временно ввезенных и не вывезенных ТСЛП" (P.CP.04.TRN.009)</w:t>
      </w:r>
    </w:p>
    <w:bookmarkEnd w:id="4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взаимные обязательства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наличии у декларанта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обработка и представление сведений о наличии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 декларанта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 временно ввезенных и не вывезенных ТСЛП представлены</w:t>
            </w:r>
          </w:p>
          <w:bookmarkEnd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ТСЛП (P.CP.04.BEN.001): сведения о временно ввезенных и не вывезенных ТСЛП отсутствуют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сведений о наличии у декларанта временно ввезенных и не вывезенных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(P.CP.04.MSG.013)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наличии у декларанта временно ввезенных </w:t>
            </w:r>
          </w:p>
          <w:bookmarkEnd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вывезенных ТСЛП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(P.CP.04.MSG.014)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(P.CP.04.MSG.012)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57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 Транзакция общего процесса "Направление сведений о временно ввезенном и не вывезенном ТСЛП для включения в реестр" (P.CP.04.TRN.010)</w:t>
      </w:r>
    </w:p>
    <w:bookmarkEnd w:id="448"/>
    <w:bookmarkStart w:name="z55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Транзакция общего процесса "Направление сведений о временно ввезенном и не вывезенном ТСЛП для включения в реестр" (P.CP.04.TRN.010)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18. Параметры транзакции общего процесса приведены в таблице 19.</w:t>
      </w:r>
    </w:p>
    <w:bookmarkEnd w:id="449"/>
    <w:bookmarkStart w:name="z55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18. Схема выполнения транзакции общего процесса "Направление сведений о временно ввезенном и не вывезенном ТСЛП для включения в реестр" (P.CP.04.TRN.010)</w:t>
      </w:r>
    </w:p>
    <w:bookmarkEnd w:id="451"/>
    <w:bookmarkStart w:name="z561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 19</w:t>
      </w:r>
    </w:p>
    <w:bookmarkEnd w:id="452"/>
    <w:bookmarkStart w:name="z562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сведений о временно ввезенном и не вывезенном ТСЛП для включения в реестр" (P.CP.04.TRN.010)</w:t>
      </w:r>
    </w:p>
    <w:bookmarkEnd w:id="4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для включения в реестр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не вывезенном ТСЛП для целей включения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реестр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временно ввезенном 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временно ввезенном и не вывезенном ТСЛП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 (P.CP.04.MSG.015)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63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 Транзакция общего процесса "Направление измененных сведений о временно ввезенном и не вывезенном ТСЛП для включения в реестр" (P.CP.04.TRN.011)</w:t>
      </w:r>
    </w:p>
    <w:bookmarkEnd w:id="454"/>
    <w:bookmarkStart w:name="z564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 Транзакция общего процесса "Направление измененных сведений о временно ввезенном и не вывезенном ТСЛП для включения в реестр" (P.CP.04.TRN.011)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19. Параметры транзакции общего процесса приведены в таблице 20.</w:t>
      </w:r>
    </w:p>
    <w:bookmarkEnd w:id="455"/>
    <w:bookmarkStart w:name="z565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19. Схема выполнения транзакции общего процесса "Направление измененных сведений о временно ввезенном и не вывезенном ТСЛП для включения в реестр" (P.CP.04.TRN.011)</w:t>
      </w:r>
    </w:p>
    <w:bookmarkEnd w:id="4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20</w:t>
            </w:r>
          </w:p>
        </w:tc>
      </w:tr>
    </w:tbl>
    <w:bookmarkStart w:name="z568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измененных сведений о временно ввезенном и не вывезенном ТСЛП для включения в реестр" (P.CP.04.TRN.011)</w:t>
      </w:r>
    </w:p>
    <w:bookmarkEnd w:id="4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измененных сведений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для включения в реестр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измененных сведений о временно ввезенном 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измененных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 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измененные 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измененные 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 (P.CP.04.MSG.016)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69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 Транзакция общего процесса "Направление информации для аннулирования сведений из реестра сведений о временно ввезенных и не вывезенных ТСЛП" (P.CP.04.TRN.012)</w:t>
      </w:r>
    </w:p>
    <w:bookmarkEnd w:id="459"/>
    <w:bookmarkStart w:name="z57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 Транзакция общего процесса "Направление информации для аннулирования сведений из реестра сведений о временно ввезенных и не вывезенных ТСЛП" (P.CP.04.TRN.012) 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20. Параметры транзакции общего процесса приведены в таблице 21.</w:t>
      </w:r>
    </w:p>
    <w:bookmarkEnd w:id="460"/>
    <w:bookmarkStart w:name="z57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1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20. Схема выполнения транзакции общего процесса "Направление информации для аннулирования сведений из реестра сведений о временно ввезенных и не вывезенных ТСЛП" (P.CP.04.TRN.012)</w:t>
      </w:r>
    </w:p>
    <w:bookmarkEnd w:id="4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21</w:t>
            </w:r>
          </w:p>
        </w:tc>
      </w:tr>
    </w:tbl>
    <w:bookmarkStart w:name="z574" w:id="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информации для аннулирования сведений из реестра сведений о временно ввезенных и не вывезенных ТСЛП" (P.CP.04.TRN.012)</w:t>
      </w:r>
    </w:p>
    <w:bookmarkEnd w:id="4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P.CP.04.TRN.012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информации для аннулирования сведений из реестра сведений о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информации об аннулировании сведений из реестра сведений о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аннулировании сведений из реестра сведений о временно ввезенных 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реестр ТСЛП (P.CP.04.BEN.002):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информации об аннулировании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обработана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аннулировании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реестра сведений о временно ввезенных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 (P.CP.04.MSG.017)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обработке (P.CP.04.MSG.007)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575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Порядок действий в нештатных ситуациях</w:t>
      </w:r>
    </w:p>
    <w:bookmarkEnd w:id="464"/>
    <w:bookmarkStart w:name="z57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системы. Общие рекомендации по разрешению нештатной ситуации приведены в таблице 23.</w:t>
      </w:r>
    </w:p>
    <w:bookmarkEnd w:id="465"/>
    <w:bookmarkStart w:name="z57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Союза.</w:t>
      </w:r>
    </w:p>
    <w:bookmarkEnd w:id="4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22</w:t>
            </w:r>
          </w:p>
        </w:tc>
      </w:tr>
    </w:tbl>
    <w:bookmarkStart w:name="z579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4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двусторонней транзакции общего процесса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технические сбои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транзакции общего процесса получил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синхронизированы справочники </w:t>
            </w:r>
          </w:p>
          <w:bookmarkEnd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классификаторы или не обновлены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</w:t>
            </w:r>
          </w:p>
          <w:bookmarkEnd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классификаторы или обновить XML-схемы электронных документов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справочники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классификаторы синхронизированы,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582" w:id="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 Требования к заполнению электронных документов и сведений</w:t>
      </w:r>
    </w:p>
    <w:bookmarkEnd w:id="470"/>
    <w:bookmarkStart w:name="z58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 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"Сведения о завершении временного ввоза ТСЛП" (P.CP.04.MSG.001), приведены в таблице 23.</w:t>
      </w:r>
    </w:p>
    <w:bookmarkEnd w:id="4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23</w:t>
            </w:r>
          </w:p>
        </w:tc>
      </w:tr>
    </w:tbl>
    <w:bookmarkStart w:name="z585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"Сведения о завершении временного ввоза ТСЛП" (P.CP.04.MSG.001)</w:t>
      </w:r>
    </w:p>
    <w:bookmarkEnd w:id="4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 (сведения) должен содержать только 1 реквизит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(csdo:UnifiedCountryCode) должно соответствовать коду страны из классификатора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регистрационных номерах временно ввозимых (вывозимых) транспортных средств" (cacdo:TITransportDetails) должен содержать сведения об идентификационных или регистрационных номерах транспортных средств, в отношении которых выполняется операция завершения временного ввоза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должны быть заполнены один или несколько из следующих реквизитов:</w:t>
            </w:r>
          </w:p>
          <w:bookmarkEnd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реквизит "Регистрационный номер транспортного средства" (csdo:TransportMeansRegId)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 (cacdo:DependTransportMeansIdDetails) в его составе должны быть заполнены один или несколько из следующих реквизитов:</w:t>
            </w:r>
          </w:p>
          <w:bookmarkEnd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 (cacdo:DependTransportMeansIdDetails) реквизит "Регистрационный номер транспортного средства" (csdo:TransportMeansRegId)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"Регистрационный номер таможенной декларации на транспортное средство" (cacdo:DTMDocDetails)</w:t>
            </w:r>
          </w:p>
          <w:bookmarkEnd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из классификатора видов транспорта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транспортировки товаров,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(csdo:​Customs​Office​Code) в составе в составе реквизита "Регистрационный номер таможенной декларации на транспортное средство" (cacdo:DTMDocDetails)</w:t>
            </w:r>
          </w:p>
          <w:bookmarkEnd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должен содержаться 1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завершении временного ввоза (вывоза) ТСЛП (ТСМП)" (cacdo:TIECloseDetails)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"Продление временного ввоза ТСЛП (ТСМП)" (cacdo:TIEExtensionDetails)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завершении временного ввоза (вывоза) ТСЛП (ТСМП)" (cacdo:TIECloseDetails) должен быть заполнен хотя бы один из следующих реквизитов: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"Таможенная операция завершения временного ввоза" (cacdo:CloseOperationDetails)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"Таможенная операция завершения временного ввоза" (cacdo:CloseOperationDetails) реквизит "Код таможенной операции временного ввоза" (casdo:OperationCode) в его составе должен содержать значение, формируемое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"Должностное лицо таможенного органа" (cacdo:CustomsPersonDetails) реквизит "Номер ЛНП должностного лица таможенного органа" (casdo:LNPIdentifier)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"Код прикладного статусного состояния временного ввоза транспортного средства" (casdo:TIEStatusCode)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"Срок временного ввоза" (casdo:TempImportLimitDate) не заполняется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 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"Сведения о продлении срока временного ввоза ТСЛП" (P.CP.04.MSG.002), приведены в таблице 24.</w:t>
      </w:r>
    </w:p>
    <w:bookmarkEnd w:id="4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24</w:t>
            </w:r>
          </w:p>
        </w:tc>
      </w:tr>
    </w:tbl>
    <w:bookmarkStart w:name="z602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"Сведения о продлении срока временного ввоза ТСЛП" (P.CP.04.MSG.002)</w:t>
      </w:r>
    </w:p>
    <w:bookmarkEnd w:id="4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 (сведения) должен содержать только 1 реквизит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(csdo:UnifiedCountryCode) должно соответствовать коду страны из классификатора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должны быть заполнены один или несколько из следующих реквизитов:</w:t>
            </w:r>
          </w:p>
          <w:bookmarkEnd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реквизит "Регистрационный номер транспортного средства" (csdo:TransportMeansRegId)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</w:t>
            </w:r>
          </w:p>
          <w:bookmarkEnd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(cacdo:DependTransportMeansIdDetails) в его составе должны быть заполнены один 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 (cacdo:DependTransportMeansIdDetails) реквизит "Регистрационный номер транспортного средства" (csdo:TransportMeansRegId)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"Регистрационный номер таможенной декларации на транспортное средство" (cacdo:DTMDocDetails)</w:t>
            </w:r>
          </w:p>
          <w:bookmarkEnd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(csdo:​Customs​Office​Code) в составе в составе реквизита "Регистрационный номер таможенной декларации на транспортное средство" (cacdo:DTMDocDetails)</w:t>
            </w:r>
          </w:p>
          <w:bookmarkEnd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должен содержаться 1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(cacdo:TIEExtensionDetails) реквизит "Продление временного ввоза ТСЛП (ТСМП)" (cacdo:TIEOperationsDetails)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завершении временного ввоза (вывоза) ТСЛП (ТСМП)" (cacdo:TIECloseDetails)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составе реквизита "Продление временного ввоза ТСЛП (ТСМП)" (cacdo:TIEExtensionDetails) заполнен реквизит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регистрационном (учетном) номере таможенной операции продления временного ввоза" (cacdo:ExtensionOperationDetails), то реквизит "Код таможенной операции временного ввоза" (casdo:OperationCode) в составе реквизита "Сведения о регистрационном (учетном) номере таможенной операции продления временного ввоза" (cacdo:ExtensionOperationDetails)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"Должностное лицо таможенного органа" (cacdo:CustomsPersonDetails) реквизит "Номер ЛНП должностного лица таможенного органа" (casdo:LNPIdentifier)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"Продление временного ввоза ТСЛП (ТСМП)" (cacdo:TIEExtensionDetails) реквизит "Срок временного ввоза" (casdo:TempImportLimitDate)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реквизит "Код прикладного статусного состояния временного ввоза транспортного средства" (casdo:TIEStatusCode)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"Срок временного ввоза" (casdo:TempImportLimitDate) не заполняется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4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 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"Сведения о признании ТСЛП не находящимся под таможенным контролем" (P.CP.04.MSG.003), приведены в таблице 25.</w:t>
      </w:r>
    </w:p>
    <w:bookmarkEnd w:id="4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25</w:t>
            </w:r>
          </w:p>
        </w:tc>
      </w:tr>
    </w:tbl>
    <w:bookmarkStart w:name="z616"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"Сведения о признании ТСЛП не находящимся под таможенным контролем" (P.CP.04.MSG.003)</w:t>
      </w:r>
    </w:p>
    <w:bookmarkEnd w:id="4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 (сведения) должен содержать только 1 реквизит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(csdo:UnifiedCountryCode) должно соответствовать коду страны из классификатора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должны быть заполнены один или несколько из следующих реквизитов: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реквизит "Регистрационный номер транспортного средства" (csdo:TransportMeansRegId)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</w:t>
            </w:r>
          </w:p>
          <w:bookmarkEnd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(cacdo:DependTransportMeansIdDetails) в его составе должны быть заполнены один 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 (cacdo:DependTransportMeansIdDetails) реквизит "Регистрационный номер транспортного средства" (csdo:TransportMeansRegId)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"Регистрационный номер таможенной декларации на транспортное средство" (cacdo:DTMDocDetails)</w:t>
            </w:r>
          </w:p>
          <w:bookmarkEnd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(csdo:​Customs​Office​Code) в составе в составе реквизита "Регистрационный номер таможенной декларации на транспортное средство" (cacdo:DTMDocDetails)</w:t>
            </w:r>
          </w:p>
          <w:bookmarkEnd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 – 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должен содержаться 1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"Продление временного ввоза ТСЛП (ТСМП)" (cacdo:TIEExtensionDetails)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"Должностное лицо таможенного органа" (cacdo:CustomsPersonDetails) реквизит "Номер ЛНП должностного лица таможенного органа" (casdo:LNPIdentifier)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документе, подтверждающем наступление обстоятельств, допускающих признание ТСМП (ТСЛП)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контролем" (cacdo:TIERemovalDocDetails) реквизит "Номер документа" (csdo:DocId)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вида документа" (csdo:​Doc​Kind​Code) в составе реквизита "Сведения о документе, подтверждающем наступление обстоятельств, допускающих признание ТСМП (ТСЛП)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контролем" должно соответствовать коду в соответствии с классификатором видов документов и сведений,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реквизит "Код прикладного статусного состояния временного ввоза транспортного средства" (casdo:TIEStatusCode)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"Срок временного ввоза" (casdo:TempImportLimitDate) не заполняется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 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"Измененные сведения о завершении временного ввоза ТСЛП" (P.CP.04.MSG.004), приведены в таблице 26.</w:t>
      </w:r>
    </w:p>
    <w:bookmarkEnd w:id="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26</w:t>
            </w:r>
          </w:p>
        </w:tc>
      </w:tr>
    </w:tbl>
    <w:bookmarkStart w:name="z630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"Измененные сведения о завершении временного ввоза ТСЛП" (P.CP.04.MSG.004)</w:t>
      </w:r>
    </w:p>
    <w:bookmarkEnd w:id="4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 (сведения) должен содержать только 1 экземпляр реквизита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(csdo:UnifiedCountryCode) должно соответствовать коду страны из классификатора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регистрационных номерах временно ввозимых (вывозимых) транспортных средств" (cacdo:TITransportDetails) должен содержать сведения об идентификационных или регистрационных номерах транспортных средств, в отношении которых выполняется операция завершения временного ввоза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должны быть заполнены один или несколько из следующих реквизитов: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"Регистрационный номер таможенной декларации на транспортное средство" (cacdo:DTMDocDetails)</w:t>
            </w:r>
          </w:p>
          <w:bookmarkEnd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(csdo:​Customs​Office​Code) в составе в составе реквизита "Регистрационный номер таможенной декларации на транспортное средство" (cacdo:DTMDocDetails)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реквизит "Регистрационный номер транспортного средства" (csdo:TransportMeansRegId)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(cacdo:DependTransportMeansIdDetails) в его составе должен быть заполнен один 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 (cacdo:DependTransportMeansIdDetails) реквизит "Регистрационный номер транспортного средства" (csdo:TransportMeansRegId)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должен содержаться 1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завершении временного ввоза (вывоза) ТСЛП (ТСМП)" (cacdo:TIECloseDetails)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"Продление временного ввоза ТСЛП (ТСМП)" (cacdo:TIEExtensionDetails)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 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завершении временного ввоза (вывоза) ТСЛП (ТСМП)" (cacdo:TIECloseDetails) должен быть заполнен хотя бы один из следующих реквизитов: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"Таможенная операция завершения временного ввоза" (cacdo:CloseOperationDetails)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"Таможенная операция завершения временного ввоза" (cacdo:CloseOperationDetails) реквизит "Код таможенной операции временного ввоза" (casdo:OperationCode)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должен содержать значение, формируемое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"Должностное лицо таможенного органа" (cacdo:CustomsPersonDetails) реквизит "Номер ЛНП должностного лица таможенного органа" (casdo:LNPIdentifier)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"Код прикладного статусного состояния временного ввоза транспортного средства" (casdo:TIEStatusCode)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"Срок временного ввоза" (casdo:TempImportLimitDate) не заполняется</w:t>
            </w:r>
          </w:p>
        </w:tc>
      </w:tr>
    </w:tbl>
    <w:bookmarkStart w:name="z646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 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"Измененные сведения о продлении срока временного ввоза ТСЛП" (P.CP.04.MSG.005), приведены в таблице 27.</w:t>
      </w:r>
    </w:p>
    <w:bookmarkEnd w:id="5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27</w:t>
            </w:r>
          </w:p>
        </w:tc>
      </w:tr>
    </w:tbl>
    <w:bookmarkStart w:name="z648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"Измененные сведения о продлении срока временного ввоза ТСЛП" (P.CP.04.MSG.005)</w:t>
      </w:r>
    </w:p>
    <w:bookmarkEnd w:id="5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 (сведения) должен содержать только 1 реквизит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(csdo:UnifiedCountryCode) должно соответствовать коду страны из классификатора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должны быть заполнены один или несколько из следующих реквизитов:</w:t>
            </w:r>
          </w:p>
          <w:bookmarkEnd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реквизит "Регистрационный номер транспортного средства" (csdo:TransportMeansRegId)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</w:t>
            </w:r>
          </w:p>
          <w:bookmarkEnd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(cacdo:DependTransportMeansIdDetails) в его составе должны быть заполнены один 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"Регистрационный номер таможенной декларации на транспортное средство" (cacdo:DTMDocDetails)</w:t>
            </w:r>
          </w:p>
          <w:bookmarkEnd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(csdo:​Customs​Office​Code) в составе в составе реквизита "Регистрационный номер таможенной декларации на транспортное средство" (cacdo:DTMDocDetails)</w:t>
            </w:r>
          </w:p>
          <w:bookmarkEnd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 (cacdo:DependTransportMeansIdDetails) реквизит "Регистрационный номер транспортного средства" (csdo:TransportMeansRegId)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должен содержаться 1 реквизит "Сведения о таможенных операциях при временном ввозе (вывозе) транспортного средства" (cacdo:TIEOperationsDetails)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"Продление временного ввоза ТСЛП (ТСМП)" (cacdo:TIEExtensionDetails)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завершении временного ввоза (вывоза) ТСЛП (ТСМП)" (cacdo:TIECloseDetails)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составе реквизита "Продление временного ввоза ТСЛП (ТСМП)" (cacdo:TIEExtensionDetails) заполнен реквизит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регистрационном (учетном) номере таможенной операции продления временного ввоза" (cacdo:ExtensionOperationDetails), то реквизит "Код таможенной операции временного ввоза" (casdo:OperationCode) в его составе должен содержать значение, формируемое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"Должностное лицо таможенного органа" (cacdo:CustomsPersonDetails) реквизит "Номер ЛНП должностного лица таможенного органа" (casdo:LNPIdentifier)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"Продление временного ввоза ТСЛП (ТСМП)" (cacdo:TIEExtensionDetails) реквизит "Срок временного ввоза" (casdo:TempImportLimitDate)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реквизит "Код прикладного статусного состояния временного ввоза транспортного средства" (casdo:TIEStatusCode)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"Срок временного ввоза" (casdo:TempImportLimitDate) не заполняется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 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"Измененные сведения о признании ТСЛП не находящимся под таможенным контролем" (P.CP.04.MSG.006), приведены в таблице 28.</w:t>
      </w:r>
    </w:p>
    <w:bookmarkEnd w:id="5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28</w:t>
            </w:r>
          </w:p>
        </w:tc>
      </w:tr>
    </w:tbl>
    <w:bookmarkStart w:name="z662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"Измененные сведения о признании ТСЛП не находящимся под таможенным контролем" (P.CP.04.MSG.006)</w:t>
      </w:r>
    </w:p>
    <w:bookmarkEnd w:id="5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 (сведения) должен содержать только 1 реквизит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(csdo:UnifiedCountryCode) должно соответствовать коду страны из классификатора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должны быть заполнены один или несколько из следующих реквизитов:</w:t>
            </w:r>
          </w:p>
          <w:bookmarkEnd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"Идентификационные и регистрационные номера транспортного средства" (cacdo:TransportMeansIdDetails) реквизит "Регистрационный номер транспортного средства" (csdo:TransportMeansRegId)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(cacdo:DependTransportMeansIdDetails) в его составе должны быть заполнены один 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"Идентификационные и регистрационные номера прицепного транспортного средства" (cacdo:DependTransportMeansIdDetails) реквизит "Регистрационный номер транспортного средства" (csdo:TransportMeansRegId)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"Регистрационный номер таможенной декларации на транспортное средство" (cacdo:DTMDocDetails)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(csdo:​Customs​Office​Code) в составе в составе реквизита "Регистрационный номер таможенной декларации на транспортное средство" (cacdo:DTMDocDetails)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должен содержаться 1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завершении временного ввоза (вывоза) ТСЛП (ТСМП)" (cacdo:TIECloseDetails)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"Продление временного ввоза ТСЛП (ТСМП)" (cacdo:TIEExtensionDetails)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"Должностное лицо таможенного органа" (cacdo:CustomsPersonDetails) реквизит "Номер ЛНП должностного лица таможенного органа" (casdo:LNPIdentifier)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таможенных операциях при временном ввозе (вывозе) транспортного средства" (cacdo:TIEOperationsDetails) реквизит "Сведения о документе, подтверждающем наступление обстоятельств, допускающих признание ТСМП (ТСЛП) не находящимся под таможенным контролем" (cacdo:TIERemovalDocDetails)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 документе, подтверждающем наступление обстоятельств, допускающих признание ТСМП (ТСЛП)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контролем" (cacdo:TIERemovalDocDetails) реквизит "Номер документа" (csdo:DocId)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вида документа" (csdo:​Doc​Kind​Code) в составе реквизита "Сведения о документе, подтверждающем наступление обстоятельств, допускающих признание ТСМП (ТСЛП)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контролем" должно соответствовать коду в соответствии с классификатором видов документов и сведений,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"Сведения об оформлении временного ввоза (вывоза) транспортного средства" (cacdo:TIEProcedureDetails) реквизит "Код прикладного статусного состояния временного ввоза транспортного средства" (casdo:TIEStatusCode)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"Срок временного ввоза" (casdo:TempImportLimitDate) не заполняется</w:t>
            </w:r>
          </w:p>
        </w:tc>
      </w:tr>
    </w:tbl>
    <w:bookmarkStart w:name="z67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 Требования к заполнению реквизитов электронных документов (сведений) "Запрос сведений о временном ввозе (вывозе) транспортного средства" (R.CA.CP.03.001), передаваемых в сообщении "Запрос сведений о временном ввозе ТСЛП" (P.CP.04.MSG.008), приведены в таблице 29.</w:t>
      </w:r>
    </w:p>
    <w:bookmarkEnd w:id="5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29</w:t>
            </w:r>
          </w:p>
        </w:tc>
      </w:tr>
    </w:tbl>
    <w:bookmarkStart w:name="z676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"Запрос сведений о временном ввозе (вывозе) транспортного средства" (R.CA.CP.03.001), передаваемых в сообщении "Запрос сведений о временном ввозе ТСЛП" (P.CP.04.MSG.008)</w:t>
      </w:r>
    </w:p>
    <w:bookmarkEnd w:id="5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"Период" (ccdo:PeriodDetails) не заполнен, то должен быть заполнен один из следующих реквизитов: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декларации на транспортное средство" (cacdo:DTMDocDetails)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выпуска товаров" (cacdo:GoodsReleaseIdDetails)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"Сведения о регистрационных номерах временно ввозимых (вывозимых) транспортных средств" (cacdo:TITransportDetails)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"Период" (ccdo:PeriodDetails) реквизит "Регистрационный номер таможенной декларации на транспортное средство" (cacdo:DTMDocDetails)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"Период" (ccdo:PeriodDetails) реквизит "Регистрационный номер пассажирской декларации" (cacdo:PassengerDeclarationDetails)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"Период" (ccdo:PeriodDetails) реквизит "Регистрационный номер таможенной операции временного ввоза" (cacdo:RegistrationOperationDetails)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"Период" (ccdo:PeriodDetails) реквизит "Номер выпуска товаров" (cacdo:GoodsReleaseIdDetails)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(csdo:​Customs​Office​Code) в составе в составе реквизита "Регистрационный номер таможенной декларации на транспортное средство" (cacdo:DTMDocDetails)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"Регистрационный номер декларации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транспортное средство" (cacdo:​D​T​M​Doc​Details) 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(csdo:UnifiedCountryCode) должно соответствовать коду страны из классификатора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"Сведения о регистрационных номерах временно ввозимых (вывозимых) транспортных средств" (cacdo:TITransportDetails) в составе реквизита "Идентификационные 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регистрационные номера транспортного средства"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(cacdo:TransportMeansIdDetails) должны быть заполнены один 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транспортного средства" (csdo:TransportMeansRegId)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"Сведения о регистрационных номерах временно ввозимых (вывозимых) транспортных средств" (cacdo:TITransportDetails) в составе реквизита "Идентификационные </w:t>
            </w:r>
          </w:p>
          <w:bookmarkEnd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регистрационные номера прицепного транспортного средства"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(cacdo:DependTransportMeansIdDetails) должен быть заполнен один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транспортного средства" (csdo:TransportMeansRegId)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получения сведений о последней совершенной операции реквизит "Период" (ccdo:PeriodDetails)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периода, указанного в реквизите "Период" (ccdo:PeriodDetails), не должно превышать 1 года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 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"Сведения о временном ввозе ТСЛП" (P.CP.04.MSG.009), приведены в таблице 30.</w:t>
      </w:r>
    </w:p>
    <w:bookmarkEnd w:id="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30</w:t>
            </w:r>
          </w:p>
        </w:tc>
      </w:tr>
    </w:tbl>
    <w:bookmarkStart w:name="z693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"Сведения о временном ввозе ТСЛП" (P.CP.04.MSG.009)</w:t>
      </w:r>
    </w:p>
    <w:bookmarkEnd w:id="5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представлении сведений о последней запрошенной операции электронный документ (сведения) должен содержать только 1 реквизит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представлении сведений за период времени сведения о каждом оформленном временном ввозе (вывозе) транспортного средства приводятся в отдельном реквизите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(csdo:UnifiedCountryCode) должно соответствовать коду страны из классификатора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"Сведения о регистрационных номерах временно ввозимых (вывозимых) транспортных средств" (cacdo:TITransportDetails) должен содержать сведения об идентификационных или регистрационных номерах транспортных средств, по которым был оформлен временный ввоз (вывоз)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"Регистрационный номер таможенной декларации на транспортное средство" (cacdo:DTMDocDetails)</w:t>
            </w:r>
          </w:p>
          <w:bookmarkEnd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таможенного органа" (csdo:​Customs​Office​Code) в составе в составе реквизита "Регистрационный номер таможенной декларации на транспортное средство" (cacdo:DTMDocDetails)</w:t>
            </w:r>
          </w:p>
          <w:bookmarkEnd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"Перевозчик, осуществляющий временный ввоз (вывоз) транспорного средства" (cacdo:TIECarrierDetails) реквизит "Наименование хозяйствующего субъекта" (csdo:BusinessEntityName)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должен быть заполнен и должен содержать наименование перевозчика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"Водитель транспортного средства"</w:t>
            </w:r>
          </w:p>
          <w:bookmarkEnd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(cacdo:​Driver​Details) значение реквизита "Код вида документа, удостоверяющего личность" (csdo:​Identity​Doc​Kind​Code) в составе реквизита "Удостоверение личности" (ccdo:​Identity​Doc​V3​Details) должно соответствовать коду в соответствии с классификатором видов документов, удостоверяющих личность,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представлении сведений о последней совершенной операции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случае, если была совершена операция по продлению срока временного ввоза, реквизит "Сведения об оформлении временного ввоза (вывоза) транспортного средства" (cacdo:TIEProcedureDetails) должен содержать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реквизит "Сведения о таможенных операциях при временном ввозе (вывозе) транспортного средства" (cacdo:TIEOperationsDetails)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реквизит "Продление временного ввоза ТСЛП (ТСМП)" (cacdo:TIEExtensionDetails) в его составе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продление срока временного ввоза не осуществлялось, реквизит "Сведения о таможенных операциях при временном ввозе (вывозе) транспортного средства" (cacdo:TIEOperationsDetails)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представлении сведений о последней совершенной операции сведения, указанные в реквизите "Продление временного ввоза ТСЛП (ТСМП)" (cacdo:TIEExtensionDetails), должны содержать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последней по времени операции по продлению срока временного ввоза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представлении сведений за период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оформлении временного ввоза (вывоза) транспортного средства" (cacdo:TIEProcedureDetails) должны содержаться реквизиты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таможенных операциях при временном ввозе (вывозе) транспортного средства" (cacdo:TIEOperationsDetails) по количеству совершенных операций. Каждый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должен содержать сведения об одной операции, совершенной в отношении транспортного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совершения операций по продлению срока временного ввоза ТСЛП в составе реквизита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реквизит "Продление временного ввоза ТСЛП (ТСМП)" (cacdo:TIEExtensionDetails)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"Срок временного ввоза" (casdo:TempImportLimitDate) должен быть заполнен и должен содержать дату вывоза транспортного средства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учетом осуществленного продления сроков временного ввоза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реквизите "Продление временного ввоза ТСЛП (ТСМП)" (cacdo:TIEExtensionDetails) заполнен реквизит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регистрационном (учетном) номере таможенной операции продления временного ввоза" (cacdo:ExtensionOperationDetails), то реквизит "Код таможенной операции временного ввоза" (casdo:OperationCode) в его составе должен содержать значение, формируемое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"Код прикладного статусного состояния временного ввоза транспортного средства" (casdo:TIEStatusCode) должен быть заполнен</w:t>
            </w:r>
          </w:p>
        </w:tc>
      </w:tr>
    </w:tbl>
    <w:bookmarkStart w:name="z70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 Требования к заполнению реквизитов электронных документов (сведений) "Запрос сведений о временном ввозе (вывозе) транспортного средства" (R.CA.CP.03.001), передаваемых в сообщении "Запрос об отсутствии сведений о завершении временного ввоза ТСЛП" (P.CP.04.MSG.010), приведены в таблице 31.</w:t>
      </w:r>
    </w:p>
    <w:bookmarkEnd w:id="5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31</w:t>
            </w:r>
          </w:p>
        </w:tc>
      </w:tr>
    </w:tbl>
    <w:bookmarkStart w:name="z702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"Запрос сведений о временном ввозе (вывозе) транспортного средства" (R.CA.CP.03.001), передаваемых в сообщении "Запрос об отсутствии сведений о завершении временного ввоза ТСЛП" (P.CP.04.MSG.010)</w:t>
      </w:r>
    </w:p>
    <w:bookmarkEnd w:id="5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"Период" (ccdo:PeriodDetails) не заполнен, то должен быть заполнен один из следующих реквизитов:</w:t>
            </w:r>
          </w:p>
          <w:bookmarkEnd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декларации на транспортное средство" (cacdo:DTMDocDetails)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"Номер выпуска товаров" (cacdo:GoodsReleaseIdDetails)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"Сведения о регистрационных номерах временно ввозимых (вывозимых) транспортных средств" (cacdo:TITransportDetails)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"Период" (ccdo:PeriodDetails) реквизит "Регистрационный номер таможенной декларации на транспортное средство" (cacdo:DTMDocDetails)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"Период" (ccdo:PeriodDetails) реквизит "Регистрационный номер пассажирской декларации" (cacdo:PassengerDeclarationDetails)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"Период" (ccdo:PeriodDetails) реквизит "Регистрационный номер таможенной операции временного ввоза" (cacdo:RegistrationOperationDetails)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"Период" (ccdo:PeriodDetails) реквизит "Номер выпуска товаров" (cacdo:GoodsReleaseIdDetails)</w:t>
            </w:r>
          </w:p>
          <w:bookmarkEnd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"Сведения о регистрационных номерах временно ввозимых (вывозимых) транспортных средств" (cacdo:TITransportDetails) в составе реквизита "Идентификационные </w:t>
            </w:r>
          </w:p>
          <w:bookmarkEnd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регистрационные номера транспортного средства"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(cacdo:TransportMeansIdDetails) должны быть заполнены один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транспортного средства" (csdo:TransportMeansRegId)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"Сведения о регистрационных номерах временно ввозимых (вывозимых) транспортных средств" (cacdo:TITransportDetails) в составе реквизита "Идентификационные </w:t>
            </w:r>
          </w:p>
          <w:bookmarkEnd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регистрационные номера прицепного транспортного средства"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(cacdo:DependTransportMeansIdDetails)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транспортного средства" (csdo:TransportMeansRegId)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получения сведений о последней совершенной операции реквизит "Период" (ccdo:PeriodDetails)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периода, указанного в реквизите "Период" (ccdo:PeriodDetails), не должно превышать 1 года</w:t>
            </w:r>
          </w:p>
        </w:tc>
      </w:tr>
    </w:tbl>
    <w:bookmarkStart w:name="z718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 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"Запрошенные сведения о завершении временного ввоза ТСЛП" (P.CP.04.MSG.011), приведены в таблице 32.</w:t>
      </w:r>
    </w:p>
    <w:bookmarkEnd w:id="5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32</w:t>
            </w:r>
          </w:p>
        </w:tc>
      </w:tr>
    </w:tbl>
    <w:bookmarkStart w:name="z720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временном ввозе транспортного средства" (R.CA.CP.03.005), передаваемых в сообщении "Запрошенные сведения о завершении временного ввоза ТСЛП" (P.CP.04.MSG.011)</w:t>
      </w:r>
    </w:p>
    <w:bookmarkEnd w:id="5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представлении сведений о последней запрошенной операции электронный документ (сведения) должен содержать только 1 реквизит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представлении сведений за период времени сведения о каждом оформленном временном ввозе (вывозе) транспортного средства приводятся в отдельном реквизите "Сведения об оформлении временного ввоза (вывоза) транспортного средства" (cacdo:TIEProcedureDetails)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"Сведения о регистрационных номерах временно ввозимых (вывозимых) транспортных средств" (cacdo:TITransportDetails) должен содержать 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идентификационных или регистрационных номерах транспортных средств, в отношении которых был оформлен временный ввоз (вывоз)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"Регистрационный номер таможенной операции временного ввоза" (cacdo:RegistrationOperationDetails) реквизит "Код таможенной операции временного ввоза" (casdo:OperationCode) в его составе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представлении сведений о последней совершенной операции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случае, если в ходе временного ввоза были совершены операции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продлению срока временного ввоза, завершению временного ввоза, признанию транспортного средства не находящимся под таможенным контролем, реквизит "Сведения об оформлении временного ввоза (вывоза) транспортного средства" (cacdo:TIEProcedureDetails) должен содержать 1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(cacdo:TIEOperationsDetails), соответствующий последней таможенной операции, совершенной с транспортным средством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ходе временного ввоза совершение таможенных операций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осуществлялось,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представлении сведений за период в составе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оформлении временного ввоза (вывоза) транспортного средства" (cacdo:TIEProcedureDetails) должны содержаться реквизиты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таможенных операциях при временном ввозе (вывозе) транспортного средства" (cacdo:TIEOperationsDetails) по количеству совершенных операций. Каждый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должен содержать сведения об одной операции, совершенной в отношении транспортного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"Перевозчик, осуществляющий временный ввоз (вывоз) транспорного средства" (cacdo:TIECarrierDetails) реквизит "Наименование хозяйствующего субъекта" (csdo:BusinessEntityName)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должен быть заполнен и должен содержать наименование перевозчика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реквизите "Сведения о таможенных операциях при временном ввозе (вывозе) транспортного средства" (cacdo:TIEOperationsDetails) заполнен реквизит "Таможенная операция завершения временного ввоза" (cacdo:CloseOperationDetails), то реквизит "Код таможенной операции временного ввоза" (casdo:OperationCode) в составе реквизита "Таможенная операция завершения временного ввоза" (cacdo:CloseOperationDetails)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в реквизите "Сведения о таможенных операциях при временном ввозе (вывозе) транспортного средства" (cacdo:TIEOperationsDetails) заполнен реквизит "Продление временного ввоза ТСЛП (ТСМП)" (cacdo:TIEExtensionDetails), то реквизит "Код таможенной операции временного ввоза" (casdo:OperationCode) в составе реквизита "Сведения о регистрационном (учетном) номере таможенной операции продления временного ввоза" (cacdo:ExtensionOperationDetails) должен содержать значение, формируемое в соответствии 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"Код прикладного статусного состояния временного ввоза транспортного средства" (casdo:TIEStatusCode)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об оформлении временного ввоза (вывоза) транспортного средства" (cacdo:TIEProcedureDetails) реквизит "Срок временного ввоза" (casdo:TempImportLimitDate) должен быть заполнен и должен содержать дату вывоза транспортного средства с учетом осуществленного продления сроков временного ввоза</w:t>
            </w:r>
          </w:p>
        </w:tc>
      </w:tr>
    </w:tbl>
    <w:bookmarkStart w:name="z724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 Требования к заполнению реквизитов электронных документов (сведений) "Запрос сведений о наличии у декларанта временно ввезенных и не вывезенных ТСЛП" (R.CA.CP.03.006), передаваемых в сообщении "Сведения о наличии у декларанта временно ввезенных и не вывезенных ТСЛП" (P.CP.04.MSG.013), приведены в таблице 33.</w:t>
      </w:r>
    </w:p>
    <w:bookmarkEnd w:id="5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33</w:t>
            </w:r>
          </w:p>
        </w:tc>
      </w:tr>
    </w:tbl>
    <w:bookmarkStart w:name="z726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 ввезенном и не вывезенном ТСЛП" (R.CA.CP.03.006), передаваемых в сообщении "Запрос сведений о наличии у декларанта временно ввезенных и не вывезенных ТСЛП" (P.CP.04.MSG.013)</w:t>
      </w:r>
    </w:p>
    <w:bookmarkEnd w:id="5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электронного документа (сведений) должен быть заполнен только один реквизит "Запись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ТСЛП" (cacdo:TIERegistryItemDetails)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может быть заполнен только один экземпляр реквизита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ввезенном и не вывезенном ТСЛП" (cacdo:TIEDetails)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электронного документа (сведений) должен быть заполнен хотя бы один из реквизитов "Декларант" (cacdo:​P​D​Declarant​Details)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"Водитель транспортного средства" (cacdo:DriverDetails)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(csdo:UnifiedCountryCode), "Сведения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регистрации временного ввоза (вывоза) транспортного средства" (cacdo:TIERegistrationDetails), "Сведения о транспортном средстве" (cacdo:PDTransportMeansItemDetails), "Сведения о таможенных операциях при временном ввозе (вывозе) транспортного средства" (cacdo:TIEOperationsDetails), "Код прикладного статусного состояния временного ввоза транспортного средства" (casdo:TIEStatusCode), "Срок временного ввоза" (casdo:TempImportLimitDate), "Дата" (csdo:EventDate) в составе сложного реквизита "Сведения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ТСЛП" (cacdo:TIEDetails) не заполняются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"Технологические характеристики записи общего ресурса" (ccdo:ResourceItemStatusDetails) в составе сложного реквизита "Запись реестра сведений о временно ввезенных и не вывезенных ТСЛП" (cacdo:TIERegistryItemDetails)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"Декларант" (cacdo:PDDeclarantDetails)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 в его составе должен быть заполнен реквизит "Удостоверение личности" (ccdo:IdentityDocV3Details). Приэтом в составе реквизита "Удостоверение личности" (ccdo:IdentityDocV3Details) должны быть заполнены реквизиты "Код вида документа, удостоверяющего личность" (csdo:​Identity​Doc​Kind​Code) и "Номер документа" (csdo:​Doc​Id)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"Водитель транспортного средства" (cacdo:DriverDetails) заполнен, то в его составе должен быть заполнен реквизит "Удостоверение личности" (ccdo:IdentityDocV3Details). При этом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реквизита "Удостоверение личности" (ccdo:IdentityDocV3Details) должны быть заполнены реквизиты "Код вида документа, удостоверяющего личность" (csdo:​Identity​Doc​Kind​Code) и "Номер документа" (csdo:​Doc​Id)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вида документа, удостоверяющего личность" (csdo:​Identity​Doc​Kind​Code) должно соответствовать коду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классификатора видов документов, удостоверящих личность,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этом,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</w:tbl>
    <w:bookmarkStart w:name="z72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 Требования к заполнению реквизитов электронных документов (сведений) "Сведения о временно ввезенном и не вывезенном ТСЛП" (R.CA.CP.03.006), передаваемых в сообщении "Сведения о наличии у декларанта временно ввезенных и не вывезенных ТСЛП" (P.CP.04.MSG.014), приведены в таблице 34.</w:t>
      </w:r>
    </w:p>
    <w:bookmarkEnd w:id="5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34</w:t>
            </w:r>
          </w:p>
        </w:tc>
      </w:tr>
    </w:tbl>
    <w:bookmarkStart w:name="z729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временно ввезенном и не вывезенном ТСЛП" (R.CA.CP.03.006), передаваемых в сообщении "Сведения о наличии у декларанта временно ввезенных и не вывезенных ТСЛП" (P.CP.04.MSG.014)</w:t>
      </w:r>
    </w:p>
    <w:bookmarkEnd w:id="5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электронного документа (сведений) может быть заполнено несколько реквизитов "Запись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ТСЛП" (cacdo:TIERegistryItemDetails)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значения реквизитов реквизитов "Код вида документа, удостоверяющего личность" (csdo:​Identity​Doc​Kind​Code) и "Номер документа" (csdo:​Doc​Id) в составе сложного реквизита "Декларант" (cacdo:​P​D​Declarant​Details) или "Водитель транспортного средства" (cacdo:DriverDetails) должны соотвествовать значениям реквизитов "Код вида документа, удостоверяющего личность" (csdo:​Identity​Doc​Kind​Code) и "Номер документа" (csdo:​Doc​Id) в составе сложного реквизита "Декларант" (cacdo:​P​D​Declarant​Details) или "Водитель транспортного средства" (cacdo:DriverDetails), которые передавались в рамках одной и той же транзакции в сообщении "Запрос сведений о наличии у декларанта временно ввезенных и не вывезенных ТСЛП" (P.CP.04.MSG.013)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"Запись реестра сведений о временно ввезенных и не вывезенных ТСЛП" (cacdo:TIERegistryItemDetails) должны быть заполнены реквизиты "Сведения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ТСЛП" (cacdo:TIEDetails), "Технологические характеристики записи общего ресурса" (ccdo:ResourceItemStatusDetails)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сложного реквизита "Сведения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ТСЛП" (cacdo:TIEDetails) должны быть заполнены реквизиты "Код страны" (csdo:UnifiedCountryCode), "Сведения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временного ввоза (вывоза) транспортного средства" (cacdo:TIERegistrationDetails), "Сведения о транспортном средстве" (cacdo:PDTransportMeansItemDetails), "Код прикладного статусного состояния временного ввоза транспортного средства" (casdo:TIEStatusCode), "Срок временного ввоза" (casdo:TempImportLimitDate), "Дата" (csdo:EventDate)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"Декларант" (cacdo:​P​D​Declarant​Details)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должны быть заполнены следующие реквизиты: "Имя" (csdo:FirstName), "Фамилия (csdo:LastName), "Удостоверение личности" (ccdo:​Identity​Doc​V3​Details), "Дата рождения" (csdo:​Birth​Date), "Сведения о документе" (cacdo:​C​A​Doc​Details), "Страна отправления" (cacdo:​Departure​Country​Details), "Страна назначения" (cacdo:​Destination​Country​Details)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"Водитель транспортного средства" (cacdo:DriverDetails) заполнен, в его составе должны быть заполнены реквизиты "Удостоверение личности" (ccdo:IdentityDocV3Details) и "Код страны" (csdo:UnifiedCountryCode), а также реквизиты "Имя" (csdo:FirstName)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"Фамилия (csdo:LastName) в составе реквизита "ФИО" (ccdo:FullNameDetails) сложного реквизита "Водитель транспортного средства" (cacdo:DriverDetails)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вида документа, удостоверяющего личность" (csdo:​Identity​Doc​Kind​Code) должно соответствовать коду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 классификатора видов документов, удостоверящих личность,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этом,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(casdo:​C​A​Country​Code) в составе реквизитов "Страна отправления" (cacdo:​Departure​Country​Details)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"Страна назначения" (cacdo:​Destination​Country​Details) должно соответствовать коду страны из классикатора стран мира, а значение атрибута "Идентификатор справочника (класси 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транспортном средстве" (cacdo:​P​D​Transport​Means​Item​Details) должны быть заполнены следующие реквизиты: "Признак прицепного транспортного средства" (casdo:TrailerIndicator), "Регистрационный номер транспортного средства" (csdo:​Transport​Means​Reg​Id)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транспортном средстве" (cacdo:PDTransportMeansItemDetails) должны быть заполнены один или несколько из следующих реквизитов:</w:t>
            </w:r>
          </w:p>
          <w:bookmarkEnd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временно ввезенном и не вывезенном ТСЛП" (cacdo:TIEDetails) должен быть заполнен только один реквизит "Сведения о транспортном средстве" (cacdo:PDTransportMeansItemDetails), содержащий значение "true" реквизита "Признак прицепного транспортного средства" (casdo:TrailerIndicator)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"Сведения о транспортном средстве"</w:t>
            </w:r>
          </w:p>
          <w:bookmarkEnd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(cacdo:​P​D​Transport​Means​Item​Details) должно соответствовать коду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транспорта" (csdo:UnifiedTransportModeCode) содержит значение "30", то реквизит "Марка (модель) транспортного средства" (cacdo:VehicleModelDetails) должен быть заполнен, иначе реквизит "Марка (модель) транспортного средства" (cacdo:VehicleModelDetails) не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марки транспортного средства"</w:t>
            </w:r>
          </w:p>
          <w:bookmarkEnd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(csdo:​Vehicle​Make​Code) в составе реквизита "Марка (модель) транспортного средства" (cacdo:​Vehicle​Model​Details) должно соответствовать коду в соответствии с классификатором марок дорожных транспортных средств,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"Марка (модель) транспортного средства" (cacdo:VehicleModelDetails) заполнен, в его составе должен быть заполнен реквизит "Наименование модели транспортного средства" (casdo:​Vehicle​Model​Name) в составе реквизита "Марка (модель) транспортного средства" (cacdo:​Vehicle​Model​Details)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реквизиты "Рабочий объем двигателя" (casdo:​Engine​Volume​Measure), "Длина" (csdo:​Unified​Length​Measure) и "Масса транспортного средства" (casdo:​Transport​Means​Gross​Mass​Measure) в составе реквизита "Сведения о транспортном средстве" (cacdo:​P​D​Transport​Means​Item​Details) заполнены, то значение атрибута "Единица измерения" (атрибут measurement​Unit​Code) в их составе должно соответствовать коду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соответсвтвии с классификатором единиц измерения,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валюты" (атрибут currency​Code)​ в составе реквизита "Стоимость" (casdo:​C​A​Value​Amount) должно соответствовать коду в соответствии с классификатором валют,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таможенного органа" (csdo:​Customs​Office​Code) </w:t>
            </w:r>
          </w:p>
          <w:bookmarkEnd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каждый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должен содержать сведения об одной операции, совершенной в отношении транспортного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реквизите "Продление временного ввоза ТСЛП (ТСМП)" (cacdo:TIEExtensionDetails) заполнен реквизит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регистрационном (учетном) номере таможенной операции продления временного ввоза" (cacdo:ExtensionOperationDetails), то реквизит "Код таможенной операции временного ввоза" (casdo:OperationCode) в его составе должен содержать значение, формируемое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правилами, устанавливаемыми законодательством Российской Федерации</w:t>
            </w:r>
          </w:p>
        </w:tc>
      </w:tr>
    </w:tbl>
    <w:bookmarkStart w:name="z739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 Требования к заполнению реквизитов электронных документов (сведений) "Сведения распределенного реестра сведений о не вывезенных ТСЛП" (R.CA.CP.03.006), передаваемых в сообщении "Сведения о временно ввезенном и не вывезенном ТСЛП" (P.CP.04.MSG.015), приведены в таблице 35.</w:t>
      </w:r>
    </w:p>
    <w:bookmarkEnd w:id="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35</w:t>
            </w:r>
          </w:p>
        </w:tc>
      </w:tr>
    </w:tbl>
    <w:bookmarkStart w:name="z741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распределенного реестра сведений о не вывезенных ТСЛП" (R.CA.CP.03.006), передаваемых в сообщении "Сведения о временно ввезенном и не вывезенном ТСЛП" (P.CP.04.MSG.015)</w:t>
      </w:r>
    </w:p>
    <w:bookmarkEnd w:id="5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электронном документе (сведениях) должен быть заполнен 1 экземпляр реквизита "Запись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ТСЛП" (cacdo:TIERegistryItemDetails)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"Запись реестра сведений о временно ввезенных и не вывезенных ТСЛП" (cacdo:TIERegistryItemDetails) должны быть заполнены реквизиты "Декларант" (cacdo:​P​D​Declarant​Details), "Технологические характеристики записи общего ресурса" (ccdo:ResourceItemStatusDetails), а также 1 экземпляр реквизита "Сведения о временно ввезенном и не вывезенном ТСЛП" (cacdo:TIEDetails)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"Сведения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не вывезенном ТСЛП" (cacdo:TIEDetails) должны быть заполнены реквизиты "Код страны" (csdo:UnifiedCountryCode), "Сведения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временного ввоза (вывоза) транспортного средства" (cacdo:TIERegistrationDetails), "Сведения о транспортном средстве" (cacdo:PDTransportMeansItemDetails), "Водитель транспортного средства" (cacdo:DriverDetails), "Код прикладного статусного состояния временного ввоза транспортного средства" (casdo:TIEStatusCode), "Срок временного ввоза" (casdo:TempImportLimitDate), "Дата" (csdo:EventDate)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"Декларант" (cacdo:​P​D​Declarant​Details) должны быть заполнены следующие реквизиты: "Имя" (csdo:FirstName), "Фамилия" (csdo:LastName), "Удостоверение личности" (ccdo:​Identity​Doc​V3​Details), "Дата рождения" (csdo:​Birth​Date), "Сведения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документе" (cacdo:​C​A​Doc​Details), "Страна отправления" (cacdo:​Departure​Country​Details), "Страна назначения" (cacdo:​Destination​Country​Details)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"Водитель транспортного средства" (cacdo:DriverDetails) должны быть заполнены реквизиты "Удостоверение личности" (ccdo:IdentityDocV3Details) и "Код страны" (csdo:UnifiedCountryCode), а также реквизиты "Имя" (csdo:FirstName)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"Фамилия (csdo:LastName) в составе реквизита "ФИО" (ccdo:FullNameDetails) реквизита "Водитель транспортного средства" (cacdo:DriverDetails)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"Удостоверение личности" (ccdo:​Identity​Doc​V3​Details) должны быть заполнены реквизиты "Код вида документа, удостоверяющего личность" (csdo:​Identity​Doc​Kind​Code), и "Номер документа" (csdo:​Doc​Id)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вида документа" (csdo:​Doc​Kind​Code) в составе реквизита "Сведения о документе" (cacdo:​C​A​Doc​Details) должно соответствовать коду из классификатора видов документов и сведений,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страны" (casdo:​C​A​Country​Code) в составе реквизитов "Страна отправления" (cacdo:​Departure​Country​Details),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"Страна назначения" (cacdo:​Destination​Country​Details) должно соответствовать коду страны из классикатора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транспортном средстве" (cacdo:​P​D​Transport​Means​Item​Details) должны быть заполнены следующие реквизиты: "Признак прицепного транспортного средства" (casdo:TrailerIndicator), "Регистрационный номер транспортного средства" (csdo:​Transport​Means​Reg​Id), "Код страны" (атрибут country​Code).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транспортном средстве" (cacdo:PDTransportMeansItemDetails) должны быть заполнены один или несколько из следующих реквизитов:</w:t>
            </w:r>
          </w:p>
          <w:bookmarkEnd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временно ввезенном и не вывезенном ТСЛП" (cacdo:TIEDetails) должен быть заполнен только один реквизит "Сведения о транспортном средстве" (cacdo:PDTransportMeansItemDetails), содержащий значение "true" реквизита "Признак прицепного транспортного средства" (casdo:TrailerIndicator)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"Сведения о транспортном средстве"</w:t>
            </w:r>
          </w:p>
          <w:bookmarkEnd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(cacdo:​P​D​Transport​Means​Item​Details) должно соответствовать коду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транспорта" (csdo:UnifiedTransportModeCode) содержит значение "30", то реквизит "Марка (модель) транспортного средства" (cacdo:VehicleModelDetails) должен быть заполнен, иначе реквизит "Марка (модель) транспортного средства" (cacdo:VehicleModelDetails) не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марки транспортного средства"</w:t>
            </w:r>
          </w:p>
          <w:bookmarkEnd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(csdo:​Vehicle​Make​Code) в составе реквизита "Марка (модель) транспортного средства" (cacdo:​Vehicle​Model​Details) должно соответствовать коду в соответствии с классификатором марок дорожных транспортных средств,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"Марка (модель) транспортного средства" (cacdo:VehicleModelDetails) заполнен, в его составе должен быть заполнен реквизит "Наименование модели транспортного средства" (casdo:​Vehicle​Model​Name) в составе реквизита "Марка (модель) транспортного средства" (cacdo:​Vehicle​Model​Details)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"Рабочий объем двигателя" (casdo:​Engine​Volume​Measure), "Длина" (csdo:​Unified​Length​Measure) и "Масса транспортного средства" (casdo:​Transport​Means​Gross​Mass​Measure) в составе реквизита "Сведения о транспортном средстве" (cacdo:​P​D​Transport​Means​Item​Details) заполнены, то значение атрибута "Единица измерения" (атрибут measurement​Unit​Code) в их составе должно соответствовать коду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классификатором единиц измерения,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валюты" (атрибут currency​Code)​Code) в составе реквизита "Стоимость" (casdo:​C​A​Value​Amount) должно соответствовать коду в соответствии с классификатором валют, а значение атрибута "Идентификатор справочника (классификатора)" (атрибут codeListId)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вида транспорта" (csdo:​Unified​Transport​Mode​Code) 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таможенного органа" (csdo:​Customs​Office​Code) </w:t>
            </w:r>
          </w:p>
          <w:bookmarkEnd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каждый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должен содержать сведения об одной операции, совершенной в отношении транспортного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реквизите "Продление временного ввоза ТСЛП (ТСМП)" (cacdo:TIEExtensionDetails) заполнен реквизит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регистрационном (учетном) номере таможенной операции продления временного ввоза" (cacdo:ExtensionOperationDetails), то реквизит "Код таможенной операции временного ввоза" (casdo:OperationCode)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его составе должен содержать значение, формируемое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"Начальная дата и время" (csdo:StartDateTime) в составе реквизита "Период действия" (ccdo:​Validity​Period​Details), входящего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 реквизита "Технологические характеристики записи общего ресурса" (ccdo:​Resource​Item​Status​Details)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"Конечная дата и время" (csdo: EndDateTime) в составе реквизита "Период действия" (ccdo:​Validity​Period​Details), входящего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 реквизита "Технологические характеристики записи общего ресурса" (ccdo:ResourceItemStatusDetails) не заполняется</w:t>
            </w:r>
          </w:p>
        </w:tc>
      </w:tr>
    </w:tbl>
    <w:bookmarkStart w:name="z75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 Требования к заполнению реквизитов электронных документов (сведений) "Сведения распределенного реестра сведений о не вывезенных ТСЛП" (R.CA.CP.03.006), передаваемых в сообщении "Измененные сведения о временно ввезенном и не вывезенном ТСЛП" (P.CP.04.MSG.016), приведены в таблице 36.</w:t>
      </w:r>
    </w:p>
    <w:bookmarkEnd w:id="5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36</w:t>
            </w:r>
          </w:p>
        </w:tc>
      </w:tr>
    </w:tbl>
    <w:bookmarkStart w:name="z753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распределенного реестра сведений о не вывезенных ТСЛП" (R.CA.CP.03.006), передаваемых в сообщении "Измененные сведения о временно ввезенном и не вывезенном ТСЛП" (P.CP.04.MSG.016)</w:t>
      </w:r>
    </w:p>
    <w:bookmarkEnd w:id="5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электронном документе (сведениях) должен быть заполнен 1 экземпляр реквизита "Запись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ТСЛП" (cacdo:TIERegistryItemDetails)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"Запись реестра сведений о временно ввезенных и не вывезенных ТСЛП" (cacdo:TIERegistryItemDetails) должны быть заполнены реквизиты "Декларант" (cacdo:​P​D​Declarant​Details), "Технологические характеристики записи общего ресурса" (ccdo:ResourceItemStatusDetails), а также 1 экземпляр реквизита "Сведения о временно ввезенном и не вывезенном ТСЛП" (cacdo:TIEDetails)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сложного реквизита "Сведения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ТСЛП" (cacdo:TIEDetails) должны быть заполнены реквизиты "Код страны" (csdo:UnifiedCountryCode), "Сведения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временного ввоза (вывоза) транспортного средства" (cacdo:TIERegistrationDetails), "Сведения о транспортном средстве" (cacdo:PDTransportMeansItemDetails), "Водитель транспортного средства" (cacdo:DriverDetails), "Код прикладного статусного состояния временного ввоза транспортного средства" (casdo:TIEStatusCode), "Срок временного ввоза" (casdo:TempImportLimitDate), "Дата" (csdo:EventDate)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"Декларант" (cacdo:​P​D​Declarant​Details) должны быть заполнены следующие реквизиты: "Имя" (csdo:FirstName), "Фамилия (csdo:LastName), "Удостоверение личности" (ccdo:​Identity​Doc​V3​Details), "Дата рождения" (csdo:​Birth​Date), "Сведения о документе" (cacdo:​C​A​Doc​Details), "Страна отправления" (cacdo:​Departure​Country​Details), "Страна назначения" (cacdo:​Destination​Country​Details)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"Водитель транспортного средства" (cacdo:DriverDetails) должны быть заполнены реквизиты "Удостоверение личности" (ccdo:IdentityDocV3Details) и "Код страны" (csdo:UnifiedCountryCode), а также реквизиты "Имя" (csdo:FirstName)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"Фамилия (csdo:LastName) в составе реквизита "ФИО" (ccdo:FullNameDetails) реквизита "Водитель транспортного средства" (cacdo:DriverDetails)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"Удостоверение личности" (ccdo:​Identity​Doc​V3​Details) должны быть заполнены реквизиты "Код вида документа, удостоверяющего личность" (csdo:​Identity​Doc​Kind​Code) и "Номер документа" (csdo:​Doc​Id)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вида документа" (csdo:​Doc​Kind​Code) в составе реквизита "Сведения о документе" (cacdo:​C​A​Doc​Details) должно соответствовать коду из классификатора видов документов и сведений,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(casdo:​C​A​Country​Code) в составе реквизитов "Страна отправления" (cacdo:​Departure​Country​Details)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"Страна назначения" (cacdo:​Destination​Country​Details) должно соответствовать коду страны из классикатора стран мира, а значение атрибута "Идентификатор справочника (класси 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транспортном средстве" (cacdo:​P​D​Transport​Means​Item​Details) должны быть заполнены следующие реквизиты: "Признак прицепного транспортного средства" (casdo:TrailerIndicator), "Регистрационный номер транспортного средства" (csdo:​Transport​Means​Reg​Id)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транспортном средстве" (cacdo:PDTransportMeansItemDetails) должны быть заполнены один</w:t>
            </w:r>
          </w:p>
          <w:bookmarkEnd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временно ввезенном и не вывезенном ТСЛП" (cacdo:TIEDetails) должен быть заполнен только один реквизит "Сведения о транспортном средстве" (cacdo:PDTransportMeansItemDetails), содержащий значение "true" реквизита "Признак прицепного транспортного средства" (casdo:TrailerIndicator)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"Сведения о транспортном средстве"</w:t>
            </w:r>
          </w:p>
          <w:bookmarkEnd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(cacdo:​P​D​Transport​Means​Item​Details) должно соответствовать коду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8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марки транспортного средства"</w:t>
            </w:r>
          </w:p>
          <w:bookmarkEnd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(csdo:​Vehicle​Make​Code) в составе реквизита "Марка (модель) транспортного средства" (cacdo:​Vehicle​Model​Details) должно соответствовать коду в соответствии с классификатором марок дорожных транспортных средств,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"Марка (модель) транспортного средства" (cacdo:VehicleModelDetails) заполнен, в его составе должен быть заполнен реквизит "Наименование модели транспортного средства" (casdo:​Vehicle​Model​Name) в составе реквизита "Марка (модель) транспортного средства" (cacdo:​Vehicle​Model​Details)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"Рабочий объем двигателя" (casdo:​Engine​Volume​Measure), "Длина" (csdo:​Unified​Length​Measure) и "Масса транспортного средства" (casdo:​Transport​Means​Gross​Mass​Measure) в составе реквизита "Сведения о транспортном средстве" (cacdo:​P​D​Transport​Means​Item​Details) заполнены, то значение атрибута "Единица измерения" (атрибут measurement​Unit​Code) в их составе должно соответствовать коду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соответсвтвии с классификатором единиц измерения,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валюты" (атрибут currency​Code)​Code) в составе реквизита "Стоимость" (casdo:​C​A​Value​Amount) должно соответствовать коду в соответствии с классификатором валют,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таможенного органа" (csdo:​Customs​Office​Code) </w:t>
            </w:r>
          </w:p>
          <w:bookmarkEnd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каждый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должен содержать сведения об одной операции, совершенной в отношении транспортного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реквизите "Продление временного ввоза ТСЛП (ТСМП)" (cacdo:TIEExtensionDetails) заполнен реквизит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регистрационном (учетном) номере таможенной операции продления временного ввоза" (cacdo:ExtensionOperationDetails), то реквизит "Код таможенной операции временного ввоза" (casdo:OperationCode) в его составе должен содержать значение, формируемое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"Начальная дата и время" (csdo:StartDateTime) в составе реквизита "Период действия" (ccdo:​Validity​Period​Details), входящего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 реквизита "Технологические характеристики записи общего ресурса" (ccdo:​Resource​Item​Status​Details)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 и время" (csdo: EndDateTime) в составе реквизита "Период действия" (ccdo:​Validity​Period​Details), входящего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 реквизита "Технологические характеристики записи общего ресурса" (ccdo:ResourceItemStatusDetails)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"Дата и время обновления" (csdo:UpdateDateTime) в составе реквизита "Период действия" (ccdo:​Validity​Period​Details) должен быть заполнен</w:t>
            </w:r>
          </w:p>
        </w:tc>
      </w:tr>
    </w:tbl>
    <w:bookmarkStart w:name="z763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 Требования к заполнению реквизитов электронных документов (сведений) "Сведения распределенного реестра сведений о не вывезенных ТСЛП" (R.CA.CP.03.006), передаваемых в сообщении "Информация об аннулировании сведений из реестра сведений о временно ввезенных и не вывезенных ТСЛП" (P.CP.04.MSG.017), приведены в таблице 37.</w:t>
      </w:r>
    </w:p>
    <w:bookmarkEnd w:id="5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37</w:t>
            </w:r>
          </w:p>
        </w:tc>
      </w:tr>
    </w:tbl>
    <w:bookmarkStart w:name="z765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распределенного реестра сведений о не вывезенных ТСЛП" (R.CA.CP.03.006), передаваемых в сообщении "Информация об аннулировании сведений из реестра сведений о временно ввезенных и не вывезенных ТСЛП" (P.CP.04.MSG.017)</w:t>
      </w:r>
    </w:p>
    <w:bookmarkEnd w:id="5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документе (сведениях) должен быть заполнен 1 экземпляр реквизита "Запись реестра сведений о временно ввезенных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ТСЛП" (cacdo:TIERegistryItemDetails)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"Запись реестра сведений о временно ввезенных и не вывезенных ТСЛП" (cacdo:TIERegistryItemDetails) должны быть заполнены реквизиты "Декларант" (cacdo:​P​D​Declarant​Details), "Технологические характеристики записи общего ресурса" (ccdo:ResourceItemStatusDetails), а также 1 экземпляр реквизита "Сведения о временно ввезенном и не вывезенном ТСЛП" (cacdo:TIEDetails)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"Сведения о временно ввезенном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ТСЛП" (cacdo:TIEDetails) должны быть заполнены реквизиты "Код страны" (csdo:UnifiedCountryCode), "Сведения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временного ввоза (вывоза) транспортного средства" (cacdo:TIERegistrationDetails), "Сведения о транспортном средстве" (cacdo:PDTransportMeansItemDetails), "Водитель транспортного средства" (cacdo:DriverDetails), "Код прикладного статусного состояния временного ввоза транспортного средства" (casdo:TIEStatusCode), "Срок временного ввоза" (casdo:TempImportLimitDate), "Дата" (csdo:EventDate)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"Декларант" (cacdo:​P​D​Declarant​Details) должны быть заполнены следующие реквизиты: "Имя" (csdo:FirstName), "Фамилия (csdo:LastName), "Удостоверение личности" (ccdo:​Identity​Doc​V3​Details), "Дата рождения" (csdo:​Birth​Date), "Сведения о документе" (cacdo:​C​A​Doc​Details), "Страна отправления" (cacdo:​Departure​Country​Details), "Страна назначения" (cacdo:​Destination​Country​Details)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"Водитель транспортного средства" (cacdo:DriverDetails) должны быть заполнены реквизиты "Удостоверение личности" (ccdo:IdentityDocV3Details) и "Код страны" (csdo:UnifiedCountryCode), а также реквизиты "Имя" (csdo:FirstName)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"Фамилия (csdo:LastName) в составе реквизита "ФИО" (ccdo:FullNameDetails) реквизита "Водитель транспортного средства" (cacdo:DriverDetails)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"Удостоверение личности" (ccdo:​Identity​Doc​V3​Details) должны быть заполнены реквизиты "Код вида документа, удостоверяющего личность" (csdo:​Identity​Doc​Kind​Code) и "Номер документа" (csdo:​Doc​Id)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документа" (csdo:​Doc​Kind​Code) в составе реквизита "Сведения о документе" (cacdo:​C​A​Doc​Details) должно соответствовать коду из классификатора видов документов и сведений,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страны" (casdo:​C​A​Country​Code) в составе реквизитов "Страна отправления" (cacdo:​Departure​Country​Details)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"Страна назначения" (cacdo:​Destination​Country​Details) должно соответствовать коду страны из классикатора стран мира, а значение атрибута "Идентификатор справочника (класси 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транспортном средстве" (cacdo:​P​D​Transport​Means​Item​Details) должны быть заполнены следующие реквизиты: "Признак прицепного транспортного средства" (casdo:TrailerIndicator), "Регистрационный номер транспортного средства" (csdo:​Transport​Means​Reg​Id)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транспортном средстве" (cacdo:PDTransportMeansItemDetails) должны быть заполнены один</w:t>
            </w:r>
          </w:p>
          <w:bookmarkEnd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несколько из следующих реквизитов: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транспортного средства" (csdo:VehicleId)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"Идентификационный номер кузова транспортного средства" (csdo:VehicleBodyId)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"Идентификационный номер шасси (рамы) транспортного средства" (csdo:VehicleChassisId)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временно ввезенном и не вывезенном ТСЛП" (cacdo:TIEDetails) должен быть заполнен только один реквизит "Сведения о транспортном средстве" (cacdo:PDTransportMeansItemDetails), содержащий значение "true" реквизита "Признак прицепного транспортного средства" (casdo:TrailerIndicator)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в составе реквизита "Сведения о транспортном средстве"</w:t>
            </w:r>
          </w:p>
          <w:bookmarkEnd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(cacdo:​P​D​Transport​Means​Item​Details) должно соответствовать коду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марки транспортного средства"</w:t>
            </w:r>
          </w:p>
          <w:bookmarkEnd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(csdo:​Vehicle​Make​Code) в составе реквизита "Марка (модель) транспортного средства" (cacdo:​Vehicle​Model​Details) должно соответствовать коду в соответствии с классификатором марок дорожных транспортных средств,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"Марка (модель) транспортного средства" (cacdo:VehicleModelDetails) заполнен, в его составе должен быть заполнен реквизит "Наименование модели транспортного средства" (casdo:​Vehicle​Model​Name) в составе реквизита "Марка (модель) транспортного средства" (cacdo:​Vehicle​Model​Details)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"Рабочий объем двигателя" (casdo:​Engine​Volume​Measure), "Длина" (csdo:​Unified​Length​Measure) и "Масса транспортного средства" (casdo:​Transport​Means​Gross​Mass​Measure) в составе реквизита "Сведения о транспортном средстве" (cacdo:​P​D​Transport​Means​Item​Details) заполнены, то значение атрибута "Единица измерения" (атрибут measurement​Unit​Code) в их составе должно соответствовать коду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соответсвтвии с классификатором единиц измерения,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валюты" (атрибут currency​Code)​Code) в составе реквизита "Стоимость" (casdo:​C​A​Value​Amount) должно соответствовать коду в соответствии с классификатором валют,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"Сведения о регистрации временного ввоза (вывоза) транспортного средства" (cacdo:TIERegistrationDetals) должен быть заполнен хотя бы один из следующих реквизитов:</w:t>
            </w:r>
          </w:p>
          <w:bookmarkEnd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пассажирской декларации" (cacdo:PassengerDeclarationDetails)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"Регистрационный номер таможенной операции временного ввоза" (cacdo:RegistrationOperationDetails)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"Номер выпуска товаров" (cacdo:GoodsReleaseIdDetails)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транспорта" (csdo:​Unified​Transport​Mode​Code) должно соответствовать коду в соответствии с классификатором видов транспорта и транспортировки товаров, а значение атрибута "Идентификатор справочника (классификатора)" (атрибут codeListId)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"Код таможенного органа" (csdo:​Customs​Office​Code) </w:t>
            </w:r>
          </w:p>
          <w:bookmarkEnd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соответствовать коду в соответствии с классификатором таможенных органов государств – членов Союза, содержащего перечень кодов и наименований таможенных органов государств – членов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"Сведения о временно ввезенном и не вывезенном ТСЛП" (cacdo:TIEDetails) должен содержать реквизит "Сведения о таможенных операциях при временном ввозе (вывозе) транспортного средства" (cacdo:TIEOperationsDetails) в котором реквизит "Сведения о завершении временного ввоза (вывоза) ТСЛП (ТСМП)" (cacdo:TIECloseDetails) либо "Обстоятельства, допускающие признание ТСЛП (ТСМП)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находящимися под таможенным контролем" (cacdo:TIERemovalInfoDetails)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каждый реквизит "Сведения о таможенных операциях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временном ввозе (вывозе) транспортного средства" (cacdo:TIEOperationsDetails) должен содержать сведения об одной операции, совершенной в отношении транспортного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в реквизите "Продление временного ввоза ТСЛП (ТСМП)" (cacdo:TIEExtensionDetails) заполнен реквизит "Сведения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регистрационном (учетном) номере таможенной операции продления временного ввоза" (cacdo:ExtensionOperationDetails), то реквизит "Код таможенной операции временного ввоза" (casdo:OperationCode) в его составе должен содержать значение, формируемое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правилами, устанавливаемыми законодательством Российской Федерации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"Начальная дата и время" (csdo:StartDateTime) в составе реквизита "Период действия" (ccdo:​Validity​Period​Details), входящего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 реквизита "Технологические характеристики записи общего ресурса" (ccdo:​Resource​Item​Status​Details) заполняется обязательно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 и время" (csdo: EndDateTime) в составе реквизита "Период действия" (ccdo:​Validity​Period​Details), входящего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 реквизита "Технологические характеристики записи общего ресурса" (ccdo:ResourceItemStatusDetails) должен быть заполнен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Евразийской экономической комиссии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сентября 2021 г. № 131</w:t>
            </w:r>
          </w:p>
        </w:tc>
      </w:tr>
    </w:tbl>
    <w:bookmarkStart w:name="z776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</w:t>
      </w:r>
    </w:p>
    <w:bookmarkEnd w:id="567"/>
    <w:bookmarkStart w:name="z777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568"/>
    <w:bookmarkStart w:name="z77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Настоящее Описание разработано в соответствии со следующими актами, входящими в право Евразийского экономического союза (далее – Союз):</w:t>
      </w:r>
    </w:p>
    <w:bookmarkEnd w:id="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Таможенный 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Евразийского экономического союза (далее – Таможенный кодекс Союза);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18 июня 2010 г. № 311 "О Порядке совершения таможенных операций в отношении товаров для личного пользования, перемещаемых через таможенную границу Евразийского экономического союза, либо товаров для личного пользования, временно ввезенных на таможенную территорию Союза, выпуска таких товаров и отражения факта их признания не находящимися под таможенным контролем";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 – 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союза".</w:t>
      </w:r>
    </w:p>
    <w:bookmarkStart w:name="z788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570"/>
    <w:bookmarkStart w:name="z789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 (далее – общий процесс).</w:t>
      </w:r>
    </w:p>
    <w:bookmarkEnd w:id="571"/>
    <w:bookmarkStart w:name="z790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Союза (далее – интегрированная система).</w:t>
      </w:r>
    </w:p>
    <w:bookmarkEnd w:id="572"/>
    <w:bookmarkStart w:name="z791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bookmarkEnd w:id="573"/>
    <w:bookmarkStart w:name="z792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bookmarkEnd w:id="574"/>
    <w:bookmarkStart w:name="z793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В таблице формируются следующие поля (графы):</w:t>
      </w:r>
    </w:p>
    <w:bookmarkEnd w:id="575"/>
    <w:bookmarkStart w:name="z794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"иерархический номер" – порядковый номер реквизита;</w:t>
      </w:r>
    </w:p>
    <w:bookmarkEnd w:id="576"/>
    <w:bookmarkStart w:name="z795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"имя реквизита" – устоявшееся или официальное словесное обозначение реквизита;</w:t>
      </w:r>
    </w:p>
    <w:bookmarkEnd w:id="577"/>
    <w:bookmarkStart w:name="z796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"описание реквизита" – текст, поясняющий смысл (семантику) реквизита;</w:t>
      </w:r>
    </w:p>
    <w:bookmarkEnd w:id="578"/>
    <w:bookmarkStart w:name="z797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"идентификатор" – идентификатор элемента данных в модели данных, соответствующего реквизиту;</w:t>
      </w:r>
    </w:p>
    <w:bookmarkEnd w:id="579"/>
    <w:bookmarkStart w:name="z798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"область значений" – словесное описание возможных значений реквизита;</w:t>
      </w:r>
    </w:p>
    <w:bookmarkEnd w:id="580"/>
    <w:bookmarkStart w:name="z799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"мн." – множественность реквизитов: обязательность (опциональность) и количество возможных повторений реквизита.</w:t>
      </w:r>
    </w:p>
    <w:bookmarkEnd w:id="581"/>
    <w:bookmarkStart w:name="z800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Для указания множественности реквизитов используются следующие обозначения:</w:t>
      </w:r>
    </w:p>
    <w:bookmarkEnd w:id="582"/>
    <w:bookmarkStart w:name="z801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– реквизит обязателен, повторения не допускаются;</w:t>
      </w:r>
    </w:p>
    <w:bookmarkEnd w:id="583"/>
    <w:bookmarkStart w:name="z802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 – реквизит обязателен, должен повторяться n раз (n &gt; 1);</w:t>
      </w:r>
    </w:p>
    <w:bookmarkEnd w:id="584"/>
    <w:bookmarkStart w:name="z803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1..* – реквизит обязателен, может повторяться без ограничений;</w:t>
      </w:r>
    </w:p>
    <w:bookmarkEnd w:id="585"/>
    <w:bookmarkStart w:name="z804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n..* – реквизит обязателен, должен повторяться не менее n раз (n &gt; 1);</w:t>
      </w:r>
    </w:p>
    <w:bookmarkEnd w:id="586"/>
    <w:bookmarkStart w:name="z805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n..m – реквизит обязателен, должен повторяться не менее n раз и не более m раз (n &gt; 1, m &gt; n);</w:t>
      </w:r>
    </w:p>
    <w:bookmarkEnd w:id="587"/>
    <w:bookmarkStart w:name="z806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0..1 – реквизит опционален, повторения не допускаются;</w:t>
      </w:r>
    </w:p>
    <w:bookmarkEnd w:id="588"/>
    <w:bookmarkStart w:name="z807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0..* – реквизит опционален, может повторяться без ограничений;</w:t>
      </w:r>
    </w:p>
    <w:bookmarkEnd w:id="589"/>
    <w:bookmarkStart w:name="z808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0..m – реквизит опционален, может повторяться не более m раз (m &gt; 1).</w:t>
      </w:r>
    </w:p>
    <w:bookmarkEnd w:id="590"/>
    <w:bookmarkStart w:name="z809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591"/>
    <w:bookmarkStart w:name="z810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целей настоящего Описания используются понятия, которые означают следующее:</w:t>
      </w:r>
    </w:p>
    <w:bookmarkEnd w:id="592"/>
    <w:bookmarkStart w:name="z811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"ЛНП" – личная номерная печать должностного лица таможенных органов, проставлением оттиска которой и подписи должностного лица в таможенных документах удостоверяется совершение таможенной операции;</w:t>
      </w:r>
    </w:p>
    <w:bookmarkEnd w:id="593"/>
    <w:bookmarkStart w:name="z812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"реквизит" – единица данных электронного документа (сведений), которая в определенном контексте считается неразделимой;</w:t>
      </w:r>
    </w:p>
    <w:bookmarkEnd w:id="594"/>
    <w:bookmarkStart w:name="z813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"транспортные средства международной перевозки (ТСМП)" – транспортные средства, которые используются для международной перевозки грузов, пассажиров и (или) багажа, с находящимися на них специальным оборудованием, предназначенным для погрузки, разгрузки, обработки и защиты грузов, предметами материально-технического снабжения и снаряжения, а также запасными частями и оборудованием, предназначенными для ремонта, технического обслуживания или эксплуатации транспортного средства в пути следования;</w:t>
      </w:r>
    </w:p>
    <w:bookmarkEnd w:id="595"/>
    <w:bookmarkStart w:name="z814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"реестр сведений о временно ввезенных и не вывезенных ТСЛП" – информационный ресурс, формируемый в автоматизированном режиме центральным таможенным органом каждого государства – члена Союза (далее – государство-член), в том числе на основе информационного взаимодействия в рамках реализации общего процесса, содержащий сведения о временно ввезенных на таможенную территорию Союза иностранными физическими лицами транспортных средств для личного пользования (далее – ТСЛП), зарегистрированных в государствах, не являющихся членами Союза, и не вывезенных с территории Союза (не снятых с таможенного контроля), используемый, в том числе в целях контроля соблюдения условий обеспечения исполнения обязанности по уплате таможенных пошлин, налогов в случаях,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264 Таможенного кодекса Союза.</w:t>
      </w:r>
    </w:p>
    <w:bookmarkEnd w:id="596"/>
    <w:bookmarkStart w:name="z815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"базисная модель данных", "модель данных", "модель данных предметной области", "предметная область" и "реестр структур электронных документов и сведений" используемые в настоящем Описании, применяются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bookmarkEnd w:id="597"/>
    <w:bookmarkStart w:name="z816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системы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союза", утвержденных Решением Коллегии Евразийской экономической комиссии от 28 сентября 2021 г. № 131.</w:t>
      </w:r>
    </w:p>
    <w:bookmarkEnd w:id="598"/>
    <w:bookmarkStart w:name="z817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таблицах 4,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 – членов Евразийского экономического союза при реализации средствами интегрированной системы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союза", утвержденный Решением Коллегии Евразийской экономической комиссии от 28 сентября 2021 г. № 131.</w:t>
      </w:r>
    </w:p>
    <w:bookmarkEnd w:id="599"/>
    <w:bookmarkStart w:name="z818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Структуры электронных документов и сведений</w:t>
      </w:r>
    </w:p>
    <w:bookmarkEnd w:id="600"/>
    <w:bookmarkStart w:name="z819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 электронных документов и сведений приведен в таблице 1.</w:t>
      </w:r>
    </w:p>
    <w:bookmarkEnd w:id="601"/>
    <w:bookmarkStart w:name="z820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602"/>
    <w:bookmarkStart w:name="z821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6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базисной модели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предметной области "Таможенное администрирование"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R.CA.CP.03.001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(вывозе) транспортного средства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urn:EEC:R:CA:CP:03:TempImportQuery:v1.1.0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R.CA.CP.03.005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urn:EEC:R:CA:CP:03:TempImportInformation:v1.1.0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R.CA.CP.03.006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временно ввезенном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вывезенном ТСЛП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urn:EEC:R:CA:CP:03:TIERegistry:v1.0.0</w:t>
            </w:r>
          </w:p>
        </w:tc>
      </w:tr>
    </w:tbl>
    <w:bookmarkStart w:name="z822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информационной системе Евразийского экономического союза (далее – реестр структур).</w:t>
      </w:r>
    </w:p>
    <w:bookmarkEnd w:id="604"/>
    <w:bookmarkStart w:name="z823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Структуры электронных документов и сведений в базисной модели</w:t>
      </w:r>
    </w:p>
    <w:bookmarkEnd w:id="605"/>
    <w:bookmarkStart w:name="z824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структуры электронного документа (сведений) "Уведомление о результате обработки" (R.006) приведено в таблице 2.</w:t>
      </w:r>
    </w:p>
    <w:bookmarkEnd w:id="6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826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"Уведомление о результате обработки" (R.006)</w:t>
      </w:r>
    </w:p>
    <w:bookmarkEnd w:id="6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результате обработки запроса респондентом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ProcessingResultDetails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EEC_R_ProcessingResultDetails_vY.Y.Y.xsd</w:t>
            </w:r>
          </w:p>
        </w:tc>
      </w:tr>
    </w:tbl>
    <w:bookmarkStart w:name="z827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608"/>
    <w:bookmarkStart w:name="z828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Импортируемые пространства имен приведены в таблице 3.</w:t>
      </w:r>
    </w:p>
    <w:bookmarkEnd w:id="6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830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6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83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пространствах имен структур электронных документов и сведений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611"/>
    <w:bookmarkStart w:name="z83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Реквизитный состав структуры электронного документа (сведений) "Уведомление о результате обработки" (R.006) приведен в таблице 4.</w:t>
      </w:r>
    </w:p>
    <w:bookmarkEnd w:id="6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834" w:id="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"Уведомление о результате обработки" (R.006)</w:t>
      </w:r>
    </w:p>
    <w:bookmarkEnd w:id="6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(ccdo:​E​Doc​Header)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ccdo:​E​Doc​Header​Type (M.CDT.90001)</w:t>
            </w:r>
          </w:p>
          <w:bookmarkEnd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(csdo:​Inf​Envelope​Code)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csdo:​Inf​Envelope​Code​Type (M.SDT.90004)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реестром структур электронных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csdo:​E​Doc​Code​Type (M.SDT.90001)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6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(csdo:​E​Doc​Ref​Id)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(csdo:​E​Doc​Date​Time)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(csdo:​Language​Code)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csdo:​Language​Code​Type (M.SDT.00051)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Дата и время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(csdo:​Event​Date​Time)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окончания обработки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6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Код результата обработки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(csdo:​Processing​Result​V2​Code)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csdo:​Processing​Result​Code​V2​Type (M.SDT.90006)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результатов обработки электронных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Описание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(csdo:​Description​Text)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результата обработки сведений в произвольной форме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csdo:​Text4000​Type (M.SDT.00088)</w:t>
            </w:r>
          </w:p>
          <w:bookmarkEnd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862" w:id="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Структуры электронных документов и сведений в предметной области "Таможенное администрирование" </w:t>
      </w:r>
    </w:p>
    <w:bookmarkEnd w:id="634"/>
    <w:bookmarkStart w:name="z863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Описание структуры электронного документа (сведений) "Запрос сведений о временном ввозе (вывозе) транспортного средства" (R.CA.CP.03.001) приведено в таблице 5.</w:t>
      </w:r>
    </w:p>
    <w:bookmarkEnd w:id="6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865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"Запрос сведений о временном ввозе (вывозе) транспортного средства" (R.CA.CP.03.001)</w:t>
      </w:r>
    </w:p>
    <w:bookmarkEnd w:id="6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(вывозе) транспортного средства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R.CA.CP.03.001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временном ввозе (вывозе) транспортного средства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при запросе сведений о временно ввезенном (вывезенном) транспортном средстве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urn:EEC:R:CA:CP:03:TempImportQuery:v1.1.0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TempImportQuery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EEC_R_CA_CP_03_TempImportQuery_v1.1.0.xsd</w:t>
            </w:r>
          </w:p>
        </w:tc>
      </w:tr>
    </w:tbl>
    <w:bookmarkStart w:name="z866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Импортируемые пространства имен приведены в таблице 6.</w:t>
      </w:r>
    </w:p>
    <w:bookmarkEnd w:id="6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868" w:id="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6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p>
      <w:pPr>
        <w:spacing w:after="0"/>
        <w:ind w:left="0"/>
        <w:jc w:val="both"/>
      </w:pPr>
      <w:bookmarkStart w:name="z869" w:id="639"/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"X.X.X" в пространствах имен структур электронных документов и сведений соответствуют номеру версии базисной модели данных и модели данных предметной области "Таможенное администрирование", использованных при разработке в соответствии </w:t>
      </w:r>
    </w:p>
    <w:bookmarkEnd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 настоящим Описанием технической схемы структуры электронного документа (сведений), подлежащей включению в реестр структур.</w:t>
      </w:r>
    </w:p>
    <w:bookmarkStart w:name="z870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Реквизитный состав структуры электронного документа (сведений) "Запрос сведений о временном ввозе (вывозе) транспортного средства" (R.CA.CP.03.001) приведен в таблице 7.</w:t>
      </w:r>
    </w:p>
    <w:bookmarkEnd w:id="6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872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"Запрос сведений о временном ввозе (вывозе) транспортного средства" (R.CA.CP.03.001)</w:t>
      </w:r>
    </w:p>
    <w:bookmarkEnd w:id="6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(ccdo:​E​Doc​Header)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ccdo:​E​Doc​Header​Type (M.CDT.90001)</w:t>
            </w:r>
          </w:p>
          <w:bookmarkEnd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(csdo:​Inf​Envelope​Code)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6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csdo:​Inf​Envelope​Code​Type (M.SDT.90004)</w:t>
            </w:r>
          </w:p>
          <w:bookmarkEnd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csdo:​E​Doc​Code​Type (M.SDT.90001)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1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(csdo:​E​Doc​Ref​Id)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(csdo:​E​Doc​Date​Time)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(csdo:​Language​Code)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csdo:​Language​Code​Type (M.SDT.00051)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Регистрационный номер декларации на транспортное средство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(cacdo:​D​T​M​Doc​Details)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декларации на транспортное средство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3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cacdo:​D​T​M​Doc​Details​Type (M.CA.CDT.00240)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 Код таможенного органа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5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 Дата документа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9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 Номер таможенного документа по журналу регистрации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 журналу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0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 Код вида транспорта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(csdo:​Unified​Transport​Mode​Code)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транспорта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Регистрационный номер пассажирской таможенной декларации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(cacdo:​Passenger​Declaration​Id​Details)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пассажирской таможенной декларации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cacdo:​Passenger​Declaration​Id​Details​Type (M.CA.CDT.00241)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Код таможенного органа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6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Дата документа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 Номер таможенного документа по журналу регистрации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таможенного документа по журналу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 Вид журнала регистрации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(casdo:​P​D​Add​Registration​Code)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журнала регистрации пассажирской таможенной декларации в Республике Беларусь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 Код страны</w:t>
            </w:r>
          </w:p>
          <w:bookmarkEnd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таможенным органом которого зарегистрирована пассажирская таможенная декларация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8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9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 Регистрационный номер таможенной операции временного ввоза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(cacdo:​Registration​Operation​Details)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таможенной операции временного ввоза для Российской Федерации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cacdo:​Customs​Operation​Details​Type (M.CA.CDT.00249)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 Код таможенного органа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 Код таможенной операции временного ввоза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таможенной операции временного ввоза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casdo:​Operation​Code​Type (M.CA.SDT.00105)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4.3. Дата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совершения операции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 Учетный номер таможенной операции временного ввоза (вывоза)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 таможенной операции по журналу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3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casdo:​C​A​Doc​Id​Type (M.CA.SDT.00088)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 Номер выпуска товаров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(cacdo:​Goods​Release​Id​Details)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номер, присвоенный информационной системой таможенного органа при выпуске товаров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cacdo:​Goods​Release​Id​Details​Type (M.CA.CDT.00286)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8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 Дата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выпуска товаров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 Регистрационный номер выпуска товаров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(cacdo:​Release​Id​Details)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выпуска товаров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M.CA.CDE.00470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cacdo:​Release​Id​Details​Type (M.CA.CDT.00411)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5.2.1. Код таможенного органа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5.2.2. Номер регистрации выпуска товаров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(casdo:​Release​Id)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по журналу выпуска товаров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casdo:​Id8​Type (M.CA.SDT.00176)</w:t>
            </w:r>
          </w:p>
          <w:bookmarkEnd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 Таможенный орган</w:t>
            </w:r>
          </w:p>
          <w:bookmarkEnd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 регистрации (оформления) временного ввоза (вывоза) ТСЛП (ТСМП)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 Код таможенного органа</w:t>
            </w:r>
          </w:p>
          <w:bookmarkEnd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 Наименование таможенного органа</w:t>
            </w:r>
          </w:p>
          <w:bookmarkEnd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 Код страны</w:t>
            </w:r>
          </w:p>
          <w:bookmarkEnd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5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 Сведения о регистрационных номерах временно ввозимых (вывозимых) транспортных средств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(cacdo:​T​I​Transport​Details)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 временно ввозимых (вывозимых) транспортных средствах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cacdo:​Id​Transport​Means​Details​Type (M.CA.CDT.00314)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7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7.1. Идентификационные номера транспортного средства</w:t>
            </w:r>
          </w:p>
          <w:bookmarkEnd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(cacdo:​Transport​Means​Id​Details)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идентификационных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регистрационных номерах транспортного средства, таких как VIN, номер кузова, шасси, номер государственной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8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cacdo:​Transport​Means​I​D​Details​Type (M.CA.CDT.00310)</w:t>
            </w:r>
          </w:p>
          <w:bookmarkEnd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7.1.1. Идентификационный номер транспортного средства</w:t>
            </w:r>
          </w:p>
          <w:bookmarkEnd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0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csdo:​Vehicle​Id​Type (M.SDT.00161)</w:t>
            </w:r>
          </w:p>
          <w:bookmarkEnd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3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7.1.2. Идентификационный номер шасси (рамы) транспортного средства</w:t>
            </w:r>
          </w:p>
          <w:bookmarkEnd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(csdo:​Vehicle​Chassis​Id)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шасси (рамы) транспортного средства, присвоенный изготовителем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7.1.3. Идентификационный номер кузова транспортного средства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(csdo:​Vehicle​Body​Id)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кузова (кабины)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8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7.1.4. Регистрационный номер транспортного средства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(csdo:​Transport​Means​Reg​Id)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транспортного средства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2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csdo:​Transport​Means​Reg​Id​Type (M.SDT.00101)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5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Код страны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правилам которой сформирован указанный регистрационный номер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csdo:​Unqualified​Country​Code​Type (M.SDT.00159)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country​Code​List​Id)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стран мира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9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 Идентификационные и регистрационные номера прицепного транспортного средства</w:t>
            </w:r>
          </w:p>
          <w:bookmarkEnd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(cacdo:​Depend​Transport​Means​Id​Details)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идентификационных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регистрационных номерах прицепного транспортного средства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3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cacdo:​Transport​Means​I​D​Details​Type (M.CA.CDT.00310)</w:t>
            </w:r>
          </w:p>
          <w:bookmarkEnd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7.2.1. Идентификационный номер транспортного средства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5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csdo:​Vehicle​Id​Type (M.SDT.00161)</w:t>
            </w:r>
          </w:p>
          <w:bookmarkEnd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7.2.2. Идентификационный номер шасси (рамы) транспортного средства</w:t>
            </w:r>
          </w:p>
          <w:bookmarkEnd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(csdo:​Vehicle​Chassis​Id)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шасси (рамы) транспортного средства, присвоенный изготовителем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9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7.2.3. Идентификационный номер кузова транспортного средства</w:t>
            </w:r>
          </w:p>
          <w:bookmarkEnd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(csdo:​Vehicle​Body​Id)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кузова (кабины)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3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6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7.2.4. Регистрационный номер транспортного средства</w:t>
            </w:r>
          </w:p>
          <w:bookmarkEnd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(csdo:​Transport​Means​Reg​Id)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транспортного средства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7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csdo:​Transport​Means​Reg​Id​Type (M.SDT.00101)</w:t>
            </w:r>
          </w:p>
          <w:bookmarkEnd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0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Код страны</w:t>
            </w:r>
          </w:p>
          <w:bookmarkEnd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правилам которой сформирован указанный регистрационный номер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csdo:​Unqualified​Country​Code​Type (M.SDT.00159)</w:t>
            </w:r>
          </w:p>
          <w:bookmarkEnd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country​Code​List​Id)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стран мира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 Период</w:t>
            </w:r>
          </w:p>
          <w:bookmarkEnd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(ccdo:​Period​Details)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оформления временного ввоза (вывоза) транспортного средства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ccdo:​Period​Details​Type (M.CDT.00026)</w:t>
            </w:r>
          </w:p>
          <w:bookmarkEnd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8.1. Начальная дата и время</w:t>
            </w:r>
          </w:p>
          <w:bookmarkEnd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(csdo:​Start​Date​Time)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0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 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8.2. Конечная дата и время</w:t>
            </w:r>
          </w:p>
          <w:bookmarkEnd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(csdo:​End​Date​Time)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 ИСО 8601–2001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033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Описание структуры электронного документа (сведений) "Сведения о временном ввозе транспортного средства" (R.CA.CP.03.005) приведено в таблице 8.</w:t>
      </w:r>
    </w:p>
    <w:bookmarkEnd w:id="7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035" w:id="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 временном ввозе транспортного средства" (R.CA.CP.03.005)</w:t>
      </w:r>
    </w:p>
    <w:bookmarkEnd w:id="7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R.CA.CP.03.005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временном ввозе транспортного средства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для представления сведений о временном ввозе транспортного средства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urn:EEC:R:CA:CP:03:TempImportInformation:v1.1.0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TempImportInformation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EEC_R_CA_CP_03_TempImportInformation_v1.1.0.xsd</w:t>
            </w:r>
          </w:p>
        </w:tc>
      </w:tr>
    </w:tbl>
    <w:bookmarkStart w:name="z1036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Импортируемые пространства имен приведены в таблице 9.</w:t>
      </w:r>
    </w:p>
    <w:bookmarkEnd w:id="7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038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7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1039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пространствах имен структур электронных документов и сведений соответствуют номеру версии базисной модели данных и модели данных предметной области "Таможенное администрирование",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752"/>
    <w:bookmarkStart w:name="z1040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Реквизитный состав структуры электронного документа (сведений) "Сведения о временном ввозе транспортного средства" (R.CA.CP.03.005) приведен в таблице 10.</w:t>
      </w:r>
    </w:p>
    <w:bookmarkEnd w:id="7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042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временном ввозе транспортного средства" (R.CA.CP.03.005)</w:t>
      </w:r>
    </w:p>
    <w:bookmarkEnd w:id="7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(ccdo:​E​Doc​Header)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ccdo:​E​Doc​Header​Type (M.CDT.90001)</w:t>
            </w:r>
          </w:p>
          <w:bookmarkEnd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(csdo:​Inf​Envelope​Code)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csdo:​Inf​Envelope​Code​Type (M.SDT.90004)</w:t>
            </w:r>
          </w:p>
          <w:bookmarkEnd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9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csdo:​E​Doc​Code​Type (M.SDT.90001)</w:t>
            </w:r>
          </w:p>
          <w:bookmarkEnd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1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2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(csdo:​E​Doc​Ref​Id)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5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(csdo:​E​Doc​Date​Time)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 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(csdo:​Language​Code)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csdo:​Language​Code​Type (M.SDT.00051)</w:t>
            </w:r>
          </w:p>
          <w:bookmarkEnd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Код страны</w:t>
            </w:r>
          </w:p>
          <w:bookmarkEnd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страны, представившей сведения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9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 Сведения об оформлении временного ввоза (вывоза) транспортного средства</w:t>
            </w:r>
          </w:p>
          <w:bookmarkEnd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(cacdo:​T​I​E​Procedure​Details)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об оформлении временного ввоза (вывоза)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cacdo:​T​I​E​Procedure​Details​Type (M.CA.CDT.00311)</w:t>
            </w:r>
          </w:p>
          <w:bookmarkEnd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 Сведения о регистрационных номерах временно ввозимых (вывозимых) транспортных средств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(cacdo:​T​I​Transport​Details)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 временно ввозимых (вывозимых) транспортных средствах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cacdo:​Id​Transport​Means​Details​Type (M.CA.CDT.00314)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3.1.1. Идентификационные номера транспортного средства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(cacdo:​Transport​Means​Id​Details)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идентификационных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регистрационных номерах транспортного средства, таких как VIN, номер кузова, шасси, номер государственной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cacdo:​Transport​Means​I​D​Details​Type (M.CA.CDT.00310)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Идентификационный номер транспортного средства</w:t>
            </w:r>
          </w:p>
          <w:bookmarkEnd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csdo:​Vehicle​Id​Type (M.SDT.00161)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Идентификационный номер шасси (рамы) транспортного средства</w:t>
            </w:r>
          </w:p>
          <w:bookmarkEnd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(csdo:​Vehicle​Chassis​Id)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шасси (рамы) транспортного средства, присвоенный изготовителем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Идентификационный номер кузова транспортного средства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(csdo:​Vehicle​Body​Id)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кузова (кабины)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Регистрационный номер транспортного средства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(csdo:​Transport​Means​Reg​Id)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csdo:​Transport​Means​Reg​Id​Type (M.SDT.00101)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Код страны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правилам которой сформирован указанный регистрационный номер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csdo:​Unqualified​Country​Code​Type (M.SDT.00159)</w:t>
            </w:r>
          </w:p>
          <w:bookmarkEnd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стран мира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3.1.2. Идентификационные и регистрационные номера прицепного транспортного средства</w:t>
            </w:r>
          </w:p>
          <w:bookmarkEnd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(cacdo:​Depend​Transport​Means​Id​Details)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идентификационных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регистрационных номерах прицепного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cacdo:​Transport​Means​I​D​Details​Type (M.CA.CDT.00310)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Идентификационный номер транспортного средства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csdo:​Vehicle​Id​Type (M.SDT.00161)</w:t>
            </w:r>
          </w:p>
          <w:bookmarkEnd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Идентификационный номер шасси (рамы) транспортного средства</w:t>
            </w:r>
          </w:p>
          <w:bookmarkEnd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(csdo:​Vehicle​Chassis​Id)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шасси (рамы) транспортного средства, присвоенный изготовителем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Идентификационный номер кузова транспортного средства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(csdo:​Vehicle​Body​Id)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кузова (кабины)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Регистрационный номер транспортного средства</w:t>
            </w:r>
          </w:p>
          <w:bookmarkEnd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(csdo:​Transport​Means​Reg​Id)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3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csdo:​Transport​Means​Reg​Id​Type (M.SDT.00101)</w:t>
            </w:r>
          </w:p>
          <w:bookmarkEnd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Код страны</w:t>
            </w:r>
          </w:p>
          <w:bookmarkEnd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правилам которой сформирован указанный регистрационный номер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csdo:​Unqualified​Country​Code​Type (M.SDT.00159)</w:t>
            </w:r>
          </w:p>
          <w:bookmarkEnd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стран мира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 Сведения о регистрации временного ввоза (вывоза) транспортного средства</w:t>
            </w:r>
          </w:p>
          <w:bookmarkEnd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(cacdo:​T​I​E​Registration​Details)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 регистрации временного ввоза (вывоза)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cacdo:​T​I​E​Registration​Detals​Type (M.CA.CDT.00312)</w:t>
            </w:r>
          </w:p>
          <w:bookmarkEnd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3.2.1. Регистрационный номер декларации на транспортное средство</w:t>
            </w:r>
          </w:p>
          <w:bookmarkEnd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(cacdo:​D​T​M​Doc​Details)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декларации на транспортное средство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cacdo:​D​T​M​Doc​Details​Type (M.CA.CDT.00240)</w:t>
            </w:r>
          </w:p>
          <w:bookmarkEnd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таможенного органа</w:t>
            </w:r>
          </w:p>
          <w:bookmarkEnd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Дата документа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Номер таможенного документа по журналу регистрации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 журналу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Код вида транспорта</w:t>
            </w:r>
          </w:p>
          <w:bookmarkEnd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(csdo:​Unified​Transport​Mode​Code)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транспорта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1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3.2.2. Регистрационный номер пассажирской таможенной декларации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(cacdo:​Passenger​Declaration​Id​Details)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пассажирской декларации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5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cacdo:​Passenger​Declaration​Id​Details​Type (M.CA.CDT.00241)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таможенного органа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9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Дата документа</w:t>
            </w:r>
          </w:p>
          <w:bookmarkEnd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Номер таможенного документа по журналу регистрации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таможенного документа по журналу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Вид журнала регистрации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(casdo:​P​D​Add​Registration​Code)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журнала регистрации пассажирской таможенной декларации в Республике Беларусь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Код страны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таможенным органом которого зарегистрирована пассажирская таможенная декларация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9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3.2.3. Регистрационный номер таможенной операции временного ввоза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(cacdo:​Registration​Operation​Details)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(учетный) номер таможенной операции оформления временного ввоза для Российской Федерации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cacdo:​Customs​Operation​Details​Type (M.CA.CDT.00249)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таможенного органа</w:t>
            </w:r>
          </w:p>
          <w:bookmarkEnd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0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таможенной операции временного ввоза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таможенной операции временного ввоза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casdo:​Operation​Code​Type (M.CA.SDT.00105)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Дата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совершения операции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5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Учетный номер таможенной операции временного ввоза (вывоза)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 таможенной операции по журналу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6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casdo:​C​A​Doc​Id​Type (M.CA.SDT.00088)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3.2.4. Номер выпуска товаров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(cacdo:​Goods​Release​Id​Details)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номер, присвоенный информационной системой таможенного органа при выпуске товаров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cacdo:​Goods​Release​Id​Details​Type (M.CA.CDT.00286)</w:t>
            </w:r>
          </w:p>
          <w:bookmarkEnd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1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Дата</w:t>
            </w:r>
          </w:p>
          <w:bookmarkEnd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выпуска товаров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Регистрационный номер выпуска товаров</w:t>
            </w:r>
          </w:p>
          <w:bookmarkEnd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(cacdo:​Release​Id​Details)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выпуска товаров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cacdo:​Release​Id​Details​Type (M.CA.CDT.00411)</w:t>
            </w:r>
          </w:p>
          <w:bookmarkEnd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5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Код таможенного органа</w:t>
            </w:r>
          </w:p>
          <w:bookmarkEnd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 Номер регистрации выпуска товаров</w:t>
            </w:r>
          </w:p>
          <w:bookmarkEnd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(casdo:​Release​Id)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по журналу выпуска товаров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casdo:​Id8​Type (M.CA.SDT.00176)</w:t>
            </w:r>
          </w:p>
          <w:bookmarkEnd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3.2.5. Таможенный орган</w:t>
            </w:r>
          </w:p>
          <w:bookmarkEnd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органе, оформившем временный ввоз (вывоз)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таможенного органа</w:t>
            </w:r>
          </w:p>
          <w:bookmarkEnd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таможенного органа</w:t>
            </w:r>
          </w:p>
          <w:bookmarkEnd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страны</w:t>
            </w:r>
          </w:p>
          <w:bookmarkEnd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3.2.6. Должностное лицо таможенного органа</w:t>
            </w:r>
          </w:p>
          <w:bookmarkEnd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(cacdo:​Customs​Person​Details)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 таможенного органа, оформившем временный ввоз (вывоз)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cacdo:​Customs​Person​Details​Type (M.CA.CDT.00209)</w:t>
            </w:r>
          </w:p>
          <w:bookmarkEnd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ФИО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 Имя</w:t>
            </w:r>
          </w:p>
          <w:bookmarkEnd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 Отчество</w:t>
            </w:r>
          </w:p>
          <w:bookmarkEnd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 Фамилия</w:t>
            </w:r>
          </w:p>
          <w:bookmarkEnd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должности</w:t>
            </w:r>
          </w:p>
          <w:bookmarkEnd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Номер ЛНП должностного лица таможенного органа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(casdo:​L​N​P​Id)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ЛНП должностного лица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casdo:​L​N​P​Id​Type (M.CA.SDT.00090)</w:t>
            </w:r>
          </w:p>
          <w:bookmarkEnd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Код таможенного органа</w:t>
            </w:r>
          </w:p>
          <w:bookmarkEnd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указанного на оттиске ЛНП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 Перевозчик, осуществляющий временный ввоз (вывоз) транспортного средства</w:t>
            </w:r>
          </w:p>
          <w:bookmarkEnd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(cacdo:​T​I​E​Carrier​Details)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перевозчике, осуществляющем временный ввоз (вывоз)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cacdo:​T​I​E​Carrier​Details​Type (M.CA.CDT.00332)</w:t>
            </w:r>
          </w:p>
          <w:bookmarkEnd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3.3.1. Код страны</w:t>
            </w:r>
          </w:p>
          <w:bookmarkEnd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3.3.2. Наименование хозяйствующего субъекта</w:t>
            </w:r>
          </w:p>
          <w:bookmarkEnd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5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3.3.3. Краткое наименование хозяйствующего субъекта</w:t>
            </w:r>
          </w:p>
          <w:bookmarkEnd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(csdo:​Business​Entity​Brief​Name)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3.3.4. Код организационно-правовой формы</w:t>
            </w:r>
          </w:p>
          <w:bookmarkEnd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(csdo:​Business​Entity​Type​Code)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3.3.5. Наименование организационно-правовой формы</w:t>
            </w:r>
          </w:p>
          <w:bookmarkEnd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(csdo:​Business​Entity​Type​Name)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1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4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3.3.6. Идентификатор хозяйствующего субъекта</w:t>
            </w:r>
          </w:p>
          <w:bookmarkEnd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(csdo:​Business​Entity​Id)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csdo:​Business​Entity​Id​Type (M.SDT.00157)</w:t>
            </w:r>
          </w:p>
          <w:bookmarkEnd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Метод идентификации</w:t>
            </w:r>
          </w:p>
          <w:bookmarkEnd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kind​Id)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csdo:​Business​Entity​Id​Kind​Id​Type (M.SDT.00158)</w:t>
            </w:r>
          </w:p>
          <w:bookmarkEnd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3.3.7. Уникальный идентификационный таможенный номер</w:t>
            </w:r>
          </w:p>
          <w:bookmarkEnd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(csdo:​Unique​Customs​Number​Id)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3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csdo:​Unique​Customs​Number​Id​Type (M.SDT.00089)</w:t>
            </w:r>
          </w:p>
          <w:bookmarkEnd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3.3.8. Идентификатор налогоплательщика</w:t>
            </w:r>
          </w:p>
          <w:bookmarkEnd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(csdo:​Taxpayer​Id)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csdo:​Taxpayer​Id​Type (M.SDT.00025)</w:t>
            </w:r>
          </w:p>
          <w:bookmarkEnd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0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3.3.9. Код причины постановки на учет</w:t>
            </w:r>
          </w:p>
          <w:bookmarkEnd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(csdo:​Tax​Registration​Reason​Code)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csdo:​Tax​Registration​Reason​Code​Type (M.SDT.00030)</w:t>
            </w:r>
          </w:p>
          <w:bookmarkEnd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\d{9}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3.3.10. Адрес</w:t>
            </w:r>
          </w:p>
          <w:bookmarkEnd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(ccdo:​Address​V4​Details)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объекта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ccdo:​Address​Details​V4​Type (M.CDT.00079)</w:t>
            </w:r>
          </w:p>
          <w:bookmarkEnd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адреса</w:t>
            </w:r>
          </w:p>
          <w:bookmarkEnd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(csdo:​Address​Kind​Code)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6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csdo:​Address​Kind​Code​Type (M.SDT.00162)</w:t>
            </w:r>
          </w:p>
          <w:bookmarkEnd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страны</w:t>
            </w:r>
          </w:p>
          <w:bookmarkEnd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2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Регион</w:t>
            </w:r>
          </w:p>
          <w:bookmarkEnd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(csdo:​Region​Name)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Район</w:t>
            </w:r>
          </w:p>
          <w:bookmarkEnd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(csdo:​District​Name)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5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8"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Город</w:t>
            </w:r>
          </w:p>
          <w:bookmarkEnd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(csdo:​City​Name)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9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Населенный пункт</w:t>
            </w:r>
          </w:p>
          <w:bookmarkEnd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(csdo:​Settlement​Name)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3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6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Улица</w:t>
            </w:r>
          </w:p>
          <w:bookmarkEnd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(csdo:​Street​Name)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7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0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Номер дома</w:t>
            </w:r>
          </w:p>
          <w:bookmarkEnd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(csdo:​Building​Number​Id)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1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4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Номер помещения</w:t>
            </w:r>
          </w:p>
          <w:bookmarkEnd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(csdo:​Room​Number​Id)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8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Почтовый индекс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9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csdo:​Post​Code​Type (M.SDT.00006)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1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Номер абонентского ящика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(csdo:​Post​Office​Box​Id)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2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5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 Адрес в текстовой форме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(csdo:​Address​Text)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6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csdo:​Text1000​Type (M.SDT.00071)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9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3.3.11. Контактный реквизит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(ccdo:​Communication​Details)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контактный реквизит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указанием способа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идентификатора средства (канала) связи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0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ccdo:​Communication​Details​Type (M.CDT.00003)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связи</w:t>
            </w:r>
          </w:p>
          <w:bookmarkEnd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csdo:​Communication​Channel​Code​V2​Type (M.SDT.00163)</w:t>
            </w:r>
          </w:p>
          <w:bookmarkEnd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5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связи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6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9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Идентификатор канала связи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0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csdo:​Communication​Channel​Id​Type (M.SDT.00015)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3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 Водитель транспортного средства</w:t>
            </w: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(cacdo:​Driver​Details)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водителе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4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cacdo:​Driver​Details​Type (M.CA.CDT.00244)</w:t>
            </w:r>
          </w:p>
          <w:bookmarkEnd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5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3.4.1. ФИО</w:t>
            </w:r>
          </w:p>
          <w:bookmarkEnd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6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Имя</w:t>
            </w:r>
          </w:p>
          <w:bookmarkEnd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8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1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Отчество</w:t>
            </w:r>
          </w:p>
          <w:bookmarkEnd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2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5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Фамилия</w:t>
            </w:r>
          </w:p>
          <w:bookmarkEnd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6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3.4.2. Наименование должности</w:t>
            </w:r>
          </w:p>
          <w:bookmarkEnd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3.4.3. Контактный реквизит</w:t>
            </w:r>
          </w:p>
          <w:bookmarkEnd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(ccdo:​Communication​Details)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должностного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4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ccdo:​Communication​Details​Type (M.CDT.00003)</w:t>
            </w:r>
          </w:p>
          <w:bookmarkEnd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связи</w:t>
            </w:r>
          </w:p>
          <w:bookmarkEnd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6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csdo:​Communication​Channel​Code​V2​Type (M.SDT.00163)</w:t>
            </w:r>
          </w:p>
          <w:bookmarkEnd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вида связи</w:t>
            </w:r>
          </w:p>
          <w:bookmarkEnd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3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Идентификатор канала связи</w:t>
            </w:r>
          </w:p>
          <w:bookmarkEnd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csdo:​Communication​Channel​Id​Type (M.SDT.00015)</w:t>
            </w:r>
          </w:p>
          <w:bookmarkEnd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7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3.4.4. Удостоверение личности</w:t>
            </w:r>
          </w:p>
          <w:bookmarkEnd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(ccdo:​Identity​Doc​V3​Details)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ccdo:​Identity​Doc​Details​V3​Type (M.CDT.00062)</w:t>
            </w:r>
          </w:p>
          <w:bookmarkEnd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0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3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6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документа, удостоверяющего личность</w:t>
            </w:r>
          </w:p>
          <w:bookmarkEnd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(csdo:​Identity​Doc​Kind​Code)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csdo:​Identity​Doc​Kind​Code​Type (M.SDT.00098)</w:t>
            </w:r>
          </w:p>
          <w:bookmarkEnd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0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4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вида документа</w:t>
            </w:r>
          </w:p>
          <w:bookmarkEnd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5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8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Серия документа</w:t>
            </w:r>
          </w:p>
          <w:bookmarkEnd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(csdo:​Doc​Series​Id)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9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Номер документа</w:t>
            </w:r>
          </w:p>
          <w:bookmarkEnd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3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6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Дата документа</w:t>
            </w:r>
          </w:p>
          <w:bookmarkEnd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7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Дата истечения срока действия документа</w:t>
            </w:r>
          </w:p>
          <w:bookmarkEnd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(csdo:​Doc​Validity​Date)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0"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уполномоченного органа</w:t>
            </w:r>
          </w:p>
          <w:bookmarkEnd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документ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4"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уполномоченного органа</w:t>
            </w:r>
          </w:p>
          <w:bookmarkEnd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органа государственной власти либо уполномоченной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организации, выдавшей документ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5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8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3.4.5. Адрес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(ccdo:​Address​V4​Details)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объекта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ccdo:​Address​Details​V4​Type (M.CDT.00079)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0"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адреса</w:t>
            </w:r>
          </w:p>
          <w:bookmarkEnd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(csdo:​Address​Kind​Code)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csdo:​Address​Kind​Code​Type (M.SDT.00162)</w:t>
            </w:r>
          </w:p>
          <w:bookmarkEnd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страны</w:t>
            </w:r>
          </w:p>
          <w:bookmarkEnd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7"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8"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2"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Регион</w:t>
            </w:r>
          </w:p>
          <w:bookmarkEnd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(csdo:​Region​Name)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6"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"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Район</w:t>
            </w:r>
          </w:p>
          <w:bookmarkEnd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(csdo:​District​Name)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0"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Город</w:t>
            </w:r>
          </w:p>
          <w:bookmarkEnd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(csdo:​City​Name)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4"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7"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Населенный пункт</w:t>
            </w:r>
          </w:p>
          <w:bookmarkEnd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(csdo:​Settlement​Name)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8"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Улица</w:t>
            </w:r>
          </w:p>
          <w:bookmarkEnd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(csdo:​Street​Name)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2"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5"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Номер дома</w:t>
            </w:r>
          </w:p>
          <w:bookmarkEnd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(csdo:​Building​Number​Id)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6"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Номер помещения</w:t>
            </w:r>
          </w:p>
          <w:bookmarkEnd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(csdo:​Room​Number​Id)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0"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3"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Почтовый индекс</w:t>
            </w:r>
          </w:p>
          <w:bookmarkEnd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4"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csdo:​Post​Code​Type (M.SDT.00006)</w:t>
            </w:r>
          </w:p>
          <w:bookmarkEnd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Номер абонентского ящика</w:t>
            </w:r>
          </w:p>
          <w:bookmarkEnd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(csdo:​Post​Office​Box​Id)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 Адрес в текстовой форме</w:t>
            </w:r>
          </w:p>
          <w:bookmarkEnd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(csdo:​Address​Text)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csdo:​Text1000​Type (M.SDT.00071)</w:t>
            </w:r>
          </w:p>
          <w:bookmarkEnd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3.4.6. Код страны</w:t>
            </w:r>
          </w:p>
          <w:bookmarkEnd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7"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8"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1"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 Сведения о таможенных операциях при временном ввозе (вывозе) транспортного средства</w:t>
            </w:r>
          </w:p>
          <w:bookmarkEnd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(cacdo:​T​I​E​Operations​Details)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 таможенных операциях при временном ввозе (вывозе)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2"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cacdo:​T​I​E​Operations​Details​Type (M.CA.CDT.00313)</w:t>
            </w:r>
          </w:p>
          <w:bookmarkEnd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3.5.1. Продление временного ввоза ТСЛП (ТСМП)</w:t>
            </w:r>
          </w:p>
          <w:bookmarkEnd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(cacdo:​T​I​E​Extension​Details)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операции продления срока временного ввоза ТСЛП (ТСМП)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cacdo:​T​I​E​Extension​Details​Type (M.CA.CDT.00245)</w:t>
            </w:r>
          </w:p>
          <w:bookmarkEnd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Дата</w:t>
            </w:r>
          </w:p>
          <w:bookmarkEnd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совершения операции по продлению срока временного ввоза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6"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7"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Регистрационный номер операции продления временного ввоза</w:t>
            </w:r>
          </w:p>
          <w:bookmarkEnd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(cacdo:​Extension​Operation​Details)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(учетном) номере таможенной операции продления временного ввоза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cacdo:​Customs​Operation​Details​Type (M.CA.CDT.00249)</w:t>
            </w:r>
          </w:p>
          <w:bookmarkEnd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9"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Код таможенного органа</w:t>
            </w:r>
          </w:p>
          <w:bookmarkEnd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0"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2"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 Код таможенной операции временного ввоза</w:t>
            </w:r>
          </w:p>
          <w:bookmarkEnd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таможенной операции временного ввоза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casdo:​Operation​Code​Type (M.CA.SDT.00105)</w:t>
            </w:r>
          </w:p>
          <w:bookmarkEnd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5"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 Дата</w:t>
            </w:r>
          </w:p>
          <w:bookmarkEnd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совершения операции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7"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 Учетный номер таможенной операции временного ввоза (вывоза)</w:t>
            </w:r>
          </w:p>
          <w:bookmarkEnd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 таможенной операции по журналу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8"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casdo:​C​A​Doc​Id​Type (M.CA.SDT.00088)</w:t>
            </w:r>
          </w:p>
          <w:bookmarkEnd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Таможенный орган</w:t>
            </w:r>
          </w:p>
          <w:bookmarkEnd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органе, продлившем срок временного ввоза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3"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Код таможенного органа</w:t>
            </w:r>
          </w:p>
          <w:bookmarkEnd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6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Наименование таможенного органа</w:t>
            </w:r>
          </w:p>
          <w:bookmarkEnd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Код страны</w:t>
            </w:r>
          </w:p>
          <w:bookmarkEnd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3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4"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7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Должностное лицо таможенного органа</w:t>
            </w:r>
          </w:p>
          <w:bookmarkEnd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(cacdo:​Customs​Person​Details)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 таможенного органа, продлившем срок временного ввоза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cacdo:​Customs​Person​Details​Type (M.CA.CDT.00209)</w:t>
            </w:r>
          </w:p>
          <w:bookmarkEnd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9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 ФИО</w:t>
            </w:r>
          </w:p>
          <w:bookmarkEnd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0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1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*.4.1.1. Имя</w:t>
            </w:r>
          </w:p>
          <w:bookmarkEnd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*.4.1.2. Отчество</w:t>
            </w:r>
          </w:p>
          <w:bookmarkEnd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9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*.4.1.3. Фамилия</w:t>
            </w:r>
          </w:p>
          <w:bookmarkEnd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0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3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 Наименование должности</w:t>
            </w:r>
          </w:p>
          <w:bookmarkEnd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4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*.4.3. Номер ЛНП должностного лица таможенного органа</w:t>
            </w:r>
          </w:p>
          <w:bookmarkEnd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(casdo:​L​N​P​Id)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ЛНП должностного лица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8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casdo:​L​N​P​Id​Type (M.CA.SDT.00090)</w:t>
            </w:r>
          </w:p>
          <w:bookmarkEnd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1"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*.4.4. Код таможенного органа</w:t>
            </w:r>
          </w:p>
          <w:bookmarkEnd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указанного на оттиске ЛНП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2"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4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Срок временного ввоза</w:t>
            </w:r>
          </w:p>
          <w:bookmarkEnd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(casdo:​Temp​Import​Limit​Date)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 временного ввоза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5"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</w:t>
            </w:r>
          </w:p>
          <w:bookmarkEnd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3.5.2. Сведения о завершении временного ввоза (вывоза) ТСЛП (ТСМП)</w:t>
            </w:r>
          </w:p>
          <w:bookmarkEnd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(cacdo:​T​I​E​Close​Details)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 завершении временного ввоза (вывоза) ТСЛП (ТСМП)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7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cacdo:​T​I​E​Close​Details​Type (M.CA.CDT.00246)</w:t>
            </w:r>
          </w:p>
          <w:bookmarkEnd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8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Дата</w:t>
            </w:r>
          </w:p>
          <w:bookmarkEnd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совершения таможенной операции по завершению временного ввоза (вывоза)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9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0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Регистрационный номер декларации на транспортное средство</w:t>
            </w:r>
          </w:p>
          <w:bookmarkEnd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(cacdo:​D​T​M​Doc​Details)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таможенной декларации на транспортное средство при завершении временного ввоза (вывоза)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1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cacdo:​D​T​M​Doc​Details​Type (M.CA.CDT.00240)</w:t>
            </w:r>
          </w:p>
          <w:bookmarkEnd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2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Код таможенного органа</w:t>
            </w:r>
          </w:p>
          <w:bookmarkEnd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3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5"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 Дата документа</w:t>
            </w:r>
          </w:p>
          <w:bookmarkEnd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6"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7"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 Номер таможенного документа по журналу регистрации</w:t>
            </w:r>
          </w:p>
          <w:bookmarkEnd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 журналу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8"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1"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 Код вида транспорта</w:t>
            </w:r>
          </w:p>
          <w:bookmarkEnd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(csdo:​Unified​Transport​Mode​Code)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транспорта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2"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5"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6"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9"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Регистрационный номер пассажирской таможенной декларации</w:t>
            </w:r>
          </w:p>
          <w:bookmarkEnd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(cacdo:​Passenger​Declaration​Id​Details)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пассажирской декларации (для Республики Казахстан), номере разрешения на убытие (для Республики Беларусь) при завершении временного ввоза (вывоза)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0"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cacdo:​Passenger​Declaration​Id​Details​Type (M.CA.CDT.00241)</w:t>
            </w:r>
          </w:p>
          <w:bookmarkEnd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1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Код таможенного органа</w:t>
            </w:r>
          </w:p>
          <w:bookmarkEnd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2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Дата документа</w:t>
            </w:r>
          </w:p>
          <w:bookmarkEnd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5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6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Номер таможенного документа по журналу регистрации</w:t>
            </w:r>
          </w:p>
          <w:bookmarkEnd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таможенного документа по журналу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0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 Вид журнала регистрации</w:t>
            </w:r>
          </w:p>
          <w:bookmarkEnd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(casdo:​P​D​Add​Registration​Code)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журнала регистрации пассажирской таможенной декларации в Республике Беларусь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3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*.3.5. Код страны</w:t>
            </w:r>
          </w:p>
          <w:bookmarkEnd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таможенным органом которого зарегистрирована пассажирская таможенная декларация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6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0"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Таможенная операция завершения временного ввоза</w:t>
            </w:r>
          </w:p>
          <w:bookmarkEnd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(cacdo:​Close​Operation​Details)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таможенной операции завершения временного ввоза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1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cacdo:​Customs​Operation​Details​Type (M.CA.CDT.00249)</w:t>
            </w:r>
          </w:p>
          <w:bookmarkEnd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2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 Код таможенного органа</w:t>
            </w:r>
          </w:p>
          <w:bookmarkEnd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3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 Код таможенной операции временного ввоза</w:t>
            </w:r>
          </w:p>
          <w:bookmarkEnd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таможенной операции временного ввоза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6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casdo:​Operation​Code​Type (M.CA.SDT.00105)</w:t>
            </w:r>
          </w:p>
          <w:bookmarkEnd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8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*.4.3. Дата</w:t>
            </w:r>
          </w:p>
          <w:bookmarkEnd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совершения операции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9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0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*.4.4. Учетный номер таможенной операции временного ввоза (вывоза)</w:t>
            </w:r>
          </w:p>
          <w:bookmarkEnd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 таможенной операции по журналу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1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casdo:​C​A​Doc​Id​Type (M.CA.SDT.00088)</w:t>
            </w:r>
          </w:p>
          <w:bookmarkEnd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4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Номер выпуска товаров</w:t>
            </w:r>
          </w:p>
          <w:bookmarkEnd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(cacdo:​Goods​Release​Id​Details)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номер, присвоенный информационной системой таможенного органа при выпуске товаров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cacdo:​Goods​Release​Id​Details​Type (M.CA.CDT.00286)</w:t>
            </w:r>
          </w:p>
          <w:bookmarkEnd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6"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 Дата</w:t>
            </w:r>
          </w:p>
          <w:bookmarkEnd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выпуска товаров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8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 Регистрационный номер выпуска товаров</w:t>
            </w:r>
          </w:p>
          <w:bookmarkEnd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(cacdo:​Release​Id​Details)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выпуска товаров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9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cacdo:​Release​Id​Details​Type (M.CA.CDT.00411)</w:t>
            </w:r>
          </w:p>
          <w:bookmarkEnd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0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*.5.2.1. Код таможенного органа</w:t>
            </w:r>
          </w:p>
          <w:bookmarkEnd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3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*.5.2.2. Номер регистрации выпуска товаров</w:t>
            </w:r>
          </w:p>
          <w:bookmarkEnd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(casdo:​Release​Id)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регистрационный номер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журналу выпуска товаров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4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casdo:​Id8​Type (M.CA.SDT.00176)</w:t>
            </w:r>
          </w:p>
          <w:bookmarkEnd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Таможенный орган</w:t>
            </w:r>
          </w:p>
          <w:bookmarkEnd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 завершения временного ввоза (вывоза)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 Код таможенного органа</w:t>
            </w:r>
          </w:p>
          <w:bookmarkEnd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0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 Наименование таможенного органа</w:t>
            </w:r>
          </w:p>
          <w:bookmarkEnd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3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*.6.3. Код страны</w:t>
            </w:r>
          </w:p>
          <w:bookmarkEnd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7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9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0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3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Должностное лицо таможенного органа</w:t>
            </w:r>
          </w:p>
          <w:bookmarkEnd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(cacdo:​Customs​Person​Details)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лице, оформившем завершение временного ввоза (вывоза)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4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cacdo:​Customs​Person​Details​Type (M.CA.CDT.00209)</w:t>
            </w:r>
          </w:p>
          <w:bookmarkEnd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*.7.1. ФИО</w:t>
            </w:r>
          </w:p>
          <w:bookmarkEnd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6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*.7.1.1. Имя</w:t>
            </w:r>
          </w:p>
          <w:bookmarkEnd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8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1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*.7.1.2. Отчество</w:t>
            </w:r>
          </w:p>
          <w:bookmarkEnd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2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5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*.7.1.3. Фамилия</w:t>
            </w:r>
          </w:p>
          <w:bookmarkEnd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6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9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*.7.2. Наименование должности</w:t>
            </w:r>
          </w:p>
          <w:bookmarkEnd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0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*.7.3. Номер ЛНП должностного лица таможенного органа</w:t>
            </w:r>
          </w:p>
          <w:bookmarkEnd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(casdo:​L​N​P​Id)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ЛНП должностного лица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4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casdo:​L​N​P​Id​Type (M.CA.SDT.00090)</w:t>
            </w:r>
          </w:p>
          <w:bookmarkEnd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7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*.7.4. Код таможенного органа</w:t>
            </w:r>
          </w:p>
          <w:bookmarkEnd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указанного на оттиске ЛНП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8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0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3.5.3. Обстоятельства, допускающие признание ТСЛП (ТСМП) не находящимися под таможенным контролем</w:t>
            </w:r>
          </w:p>
          <w:bookmarkEnd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(cacdo:​T​I​E​Removal​Info​Details)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наступлении обстоятельств, допускающих признание ТСЛП (ТСМП)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находящимися под таможенным контролем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1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cacdo:​T​I​E​Removal​Info​Details​Type (M.CA.CDT.00247)</w:t>
            </w:r>
          </w:p>
          <w:bookmarkEnd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2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Дата</w:t>
            </w:r>
          </w:p>
          <w:bookmarkEnd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совершения операции по признанию транспортного средства не находящимся под таможенным контролем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3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Таможенный орган</w:t>
            </w:r>
          </w:p>
          <w:bookmarkEnd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органе, совершившем операцию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5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6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Код таможенного органа</w:t>
            </w:r>
          </w:p>
          <w:bookmarkEnd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9"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 Наименование таможенного органа</w:t>
            </w:r>
          </w:p>
          <w:bookmarkEnd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0"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3"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 Код страны</w:t>
            </w:r>
          </w:p>
          <w:bookmarkEnd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4"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6"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7"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0"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Должностное лицо таможенного органа</w:t>
            </w:r>
          </w:p>
          <w:bookmarkEnd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(cacdo:​Customs​Person​Details)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 таможенного органа, совершившего операцию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1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cacdo:​Customs​Person​Details​Type (M.CA.CDT.00209)</w:t>
            </w:r>
          </w:p>
          <w:bookmarkEnd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2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ФИО</w:t>
            </w:r>
          </w:p>
          <w:bookmarkEnd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3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4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*.3.1.1. Имя</w:t>
            </w:r>
          </w:p>
          <w:bookmarkEnd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5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8"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*.3.1.2. Отчество</w:t>
            </w:r>
          </w:p>
          <w:bookmarkEnd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9"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2"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*.3.1.3. Фамилия</w:t>
            </w:r>
          </w:p>
          <w:bookmarkEnd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Наименование должности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7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0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Номер ЛНП должностного лица таможенного органа</w:t>
            </w:r>
          </w:p>
          <w:bookmarkEnd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(casdo:​L​N​P​Id)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ЛНП должностного лица таможенного органа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1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casdo:​L​N​P​Id​Type (M.CA.SDT.00090)</w:t>
            </w:r>
          </w:p>
          <w:bookmarkEnd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4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 Код таможенного органа</w:t>
            </w:r>
          </w:p>
          <w:bookmarkEnd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указанного на оттиске ЛНП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5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7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Сведения о документе, подтверждающем наступление обстоятельств, допускающих признание ТСМП (ТСЛП) не находящимся под таможенным контролем</w:t>
            </w:r>
          </w:p>
          <w:bookmarkEnd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(cacdo:​T​I​E​Removal​Doc​Details)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подтверждающем наступление обстоятельств, допускающих признание транспортного средства не находящимся под таможенным контролем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8"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cacdo:​C​A​Doc​Details​Type (M.CA.CDT.00324)</w:t>
            </w:r>
          </w:p>
          <w:bookmarkEnd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9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 Код вида документа</w:t>
            </w:r>
          </w:p>
          <w:bookmarkEnd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0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3"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4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7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 Наименование документа</w:t>
            </w:r>
          </w:p>
          <w:bookmarkEnd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8"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1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*.4.3. Номер документа</w:t>
            </w:r>
          </w:p>
          <w:bookmarkEnd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2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5"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*.4.4. Дата документа</w:t>
            </w:r>
          </w:p>
          <w:bookmarkEnd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6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7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 Дата начала срока действия документа</w:t>
            </w:r>
          </w:p>
          <w:bookmarkEnd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(csdo:​Doc​Start​Date)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8"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9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 Дата истечения срока действия документа</w:t>
            </w:r>
          </w:p>
          <w:bookmarkEnd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(csdo:​Doc​Validity​Date)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0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1"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*.4.7. Код страны</w:t>
            </w:r>
          </w:p>
          <w:bookmarkEnd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2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4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5"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8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*.4.8. Наименование уполномоченного органа</w:t>
            </w:r>
          </w:p>
          <w:bookmarkEnd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 – члена либо уполномоченной им организации, выдавшей документ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9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2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*.4.9. Идентификатор уполномоченного органа</w:t>
            </w:r>
          </w:p>
          <w:bookmarkEnd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идентифицирующая государственный или межгосударственный орган (организацию), выдавший или утвердивший документ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6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 Код прикладного статусного состояния временного ввоза транспортного средства</w:t>
            </w:r>
          </w:p>
          <w:bookmarkEnd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(casdo:​T​I​E​Status​Code)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прикладного статусного состояния временного ввоза транспортного средства (IM_OPEN, IM_CLOSE, IN_EXTENTION, IM_REMOVAL)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7"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casdo:​Temp​Import​Status​Code​Type (M.CA.SDT.00107)</w:t>
            </w:r>
          </w:p>
          <w:bookmarkEnd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0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 Срок временного ввоза</w:t>
            </w:r>
          </w:p>
          <w:bookmarkEnd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(casdo:​Temp​Import​Limit​Date)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временного ввоза транспортного средства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1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</w:t>
            </w:r>
          </w:p>
          <w:bookmarkEnd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762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Описание структуры электронного документа (сведений) "Сведения о временно ввезенном и не вывезенном ТСЛП" (R.CA.CP.03.006) приведено в таблице 11.</w:t>
      </w:r>
    </w:p>
    <w:bookmarkEnd w:id="11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1764" w:id="1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 временно ввезенном и не вывезенном ТСЛП" (R.CA.CP.03.006)</w:t>
      </w:r>
    </w:p>
    <w:bookmarkEnd w:id="1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R.CA.CP.03.006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из реестра сведений о временно ввезенных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urn:EEC:R:CA:CP:03:TIERegistry:v1.0.0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TIERegistryDetails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EEC_R_CA_CP_03_TIERegistry_v1.0.0.xsd</w:t>
            </w:r>
          </w:p>
        </w:tc>
      </w:tr>
    </w:tbl>
    <w:bookmarkStart w:name="z1765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Импортируемые пространства имен приведены в таблице 12.</w:t>
      </w:r>
    </w:p>
    <w:bookmarkEnd w:id="1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1767" w:id="1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urn:EEC:M:CA:ComplexDataObjects:vX.X.X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</w:t>
            </w:r>
          </w:p>
        </w:tc>
      </w:tr>
    </w:tbl>
    <w:p>
      <w:pPr>
        <w:spacing w:after="0"/>
        <w:ind w:left="0"/>
        <w:jc w:val="both"/>
      </w:pPr>
      <w:bookmarkStart w:name="z1768" w:id="1203"/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"X.X.X" в пространствах имен структур электронных документов и сведений соответствуют номеру версии базисной модели данных и модели данных предметной области "Таможенное администрирование", использованных при разработке в соответствии </w:t>
      </w:r>
    </w:p>
    <w:bookmarkEnd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 настоящим Описанием технической схемы структуры электронного документа (сведений), подлежащей включению в реестр структур.</w:t>
      </w:r>
    </w:p>
    <w:bookmarkStart w:name="z1769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Реквизитный состав структуры электронного документа (сведений) "Сведения о временно ввезенном и не вывезенном ТСЛП" (R.CA.CP.03.006) приведен в таблице 13.</w:t>
      </w:r>
    </w:p>
    <w:bookmarkEnd w:id="12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1771" w:id="1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временно ввезенном и не вывезенном ТСЛП" (R.CA.CP.03.006)</w:t>
      </w:r>
    </w:p>
    <w:bookmarkEnd w:id="12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2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 Заголовок электронного документа (сведений)</w:t>
            </w:r>
          </w:p>
          <w:bookmarkEnd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(ccdo:​E​Doc​Header)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3"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ccdo:​E​Doc​Header​Type (M.CDT.90001)</w:t>
            </w:r>
          </w:p>
          <w:bookmarkEnd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4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 Код сообщения общего процесса</w:t>
            </w:r>
          </w:p>
          <w:bookmarkEnd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(csdo:​Inf​Envelope​Code)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csdo:​Inf​Envelope​Code​Type (M.SDT.90004)</w:t>
            </w:r>
          </w:p>
          <w:bookmarkEnd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7"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 Код электронного документа (сведений)</w:t>
            </w:r>
          </w:p>
          <w:bookmarkEnd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8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csdo:​E​Doc​Code​Type (M.SDT.90001)</w:t>
            </w:r>
          </w:p>
          <w:bookmarkEnd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0"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 Идентификатор электронного документа (сведений)</w:t>
            </w:r>
          </w:p>
          <w:bookmarkEnd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1"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3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 Идентификатор исходного электронного документа (сведений)</w:t>
            </w:r>
          </w:p>
          <w:bookmarkEnd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(csdo:​E​Doc​Ref​Id)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4"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csdo:​Universally​Unique​Id​Type (M.SDT.90003)</w:t>
            </w:r>
          </w:p>
          <w:bookmarkEnd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6"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 Дата и время электронного документа (сведений)</w:t>
            </w:r>
          </w:p>
          <w:bookmarkEnd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(csdo:​E​Doc​Date​Time)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7"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8"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 Код языка</w:t>
            </w:r>
          </w:p>
          <w:bookmarkEnd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(csdo:​Language​Code)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9"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csdo:​Language​Code​Type (M.SDT.00051)</w:t>
            </w:r>
          </w:p>
          <w:bookmarkEnd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1"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 Запись реестра сведений о временно ввезенных и не вывезенных ТСЛП</w:t>
            </w:r>
          </w:p>
          <w:bookmarkEnd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(cacdo:​T​I​E​Registry​Item​Details)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запись реестра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 ввезенных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не вывезенных ТСЛП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M.CA.CDE.10001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2"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cacdo:​T​I​E​Registry​Item​Details​Type (M.CA.CDT.10444)</w:t>
            </w:r>
          </w:p>
          <w:bookmarkEnd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3"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 Декларант</w:t>
            </w:r>
          </w:p>
          <w:bookmarkEnd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(cacdo:​P​D​Declarant​Details)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декларанте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M.CA.CDE.00529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4"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cacdo:​P​D​Declarant​Details​Type (M.CA.CDT.00133)</w:t>
            </w:r>
          </w:p>
          <w:bookmarkEnd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5"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2.1.1. Имя</w:t>
            </w:r>
          </w:p>
          <w:bookmarkEnd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6"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9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2.1.2. Отчество</w:t>
            </w:r>
          </w:p>
          <w:bookmarkEnd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0"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3"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2.1.3. Фамилия</w:t>
            </w:r>
          </w:p>
          <w:bookmarkEnd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4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7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2.1.4. Идентификатор налогоплательщика</w:t>
            </w:r>
          </w:p>
          <w:bookmarkEnd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(csdo:​Taxpayer​Id)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идентификатор субъекта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реестре налогоплательщиков страны регистрации налогоплательщика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8"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csdo:​Taxpayer​Id​Type (M.SDT.00025)</w:t>
            </w:r>
          </w:p>
          <w:bookmarkEnd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1"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2.1.5. Идентификатор физического лица</w:t>
            </w:r>
          </w:p>
          <w:bookmarkEnd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(casdo:​Person​Id)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M.CA.SDE.00129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2"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casdo:​Person​Id​Type (M.CA.SDT.00190)</w:t>
            </w:r>
          </w:p>
          <w:bookmarkEnd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правилами, принятыми в стране регистрации физического лица.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5"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2.1.6. Удостоверение личности</w:t>
            </w:r>
          </w:p>
          <w:bookmarkEnd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(ccdo:​Identity​Doc​V3​Details)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6"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ccdo:​Identity​Doc​Details​V3​Type (M.CDT.00062)</w:t>
            </w:r>
          </w:p>
          <w:bookmarkEnd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7"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8"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0"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1"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4"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вида документа, удостоверяющего личность</w:t>
            </w:r>
          </w:p>
          <w:bookmarkEnd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(csdo:​Identity​Doc​Kind​Code)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5"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csdo:​Identity​Doc​Kind​Code​Type (M.SDT.00098)</w:t>
            </w:r>
          </w:p>
          <w:bookmarkEnd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8"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9"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2"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Наименование вида документа</w:t>
            </w:r>
          </w:p>
          <w:bookmarkEnd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3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6"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Серия документа</w:t>
            </w:r>
          </w:p>
          <w:bookmarkEnd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(csdo:​Doc​Series​Id)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7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0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Номер документа</w:t>
            </w:r>
          </w:p>
          <w:bookmarkEnd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1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4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Дата документа</w:t>
            </w:r>
          </w:p>
          <w:bookmarkEnd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5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6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Дата истечения срока действия документа</w:t>
            </w:r>
          </w:p>
          <w:bookmarkEnd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(csdo:​Doc​Validity​Date)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7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8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Идентификатор уполномоченного органа</w:t>
            </w:r>
          </w:p>
          <w:bookmarkEnd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9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2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Наименование уполномоченного органа</w:t>
            </w:r>
          </w:p>
          <w:bookmarkEnd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3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6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2.1.7. Адрес</w:t>
            </w:r>
          </w:p>
          <w:bookmarkEnd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(ccdo:​Subject​Address​Details)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7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ccdo:​Subject​Address​Details​Type (M.CDT.00064)</w:t>
            </w:r>
          </w:p>
          <w:bookmarkEnd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8"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адреса</w:t>
            </w:r>
          </w:p>
          <w:bookmarkEnd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(csdo:​Address​Kind​Code)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9"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csdo:​Address​Kind​Code​Type (M.SDT.00162)</w:t>
            </w:r>
          </w:p>
          <w:bookmarkEnd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2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Код страны</w:t>
            </w:r>
          </w:p>
          <w:bookmarkEnd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3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5"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6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9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3"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Регион</w:t>
            </w:r>
          </w:p>
          <w:bookmarkEnd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(csdo:​Region​Name)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4"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7"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Район</w:t>
            </w:r>
          </w:p>
          <w:bookmarkEnd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(csdo:​District​Name)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8"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1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Город</w:t>
            </w:r>
          </w:p>
          <w:bookmarkEnd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(csdo:​City​Name)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2"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5"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Населенный пункт</w:t>
            </w:r>
          </w:p>
          <w:bookmarkEnd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(csdo:​Settlement​Name)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6"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9"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Улица</w:t>
            </w:r>
          </w:p>
          <w:bookmarkEnd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(csdo:​Street​Name)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0"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3"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Номер дома</w:t>
            </w:r>
          </w:p>
          <w:bookmarkEnd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(csdo:​Building​Number​Id)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4"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7"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Номер помещения</w:t>
            </w:r>
          </w:p>
          <w:bookmarkEnd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(csdo:​Room​Number​Id)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8"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Почтовый индекс</w:t>
            </w:r>
          </w:p>
          <w:bookmarkEnd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csdo:​Post​Code​Type (M.SDT.00006)</w:t>
            </w:r>
          </w:p>
          <w:bookmarkEnd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4"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Номер абонентского ящика</w:t>
            </w:r>
          </w:p>
          <w:bookmarkEnd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(csdo:​Post​Office​Box​Id)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5"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8"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2.1.8. Дата рождения</w:t>
            </w:r>
          </w:p>
          <w:bookmarkEnd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(csdo:​Birth​Date)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9"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0"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2.1.9. Сведения о документе</w:t>
            </w:r>
          </w:p>
          <w:bookmarkEnd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(cacdo:​C​A​Doc​Details)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о визе (документе, подтверждающем право лица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пребывание (проживание)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государства – члена)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1"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cacdo:​C​A​Doc​Details​Type (M.CA.CDT.00324)</w:t>
            </w:r>
          </w:p>
          <w:bookmarkEnd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2"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документа</w:t>
            </w:r>
          </w:p>
          <w:bookmarkEnd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3"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6"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7"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0"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документа</w:t>
            </w:r>
          </w:p>
          <w:bookmarkEnd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1"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4"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Номер документа</w:t>
            </w:r>
          </w:p>
          <w:bookmarkEnd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5"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8"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Дата документа</w:t>
            </w:r>
          </w:p>
          <w:bookmarkEnd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9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0"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Дата начала срока действия документа</w:t>
            </w:r>
          </w:p>
          <w:bookmarkEnd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(csdo:​Doc​Start​Date)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1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2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Дата истечения срока действия документа</w:t>
            </w:r>
          </w:p>
          <w:bookmarkEnd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(csdo:​Doc​Validity​Date)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3"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4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Код страны</w:t>
            </w:r>
          </w:p>
          <w:bookmarkEnd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5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7"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8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1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Наименование уполномоченного органа</w:t>
            </w:r>
          </w:p>
          <w:bookmarkEnd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полное наименование органа государственной власти государства – члена либо уполномоченной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2"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5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Идентификатор уполномоченного органа</w:t>
            </w:r>
          </w:p>
          <w:bookmarkEnd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идентифицирующая государственный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межгосударственный орган (организацию), выдавший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утвердивший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6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9"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2.1.10. Страна отправления</w:t>
            </w:r>
          </w:p>
          <w:bookmarkEnd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(cacdo:​Departure​Country​Details)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стране отправления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0"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cacdo:​C​A​Country​Details​Type (M.CA.CDT.00079)</w:t>
            </w:r>
          </w:p>
          <w:bookmarkEnd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1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(casdo:​C​A​Country​Code)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M.CA.SDE.00615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2"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casdo:​C​A​Country​Code​Type (M.CA.SDT.00181)</w:t>
            </w:r>
          </w:p>
          <w:bookmarkEnd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(классификатора)", или кода, определенного нормативными правовыми актами, регламентирующими порядок заполнения документа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([A-Z]{2})|(\d{2})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4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5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8"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Краткое название страны</w:t>
            </w:r>
          </w:p>
          <w:bookmarkEnd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(casdo:​Short​Country​Name)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название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M.CA.SDE.00123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9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  <w:bookmarkEnd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2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3"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6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2.1.11. Страна назначения</w:t>
            </w:r>
          </w:p>
          <w:bookmarkEnd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(cacdo:​Destination​Country​Details)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стране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7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cacdo:​C​A​Country​Details​Type (M.CA.CDT.00079)</w:t>
            </w:r>
          </w:p>
          <w:bookmarkEnd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8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страны</w:t>
            </w:r>
          </w:p>
          <w:bookmarkEnd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(casdo:​C​A​Country​Code)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M.CA.SDE.00615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9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casdo:​C​A​Country​Code​Type (M.CA.SDT.00181)</w:t>
            </w:r>
          </w:p>
          <w:bookmarkEnd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(классификатора)", или кода, определенного нормативными правовыми актами, регламентирующими порядок заполнения документа (сведений).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([A-Z]{2})|(\d{2})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1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2"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5"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Краткое название страны</w:t>
            </w:r>
          </w:p>
          <w:bookmarkEnd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(casdo:​Short​Country​Name)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название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M.CA.SDE.00123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6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  <w:bookmarkEnd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9"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Код территории</w:t>
            </w:r>
          </w:p>
          <w:bookmarkEnd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0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3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 Сведения о временно ввезенном и не вывезенном ТСЛП</w:t>
            </w:r>
          </w:p>
          <w:bookmarkEnd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временно ввезенном и не вывезенном ТСЛП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M.CA.CDE.10002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4"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cacdo:​T​I​E​Details​Type (M.CA.CDT.10445)</w:t>
            </w:r>
          </w:p>
          <w:bookmarkEnd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5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2.2.1. Код страны</w:t>
            </w:r>
          </w:p>
          <w:bookmarkEnd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предоставившей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6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8"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9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2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2.2.2. Сведения о регистрации временного ввоза (вывоза) транспортного средства</w:t>
            </w:r>
          </w:p>
          <w:bookmarkEnd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(cacdo:​T​I​E​Registration​Details)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 регистрации временного ввоза (вывоза)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3"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cacdo:​T​I​E​Registration​Detals​Type (M.CA.CDT.00312)</w:t>
            </w:r>
          </w:p>
          <w:bookmarkEnd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4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Регистрационный номер декларации на транспортное средство</w:t>
            </w:r>
          </w:p>
          <w:bookmarkEnd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(cacdo:​D​T​M​Doc​Details)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декларации на транспортное средство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5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cacdo:​D​T​M​Doc​Details​Type (M.CA.CDT.00240)</w:t>
            </w:r>
          </w:p>
          <w:bookmarkEnd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6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 Код таможенного органа</w:t>
            </w:r>
          </w:p>
          <w:bookmarkEnd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7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9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 Дата документа</w:t>
            </w:r>
          </w:p>
          <w:bookmarkEnd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0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1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 Номер таможенного документа по журналу регистрации</w:t>
            </w:r>
          </w:p>
          <w:bookmarkEnd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 журналу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2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5"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 Код вида транспорта</w:t>
            </w:r>
          </w:p>
          <w:bookmarkEnd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(csdo:​Unified​Transport​Mode​Code)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транспорта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6"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0"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3"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Регистрационный номер пассажирской таможенной декларации</w:t>
            </w:r>
          </w:p>
          <w:bookmarkEnd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(cacdo:​Passenger​Declaration​Id​Details)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пассажирской декларации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4"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cacdo:​Passenger​Declaration​Id​Details​Type (M.CA.CDT.00241)</w:t>
            </w:r>
          </w:p>
          <w:bookmarkEnd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5"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Код таможенного органа</w:t>
            </w:r>
          </w:p>
          <w:bookmarkEnd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6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8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 Дата документа</w:t>
            </w:r>
          </w:p>
          <w:bookmarkEnd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9"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0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 Номер таможенного документа по журналу регистрации</w:t>
            </w:r>
          </w:p>
          <w:bookmarkEnd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таможенного документа по журналу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1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4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 Вид журнала регистрации</w:t>
            </w:r>
          </w:p>
          <w:bookmarkEnd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(casdo:​P​D​Add​Registration​Code)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журнала регистрации пассажирской таможенной декларации в Республике Беларусь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5"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7"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 Код страны</w:t>
            </w:r>
          </w:p>
          <w:bookmarkEnd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 – члена, таможенным органом которого зарегистрирована пассажирская таможенная декларация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8"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0"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1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4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Регистрационный номер таможенной операции временного ввоза</w:t>
            </w:r>
          </w:p>
          <w:bookmarkEnd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(cacdo:​Registration​Operation​Details)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(учетный) номер таможенной операции оформления временного ввоза для Российской Федерации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5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cacdo:​Customs​Operation​Details​Type (M.CA.CDT.00249)</w:t>
            </w:r>
          </w:p>
          <w:bookmarkEnd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6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Код таможенного органа</w:t>
            </w:r>
          </w:p>
          <w:bookmarkEnd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7"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9"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Код таможенной операции временного ввоза</w:t>
            </w:r>
          </w:p>
          <w:bookmarkEnd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таможенной операции временного ввоза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0"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casdo:​Operation​Code​Type (M.CA.SDT.00105)</w:t>
            </w:r>
          </w:p>
          <w:bookmarkEnd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2"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Дата</w:t>
            </w:r>
          </w:p>
          <w:bookmarkEnd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совершения операции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3"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 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4"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 Учетный номер таможенной операции временного ввоза (вывоза)</w:t>
            </w:r>
          </w:p>
          <w:bookmarkEnd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 таможенной операции по журналу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5"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casdo:​C​A​Doc​Id​Type (M.CA.SDT.00088)</w:t>
            </w:r>
          </w:p>
          <w:bookmarkEnd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8"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Номер выпуска товаров</w:t>
            </w:r>
          </w:p>
          <w:bookmarkEnd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(cacdo:​Goods​Release​Id​Details)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номер, присвоенный информационной системой таможенного органа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выпуске товаров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9"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cacdo:​Goods​Release​Id​Details​Type (M.CA.CDT.00286)</w:t>
            </w:r>
          </w:p>
          <w:bookmarkEnd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0"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 Дата</w:t>
            </w:r>
          </w:p>
          <w:bookmarkEnd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выпуска товаров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1"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2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 Регистрационный номер выпуска товаров</w:t>
            </w:r>
          </w:p>
          <w:bookmarkEnd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(cacdo:​Release​Id​Details)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выпуска товаров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M.CA.CDE.00470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3"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cacdo:​Release​Id​Details​Type (M.CA.CDT.00411)</w:t>
            </w:r>
          </w:p>
          <w:bookmarkEnd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4"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*.4.2.1. Код таможенного органа</w:t>
            </w:r>
          </w:p>
          <w:bookmarkEnd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5"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7"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*.4.2.2. Номер регистрации выпуска товаров</w:t>
            </w:r>
          </w:p>
          <w:bookmarkEnd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(casdo:​Release​Id)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регистрационный номер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журналу выпуска товаров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8"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casdo:​Id8​Type (M.CA.SDT.00176)</w:t>
            </w:r>
          </w:p>
          <w:bookmarkEnd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1"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Таможенный орган</w:t>
            </w:r>
          </w:p>
          <w:bookmarkEnd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органе, оформившем временный ввоз (вывоз)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2"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3"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 Код таможенного органа</w:t>
            </w:r>
          </w:p>
          <w:bookmarkEnd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4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6"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 Наименование таможенного органа</w:t>
            </w:r>
          </w:p>
          <w:bookmarkEnd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7"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0"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*.5.3. Код страны</w:t>
            </w:r>
          </w:p>
          <w:bookmarkEnd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1"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3"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4"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7"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Должностное лицо таможенного органа</w:t>
            </w:r>
          </w:p>
          <w:bookmarkEnd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(cacdo:​Customs​Person​Details)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 таможенного органа, оформившем временный ввоз (вывоз)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8"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cacdo:​Customs​Person​Details​Type (M.CA.CDT.00209)</w:t>
            </w:r>
          </w:p>
          <w:bookmarkEnd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9"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 ФИО</w:t>
            </w:r>
          </w:p>
          <w:bookmarkEnd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0"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1"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*.6.1.1. Имя</w:t>
            </w:r>
          </w:p>
          <w:bookmarkEnd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2"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5"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*.6.1.2. Отчество</w:t>
            </w:r>
          </w:p>
          <w:bookmarkEnd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6"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9"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*.6.1.3. Фамилия</w:t>
            </w:r>
          </w:p>
          <w:bookmarkEnd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0"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3"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 Наименование должности</w:t>
            </w:r>
          </w:p>
          <w:bookmarkEnd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4"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7"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*.6.3. Номер ЛНП должностного лица таможенного органа</w:t>
            </w:r>
          </w:p>
          <w:bookmarkEnd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(casdo:​L​N​P​Id)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ЛНП должностного лица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8"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casdo:​L​N​P​Id​Type (M.CA.SDT.00090)</w:t>
            </w:r>
          </w:p>
          <w:bookmarkEnd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1"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*.6.4. Код таможенного органа</w:t>
            </w:r>
          </w:p>
          <w:bookmarkEnd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указанного на оттиске ЛНП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2"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4"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2.2.3. Сведения о транспортном средстве</w:t>
            </w:r>
          </w:p>
          <w:bookmarkEnd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(cacdo:​P​D​Transport​Means​Item​Details)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транспортном средстве для личного пользования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M.CA.CDE.00535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5"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cacdo:​P​D​Transport​Means​Item​Details​Type (M.CA.CDT.00139)</w:t>
            </w:r>
          </w:p>
          <w:bookmarkEnd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6"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Код вида транспорта</w:t>
            </w:r>
          </w:p>
          <w:bookmarkEnd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(csdo:​Unified​Transport​Mode​Code)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транспорта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7"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(классификатором), идентификатор которого определен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0"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1"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4"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Признак прицепного транспортного средства</w:t>
            </w:r>
          </w:p>
          <w:bookmarkEnd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(casdo:​Trailer​Indicator)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прицепного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M.CA.SDE.00233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5"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bdt:IndicatorType (M.BDT.00013)</w:t>
            </w:r>
          </w:p>
          <w:bookmarkEnd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 из двух значений: "true" (истина) или "false" (ложь)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6"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Регистрационный номер транспортного средства</w:t>
            </w:r>
          </w:p>
          <w:bookmarkEnd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(csdo:​Transport​Means​Reg​Id)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7"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csdo:​Transport​Means​Reg​Id​Type (M.SDT.00101)</w:t>
            </w:r>
          </w:p>
          <w:bookmarkEnd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0"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Код страны</w:t>
            </w:r>
          </w:p>
          <w:bookmarkEnd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страны,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правилам которой сформирован указанный регистрационный номер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1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csdo:​Unqualified​Country​Code​Type (M.SDT.00159)</w:t>
            </w:r>
          </w:p>
          <w:bookmarkEnd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3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country​Code​List​Id)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стран мира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4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7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Идентификационный номер транспортного средства</w:t>
            </w:r>
          </w:p>
          <w:bookmarkEnd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8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csdo:​Vehicle​Id​Type (M.SDT.00161)</w:t>
            </w:r>
          </w:p>
          <w:bookmarkEnd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1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Идентификационный номер шасси (рамы) транспортного средства</w:t>
            </w:r>
          </w:p>
          <w:bookmarkEnd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(csdo:​Vehicle​Chassis​Id)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шасси (рамы) транспортного средства, присвоенный изготовителем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2"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5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Идентификационный номер кузова транспортного средства</w:t>
            </w:r>
          </w:p>
          <w:bookmarkEnd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(csdo:​Vehicle​Body​Id)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кузова (кабины) транспортного средства (шасси транспортного средства, самоходной машины), присвоенный изготовителем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6"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9"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 Марка (модель) транспортного средства</w:t>
            </w:r>
          </w:p>
          <w:bookmarkEnd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(cacdo:​Vehicle​Model​Details)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марке и модели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0"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cacdo:​Vehicle​Model​Details​Type (M.CA.CDT.00082)</w:t>
            </w:r>
          </w:p>
          <w:bookmarkEnd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1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*.7.1. Код марки транспортного средства</w:t>
            </w:r>
          </w:p>
          <w:bookmarkEnd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(csdo:​Vehicle​Make​Code)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марки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2"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csdo:​Vehicle​Make​Code​Type (M.SDT.00203)</w:t>
            </w:r>
          </w:p>
          <w:bookmarkEnd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марки дорожного транспортного средства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4"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5"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8"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*.7.2. Наименование марки транспортного средства</w:t>
            </w:r>
          </w:p>
          <w:bookmarkEnd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(csdo:​Vehicle​Make​Name)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марки транспортного средства (шасси транспортного средства, самоходной машины)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9"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2"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*.7.3. Наименование модели транспортного средства</w:t>
            </w:r>
          </w:p>
          <w:bookmarkEnd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(casdo:​Vehicle​Model​Name)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модели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3"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</w:t>
            </w:r>
          </w:p>
          <w:bookmarkEnd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6"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 Дата производства</w:t>
            </w:r>
          </w:p>
          <w:bookmarkEnd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(csdo:​Manufacture​Date)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изготовления (момент выпуска)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7"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8"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 Рабочий объем двигателя</w:t>
            </w:r>
          </w:p>
          <w:bookmarkEnd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(casdo:​Engine​Volume​Measure)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объем цилиндров двигателя внутреннего сгорания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M.CA.SDE.00092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9"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csdo:UnifiedPhysicalMeasureType (M.SDT.00122)</w:t>
            </w:r>
          </w:p>
          <w:bookmarkEnd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2"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3"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5"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6"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9"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 Стоимость</w:t>
            </w:r>
          </w:p>
          <w:bookmarkEnd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(casdo:​C​A​Value​Amount)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M.CA.SDE.00383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0"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casdo:​Payment​Amount​With​Currency​Type (M.CA.SDT.00001)</w:t>
            </w:r>
          </w:p>
          <w:bookmarkEnd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20.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3"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Код валюты</w:t>
            </w:r>
          </w:p>
          <w:bookmarkEnd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currency​Code)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валюты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4"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csdo:​Currency​Code​V3​Type (M.SDT.00144)</w:t>
            </w:r>
          </w:p>
          <w:bookmarkEnd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буквенного кода валюты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6"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currency​Code​List​Id)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валют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7"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0"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 Наименование вида транспортного средства</w:t>
            </w:r>
          </w:p>
          <w:bookmarkEnd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(casdo:​Transport​Mode​Name)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воздушного или водного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M.CA.SDE.00078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1"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casdo:​Transport​Mode​Name​Type (M.CA.SDT.00040)</w:t>
            </w:r>
          </w:p>
          <w:bookmarkEnd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4"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 Длина</w:t>
            </w:r>
          </w:p>
          <w:bookmarkEnd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(csdo:​Unified​Length​Measure)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корпуса водного судна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M.SDE.00171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5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csdo:​Unified​Physical​Measure​Type (M.SDT.00122)</w:t>
            </w:r>
          </w:p>
          <w:bookmarkEnd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8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9"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1"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2"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5"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 Масса транспортного средства</w:t>
            </w:r>
          </w:p>
          <w:bookmarkEnd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(casdo:​Transport​Means​Gross​Mass​Measure)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масса воздушного или водного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M.CA.SDE.01111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6"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csdo:UnifiedPhysicalMeasureType (M.SDT.00122)</w:t>
            </w:r>
          </w:p>
          <w:bookmarkEnd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Макс.кол-во цифр: 24.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9"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Единица измерения</w:t>
            </w:r>
          </w:p>
          <w:bookmarkEnd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0"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csdo:​Measurement​Unit​Code​Type (M.SDT.00074)</w:t>
            </w:r>
          </w:p>
          <w:bookmarkEnd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Буквенно-цифровой код.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[0-9A-Z]{2,3}|\d{3,4}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2"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 Идентификатор справочника (классификатора)</w:t>
            </w:r>
          </w:p>
          <w:bookmarkEnd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3"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6"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2.2.4. Водитель транспортного средства</w:t>
            </w:r>
          </w:p>
          <w:bookmarkEnd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(cacdo:​Driver​Details)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водителе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7"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cacdo:​Driver​Details​Type (M.CA.CDT.00244)</w:t>
            </w:r>
          </w:p>
          <w:bookmarkEnd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8"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ФИО</w:t>
            </w:r>
          </w:p>
          <w:bookmarkEnd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9"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 Имя</w:t>
            </w:r>
          </w:p>
          <w:bookmarkEnd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1"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4"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 Отчество</w:t>
            </w:r>
          </w:p>
          <w:bookmarkEnd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5"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8"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 Фамилия</w:t>
            </w:r>
          </w:p>
          <w:bookmarkEnd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9"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Наименование должности</w:t>
            </w:r>
          </w:p>
          <w:bookmarkEnd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3"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6"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Контактный реквизит</w:t>
            </w:r>
          </w:p>
          <w:bookmarkEnd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(ccdo:​Communication​Details)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должностного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7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ccdo:​Communication​Details​Type (M.CDT.00003)</w:t>
            </w:r>
          </w:p>
          <w:bookmarkEnd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8"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Код вида связи</w:t>
            </w:r>
          </w:p>
          <w:bookmarkEnd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9"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csdo:​Communication​Channel​Code​V2​Type (M.SDT.00163)</w:t>
            </w:r>
          </w:p>
          <w:bookmarkEnd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2"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Наименование вида связи</w:t>
            </w:r>
          </w:p>
          <w:bookmarkEnd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3"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6"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Идентификатор канала связи</w:t>
            </w:r>
          </w:p>
          <w:bookmarkEnd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(csdo:​Communication​Channel​Id)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csdo:​Communication​Channel​Id​Type (M.SDT.00015)</w:t>
            </w:r>
          </w:p>
          <w:bookmarkEnd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0"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 Удостоверение личности</w:t>
            </w:r>
          </w:p>
          <w:bookmarkEnd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(ccdo:​Identity​Doc​V3​Details)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1"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ccdo:​Identity​Doc​Details​V3​Type (M.CDT.00062)</w:t>
            </w:r>
          </w:p>
          <w:bookmarkEnd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2"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 Код страны</w:t>
            </w:r>
          </w:p>
          <w:bookmarkEnd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3"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5"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6"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9"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 Код вида документа, удостоверяющего личность</w:t>
            </w:r>
          </w:p>
          <w:bookmarkEnd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(csdo:​Identity​Doc​Kind​Code)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0"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csdo:​Identity​Doc​Kind​Code​Type (M.SDT.00098)</w:t>
            </w:r>
          </w:p>
          <w:bookmarkEnd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3"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4"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7"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*.4.3. Наименование вида документа</w:t>
            </w:r>
          </w:p>
          <w:bookmarkEnd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8"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1"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*.4.4. Серия документа</w:t>
            </w:r>
          </w:p>
          <w:bookmarkEnd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(csdo:​Doc​Series​Id)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5"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 Номер документа</w:t>
            </w:r>
          </w:p>
          <w:bookmarkEnd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6"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9"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 Дата документа</w:t>
            </w:r>
          </w:p>
          <w:bookmarkEnd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0"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1"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*.4.7. Дата истечения срока действия документа</w:t>
            </w:r>
          </w:p>
          <w:bookmarkEnd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(csdo:​Doc​Validity​Date)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2"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3"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*.4.8. Идентификатор уполномоченного органа</w:t>
            </w:r>
          </w:p>
          <w:bookmarkEnd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строка, идентифицирующая орган государственной власти либо уполномоченную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организацию, выдавшую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4"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7"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*.4.9. Наименование уполномоченного органа</w:t>
            </w:r>
          </w:p>
          <w:bookmarkEnd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8"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1"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 Адрес</w:t>
            </w:r>
          </w:p>
          <w:bookmarkEnd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(ccdo:​Address​V4​Details)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объекта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2"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ccdo:​Address​Details​V4​Type (M.CDT.00079)</w:t>
            </w:r>
          </w:p>
          <w:bookmarkEnd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3"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 Код вида адреса</w:t>
            </w:r>
          </w:p>
          <w:bookmarkEnd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(csdo:​Address​Kind​Code)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4"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csdo:​Address​Kind​Code​Type (M.SDT.00162)</w:t>
            </w:r>
          </w:p>
          <w:bookmarkEnd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7"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 Код страны</w:t>
            </w:r>
          </w:p>
          <w:bookmarkEnd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8"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0"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1"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4"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*.5.3. Код территории</w:t>
            </w:r>
          </w:p>
          <w:bookmarkEnd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(csdo:​Territory​Code)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5"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csdo:​Territory​Code​Type (M.SDT.00031)</w:t>
            </w:r>
          </w:p>
          <w:bookmarkEnd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8"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*.5.4. Регион</w:t>
            </w:r>
          </w:p>
          <w:bookmarkEnd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(csdo:​Region​Name)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9"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2"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*.5.5. Район</w:t>
            </w:r>
          </w:p>
          <w:bookmarkEnd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(csdo:​District​Name)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3"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6"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*.5.6. Город</w:t>
            </w:r>
          </w:p>
          <w:bookmarkEnd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(csdo:​City​Name)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7"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*.5.7. Населенный пункт</w:t>
            </w:r>
          </w:p>
          <w:bookmarkEnd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(csdo:​Settlement​Name)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4"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*.5.8. Улица</w:t>
            </w:r>
          </w:p>
          <w:bookmarkEnd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(csdo:​Street​Name)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5"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8"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*.5.9. Номер дома</w:t>
            </w:r>
          </w:p>
          <w:bookmarkEnd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(csdo:​Building​Number​Id)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9"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2"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*.5.10. Номер помещения</w:t>
            </w:r>
          </w:p>
          <w:bookmarkEnd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(csdo:​Room​Number​Id)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3"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6"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*.5.11. Почтовый индекс</w:t>
            </w:r>
          </w:p>
          <w:bookmarkEnd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7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csdo:​Post​Code​Type (M.SDT.00006)</w:t>
            </w:r>
          </w:p>
          <w:bookmarkEnd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9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*.5.12. Номер абонентского ящика</w:t>
            </w:r>
          </w:p>
          <w:bookmarkEnd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(csdo:​Post​Office​Box​Id)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0"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3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*.5.13. Адрес в текстовой форме</w:t>
            </w:r>
          </w:p>
          <w:bookmarkEnd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(csdo:​Address​Text)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набор элементов адреса, представленных в свободной форме в виде текста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4"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csdo:​Text1000​Type (M.SDT.00071)</w:t>
            </w:r>
          </w:p>
          <w:bookmarkEnd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7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 Код страны</w:t>
            </w:r>
          </w:p>
          <w:bookmarkEnd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8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0"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1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4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2.2.5. Сведения о таможенных операциях при временном ввозе (вывозе) транспортного средства</w:t>
            </w:r>
          </w:p>
          <w:bookmarkEnd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(cacdo:​T​I​E​Operations​Details)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 таможенных операциях при временном ввозе (вывозе)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5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cacdo:​T​I​E​Operations​Details​Type (M.CA.CDT.00313)</w:t>
            </w:r>
          </w:p>
          <w:bookmarkEnd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6"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Продление временного ввоза ТСЛП (ТСМП)</w:t>
            </w:r>
          </w:p>
          <w:bookmarkEnd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(cacdo:​T​I​E​Extension​Details)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операции продления срока временного ввоза ТСЛП (ТСМП)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7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cacdo:​T​I​E​Extension​Details​Type (M.CA.CDT.00245)</w:t>
            </w:r>
          </w:p>
          <w:bookmarkEnd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8"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 Дата</w:t>
            </w:r>
          </w:p>
          <w:bookmarkEnd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совершения операции по продлению срока временного ввоза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9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 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0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 Регистрационный номер операции продления временного ввоза</w:t>
            </w:r>
          </w:p>
          <w:bookmarkEnd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(cacdo:​Extension​Operation​Details)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(учетном) номере таможенной операции продления временного ввоза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1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cacdo:​Customs​Operation​Details​Type (M.CA.CDT.00249)</w:t>
            </w:r>
          </w:p>
          <w:bookmarkEnd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2"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*.1.2.1. Код таможенного органа</w:t>
            </w:r>
          </w:p>
          <w:bookmarkEnd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3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5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*.1.2.2. Код таможенной операции временного ввоза</w:t>
            </w:r>
          </w:p>
          <w:bookmarkEnd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таможенной операции временного ввоза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6"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casdo:​Operation​Code​Type (M.CA.SDT.00105)</w:t>
            </w:r>
          </w:p>
          <w:bookmarkEnd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8"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*.1.2.3. Дата</w:t>
            </w:r>
          </w:p>
          <w:bookmarkEnd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совершения операции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9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 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0"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*.1.2.4. Учетный номер таможенной операции временного ввоза (вывоза)</w:t>
            </w:r>
          </w:p>
          <w:bookmarkEnd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 таможенной операции по журналу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1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casdo:​C​A​Doc​Id​Type (M.CA.SDT.00088)</w:t>
            </w:r>
          </w:p>
          <w:bookmarkEnd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4"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 Таможенный орган</w:t>
            </w:r>
          </w:p>
          <w:bookmarkEnd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органе, продлившем срок временного ввоза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5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6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*.1.3.1. Код таможенного органа</w:t>
            </w:r>
          </w:p>
          <w:bookmarkEnd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7"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9"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*.1.3.2. Наименование таможенного органа</w:t>
            </w:r>
          </w:p>
          <w:bookmarkEnd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0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3"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*.1.3.3. Код страны</w:t>
            </w:r>
          </w:p>
          <w:bookmarkEnd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4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6"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7"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0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 Должностное лицо таможенного органа</w:t>
            </w:r>
          </w:p>
          <w:bookmarkEnd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(cacdo:​Customs​Person​Details)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 таможенного органа, продлившем срок временного ввоза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1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cacdo:​Customs​Person​Details​Type (M.CA.CDT.00209)</w:t>
            </w:r>
          </w:p>
          <w:bookmarkEnd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2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*.1.4.1. ФИО</w:t>
            </w:r>
          </w:p>
          <w:bookmarkEnd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3"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4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*.1.4.1.1. Имя</w:t>
            </w:r>
          </w:p>
          <w:bookmarkEnd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5"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8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*.1.4.1.2. Отчество</w:t>
            </w:r>
          </w:p>
          <w:bookmarkEnd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9"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2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*.1.4.1.3. Фамилия</w:t>
            </w:r>
          </w:p>
          <w:bookmarkEnd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3"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6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*.1.4.2. Наименование должности</w:t>
            </w:r>
          </w:p>
          <w:bookmarkEnd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7"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0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*.1.4.3. Номер ЛНП должностного лица таможенного органа</w:t>
            </w:r>
          </w:p>
          <w:bookmarkEnd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(casdo:​L​N​P​Id)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ЛНП должностного лица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1"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casdo:​L​N​P​Id​Type (M.CA.SDT.00090)</w:t>
            </w:r>
          </w:p>
          <w:bookmarkEnd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4"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*.1.4.4. Код таможенного органа</w:t>
            </w:r>
          </w:p>
          <w:bookmarkEnd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указанного на оттиске ЛНП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5"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7"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*.1.5. Срок временного ввоза</w:t>
            </w:r>
          </w:p>
          <w:bookmarkEnd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(casdo:​Temp​Import​Limit​Date)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 временного ввоза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8"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</w:t>
            </w:r>
          </w:p>
          <w:bookmarkEnd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9"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Сведения о завершении временного ввоза (вывоза) ТСЛП (ТСМП)</w:t>
            </w:r>
          </w:p>
          <w:bookmarkEnd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(cacdo:​T​I​E​Close​Details)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содержащие информацию о завершении временного ввоза (вывоза) ТСЛП (ТСМП)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0"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cacdo:​T​I​E​Close​Details​Type (M.CA.CDT.00246)</w:t>
            </w:r>
          </w:p>
          <w:bookmarkEnd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1"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 Дата</w:t>
            </w:r>
          </w:p>
          <w:bookmarkEnd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совершения таможенной операции по завершению временного ввоза (вывоза)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2"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3"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 Регистрационный номер декларации на транспортное средство</w:t>
            </w:r>
          </w:p>
          <w:bookmarkEnd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(cacdo:​D​T​M​Doc​Details)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таможенной декларации на транспортное средство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завершении временного ввоза (вывоза)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4"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cacdo:​D​T​M​Doc​Details​Type (M.CA.CDT.00240)</w:t>
            </w:r>
          </w:p>
          <w:bookmarkEnd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5"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*.2.2.1. Код таможенного органа</w:t>
            </w:r>
          </w:p>
          <w:bookmarkEnd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6"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8"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*.2.2.2. Дата документа</w:t>
            </w:r>
          </w:p>
          <w:bookmarkEnd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9"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0"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*.2.2.3. Номер таможенного документа по журналу регистрации</w:t>
            </w:r>
          </w:p>
          <w:bookmarkEnd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 журналу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1"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4"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*.2.2.4. Код вида транспорта</w:t>
            </w:r>
          </w:p>
          <w:bookmarkEnd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(csdo:​Unified​Transport​Mode​Code)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транспорта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5"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8"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9"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2"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 Регистрационный номер пассажирской таможенной декларации</w:t>
            </w:r>
          </w:p>
          <w:bookmarkEnd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(cacdo:​Passenger​Declaration​Id​Details)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регистрационном номере пассажирской декларации (для Республики Казахстан), номере разрешения на убытие (для Республики Беларусь) при завершении временного ввоза (вывоза)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3"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cacdo:​Passenger​Declaration​Id​Details​Type (M.CA.CDT.00241)</w:t>
            </w:r>
          </w:p>
          <w:bookmarkEnd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4"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*.2.3.1. Код таможенного органа</w:t>
            </w:r>
          </w:p>
          <w:bookmarkEnd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5"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7"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*.2.3.2. Дата документа</w:t>
            </w:r>
          </w:p>
          <w:bookmarkEnd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8"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9"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*.2.3.3. Номер таможенного документа по журналу регистрации</w:t>
            </w:r>
          </w:p>
          <w:bookmarkEnd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(casdo:​Customs​Document​Id)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таможенного документа по журналу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0"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casdo:​Customs​Document​Id​Type (M.CA.SDT.00118)</w:t>
            </w:r>
          </w:p>
          <w:bookmarkEnd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3"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*.2.3.4. Вид журнала регистрации</w:t>
            </w:r>
          </w:p>
          <w:bookmarkEnd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(casdo:​P​D​Add​Registration​Code)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журнала регистрации пассажирской таможенной декларации в Республике Беларусь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4"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csdo:Code1Type (M.SDT.00169)</w:t>
            </w:r>
          </w:p>
          <w:bookmarkEnd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6"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*.2.3.5. Код страны</w:t>
            </w:r>
          </w:p>
          <w:bookmarkEnd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 – члена, таможенным органом которого зарегистрирована пассажирская таможенная декларация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7"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9"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0"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3"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 Таможенная операция завершения временного ввоза</w:t>
            </w:r>
          </w:p>
          <w:bookmarkEnd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(cacdo:​Close​Operation​Details)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таможенной операции завершения временного ввоза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4"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cacdo:​Customs​Operation​Details​Type (M.CA.CDT.00249)</w:t>
            </w:r>
          </w:p>
          <w:bookmarkEnd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5"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*.2.4.1. Код таможенного органа</w:t>
            </w:r>
          </w:p>
          <w:bookmarkEnd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6"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8"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*.2.4.2. Код таможенной операции временного ввоза</w:t>
            </w:r>
          </w:p>
          <w:bookmarkEnd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таможенной операции временного ввоза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9"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casdo:​Operation​Code​Type (M.CA.SDT.00105)</w:t>
            </w:r>
          </w:p>
          <w:bookmarkEnd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Длина: 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1"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*.2.4.3. Дата</w:t>
            </w:r>
          </w:p>
          <w:bookmarkEnd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совершения операции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2"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3"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*.2.4.4. Учетный номер таможенной операции временного ввоза (вывоза)</w:t>
            </w:r>
          </w:p>
          <w:bookmarkEnd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(casdo:​Operation​Id)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учетный номер таможенной операции по журналу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4"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casdo:​C​A​Doc​Id​Type (M.CA.SDT.00088)</w:t>
            </w:r>
          </w:p>
          <w:bookmarkEnd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7"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 Номер выпуска товаров</w:t>
            </w:r>
          </w:p>
          <w:bookmarkEnd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(cacdo:​Goods​Release​Id​Details)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номер, присвоенный информационной системой таможенного органа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выпуске товаров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M.CA.CDE.00334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8"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cacdo:​Goods​Release​Id​Details​Type (M.CA.CDT.00286)</w:t>
            </w:r>
          </w:p>
          <w:bookmarkEnd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9"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*.2.5.1. Дата</w:t>
            </w:r>
          </w:p>
          <w:bookmarkEnd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выпуска товаров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0"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1"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*.2.5.2. Регистрационный номер выпуска товаров</w:t>
            </w:r>
          </w:p>
          <w:bookmarkEnd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(cacdo:​Release​Id​Details)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выпуска товаров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M.CA.CDE.00470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2"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cacdo:​Release​Id​Details​Type (M.CA.CDT.00411)</w:t>
            </w:r>
          </w:p>
          <w:bookmarkEnd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3"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*.2.5.2.1. Код таможенного органа</w:t>
            </w:r>
          </w:p>
          <w:bookmarkEnd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4"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6"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*.2.5.2.2. Номер регистрации выпуска товаров</w:t>
            </w:r>
          </w:p>
          <w:bookmarkEnd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(casdo:​Release​Id)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регистрационный номер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журналу выпуска товаров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M.CA.SDE.00596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7"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casdo:​Id8​Type (M.CA.SDT.00176)</w:t>
            </w:r>
          </w:p>
          <w:bookmarkEnd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0"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*.2.6. Таможенный орган</w:t>
            </w:r>
          </w:p>
          <w:bookmarkEnd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 завершения временного ввоза (вывоза)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1"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2"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*.2.6.1. Код таможенного органа</w:t>
            </w:r>
          </w:p>
          <w:bookmarkEnd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3"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5"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*.2.6.2. Наименование таможенного органа</w:t>
            </w:r>
          </w:p>
          <w:bookmarkEnd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6"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9"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*.2.6.3. Код страны</w:t>
            </w:r>
          </w:p>
          <w:bookmarkEnd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0"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2"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3"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6"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 Должностное лицо таможенного органа</w:t>
            </w:r>
          </w:p>
          <w:bookmarkEnd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(cacdo:​Customs​Person​Details)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лице, оформившем завершение временного ввоза (вывоза)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7"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cacdo:​Customs​Person​Details​Type (M.CA.CDT.00209)</w:t>
            </w:r>
          </w:p>
          <w:bookmarkEnd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8"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*.2.7.1. ФИО</w:t>
            </w:r>
          </w:p>
          <w:bookmarkEnd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9"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0"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*.2.7.1.1. Имя</w:t>
            </w:r>
          </w:p>
          <w:bookmarkEnd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1"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4"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*.2.7.1.2. Отчество</w:t>
            </w:r>
          </w:p>
          <w:bookmarkEnd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5"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8"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*.2.7.1.3. Фамилия</w:t>
            </w:r>
          </w:p>
          <w:bookmarkEnd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9"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2"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*.2.7.2. Наименование должности</w:t>
            </w:r>
          </w:p>
          <w:bookmarkEnd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3"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6"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*.2.7.3. Номер ЛНП должностного лица таможенного органа</w:t>
            </w:r>
          </w:p>
          <w:bookmarkEnd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(casdo:​L​N​P​Id)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ЛНП должностного лица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7"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casdo:​L​N​P​Id​Type (M.CA.SDT.00090)</w:t>
            </w:r>
          </w:p>
          <w:bookmarkEnd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0"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*.2.7.4. Код таможенного органа</w:t>
            </w:r>
          </w:p>
          <w:bookmarkEnd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указанного на оттиске ЛНП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1"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3"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 Обстоятельства, допускающие признание ТСЛП (ТСМП) не находящимися</w:t>
            </w:r>
          </w:p>
          <w:bookmarkEnd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(cacdo:​T​I​E​Removal​Info​Details)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наступлении обстоятельств, допускающих признание ТСЛП (ТСМП)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находящимися под таможенным контролем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4"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cacdo:​T​I​E​Removal​Info​Details​Type (M.CA.CDT.00247)</w:t>
            </w:r>
          </w:p>
          <w:bookmarkEnd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5"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 Дата</w:t>
            </w:r>
          </w:p>
          <w:bookmarkEnd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совершения операции по признанию транспортного средства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 под таможенным контролем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6"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7"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 Таможенный орган</w:t>
            </w:r>
          </w:p>
          <w:bookmarkEnd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(ccdo:​Customs​Office​Details)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таможенном органе, совершившем операцию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8"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ccdo:​Customs​Office​Details​Type (M.CDT.00104)</w:t>
            </w:r>
          </w:p>
          <w:bookmarkEnd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9"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*.3.2.1. Код таможенного органа</w:t>
            </w:r>
          </w:p>
          <w:bookmarkEnd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0"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2"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*.3.2.2. Наименование таможенного органа</w:t>
            </w:r>
          </w:p>
          <w:bookmarkEnd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3"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csdo:​Name50​Type (M.SDT.00204)</w:t>
            </w:r>
          </w:p>
          <w:bookmarkEnd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6"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*.3.2.3. Код страны</w:t>
            </w:r>
          </w:p>
          <w:bookmarkEnd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7"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9"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0"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3"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 Должностное лицо таможенного органа</w:t>
            </w:r>
          </w:p>
          <w:bookmarkEnd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(cacdo:​Customs​Person​Details)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 таможенного органа, совершившего операцию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M.CA.CDE.00096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4"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cacdo:​Customs​Person​Details​Type (M.CA.CDT.00209)</w:t>
            </w:r>
          </w:p>
          <w:bookmarkEnd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5"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*.3.3.1. ФИО</w:t>
            </w:r>
          </w:p>
          <w:bookmarkEnd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(ccdo:​Full​Name​Details)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6"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ccdo:​Full​Name​Details​Type (M.CDT.00016)</w:t>
            </w:r>
          </w:p>
          <w:bookmarkEnd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7"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*.3.3.1.1. Имя</w:t>
            </w:r>
          </w:p>
          <w:bookmarkEnd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(csdo:​First​Name)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8"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1"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*.3.3.1.2. Отчество</w:t>
            </w:r>
          </w:p>
          <w:bookmarkEnd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(csdo:​Middle​Name)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2"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5"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*.3.3.1.3. Фамилия</w:t>
            </w:r>
          </w:p>
          <w:bookmarkEnd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(csdo:​Last​Name)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6"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9"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*.3.3.2. Наименование должности</w:t>
            </w:r>
          </w:p>
          <w:bookmarkEnd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(csdo:​Position​Name)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0"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csdo:​Name120​Type (M.SDT.00055)</w:t>
            </w:r>
          </w:p>
          <w:bookmarkEnd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3"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*.3.3.3. Номер ЛНП должностного лица таможенного органа</w:t>
            </w:r>
          </w:p>
          <w:bookmarkEnd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(casdo:​L​N​P​Id)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ЛНП должностного лица таможенного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4"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casdo:​L​N​P​Id​Type (M.CA.SDT.00090)</w:t>
            </w:r>
          </w:p>
          <w:bookmarkEnd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7"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*.3.3.4. Код таможенного органа</w:t>
            </w:r>
          </w:p>
          <w:bookmarkEnd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(csdo:​Customs​Office​Code)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таможенного органа, указанного на оттиске ЛНП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8"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csdo:​Customs​Office​Code​Type (M.SDT.00184)</w:t>
            </w:r>
          </w:p>
          <w:bookmarkEnd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таможенных органов государств-членов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[0-9]{2}|[0-9]{5}|[0-9]{8}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1"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 Сведения о документе, подтверждающем наступление обстоятельств, допускающих признание ТСМП (ТСЛП)</w:t>
            </w:r>
          </w:p>
          <w:bookmarkEnd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находящимся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(cacdo:​T​I​E​Removal​Doc​Details)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подтверждающем наступление обстоятельств, допускающих признание транспортного средства не находящимся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таможенным контролем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M.CA.CDE.00280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2"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cacdo:​C​A​Doc​Details​Type (M.CA.CDT.00324)</w:t>
            </w:r>
          </w:p>
          <w:bookmarkEnd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3"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*.3.4.1. Код вида документа</w:t>
            </w:r>
          </w:p>
          <w:bookmarkEnd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(csdo:​Doc​Kind​Code)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4"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csdo:​Unified​Code20​Type (M.SDT.00140)</w:t>
            </w:r>
          </w:p>
          <w:bookmarkEnd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(классификатором), идентификатор которого определен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7"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8"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1"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*.3.4.2. Наименование документа</w:t>
            </w:r>
          </w:p>
          <w:bookmarkEnd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2"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csdo:​Name500​Type (M.SDT.00134)</w:t>
            </w:r>
          </w:p>
          <w:bookmarkEnd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5"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*.3.4.3. Номер документа</w:t>
            </w:r>
          </w:p>
          <w:bookmarkEnd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6"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csdo:​Id50​Type (M.SDT.00093)</w:t>
            </w:r>
          </w:p>
          <w:bookmarkEnd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9"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*.3.4.4. Дата документа</w:t>
            </w:r>
          </w:p>
          <w:bookmarkEnd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0"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1"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*.3.4.5. Дата начала срока действия документа</w:t>
            </w:r>
          </w:p>
          <w:bookmarkEnd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(csdo:​Doc​Start​Date)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2"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3"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*.3.4.6. Дата истечения срока действия документа</w:t>
            </w:r>
          </w:p>
          <w:bookmarkEnd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(csdo:​Doc​Validity​Date)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4"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в соответствии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5"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*.3.4.7. Код страны</w:t>
            </w:r>
          </w:p>
          <w:bookmarkEnd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(csdo:​Unified​Country​Code)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6"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csdo:​Unified​Country​Code​Type (M.SDT.00112)</w:t>
            </w:r>
          </w:p>
          <w:bookmarkEnd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8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 Идентификатор справочника (классификатора)</w:t>
            </w:r>
          </w:p>
          <w:bookmarkEnd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9"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csdo:​Reference​Data​Id​Type (M.SDT.00091)</w:t>
            </w:r>
          </w:p>
          <w:bookmarkEnd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2"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*.3.4.8. Наименование уполномоченного органа</w:t>
            </w:r>
          </w:p>
          <w:bookmarkEnd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 – члена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3"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csdo:​Name300​Type (M.SDT.00056)</w:t>
            </w:r>
          </w:p>
          <w:bookmarkEnd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6"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*.3.4.9. Идентификатор уполномоченного органа</w:t>
            </w:r>
          </w:p>
          <w:bookmarkEnd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(csdo:​Authority​Id)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идентифицирующая государственный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межгосударственный орган (организацию), выдавший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утвердивший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7"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csdo:​Id20​Type (M.SDT.00092)</w:t>
            </w:r>
          </w:p>
          <w:bookmarkEnd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0"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2.2.6. Код прикладного статусного состояния временного ввоза транспортного средства</w:t>
            </w:r>
          </w:p>
          <w:bookmarkEnd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(casdo:​T​I​E​Status​Code)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прикладного статусного состояния временного ввоза транспортного средства (IM_OPEN, IM_CLOSE, IN_EXTENTION, IM_REMOVAL)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1"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casdo:​Temp​Import​Status​Code​Type (M.CA.SDT.00107)</w:t>
            </w:r>
          </w:p>
          <w:bookmarkEnd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4"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2.2.7. Срок временного ввоза</w:t>
            </w:r>
          </w:p>
          <w:bookmarkEnd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(casdo:​Temp​Import​Limit​Date)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временного ввоза транспортного средства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M.CA.SDE.00461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5"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</w:t>
            </w:r>
          </w:p>
          <w:bookmarkEnd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6"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2.2.8. Дата</w:t>
            </w:r>
          </w:p>
          <w:bookmarkEnd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(csdo:​Event​Date)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предоставления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7"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bdt:​Date​Type (M.BDT.00005)</w:t>
            </w:r>
          </w:p>
          <w:bookmarkEnd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8"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2.2.9. Технологические характеристики записи общего ресурса</w:t>
            </w:r>
          </w:p>
          <w:bookmarkEnd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(ccdo:​Resource​Item​Status​Details)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сведений о записи общего ресурса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9"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ccdo:​Resource​Item​Status​Details​Type (M.CDT.00033)</w:t>
            </w:r>
          </w:p>
          <w:bookmarkEnd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0"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 Период действия</w:t>
            </w:r>
          </w:p>
          <w:bookmarkEnd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(ccdo:​Validity​Period​Details)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действия записи общего ресурса (реестра, перечня, базы данных)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1"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ccdo:​Period​Details​Type (M.CDT.00026)</w:t>
            </w:r>
          </w:p>
          <w:bookmarkEnd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2"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 Начальная дата и время</w:t>
            </w:r>
          </w:p>
          <w:bookmarkEnd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(csdo:​Start​Date​Time)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3"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4"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 Конечная дата и время</w:t>
            </w:r>
          </w:p>
          <w:bookmarkEnd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(csdo:​End​Date​Time)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5"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6"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 Дата и время обновления</w:t>
            </w:r>
          </w:p>
          <w:bookmarkEnd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(csdo:​Update​Date​Time)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записи общего ресурса (реестра, перечня, базы данных)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7"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bdt:​Date​Time​Type (M.BDT.00006)</w:t>
            </w:r>
          </w:p>
          <w:bookmarkEnd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сентября 2021 г. № 131</w:t>
            </w:r>
          </w:p>
        </w:tc>
      </w:tr>
    </w:tbl>
    <w:bookmarkStart w:name="z2629" w:id="1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  <w:r>
        <w:br/>
      </w:r>
      <w:r>
        <w:rPr>
          <w:rFonts w:ascii="Times New Roman"/>
          <w:b/>
          <w:i w:val="false"/>
          <w:color w:val="000000"/>
        </w:rPr>
        <w:t>присоединения к общему процессу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 – членов Евразийского экономического союза"</w:t>
      </w:r>
    </w:p>
    <w:bookmarkEnd w:id="1738"/>
    <w:bookmarkStart w:name="z2630" w:id="1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I. Общие положения</w:t>
      </w:r>
    </w:p>
    <w:bookmarkEnd w:id="1739"/>
    <w:bookmarkStart w:name="z2631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Порядок разработан в соответствии со следующими актами, входящими в право Евразийского экономического союза (далее – Союз):</w:t>
      </w:r>
    </w:p>
    <w:bookmarkEnd w:id="1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Таможенный 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Евразийского экономического союза (далее – Таможенный кодекс Союза);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18 июня 2010 г. № 311 "О Порядке совершения таможенных операций в отношении товаров для личного пользования, перемещаемых через таможенную границу Евразийского экономического союза, либо товаров для личного пользования, временно ввезенных на таможенную территорию Союза, выпуска таких товаров и отражения факта их признания не находящимися под таможенным контролем";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 – 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союза".</w:t>
      </w:r>
    </w:p>
    <w:bookmarkStart w:name="z2641" w:id="1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1741"/>
    <w:bookmarkStart w:name="z2642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Настоящий Порядок определяет требования к информационному взаимодействию при присоединении нового участника к общему процессу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 (P.CP.04) (далее – общий процесс).</w:t>
      </w:r>
    </w:p>
    <w:bookmarkEnd w:id="1742"/>
    <w:bookmarkStart w:name="z2643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Процедуры, определенные в настоящем Порядке,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процессу.</w:t>
      </w:r>
    </w:p>
    <w:bookmarkEnd w:id="1743"/>
    <w:bookmarkStart w:name="z2644" w:id="1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1744"/>
    <w:bookmarkStart w:name="z2645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Для целей настоящего Порядка используются понятия, которые означают следующее:</w:t>
      </w:r>
    </w:p>
    <w:bookmarkEnd w:id="1745"/>
    <w:bookmarkStart w:name="z2646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системы" – технические, технологические, методические и организационные документы, разрабатываемые и утверждаемые Евразийской экономической комиссией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Союза (приложение № 3 к Договору о Евразийском экономическом союзе от 29 мая 2014 года);</w:t>
      </w:r>
    </w:p>
    <w:bookmarkEnd w:id="1746"/>
    <w:bookmarkStart w:name="z2647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"технологические документы, регламентирующие информационное взаимодействие при реализации общего процесса" – документы, включенные в типовой перечень технологических документов, указанный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Коллегии Евразийской экономической комиссии от 6 ноября 2014 г. № 200;</w:t>
      </w:r>
    </w:p>
    <w:bookmarkEnd w:id="1747"/>
    <w:bookmarkStart w:name="z2648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"реквизит" – единица данных электронного документа (сведений), которая в определенном контексте считается неразделимой.</w:t>
      </w:r>
    </w:p>
    <w:bookmarkEnd w:id="1748"/>
    <w:bookmarkStart w:name="z2649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Порядке, применяются в значениях, определенных пунктом 4 Правил информационного взаимодействия при реализации средствами интегрированной системы общего процесса "Обеспечение обмена сведениями между таможенными органами государств – 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союза", утвержденных Решением Коллегии Евразийской экономической комиссии от 28 сентября 2021 г. № 131 (далее – Правила информационного взаимодействия).</w:t>
      </w:r>
    </w:p>
    <w:bookmarkEnd w:id="1749"/>
    <w:bookmarkStart w:name="z2650" w:id="1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Участники взаимодействия</w:t>
      </w:r>
    </w:p>
    <w:bookmarkEnd w:id="1750"/>
    <w:bookmarkStart w:name="z2651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Роли участников взаимодействия при выполнении ими процедур присоединения к общему процессу приведены в таблице 1.</w:t>
      </w:r>
    </w:p>
    <w:bookmarkEnd w:id="1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2653" w:id="1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17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4"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5"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  <w:bookmarkEnd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получает необходимые справочники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классификаторы, отвечает за обеспечение информационного взаимодействия в рамках общего процесса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 – члена Союза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Администратор единой системы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нормативно-справочной информации Союза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присоединяющемуся участнику общего процесса доступ к справочникам и классификаторам, принимаемым (утверждаемым) Евразийской экономической комиссией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Евразийская экономическая комиссия (P.ACT.001)</w:t>
            </w:r>
          </w:p>
        </w:tc>
      </w:tr>
    </w:tbl>
    <w:bookmarkStart w:name="z2656" w:id="1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Описание процедуры присоединения</w:t>
      </w:r>
    </w:p>
    <w:bookmarkEnd w:id="1755"/>
    <w:bookmarkStart w:name="z2657" w:id="1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требования</w:t>
      </w:r>
    </w:p>
    <w:bookmarkEnd w:id="1756"/>
    <w:bookmarkStart w:name="z2658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требования, определенные документами, применяемыми при обеспечении функционирования интегрированной системы, а также требования законодательства государства – члена Союза (далее – государство-член), регламентирующие информационное взаимодействие в рамках национального сегмента государства-члена.</w:t>
      </w:r>
    </w:p>
    <w:bookmarkEnd w:id="1757"/>
    <w:bookmarkStart w:name="z2659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Присоединение участников к общему процессу должно выполняться одновременно не менее чем двумя присоединяющимися участниками общего процесса.</w:t>
      </w:r>
    </w:p>
    <w:bookmarkEnd w:id="1758"/>
    <w:bookmarkStart w:name="z2660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Выполнение процедуры присоединения к общему процессу осуществляется в следующем порядке:</w:t>
      </w:r>
    </w:p>
    <w:bookmarkEnd w:id="1759"/>
    <w:bookmarkStart w:name="z2661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назначение уполномоченного органа государства-члена, ответственного за обеспечение информационного взаимодействия в рамках общего процесса;</w:t>
      </w:r>
    </w:p>
    <w:bookmarkEnd w:id="1760"/>
    <w:bookmarkStart w:name="z2662" w:id="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выполнение комплекса мер, направленных на организационно-техническое обеспечение реализации общего процесса, включающих следующие мероприятия:</w:t>
      </w:r>
    </w:p>
    <w:bookmarkEnd w:id="1761"/>
    <w:bookmarkStart w:name="z2663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в нормативные правовые акты государства-члена изменений, направленных на обеспечение выполнения требований документов, применяемых при обеспечении функционирования интегрированной системы (при необходимости);</w:t>
      </w:r>
    </w:p>
    <w:bookmarkEnd w:id="1762"/>
    <w:bookmarkStart w:name="z2664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разработка (доработка) информационных систем присоединяющегося участника общего процесса (в том числе учетных систем), используемых для реализации общего процесса, в целях выполнения требований к реализации общего процесса, установленных международными договорами, заключенными в рамках Союза, и актами органов Союза, в том числе применяемых при обеспечении функционирования интегрированной системы, включая технологические документы, регламентирующие информационное взаимодействие при реализации общего процесса, а также требований законодательства государства-члена, регламентирующего информационное взаимодействие в рамках национального сегмента государства-члена;</w:t>
      </w:r>
    </w:p>
    <w:bookmarkEnd w:id="1763"/>
    <w:bookmarkStart w:name="z2665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подключение информационных систем присоединяющегося участника общего процесса (в том числе учетных систем), используемых для реализации общего процесса, к национальному сегменту государства-члена (если такое подключение не было осуществлено ранее);</w:t>
      </w:r>
    </w:p>
    <w:bookmarkEnd w:id="1764"/>
    <w:bookmarkStart w:name="z2666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синхронизация информации справочников и классификаторов, указанных в Правилах информационного взаимодействия;</w:t>
      </w:r>
    </w:p>
    <w:bookmarkEnd w:id="1765"/>
    <w:bookmarkStart w:name="z2667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тестирования информационной системы присоединяющегося участника общего процесса в части реализации требований, определенных в документах, применяемые при обеспечении функционирования интегрированной системы, в том числе технологических документов, регламентирующих информационное взаимодействие при реализации общего процесса;</w:t>
      </w:r>
    </w:p>
    <w:bookmarkEnd w:id="1766"/>
    <w:bookmarkStart w:name="z2668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 представление сведений о временно ввезенных и не вывезенных транспортных средствах для личного пользования (далее – ТСЛП), хранящихся в информационной системе присоединяющегося участников к общему процессу другим присоединяющимся участникам к общему процессу, а также участникам, присоединившимся к общему процессу ранее;</w:t>
      </w:r>
    </w:p>
    <w:bookmarkEnd w:id="1767"/>
    <w:bookmarkStart w:name="z2669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 получение сведений о временно ввезенных и не вывезенных ТСЛП, хранящихся в информационных системах других присоединяющихся участников к общему процессу;</w:t>
      </w:r>
    </w:p>
    <w:bookmarkEnd w:id="1768"/>
    <w:bookmarkStart w:name="z2670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ж) получение актуальных сведений из реестре сведений о временно ввезенных и не вывезенных ТСЛП от одного из участников, присоединившихся к общему процессу ранее;</w:t>
      </w:r>
    </w:p>
    <w:bookmarkEnd w:id="1769"/>
    <w:bookmarkStart w:name="z2671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з) формирование присоединяющимся участником реестра сведений о временно ввезенных и не вывезенных ТСЛП.</w:t>
      </w:r>
    </w:p>
    <w:bookmarkEnd w:id="1770"/>
    <w:bookmarkStart w:name="z2672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Получение присоединяющимся участником общего процесса справочников и классификаторов, указанных в разделе VII Правил информационного взаимодействия, осуществляется в соответствии с технологическими документами, регламентирующими информационное взаимодействие при реализации общего процесса "Формирование, ведение и использование классификаторов, используемых для заполнения таможенных деклараций", либо на основе использования сервисов информационного портала Союза.</w:t>
      </w:r>
    </w:p>
    <w:bookmarkEnd w:id="1771"/>
    <w:bookmarkStart w:name="z2673" w:id="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Формирование реестра сведений о временно ввезенных и не вывезенных ТСЛП осуществляется присоединяющимся участником к общему процессу на основе обработки и объединения следующих сведений:</w:t>
      </w:r>
    </w:p>
    <w:bookmarkEnd w:id="1772"/>
    <w:bookmarkStart w:name="z2674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временно ввезенных и не вывезенных ТСЛП, хранящихся в информационной системе присоединяющего участника к общему процессу;</w:t>
      </w:r>
    </w:p>
    <w:bookmarkEnd w:id="1773"/>
    <w:bookmarkStart w:name="z2675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сведений о временно ввезенных и не вывезенных ТСЛП, хранящихся в информационных системах других присоединяющихся участников к общему процессу;</w:t>
      </w:r>
    </w:p>
    <w:bookmarkEnd w:id="1774"/>
    <w:bookmarkStart w:name="z2676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актуальных сведений из реестре сведений о временно ввезенных и не вывезенных ТСЛП, полученных от одного из участников, присоединившихся к общему процессу ранее.</w:t>
      </w:r>
    </w:p>
    <w:bookmarkEnd w:id="1775"/>
    <w:bookmarkStart w:name="z2677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Обмен сведениями о временно ввезенных и не вывезенных ТСЛП, осуществляется с использованием XML-документа, структура и реквизитный состав которого должны соответствовать структуре электронного документа "Сведения о временно ввезенном и не вывезенном ТСЛП" (R.CA.CP.03.006), приведенной в Описании форматов и структур электронных документов и сведений, используемых для реализации средствами интегрированной информационной системы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 утвержденных Решением Коллегии Евразийской экономической комиссии от 28 сентября 2021 г. № 131.</w:t>
      </w:r>
    </w:p>
    <w:bookmarkEnd w:id="1776"/>
    <w:bookmarkStart w:name="z2678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При заполнении отдельных реквизитов XML-документа, содержащего сведения о временно ввезенных и не вывезенных ТСЛП, должны соблюдаться требования, установленные Регламентом информационного взаимодействия между уполномоченными органами государств – членов при реализации средствами интегрированной системы общего процесса "Обеспечение обмена информацией в отношении транспортных средств, временно ввозимых на таможенную территорию Евразийского экономического союза физическими лицами для личного пользования, между таможенными органами государств – членов Евразийского экономического союза" в отношении сведений, передаваемых в сообщении "Сведения о наличии у декларанта временно ввезенных и не вывезенных ТСЛП" (P.CP.04.MSG.014), с учетом следующих особенностей:</w:t>
      </w:r>
    </w:p>
    <w:bookmarkEnd w:id="1777"/>
    <w:bookmarkStart w:name="z2679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для реквизита "Код электронного документа (сведений)" (csdo:EDocCode) устанавливается значение "R.CA.CP.03.006";</w:t>
      </w:r>
    </w:p>
    <w:bookmarkEnd w:id="1778"/>
    <w:bookmarkStart w:name="z2680" w:id="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для реквизита "Код сообщения общего процесса" (csdo:InfEnvelopeCode) устанавливается значение " P.CP.04.MSG.000".</w:t>
      </w:r>
    </w:p>
    <w:bookmarkEnd w:id="1779"/>
    <w:bookmarkStart w:name="z2681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При условии соблюдения требований и успешном выполнении действий в соответствии с пунктами 6 – 12 настоящего Порядка последующий обмен сведениями между присоединяющимися участниками общего процесса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bookmarkEnd w:id="1780"/>
    <w:bookmarkStart w:name="z2682" w:id="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Выполнение действий в соответствии с пунктами 6 – 12 настоящего Порядка присоединяющимся участником общего процесса должно обеспечиваться в срок, не превышающий 9 месяцев с даты вступления в силу Решения Коллегии Евразийской экономической комиссии от 28 сентября 2021 г. № 131.</w:t>
      </w:r>
    </w:p>
    <w:bookmarkEnd w:id="17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