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6902" w14:textId="8ef6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раздел VI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пунктами 34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34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2022 г.   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Формирование, ведение и использование единой базы данных о клинических исследованиях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2022 г.".     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