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c6bd" w14:textId="eafc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19 января 2016 г.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апреля 2021 года № 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сентября 2019 г. № 145,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января 2016 г. № 5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классификаторов, используемых для заполнения таможенных деклараций"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c 1 апреля 2022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2021 г. № 40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19 января 2016 г. № 5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классификаторов, используемых для заполнения таможенных деклараций", утвержденные указанным Решением, изложить в следующей редакции: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г.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2021 г. № 40)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классификаторов, используемых для заполнения таможенных деклараций"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разработаны в соответствии со следующими актами, входящими в право Евразийского экономического союза: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 г. № 378 "О классификаторах, используемых для заполнения таможенных документов";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т 6 ноября 2014 г. № 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 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сентября 2017 г. № 121 "Об утверждении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сентября 2019 г. № 145 "О классификаторе таможенных органов государств-членов Евразийского экономического союза".</w:t>
      </w:r>
    </w:p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Настоящие Правила разработаны в целях определения порядка и условий информационного взаимодействия между участниками общего процесса "Формирование, ведение и использование классификаторов, используемых для заполнения таможенных деклараций" (далее – общий процесс), включая описание процедур, выполняемых в рамках этого общего процесса.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Для целей настоящих Правил используются понятия, которые означают следующее: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"авторизация" – представление определенному участнику общего процесса прав на выполнение определенных действий;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"классификатор, используемый для заполнения таможенных документов" – классификатор, включенный в состав ресурсов единой системы нормативно-справочной информации Союза и используемый в соответствии с правом Союза для заполнения таможенных документов, оператором которого является Комиссия;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"классификатор таможенных органов" – классификатор таможенных органов государств-членов Евразийского экономического союза, формируемый на основе национальных классификаторов таможенных органов государств-членов Евразийского экономического союза в соответствии с Порядком ведения классификатора таможенных органов государств - членов Евразийского экономического союза (Приложение к классификатору таможенных органов государств-членов Евразийского экономического союза,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сентября 2019 г. № 145, далее соответственно - Порядок ведения классификатора таможенных органов и национальный классификатор таможенных органов);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"классификатор" – классификатор, используемый для заполнения таможенных документов, и классификатор таможенных органов;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"реорганизация таможенных органов" – реорганизация таможенных органов, происходящая в системах таможенных органов государств-членов, в формах их переподчинения, слияния (объединения), присоединения, разделения и выделения;</w:t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"состояние информационного объекта общего процесса" – свойство, характеризующее информационный объект на определенной стадии его жизненного цикла, изменяющееся при исполнении операций общего процесса.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"группа процедур общего процесса", "информационный объект общего процесса", "исполнитель", "операция общего процесса", "процедура общего процесса" и "участник общего процесса", используемые в настоящих Правилах,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Понятие "оператор", используемое в настоящих Правилах, применяются в значении, определенном в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сентября 2017 г. № 121.</w:t>
      </w:r>
    </w:p>
    <w:bookmarkEnd w:id="19"/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Основные сведения об общем процессе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Полное наименование общего процесса: "Формирование, ведение и использование классификаторов, используемых для заполнения таможенных деклараций".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Кодовое обозначение общего процесса: P.CC.10, версия 2.0.0.</w:t>
      </w:r>
    </w:p>
    <w:bookmarkEnd w:id="22"/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Цель и задачи общего процесса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Целью общего процесса является обеспечение эффективности контроля и повышения достоверности сведений, указываемых в таможенных документах, за счет совершенствования процесса ведения и формирования классификаторов, применяемых для таможенных целей, в том числе классификаторов, используемых для заполнения таможенных документов, и использования таможенными органами, участниками внешнеэкономической деятельности и другими заинтересованными лицами таких классификаторов.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Для достижения цели общего процесса необходимо решить следующие задачи: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обеспечить формирование Евразийской экономической комиссией (далее – Комиссия) с использованием штатных средств подсистемы нормативно-справочной информации, реестров и регистров интегрированной информационной системы Евразийского экономического союза (далее – интегрированная система) общего информационного ресурса - реестра нормативно-справочной информации Союза, который включает в себя полные и актуальные сведения, содержащиеся в классификаторах, включенных в состав ресурсов единой системы нормативно-справочной информации Союза, историю изменений, внесенных в эти сведения, а также сведения, на основании которых такие изменения были внесены;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обеспечить своевременное информирование уполномоченных органов государств – членов Евразийского экономического союза (далее соответственно – уполномоченные органы государств-членов, государства-члены, Союз) о факте изменения сведений, содержащихся в классификаторе, используемом для заполнения таможенных документов, или в классификаторе таможенных органов;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обеспечить представление актуальных сведений, содержащихся в классификаторе, используемом для заполнения таможенных документов, или в классификаторе таможенных органов, на информационном портале Союза, а также доступ информационных систем заинтересованных лиц к таким сведениям;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обеспечить представление сведений, содержащихся в классификаторе, используемом для заполнения таможенных документов, уполномоченным органам государств-членов;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обеспечить формирование классификатора таможенных органов и представление актуальных сведений из него уполномоченным органам государств-членов в соответствии с Порядком ведения классификатора таможенных органов.</w:t>
      </w:r>
    </w:p>
    <w:bookmarkEnd w:id="30"/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Участники общего процесса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участников общего процесса приведен в таблице 1.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участников общего процесса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8"/>
        <w:gridCol w:w="819"/>
        <w:gridCol w:w="6313"/>
      </w:tblGrid>
      <w:tr>
        <w:trPr>
          <w:trHeight w:val="30" w:hRule="atLeast"/>
        </w:trPr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P.ACT.001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Комиссии, отвечающее за обеспечение ведения и использования классификатора, используемого для заполнения таможенных документов, а также за формирование и представление сведений из классификатора таможенных органов</w:t>
            </w:r>
          </w:p>
        </w:tc>
      </w:tr>
      <w:tr>
        <w:trPr>
          <w:trHeight w:val="30" w:hRule="atLeast"/>
        </w:trPr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P.CC.10.ACT.001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исполнительной власти государства-члена, уполномоченный в сфере таможенного дела, использующий сведения из классификатора, используемого для заполнения таможенных документов, и классификатора таможенных органов, а также обеспечивающий ведение национальной части классификатора таможенных органов </w:t>
            </w:r>
          </w:p>
        </w:tc>
      </w:tr>
      <w:tr>
        <w:trPr>
          <w:trHeight w:val="30" w:hRule="atLeast"/>
        </w:trPr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P.CC.10.ACT.002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заинтересованное лицо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 внешнеэкономической деятельности, юридическое или физическое лицо, использующие в своей деятельности сведения, содержащиеся в классификаторе, используемом для заполнения таможенных документов, или в классификаторе таможенных органов </w:t>
            </w:r>
          </w:p>
        </w:tc>
      </w:tr>
    </w:tbl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Структура общего процесса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Общий процесс представляет собой совокупность процедур, сгруппированных по своему назначению: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процедуры представления уполномоченным органам государств-членов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процедуры представления заинтересованным лицам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процедуры информирования уполномоченных органов государств-членов о факте изменения сведений, содержащихся в классификаторе, используемом для заполнения таможенных документов, или о факте изменения сведений, содержащихся в классификаторе таможенных органов;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процедуры формирования классификатора таможенных органов.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Комиссией осуществляются ведение классификаторов, используемых для заполнения таможенных документов, формирование сведений классификатора таможенных органов, а также представление сведений, содержащихся в этих классификаторах, уполномоченным органам государств-членов и заинтересованным лицам.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группы процедур представления уполномоченным органам государств-членов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органов, выполняются следующие процедуры общего процесса: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информации о дате и времени обновления классификатора;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сведений, содержащихся в классификаторе, используемом для заполнения таможенных документов;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информации об изменениях, внесенных в классификатор, используемом для заполнения таможенных документов;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сведений, содержащихся в классификаторе таможенных органов;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информации об изменениях, внесенных в классификатор таможенных органов.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информации заинтересованным лицам выполняется процедура "Получение сведений, содержащихся в классификаторе, через информационный портал Союза", включенная в группу процедур представления заинтересованным лицам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группы процедур информирования уполномоченных органов государств-членов о факте изменения сведений, содержащихся в классификаторе, используемом для заполнения таможенных документов, или о факте изменения сведений, содержащихся в классификаторе таможенных органов, выполняется процедура "Информирование уполномоченных органов государств-членов о факте изменения сведений, содержащихся в классификаторе".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группы процедур формирования классификатора таможенных органов выполняются следующие процедуры общего процесса: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сведений о создании таможенного органа, не связанном с реорганизацией таможенных органов;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измененных сведений о таможенном органе, не связанных с реорганизацией таможенных органов;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сведений о ликвидации таможенного органа, не связанной с реорганизацией таможенных органов;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измененных сведений о таможенных органах, связанных с реорганизацией таможенных органов.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Приведенное описание структуры общего процесса представлено на рисунке 1.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59944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1. Структура общего процесса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Порядок выполнения процедур общего процесса, сгруппированных по своему назначению, включая детализированное описание операций, приведен в разделе VIII настоящих Правил.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Для каждой группы процедур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UML (унифицированный язык моделирования – Unified Modeling Language) и снабжена текстовым описанием.</w:t>
      </w:r>
    </w:p>
    <w:bookmarkEnd w:id="58"/>
    <w:bookmarkStart w:name="z7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Группа процедур представления уполномоченным органам государств-членов сведений, содержащихся в классификаторе, используемом для заполнения таможенных документов, или в классификаторе таможенных органов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Процедуры представления уполномоченным органам государств-членов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органов, выполняются при получении соответствующего запроса от информационных систем уполномоченных органов государств-членов через интеграционную платформу интегрированной системы.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государств-членов формируют и направляют в Комиссию запросы о представлении сведений, содержащихся в классификаторе, используемом для заполнения таможенных документов, или в классификаторе таможенных органов, в соответствии с Регламентом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классификаторов, используемых для заполнения таможенных деклараций",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января 2016 г. № 5 (далее – Регламент информационного взаимодействия). Формат и структура представляемых запросов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"Формирование, ведение и использование классификаторов, используемых для заполнения таможенных деклараций",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января 2016 г. № 5 (далее – Описание форматов и структур электронных документов и сведений).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выполнения процедур представления уполномоченным органам государств-членов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органов, обрабатываются следующие виды запросов, поступающих от информационных систем уполномоченных органов государств-членов: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информации о дате и времени обновления классификатора, используемого для заполнения таможенных документов, или классификатора таможенных органов;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сведений, содержащихся в классификаторе, используемом для заполнения таможенных документов;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информации об изменениях, внесенных в классификатор, используемый для заполнения таможенных документов;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сведений, содержащихся в классификаторе таможенных органов;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информации об изменениях, внесенных в классификатор таможенных органов.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информации о дате и времени обновления классификатора, используемого для заполнения таможенных документов, или классификатора таможенных органов выполняется уполномоченным органом государства-члена в целях оценки необходимости синхронизации хранящихся в информационной системе уполномоченного органа государства-члена сведений, содержащихся в классификаторе, со сведениями, содержащимися в классификаторе и хранящимися в Комиссии. При осуществлении запроса выполняется процедура "Получение информации о дате и времени обновления классификатора" (P.CC.10.PRC.001).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сведений, содержащихся в классификаторе, используемом для заполнения таможенных документов, выполняется для получения уполномоченным органом государства-члена сведений, содержащихся в классификаторе, используемом для заполнения таможенных документов, и хранящихся в Комиссии. Сведения, содержащиеся в классификаторе, запрашиваются либо в полном объеме (с учетом исторических данных), либо по состоянию на определенную дату. Запрос сведений, содержащихся в классификаторе, используемом для заполнения таможенных документов, в полном объеме используется при первоначальной загрузке указанных сведений в информационную систему уполномоченного органа государства-члена, например, при инициализации общего процесса, подключении к нему нового участника общего процесса, восстановлении информации после сбоя. При осуществлении запроса выполняется процедура "Получение сведений, содержащихся в классификаторе, используемом для заполнения таможенных документов" (P.CC.10.PRC.002).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запросе информации об изменениях, внесенных в классификатор, используемый для заполнения таможенных документов, в зависимости от параметров запроса представляются сведения: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добавление или изменение которых произошло начиная с момента, указанного в запросе, до момента выполнения запроса;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добавление или изменение которых произошло на основании нормативного правового акта, реквизиты которого были указаны в запросе.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запроса выполняется процедура "Получение информации об изменениях, внесенных в классификатор, используемый для заполнения таможенных документов" (P.CC.10.PRC.003).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сведений, содержащихся в классификаторе таможенных органов, выполняется для получения уполномоченным органом государства-члена сведений, содержащихся в классификаторе таможенных органов и хранящихся в Комиссии. Сведения, содержащиеся в классификаторе, запрашиваются либо в полном объеме (с учетом исторических данных), либо по состоянию на определенную дату. Запрос сведений, содержащихся в классификаторе таможенных органов в полном объеме используется при первоначальной загрузке указанных сведений в информационную систему уполномоченного органа государства-члена, например, при инициализации общего процесса, подключении к нему нового участника общего процесса, восстановлении информации после сбоя. При осуществлении запроса выполняется процедура "Получение сведений, содержащихся в классификаторе таможенных органов" (P.CC.10.PRC.006).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обработки запроса информации об изменениях, внесенных в классификатор таможенных органов, представляются сведения добавление или изменение которых произошло начиная с момента, указанного в запросе, до момента выполнения запроса.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запроса выполняется процедура "Получение информации об изменениях, внесенных в классификатор таможенных органов" (P.CC.10.PRC.007).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Приведенное описание группы процедур представления уполномоченным органам государств-членов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органов, представлено на рисунке 2.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3279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2. Общая схема группы процедур представления уполномоченным органам государств-членов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Перечень процедур общего процесса, входящих в группу процедур представления уполномоченным органам государств-членов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органов, приведен в таблице 2.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0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представления уполномоченным органам государств-членов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5"/>
        <w:gridCol w:w="1900"/>
        <w:gridCol w:w="6415"/>
      </w:tblGrid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P.CC.10.PRC.001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классификатора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оценки уполномоченным органом государства-члена необходимости синхронизации хранящихся в информационной системе уполномоченного органа государства-члена сведений, содержащихся в классификаторе, используемом для заполнения таможенных документов, или сведений, содержащихся в классифкаторе таможенных органов со сведениями, содержащимися в соответствующем классификаторе,хранящимися в Комиссии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P.CC.10.PRC.002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сведений, содержащихся в классификаторе, используемом для заполнения таможенных документов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получения уполномоченным органом государства-члена сведений, содержащихся в классификаторе, используемом для заполнения таможенных документов, и хранящихся в Комиссии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P.CC.10.PRC.003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об изменениях, внесенных в классификатор, используемый для заполнения таможенных документов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синхронизации хранящихся в информационной системе уполномоченного органа государства-члена сведений, содержащихся в классификаторе, используемом для заполнения таможенных документов, о сведениями, содержащимися в классификаторе, используемом для заполнения таможенных документов, и хранящимися в Комиссии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P.CC.10.PRC.006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сведений, содержащихся в классификаторе таможенных органов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получения уполномоченным органом государства-члена сведений, содержащихся в классификаторе таможенных органов, хранящихся в Комиссии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P.CC.10.PRC.007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об изменениях, внесенных в классификатор таможенных органов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синхронизации хранящихся в информационной системе уполномоченного органа государства-члена сведений, содержащихся в классификаторе таможенных органов, со сведениями, содержащимися в классификаторе таможенных органов, хранящимися в Комиссии</w:t>
            </w:r>
          </w:p>
        </w:tc>
      </w:tr>
    </w:tbl>
    <w:bookmarkStart w:name="z10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Группа процедур представления заинтересованным лицам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Процедуры представления заинтересованным лицам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органов, выполняются посредством использования информационного портала Союза.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сведений через информационный портал Союза используются веб-интерфейс портала либо сервисы, размещенные на этом портале. При использовании веб-интерфейса пользователь в окне браузера задает параметры поиска и (или) выгрузки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органов, осуществляет работу со сведениями, содержащимися в классификаторе, используемом для заполнения таможенных документов, или со сведениями, содержащимися в классификаторе таможенных органов, представленными в окне браузера.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сервисов, размещенных на информационном портале Союза, взаимодействие осуществляется между информационной системой заинтересованного лица и информационным порталом Союза.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Приведенное описание группы процедур представления заинтересованным лицам сведений, содержащихся в классификаторе, представлено на рисунке 3.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67437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3. Общая схема группы процедур представления заинтересованным лицам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Перечень процедур общего процесса, входящих в группу процедур представления заинтересованным лицам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органов, приведен в таблице 3.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</w:t>
            </w:r>
          </w:p>
        </w:tc>
      </w:tr>
    </w:tbl>
    <w:bookmarkStart w:name="z11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представления заинтересованным лицам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1"/>
        <w:gridCol w:w="1656"/>
        <w:gridCol w:w="6273"/>
      </w:tblGrid>
      <w:tr>
        <w:trPr>
          <w:trHeight w:val="30" w:hRule="atLeast"/>
        </w:trPr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P.CC.10.PRC.004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сведений, содержащихся в классификаторе, через информационный портал Союза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получения сведений, содержащихся, в классификаторе, используемом для заполнения таможенных документов, или сведений, содержащихся в классификаторе таможенных органов, через информационный портал Союза с использованием веб-интерфейса этого портала либо сервисов, размещенных на этом портале</w:t>
            </w:r>
          </w:p>
        </w:tc>
      </w:tr>
    </w:tbl>
    <w:bookmarkStart w:name="z11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Группа процедур информирования уполномоченных органов государств-членов о факте изменения сведений, содержащихся в классификаторе, используемом для заполнения таможенных документов, или о факте изменения сведений, содержащихся в классификаторе таможенных органов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Процедуры информирования уполномоченных органов государств-членов о факте изменения сведений, содержащихся в классификаторе, используемом для заполнения таможенных документов, или о факте изменения сведений, содержащихся в классификаторе таможенных органов, осуществляются через интегрированную систему.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в сведения, содержащиеся в классификаторе, используемом для заполнения таможенных документов, или при внесении изменений в сведения, содержащиеся в классификаторе таможенных органов, в автоматическом режиме осуществляется информирование уполномоченных органов государств-членов о факте изменения таких сведений.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Приведенное описание группы процедур информирования уполномоченных органов государств-членов о факте изменения сведений, содержащихся в классификаторе, используемом для заполнения таможенных документов, или о факте изменения сведений, содержащихся в классификаторе таможенных органов, представлено на рисунке 4.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4422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4. Общая схема группы процедур информирования уполномоченных органов государств-членов о факте изменения сведений, содержащихся в классификаторе, используемом для заполнения таможенных документов, или о факте изменения сведений, содержащихся в классификаторе таможенных органов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Перечень процедур общего процесса, входящих в группу процедур информирования уполномоченных органов государств-членов о факте изменения сведений, содержащихся в классификаторе, используемом для заполнения таможенных документов, или о факте изменения сведений, содержащихся в классификаторе таможенных органов, приведен в таблице 4.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12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информирования уполномоченных органов государств-членов о факте изменения сведений, содержащихся в классификаторе, используемом для заполнения таможенных документов, или о факте изменения сведений, содержащихся в классификаторе таможенных органов,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1"/>
        <w:gridCol w:w="2052"/>
        <w:gridCol w:w="5737"/>
      </w:tblGrid>
      <w:tr>
        <w:trPr>
          <w:trHeight w:val="30" w:hRule="atLeast"/>
        </w:trPr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P.CC.10.PRC.005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уполномоченных органов государств-членов о факте изменения сведений, содержащихся в классификаторе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информирования уполномоченных органов государств-членов о факте изменения сведений, содержащихся в классификаторе, используемом для заполнения таможенных документов, или о факте изменения сведений, содержащихся в классификаторе таможенных органов, через интегрированную систему</w:t>
            </w:r>
          </w:p>
        </w:tc>
      </w:tr>
    </w:tbl>
    <w:bookmarkStart w:name="z12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Группа процедур формирования классификатора таможенных органов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Процедуры формирования классификатора таможенных органов выполняются при возникновении каких-либо изменений в национальных классификаторах таможенных органов и необходимости представления об этом сведений оператором классификатора таможенных органов в Комиссию через интегрированную систему.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представляемые для включения в классификатор таможенных органов, содержат сведения, указанные в пункте 28 Порядка ведения классификатора таможенных органов. 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в Комиссию сведений о создании (образовании, учреждении, начале деятельности) таможенного органа, не связанной с реорганизацией таможенных органов (далее – сведения о создании таможенного органа, не связанного с реорганизацией таможенных органов), выполняется процедура "Представление сведений о создании таможенного органа, не связанном с реорганизацией таможенных органов" (P.CC.10.PRC.008).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в Комиссию изменений, вносимых в классификатор таможенных органов, не связанных с реорганизацией таможенных органов выполняется процедура "Представление измененных сведений о таможенном органе, не связанных с реорганизацией таможенных органов" (P.CC.10.PRC.009).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в Комиссию сведений о ликвидации (упразднении, прекращении деятельности) таможенного органа, сведения о котором включены в классификатор таможенных органов  и ликвидация которого не связана с реорганизацией таможенных органов (далее - сведения о ликвидации таможенного органа, не связанной с реорганизацией таможенных органов), выполняется процедура "Представление сведений о ликвидации таможенного органа, не связанной с реорганизацией таможенных органов" (P.CC.10.PRC.010).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в Комиссию сведений об изменениях, вносимых в классификатор таможенных органов в связи с реорганизацией таможенного органа в формах, определенных в подпунктах "г" - "з" пункта 28 Порядка ведения классификатора таможенных органов, выполняется процедура "Представление измененных сведений о таможенном органе, связанных с реорганизацией таможенных органов" (P.CC.10.PRC.011).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Приведенное описание группы процедур формирования классификатора таможенных органов представлено на рисунке 5.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5. Общая схема группы процедур формирования классификатора таможенных органов</w:t>
      </w:r>
    </w:p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Перечень процедур общего процесса, входящих в группу процедур формирования классификатора таможенных органов, приведен в таблице 5.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5</w:t>
            </w:r>
          </w:p>
        </w:tc>
      </w:tr>
    </w:tbl>
    <w:bookmarkStart w:name="z13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формирования классификатора таможенных органов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1"/>
        <w:gridCol w:w="1866"/>
        <w:gridCol w:w="6233"/>
      </w:tblGrid>
      <w:tr>
        <w:trPr>
          <w:trHeight w:val="30" w:hRule="atLeast"/>
        </w:trPr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P.CC.10.PRC.008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создании таможенного органа, не связанном с реорганизацией таможенных органов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представление в Комиссию сведений о создании таможенного органа, не связанном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P.CC.10.PRC.009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измененных сведений о таможенном органе, не связанных с реорганизацией таможенных органов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представление в Комиссию измененных сведений о таможенном органе, не связанных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P.CC.10.PRC.010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ликвидации таможенного органа, не связанной с реорганизацией таможенных органов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представление в Комиссию сведений о ликвидации таможенного органа, не связанной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P.CC.10.PRC.011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измененных сведений о таможенном органе, связанных с реорганизацией таможенных органов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представление в Комиссию измененных сведений о таможенном органе, связанных с реорганизацией таможенных органов в формах, определенных в подпунктах "г" - "з" пункта 28 Порядка ведения классификатора таможенных органов</w:t>
            </w:r>
          </w:p>
        </w:tc>
      </w:tr>
    </w:tbl>
    <w:bookmarkStart w:name="z13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Информационные объекты общего процесса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Перечень информационных объектов, сведения о которых или из которых передаются в процессе информационного взаимодействия между участниками общего процесса, приведен в таблице 6.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6</w:t>
            </w:r>
          </w:p>
        </w:tc>
      </w:tr>
    </w:tbl>
    <w:bookmarkStart w:name="z13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информационных объектов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0"/>
        <w:gridCol w:w="1509"/>
        <w:gridCol w:w="4621"/>
      </w:tblGrid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P.CC.10.BEN.001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состоянии классификатора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состоянии (дате и времени последнего обновления) классификатора, используемого для зполнения таможенных документов, или классификатора таможенных органов 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P.CC.10.BEN.002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классификатор, используемый для заполнения таможенных документов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содержащиеся в классификаторе, используемом для заполнения таможенных документов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P.CC.10.BEN.003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содержащиеся в классификаторе таможенных органов</w:t>
            </w:r>
          </w:p>
        </w:tc>
      </w:tr>
    </w:tbl>
    <w:bookmarkStart w:name="z13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Ответственность участников общего процесса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Привлечение к дисциплинарной ответственности за несоблюдение требований, направленных на обеспечение своевременности и полноты передачи сведений, участвующих в информационном взаимодействии должностных лиц и сотрудников Комиссии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иными международными договорами и актами, составляющими право Союза, а должностных лиц и сотрудников уполномоченных органов государств-членов – в соответствии с законодательством государств-членов.</w:t>
      </w:r>
    </w:p>
    <w:bookmarkEnd w:id="113"/>
    <w:bookmarkStart w:name="z13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Справочники и классификаторы общего процесса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Перечень справочников и классификаторов общего процесса приведен в таблице 7.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7</w:t>
            </w:r>
          </w:p>
        </w:tc>
      </w:tr>
    </w:tbl>
    <w:bookmarkStart w:name="z14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справочников и классификаторов общего процесса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5"/>
        <w:gridCol w:w="4133"/>
        <w:gridCol w:w="581"/>
        <w:gridCol w:w="4501"/>
      </w:tblGrid>
      <w:tr>
        <w:trPr>
          <w:trHeight w:val="30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P.CLS.001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стран мира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наименований стран и соответствующие им коды (применяется в соответствии с Решением Комиссии Таможенного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2010 г. № 378)</w:t>
            </w:r>
          </w:p>
        </w:tc>
      </w:tr>
      <w:tr>
        <w:trPr>
          <w:trHeight w:val="30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P.CLS.026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органов Евразийского экономического союза, органов государственной власти и управления государств – членов Евразийского экономического союза, а также уполномоченных ими организаций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уполномоченных органов государств-членови соответствующие им коды</w:t>
            </w:r>
          </w:p>
        </w:tc>
      </w:tr>
    </w:tbl>
    <w:bookmarkStart w:name="z14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Процедуры общего процесса</w:t>
      </w:r>
    </w:p>
    <w:bookmarkEnd w:id="117"/>
    <w:bookmarkStart w:name="z14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Процедуры представления уполномоченным органам государств-членов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</w:t>
      </w:r>
    </w:p>
    <w:bookmarkEnd w:id="118"/>
    <w:bookmarkStart w:name="z14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информации о дате и времени обновления классификатора" (P.CC.10.PRC.001)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Схема выполнения процедуры "Получение информации о дате и времени обновления классификатора" (P.CC.10.PRC.001) представлена на рисунке 6.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6. Схема выполнения процедуры "Получение информации о дате и времени обновления классификатора" (P.CC.10.PRC.001)</w:t>
      </w:r>
    </w:p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Процедура "Получение информации о дате и времени обновления классификатора" (P.CC.10.PRC.001) выполняется в целях оценки необходимости синхронизации информации о состоянии (дате и времени последнего обновления) сведений, содержащихся в классификаторе, используемом для заполнения таможенных документов, или сведений, содержащихся в классификаторе таможенных органов, хранящихся в информационной системе уполномоченного органа государства-члена, с соответствующими сведениями, содержащимися в указанных классификаторах и хранящимися в Комиссии.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Первой выполняется операция "Запрос информации о дате и времени обновления классификатора" (P.CC.10.OPR.001), по результатам выполнения которой уполномоченным органом государства-члена формируется и направляется в Комиссию запрос на получение информации о дате и времени обновления классификатора, используемого для заполнения таможенных документов, или о дате и времени обновления классификатора таможенных органов.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При поступлении в Комиссию запроса информации о дате и времени обновления классификатора, используемого для заполнения таможенных документов, или классификатора таможенных органов выполняется операция "Обработка и представление информации о дате и времени обновления классификатора" (P.CC.10.OPR.002), по результатам выполнения которой формируется и представляется в уполномоченный орган государства-члена информация о состоянии (дате и времени последнего обновления) классификатора.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При поступлении в уполномоченный орган государства-члена информации о состоянии (дате и времени последнего обновления) классификатора, используемого для заполнения таможенных документов, или классификатора таможенных органов выполняется операция "Прием и обработка информации о дате и времени обновления классификатора" (P.CC.10.OPR.003).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 Результатом выполнения процедуры "Получение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дате и времени обновления классификатора" (P.CC.10.PRC.001) является получение уполномоченным органом государства-члена информации о состоянии (дате и времени последнего обновления) классификатора, используемого для заполнения таможенных документов, или классификатора таможенных органов.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Перечень операций общего процесса, выполняемых в рамках процедуры "Получение информации о дате и времени обновления классификатора" (P.CC.10.PRC.001), приведен в таблице 8.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15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</w:t>
      </w:r>
      <w:r>
        <w:br/>
      </w:r>
      <w:r>
        <w:rPr>
          <w:rFonts w:ascii="Times New Roman"/>
          <w:b/>
          <w:i w:val="false"/>
          <w:color w:val="000000"/>
        </w:rPr>
        <w:t>"Получение информации о дате и времени обновления классификатора" (P.CC.10.PRC.001)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1"/>
        <w:gridCol w:w="2506"/>
        <w:gridCol w:w="2503"/>
      </w:tblGrid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классификатора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9 настоящих Правил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информации о дате и времени обновления классификатора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10 настоящих Правил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P.CC.10.OPR.003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дате и времени обновления классификатора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11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15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информации о дате и времени обновления классификатора" (P.CC.10.OPR.001)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852"/>
        <w:gridCol w:w="10568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классификатора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синхронизации информации о состоянии (дате и времени последнего обновления) классификатора, используемого для заполнения таможенных документов, или классификатора таможенных органов, хранящейся в информационной системе уполномоченного органа государства-члена, с соответствующей информацией, хранящейся в Комиссии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информации о дате и времени последнего обновления классификатора в соответствии с 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последнего обновления классификатора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10</w:t>
            </w:r>
          </w:p>
        </w:tc>
      </w:tr>
    </w:tbl>
    <w:bookmarkStart w:name="z15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и представление информации о дате и времени обновления классификатора" (P.CC.10.OPR.002)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653"/>
        <w:gridCol w:w="10972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информации о дате и времени обновления классификатора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информации о дате и времени обновления классификатора (операция "Запрос информации о дате и времени обновления классификатора" (P.CC.10.OPR.001))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представляемой информации должны соответствовать Описанию форматов и структур электронных документов и сведений. Требуется авторизация, сведения запрашиваются только уполномоченными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обработку полученного запроса, формирует и направляет ответ на запрос в 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государства-члена направлено сообщение, содержащее информацию о дате и времени последнего обновления классификатора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11</w:t>
            </w:r>
          </w:p>
        </w:tc>
      </w:tr>
    </w:tbl>
    <w:bookmarkStart w:name="z16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информации о дате и времени обновления классификатора" (P.CC.10.OPR.003)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16"/>
        <w:gridCol w:w="11047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дате и времени обновления классификатора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сообщения, содержащего информацию о дате и времени обновления классификатора (операция "Обработка и представление информации о дате и времени обновления классификатора" (P.CC.10.OPR.002))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обработку полученной информации о дате и времени обновления классификатора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 времени обновления классификатора получена</w:t>
            </w:r>
          </w:p>
        </w:tc>
      </w:tr>
    </w:tbl>
    <w:bookmarkStart w:name="z16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сведений, содержащихся</w:t>
      </w:r>
      <w:r>
        <w:br/>
      </w:r>
      <w:r>
        <w:rPr>
          <w:rFonts w:ascii="Times New Roman"/>
          <w:b/>
          <w:i w:val="false"/>
          <w:color w:val="000000"/>
        </w:rPr>
        <w:t>в классификаторе, используемом для заполнения таможенных документов" (P.CC.10.PRC.002)</w:t>
      </w:r>
    </w:p>
    <w:bookmarkEnd w:id="131"/>
    <w:bookmarkStart w:name="z16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Схема выполнения процедуры "Получение сведений, содержащихся в классификаторе, используемом для заполнения таможенных документов" (P.CC.10.PRC.002) представлена на рисунке 7.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7. Схема выполнения процедуры "Получение сведений, содержащихся в классификаторе, используемом для заполнения таможенных документов" (P.CC.10.PRC.002)</w:t>
      </w:r>
    </w:p>
    <w:bookmarkStart w:name="z16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Процедура "Получение сведений, содержащихся классификаторе, используемом для заполнения таможенных документов" (P.CC.10.PRC.002) выполняется в целях получения уполномоченным органом государства-члена сведений, содержащихся в классификаторе, используемом для заполнения таможенных документов.</w:t>
      </w:r>
    </w:p>
    <w:bookmarkEnd w:id="133"/>
    <w:bookmarkStart w:name="z16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Первой выполняется операция "Запрос сведений, содержащихся в классификаторе" (P.CC.10.OPR.004), по результатам выполнения которой уполномоченным органом государства-члена формируется и направляется в Комиссию запрос на получение сведений, содержащихся в классификаторе используемом для заполнения таможенных документов. В зависимости от заданных параметров возможно формирование 2 видов запросов:</w:t>
      </w:r>
    </w:p>
    <w:bookmarkEnd w:id="134"/>
    <w:bookmarkStart w:name="z16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в полном объеме (с учетом исторических данных);</w:t>
      </w:r>
    </w:p>
    <w:bookmarkEnd w:id="135"/>
    <w:bookmarkStart w:name="z16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по состоянию на определенную дату.</w:t>
      </w:r>
    </w:p>
    <w:bookmarkEnd w:id="136"/>
    <w:bookmarkStart w:name="z16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При поступлении в Комиссию запроса сведений, содержащихся в классификаторе, используемом для заполнения таможенных документов, выполняется операция "Обработка и представление сведений, содержащихся в классификаторе" (P.CC.10.OPR.005), по результатам выполнения которой формируются и представляются в уполномоченный орган государства-члена запрашиваемые сведения или направляется уведомление об отсутствии сведений, удовлетворяющих параметрам запроса.</w:t>
      </w:r>
    </w:p>
    <w:bookmarkEnd w:id="137"/>
    <w:bookmarkStart w:name="z17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При поступлении в уполномоченный орган государства-члена сведений, содержащихся в классификаторе, используемом для заполнения таможенных документов, выполняется операция "Прием и обработка сведений, содержащихся в классификаторе" (P.CC.10.OPR.006).</w:t>
      </w:r>
    </w:p>
    <w:bookmarkEnd w:id="138"/>
    <w:bookmarkStart w:name="z17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Результатом выполнения процедуры "Получение сведений, содержащихся в классификаторе, используемом для заполнения таможенных документов" (P.CC.10.PRC.002) является получение уполномоченным органом государства-члена сведений, содержащихся в классификаторе, используемом для заполнения таможенных документов. При отсутствии в классификаторе сведений, удовлетворяющих параметрам запроса, формируется уведомление об отсутствии таких сведений.</w:t>
      </w:r>
    </w:p>
    <w:bookmarkEnd w:id="139"/>
    <w:bookmarkStart w:name="z17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Перечень операций общего процесса, выполняемых в рамках процедуры "Получение сведений, содержащихся в классификаторе, используемом для заполнения таможенных документов" (P.CC.10.PRC.002), приведен в таблице 12.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12</w:t>
            </w:r>
          </w:p>
        </w:tc>
      </w:tr>
    </w:tbl>
    <w:bookmarkStart w:name="z17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сведений, содержащихся в классификаторе, используемом для заполнения таможенных документов" (P.CC.10.PRC.002)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3"/>
        <w:gridCol w:w="2114"/>
        <w:gridCol w:w="2603"/>
      </w:tblGrid>
      <w:tr>
        <w:trPr>
          <w:trHeight w:val="30" w:hRule="atLeast"/>
        </w:trPr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сведений, содержащихся в классификаторе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13 настоящих Правил</w:t>
            </w:r>
          </w:p>
        </w:tc>
      </w:tr>
      <w:tr>
        <w:trPr>
          <w:trHeight w:val="30" w:hRule="atLeast"/>
        </w:trPr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сведений, содержащихся в классификаторе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14 настоящих Правил</w:t>
            </w:r>
          </w:p>
        </w:tc>
      </w:tr>
      <w:tr>
        <w:trPr>
          <w:trHeight w:val="30" w:hRule="atLeast"/>
        </w:trPr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сведений, содержащихся в классификаторе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15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13</w:t>
            </w:r>
          </w:p>
        </w:tc>
      </w:tr>
    </w:tbl>
    <w:bookmarkStart w:name="z17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сведений, содержащихся в классификаторе" (P.CC.10.OPR.004)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25"/>
        <w:gridCol w:w="10622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сведений, содержащихся в классификаторе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получения сведений, содержащихся в классификаторе, используемом для заполнения таможенных документов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сведений, содержащихся в классификаторе, в соответствии с Регламентом информационного взаимодействия.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получения сведений, содержащихся в классификаторе, используемом для заполнения таможенных документов, в полном объеме (с учетом исторических данных) дата актуализации в запросе не указывается. При необходимости получения сведений по состоянию на определенную дату в запросе указывается дата актуализации</w:t>
            </w:r>
          </w:p>
          <w:bookmarkEnd w:id="143"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сведений, содержащихся в классификаторе,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14</w:t>
            </w:r>
          </w:p>
        </w:tc>
      </w:tr>
    </w:tbl>
    <w:bookmarkStart w:name="z17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и представление сведений, содержащихся в классификаторе" (P.CC.10.OPR.005)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65"/>
        <w:gridCol w:w="11151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P.CC.10.OPR.005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и представление сведений, содержащихся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классификаторе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сведений, содержащихся в классификаторе (операция "Запрос сведений, содержащихся в классификаторе" (P.CC.10.OPR.004))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запрашиваются только уполномоченными органами государств-членов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обработку запроса в соответствии с Регламентом информационного взаимодействия, формирует и представляет в уполномоченный орган государства-члена сведения, содержащиеся в классификаторе, используемом для заполнения таможенных документов, в соответствии с параметрами, указанными в запросе. При получении запроса сведений, содержащихся в классификаторе, в полном объеме представлются все сведения, содержащиеся в классификаторе, используемом для заполнения таможенных документов, включая исторические данные.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если справочные данные или раздел справочных данных созданы с учетом национальных особенностей государства-члена, такие сведения должны содержать кодовое обозначение соответствующего государства-члена.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представлении сведений по состоянию на указанную дату осуществляется выборка сведений, содержащихся в классификаторе, используемом для заполнения таможенных документов, по состоянию на соответствующую дату. При отсутствии в классификаторе, используемом для заполнения таможенных документов, сведений, удовлетворяющих параметрам запроса, в уполномоченный орган государства-члена направляется уведомление об отсутствии таких сведений</w:t>
            </w:r>
          </w:p>
          <w:bookmarkEnd w:id="145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государства-члена представлены сведения, содержащиеся в классификаторе, или направлено уведомление об отсутствии сведений, удовлетворяющих параметрам запроса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15</w:t>
            </w:r>
          </w:p>
        </w:tc>
      </w:tr>
    </w:tbl>
    <w:bookmarkStart w:name="z18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сведений, содержащихся в классификаторе" (P.CC.10.OPR.006)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08"/>
        <w:gridCol w:w="11064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сведений, содержащихся в классификаторе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сведений, содержащихся в классификаторе, или уведомления об отсутствии сведений, удовлетворяющих параметрам запроса (операция "Обработка  представление сведений, содержащихся  классификаторе" (P.CC.10.OPR.005))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или уведомления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сведения, содержащиеся в классификаторе, или уведомление об отсутствии сведений, удовлетворяющих параметрам запроса, и осуществляет их обработку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содержащиеся в классификаторе, либо уведомление об отсутствии сведений, удовлетворяющих параметрам запроса, обработаны</w:t>
            </w:r>
          </w:p>
        </w:tc>
      </w:tr>
    </w:tbl>
    <w:bookmarkStart w:name="z18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информации об изменениях, внесенных в классификатор, используемый для заполнения таможенных документов" (P.CC.10.PRC.003)</w:t>
      </w:r>
    </w:p>
    <w:bookmarkEnd w:id="147"/>
    <w:bookmarkStart w:name="z18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Схема выполнения процедуры "Получение информации об изменениях, внесенных в классификатор, используемый для заполнения таможенных документов" (P.CC.10.PRC.003) представлена на рисунке 8.</w:t>
      </w:r>
    </w:p>
    <w:bookmarkEnd w:id="148"/>
    <w:bookmarkStart w:name="z18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5311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Рис. 8. Схема выполнения процедуры "Получение информации об изменениях, внесенных в классификатор, используемый для заполнения таможенных документов" (P.CC.10.PRC.003)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Процедура "Получение информации об изменениях, внесенных в классификатор, используемый для заполнения таможенных документов" (P.CC.10.PRC.003) выполняется в целях получения уполномоченным органом государства-члена сведений, содержащихся в классификаторе, используемом для заполнения таможенных документов, добавление или изменение которых произошло начиная с момента, указанного в запросе, до момента выполнения этого запроса. Процедура выполняется в том числе в случае, если в результате выполнения процедуры "Получение информации о дате и времени обновления классификатора" (P.CC.10.PRC.001) выявлено, что дата и время последнего получения уполномоченным органом государства-члена сведений, содержащихся в классификаторе, используемом для заполнения таможенных документов, являются более ранними, чем дата и время последнего изменения классификатора в Комиссии.</w:t>
      </w:r>
    </w:p>
    <w:bookmarkEnd w:id="150"/>
    <w:bookmarkStart w:name="z18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Первой выполняется операция "Запрос информации об изменениях, внесенных в классификатор" (P.CC.10.OPR.007), по результатам выполнения которой уполномоченным органом государства-члена формируется и направляется в Комиссию запрос на получение информации об изменениях, внесенных в классификатор, используемый для заполнения таможенных документов.</w:t>
      </w:r>
    </w:p>
    <w:bookmarkEnd w:id="151"/>
    <w:bookmarkStart w:name="z18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При поступлении в Комиссию запроса информации об изменениях, внесенных в классификатор, выполняется операция "Обработка и представление информации об изменениях, внесенных в классификатор" (P.CC.10.OPR.008), по результатам выполнения которой формируются и представляются в уполномоченный орган государства-члена сведения об изменениях, внесенных в классификатор, используемый для заполнения таможенных документов, с даты, указанной в запросе, или направляется уведомление об отсутствии сведений, удовлетворяющих параметрам запроса.</w:t>
      </w:r>
    </w:p>
    <w:bookmarkEnd w:id="152"/>
    <w:bookmarkStart w:name="z19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При поступлении в уполномоченный орган государства-члена сведений об изменениях, внесенных в классификатор, используемый для заполнения таможенных документов, либо уведомления об отсутствии сведений, удовлетворяющих параметрам запроса, выполняется операция "Прием и обработка информации об изменениях, внесенных в классификатор" (P.CC.10.OPR.009), по результатам выполнения которой осуществляется синхронизация хранящихся в информационной системе уполномоченного органа государства-члена сведений, содержащихся в классификаторе, используемом для заполнения таможенных документов, со сведениями, хранящимися в Комиссии.</w:t>
      </w:r>
    </w:p>
    <w:bookmarkEnd w:id="153"/>
    <w:bookmarkStart w:name="z19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Результатами выполнения процедуры "Получение информации об изменениях, внесенных в классификатор, используемый для заполнения таможенных документов" (P.CC.10.PRC.003) являются получение уполномоченным органом государства-члена сведений об изменениях, внесенных в классификатор, используемый для заполнения таможенных документов, и синхронизация хранящихся в информационной системе уполномоченного органа государства-члена сведений, содержащихся в указанном классификаторе, со сведениями, хранящимися в Комиссии.</w:t>
      </w:r>
    </w:p>
    <w:bookmarkEnd w:id="154"/>
    <w:bookmarkStart w:name="z19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Перечень операций общего процесса, выполняемых в рамках процедуры "Получение информации об изменениях, внесенных в классификатор, используемый для заполнения таможенных документов" (P.CC.10.PRC.003), приведен в таблице 16.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16</w:t>
            </w:r>
          </w:p>
        </w:tc>
      </w:tr>
    </w:tbl>
    <w:bookmarkStart w:name="z19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</w:t>
      </w:r>
      <w:r>
        <w:br/>
      </w:r>
      <w:r>
        <w:rPr>
          <w:rFonts w:ascii="Times New Roman"/>
          <w:b/>
          <w:i w:val="false"/>
          <w:color w:val="000000"/>
        </w:rPr>
        <w:t>"Получение информации об изменениях, внесенных в классификатор, используемый для заполнения таможенных документов" (P.CC.10.PRC.003)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1"/>
        <w:gridCol w:w="2506"/>
        <w:gridCol w:w="2503"/>
      </w:tblGrid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P.CC.10.OPR.007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об изменениях, внесенных в классификатор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17 настоящих Правил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P.CC.10.OPR.008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информации об изменениях, внесенных в классификатор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18 настоящих Правил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P.CC.10.OPR.009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об изменениях, внесенных в классификатор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19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17</w:t>
            </w:r>
          </w:p>
        </w:tc>
      </w:tr>
    </w:tbl>
    <w:bookmarkStart w:name="z19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информации об изменениях, внесенных в классификатор" (P.CC.10.OPR.007)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37"/>
        <w:gridCol w:w="10802"/>
      </w:tblGrid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об изменениях, внесенных в классификатор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получения информации об изменениях, внесенных в классификатор, используемый для заполнения таможенных документов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и направляет в Комиссию запрос на получение информации об изменениях, внесенных в классификатор, используемый для заполнения таможенных документов, в соответствии с Регламентом информационного взаимодействия. Запрос информации об изменениях, внесенных в классификатор, используемый для заполнения таможенных документов, может осуществляться 2 способами: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дате последнего обновления или по номеру и дате принятия акта Союза, на основании которого произошло добавление или изменение сведений, содержащихся в классификаторе</w:t>
            </w:r>
          </w:p>
          <w:bookmarkEnd w:id="158"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получение информации об изменениях, внесенных в классификатор,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18</w:t>
            </w:r>
          </w:p>
        </w:tc>
      </w:tr>
    </w:tbl>
    <w:bookmarkStart w:name="z19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и представление информации об изменениях, внесенных в классификатор" (P.CC.10.OPR.008)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21"/>
        <w:gridCol w:w="11241"/>
      </w:tblGrid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информации об изменениях, внесенных в классификатор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на получение информации об изменениях, внесенных в классификатор (операция "Запрос информации об изменениях, внесенных в классификатор" (P.CC.10.OPR.007))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представляемой информации должны соответствовать Описанию форматов и структур электронных документов и сведений. Требуется авторизация, сведения запрашиваются только уполномоченными органами государств-членов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обработку полученного запроса в соответствии с Регламентом информационного взаимодействия, формирует и представляет в уполномоченный орган государства-члена сведения об изменениях, внесенных в классификатор, используемый для заполнения таможенных документов, или уведомление об отсутствии сведений, удовлетворяющих параметрам запроса. В случае если справочные данные или раздел справочных данных созаны с учетом национальных особенностей государства-члена, информация об изменениях, внесенных в классификатор, должна содержать кодовое обозначение соответствующего государства-члена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государства-члена направлены сведения об изменениях, внесенных в классификатор, или уведомление об отсутствии сведений, удовлетворяющих параметрам запроса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19</w:t>
            </w:r>
          </w:p>
        </w:tc>
      </w:tr>
    </w:tbl>
    <w:bookmarkStart w:name="z20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информации об изменениях, внесенных в классификатор" (P.CC.10.OPR.009)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541"/>
        <w:gridCol w:w="11200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об изменениях, внесенных в классификатор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сообщения, содержащего сведения об изменениях, внесенных в классификатор, или уведомления об отсутствии сведений, удовлетворяющих параметрам запроса (операция "Обработка и представление информации об изменениях, внесенных в классификатор" (P.CC.10.OPR.008))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или уведомления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сведения об изменениях, внесенных в классификатор, используемый для заполнения таможенных документов, или уведомление об отсутствии сведений, удовлетворяющих параметрам запроса, и осуществляет их обработку.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 классификаторе, используемом для заполнения таможенных документов, исполнителя отсутствует запись с таким же кодом записи справочных данных, как в полученных сведениях, и со статусом 01 ("Действует"), такая запись добавляется в классификатор исполнителя.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 полученных сведениях имеется запись со статусом 01 ("Действует") и с таким же кодом записи справочных данных, как в классификаторе, используемом для заполнения таможенных документов, исполнителя, такая запись обновляется в классификаторе исполнителя.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 полученных сведениях имеется запись со статусом 00 ("Не действует") и с таким же кодом справочных данных, как в классификаторе исполнителя, такая запись удаляется из классификатора исполнителя (помечается как не действующая).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хранения сведений об истории изменений классификатора исполнителя определяются исполнителем</w:t>
            </w:r>
          </w:p>
          <w:bookmarkEnd w:id="161"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содержащиеся в классификаторе и хранящиеся в информационной системе уполномоченного органа государства-члена, синхронизированы со сведениями, хранящимися в Комиссии</w:t>
            </w:r>
          </w:p>
        </w:tc>
      </w:tr>
    </w:tbl>
    <w:bookmarkStart w:name="z206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сведений, содержащихся в классификаторе таможенных органов" (P.CC.10.PRC.006)</w:t>
      </w:r>
    </w:p>
    <w:bookmarkEnd w:id="162"/>
    <w:bookmarkStart w:name="z20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Схема выполнения процедуры "Получение сведений, содержащихся в классификаторе таможенных органов" (P.CC.10.PRC.006) представлена на рисунке 9.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9. Схема выполнения процедуры "Получение сведений, содержащихся в классификаторе таможенных органов" (P.CC.10.PRC.006)</w:t>
      </w:r>
    </w:p>
    <w:bookmarkStart w:name="z20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Процедура "Получение сведений, содержащихся в классификаторе таможенных органов" (P.CC.10.PRC.006) выполняется в целях получения уполномоченным органом государства-члена сведений, содержащихся в классификаторе таможенных органов.</w:t>
      </w:r>
    </w:p>
    <w:bookmarkEnd w:id="164"/>
    <w:bookmarkStart w:name="z21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Первой выполняется операция "Запрос сведений, содержащихся в классификаторе таможенных органов" (P.CC.10.OPR.012), по результатам выполнения которой уполномоченным органом государства-члена формируется и направляется в Комиссию запрос на получение сведений, содержащихся в классификаторе таможенных органов. В зависимости от заданных параметров возможно формирование 2 видов запросов:</w:t>
      </w:r>
    </w:p>
    <w:bookmarkEnd w:id="165"/>
    <w:bookmarkStart w:name="z21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в полном объеме (с учетом исторических данных);</w:t>
      </w:r>
    </w:p>
    <w:bookmarkEnd w:id="166"/>
    <w:bookmarkStart w:name="z21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по состоянию на определенную дату.</w:t>
      </w:r>
    </w:p>
    <w:bookmarkEnd w:id="167"/>
    <w:bookmarkStart w:name="z21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При поступлении в Комиссию запроса сведений, содержащихся в классификаторе таможенных органов, выполняется операция "Обработка и представление сведений, содержащихся в классификаторе таможенных органов" (P.CC.10.OPR.013), по результатам выполнения которой формируются и представляются в уполномоченный орган государства-члена запрашиваемые сведения или направляется уведомление об отсутствии сведений, удовлетворяющих параметрам запроса.</w:t>
      </w:r>
    </w:p>
    <w:bookmarkEnd w:id="168"/>
    <w:bookmarkStart w:name="z21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При поступлении в уполномоченный орган государства-члена сведений, содержащихся в классификаторе таможенных органов, выполняется операция "Прием и обработка сведений, содержащихся в классификаторе" (P.CC.10.OPR.014).</w:t>
      </w:r>
    </w:p>
    <w:bookmarkEnd w:id="169"/>
    <w:bookmarkStart w:name="z21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Результатом выполнения процедуры "Получение сведений, содержащихся в классификаторе таможенных органов" (P.CC.10.PRC.006) является получение уполномоченным органом государства-члена сведений, содержащихся в классификаторе таможенных органов. При отсутствии в классификаторе сведений, удовлетворяющих параметрам запроса, формируется уведомление об отсутствии таких сведений.</w:t>
      </w:r>
    </w:p>
    <w:bookmarkEnd w:id="170"/>
    <w:bookmarkStart w:name="z21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 Перечень операций общего процесса, выполняемых в рамках процедуры "Получение сведений, содержащихся в классификаторе таможенных органов" (P.CC.10.PRC.006), приведен в таблице 20.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20</w:t>
            </w:r>
          </w:p>
        </w:tc>
      </w:tr>
    </w:tbl>
    <w:bookmarkStart w:name="z21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сведений, содержащихся в классификаторе таможенных органов" (P.CC.10.PRC.006)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1"/>
        <w:gridCol w:w="2506"/>
        <w:gridCol w:w="2503"/>
      </w:tblGrid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сведений, содержащихся в классификаторе таможенных органов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21 настоящих Правил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P.CC.10.OPR.013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сведений, содержащихся в классификаторе таможенных органов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22 настоящих Правил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P.CC.10.OPR.014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сведений, содержащихся в классификаторе таможенных органов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23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21</w:t>
            </w:r>
          </w:p>
        </w:tc>
      </w:tr>
    </w:tbl>
    <w:bookmarkStart w:name="z22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сведений, содержащихся в классификаторе таможенных органов" (P.CC.10.OPR.012)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892"/>
        <w:gridCol w:w="10486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сведений, содержащихся в классификаторе таможенных органов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получения сведений, содержащихся в классификаторе таможенных органов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сведений, содержащихся в классификаторе таможенных органов, в соответствии с Регламентом информационного взаимодействия.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получения сведений, содержащихся в классификаторе таможенных органов, в полном объеме (с учетом исторических данных) дата актуализации в запросе не указывается. При необходимости получения сведений по состоянию на определенную дату в запросе указывается дата актуализации</w:t>
            </w:r>
          </w:p>
          <w:bookmarkEnd w:id="174"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сведений, содержащихся в классификаторе таможенных органов,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22</w:t>
            </w:r>
          </w:p>
        </w:tc>
      </w:tr>
    </w:tbl>
    <w:bookmarkStart w:name="z223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и представление сведений, содержащихся в классификаторе таможенных органов" (P.CC.10.OPR.013)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612"/>
        <w:gridCol w:w="11056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сведений, содержащихся в классификаторе таможенных органов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сведений, содержащихся в классификаторе таможенных органов (операция "Запрос сведений, содержащихся в классификаторе таможенных органов" (P.CC.10.OPR.012))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запрашиваются только уполномоченными органами государств-членов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обработку запроса в соответствии с Регламентом информационного взаимодействия, формирует и представляет в уполномоченный орган государства-члена сведения, содержащиеся в классификаторе таможенных органов, в соответствии с параметрами, указанными в запросе. При получении запроса сведений, содержащихся в классификаторе таможенных органов, в полном объеме представлются все сведения, содержащиеся в классификаторе таможенных органов, включая исторические данные.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представлении сведений по состоянию на указанную дату осуществляется выборка сведений, содержащихся в классификаторе таможенных органов, по состоянию на соответствующую дату. При отсутствии в классификаторе таможенных органов, сведений, удовлетворяющих параметрам запроса, в уполномоченный орган государства-члена направляется уведомление об отсутствии таких сведений</w:t>
            </w:r>
          </w:p>
          <w:bookmarkEnd w:id="176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государства-члена представлены сведения, содержащиеся в классификаторе таможенных органов, или направлено уведомление об отсутствии сведений, удовлетворяющих параметрам запроса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23</w:t>
            </w:r>
          </w:p>
        </w:tc>
      </w:tr>
    </w:tbl>
    <w:bookmarkStart w:name="z22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сведений, содержащихся в классификаторе таможенных органов" (P.CC.10.OPR.014)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62"/>
        <w:gridCol w:w="11158"/>
      </w:tblGrid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P.CC.10.OPR.0146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сведений, содержащихся в классификаторе таможенных органов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сведений, содержащихся в классификаторе таможенных органов, или уведомления об отсутствии сведений, удовлетворяющих параметрам запроса (операция "Обработка и представление сведений, содержащихся в классификаторе таможенных органов" (P.CC.10.OPR.013))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или уведомления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сведения, содержащиеся в классификаторе таможенных органов, или уведомление об отсутствии сведений, удовлетворяющих параметрам запроса, и осуществляет их обработку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содержащиеся в классификаторе таможенных органов, либо уведомление об отсутствии сведений, удовлетворяющих параметрам запроса, обработаны</w:t>
            </w:r>
          </w:p>
        </w:tc>
      </w:tr>
    </w:tbl>
    <w:bookmarkStart w:name="z22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информации об изменениях, внесенных в классификатор таможенных органов" (P.CC.10.PRC.007)</w:t>
      </w:r>
    </w:p>
    <w:bookmarkEnd w:id="178"/>
    <w:bookmarkStart w:name="z22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Схема выполнения процедуры "Получение информации об изменениях, внесенных в классификатор таможенных органов" (P.CC.10.PRC.007) представлена на рисунке 10.</w:t>
      </w:r>
    </w:p>
    <w:bookmarkEnd w:id="179"/>
    <w:bookmarkStart w:name="z22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75311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10. Схема выполнения процедуры "Получение информации об изменениях, внесенных в классификатор таможенных органов" (P.CC.10.PRC.007)</w:t>
      </w:r>
    </w:p>
    <w:bookmarkEnd w:id="181"/>
    <w:bookmarkStart w:name="z23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Процедура "Получение информации об изменениях, внесенных в классификатор таможенных органов" (P.CC.10.PRC.007) выполняется в целях получения уполномоченным органом государства-члена сведений, содержащихся в классификаторе таможенных органов, добавление или изменение которых произошло начиная с момента, указанного в запросе, до момента выполнения этого запроса. Процедура выполняется в том числе в случае, если в результате выполнения процедуры "Получение информации о дате и времени обновления классификатора" (P.CC.10.PRC.001) выявлено, что дата и время последнего получения уполномоченным органом государства-члена сведений, содержащихся в классификаторе таможенных органов, являются более ранними, чем дата и время последнего изменения классификатора таможенных органов в Комиссии.</w:t>
      </w:r>
    </w:p>
    <w:bookmarkEnd w:id="182"/>
    <w:bookmarkStart w:name="z23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Первой выполняется операция "Запрос информации об изменениях, внесенных в классификатор таможенных органов" (P.CC.10.OPR.015), по результатам выполнения которой уполномоченным органом государства-члена формируется и направляется в Комиссию запрос на получение информации об изменениях, внесенных в классификатор таможенных органов.</w:t>
      </w:r>
    </w:p>
    <w:bookmarkEnd w:id="183"/>
    <w:bookmarkStart w:name="z23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При поступлении в Комиссию запроса информации об изменениях, внесенных в классификатор таможенных органов, выполняется операция "Обработка и представление информации об изменениях, внесенных в классификатор таможенных органов" (P.CC.10.OPR.016), по результатам выполнения которой формируются и представляются в уполномоченный орган государства-члена сведения об изменениях, внесенных в классификатор таможенных органов, с даты и времени, указанных в запросе, или направляется уведомление об отсутствии сведений, удовлетворяющих параметрам запроса.</w:t>
      </w:r>
    </w:p>
    <w:bookmarkEnd w:id="184"/>
    <w:bookmarkStart w:name="z23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При поступлении в уполномоченный орган государства-члена сведений об изменениях, внесенных в классификатор таможенных органов, либо уведомления об отсутствии сведений, удовлетворяющих параметрам запроса, выполняется операция "Прием и обработка информации об изменениях, внесенных в классификатор таможенных органов" (P.CC.10.OPR.017), по результатам выполнения которой осуществляется синхронизация хранящихся в информационной системе уполномоченного органа государства-члена сведений, содержащихся в классификаторе таможенных органов, со сведениями, хранящимися в Комиссии.</w:t>
      </w:r>
    </w:p>
    <w:bookmarkEnd w:id="185"/>
    <w:bookmarkStart w:name="z23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Результатами выполнения процедуры "Получение информации об изменениях, внесенных в классификатор таможенных органов" (P.CC.10.PRC.007) являются получение уполномоченным органом государства-члена сведений об изменениях, внесенных в классификатор таможенных органов, и синхронизация хранящихся в информационной системе уполномоченного органа государства-члена сведений, содержащихся в указанном классификаторе, со сведениями, хранящимися в Комиссии.</w:t>
      </w:r>
    </w:p>
    <w:bookmarkEnd w:id="186"/>
    <w:bookmarkStart w:name="z23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 Перечень операций общего процесса, выполняемых в рамках процедуры "Получение информации об изменениях, внесенных в классификатор таможенных органов" (P.CC.10.PRC.007), приведен в таблице 24.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24</w:t>
            </w:r>
          </w:p>
        </w:tc>
      </w:tr>
    </w:tbl>
    <w:bookmarkStart w:name="z238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</w:t>
      </w:r>
      <w:r>
        <w:br/>
      </w:r>
      <w:r>
        <w:rPr>
          <w:rFonts w:ascii="Times New Roman"/>
          <w:b/>
          <w:i w:val="false"/>
          <w:color w:val="000000"/>
        </w:rPr>
        <w:t>"Получение информации об изменениях, внесенных в классификатор таможенных органов" (P.CC.10.PRC.007)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1"/>
        <w:gridCol w:w="2868"/>
        <w:gridCol w:w="2411"/>
      </w:tblGrid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P.CC.10.OPR.015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об изменениях, внесенных в классификатор таможенных органов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25 настоящих Правил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P.CC.10.OPR.016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информации об изменениях, внесенных в классификатор таможенных органов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26 настоящих Правил</w:t>
            </w:r>
          </w:p>
        </w:tc>
      </w:tr>
      <w:tr>
        <w:trPr>
          <w:trHeight w:val="30" w:hRule="atLeast"/>
        </w:trPr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P.CC.10.OPR.017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об изменениях, внесенных в классификатор таможенных органов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27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25</w:t>
            </w:r>
          </w:p>
        </w:tc>
      </w:tr>
    </w:tbl>
    <w:bookmarkStart w:name="z24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информации об изменениях, внесенных в классификатор таможенных органов" (P.CC.10.OPR.015)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777"/>
        <w:gridCol w:w="10720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об изменениях, внесенных в классификатор таможенных органов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получения информации об изменениях, внесенных в классификатор таможенных органов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на получение информации об изменениях, внесенных в классификатор таможенных органов, в соответствии с Регламентом информационного взаимодействия. Запрос информации об изменениях, внесенных в классификатор таможенных органов, осуществляется по дате и времени последнего обновления сведений, содержащихся в классификаторе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получение информации об изменениях, внесенных в классификатор таможенных органов,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26</w:t>
            </w:r>
          </w:p>
        </w:tc>
      </w:tr>
    </w:tbl>
    <w:bookmarkStart w:name="z24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и представление информации об изменениях, внесенных в классификатор таможенных органов" (P.CC.10.OPR.016)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600"/>
        <w:gridCol w:w="11080"/>
      </w:tblGrid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информации об изменениях, внесенных в классификатор таможенных органов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на получение информации об изменениях, внесенных в классификатор таможенных органов (операция "Запрос информации об изменениях, внесенных в классификатор таможенных органов" (P.CC.10.OPR.015))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представляемой информации должны соответствовать Описанию форматов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сведений. Требуется авторизация, сведения запрашиваются только уполномоченными органами государств-членов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обработку полученного запроса в соответствии с Регламентом информационного взаимодействия, формирует и представляет в уполномоченный орган государства-члена сведения об изменениях, внесенных в классификатор таможенных органов, или уведомление об отсутствии сведений, удовлетворяющих параметрам запроса. 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государства-члена направлены сведения об изменениях, внесенных в классификатор таможенных органов, или уведомление об отсутствии сведений, удовлетворяющих параметрам запроса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27</w:t>
            </w:r>
          </w:p>
        </w:tc>
      </w:tr>
    </w:tbl>
    <w:bookmarkStart w:name="z244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информации об изменениях, внесенных в классификатор таможенных органов" (P.CC.10.OPR.017)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16"/>
        <w:gridCol w:w="11251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об изменениях, внесенных в классификатор таможенных органов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сообщения, содержащего сведения об изменениях, внесенных в классификатор таможенных органов, или уведомления об отсутствии сведений, удовлетворяющих параметрам запроса (операция "Обработка и представление информации об изменениях, внесенных в классификатор таможенных органов" (P.CC.10.OPR.016))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или уведомления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сведения об изменениях, внесенных в классификатор таможенных органов, или уведомление об отсутствии сведений, удовлетворяющих параметрам запроса, и осуществляет их обработку.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обработке сведений об изменениях, внесенных в классификатор таможенных органов, соблюдаются следующие правила: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 классификаторе таможенных органов исполнителя отсутствует запись с кодом таможенного органа и датой начала действия записи, такими же как в полученных сведениях, такая запись добавляется в классификатор таможенных органов исполнителя.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классификаторе таможенных органов исполнителя присутствует запись с кодом таможенного органа и датой начала действия записи, такими же как в полученных сведениях, такая запись актуализмруется в классификаторе сведения об изменениях, внесенных в классификатор таможенных органов исполнителя на основании полученных сведений</w:t>
            </w:r>
          </w:p>
          <w:bookmarkEnd w:id="192"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содержащиеся в классификаторе таможенных органов и хранящиеся в информационной системе уполномоченного органа государства-члена, синхронизированы со сведениями классификатора таможенных органов, хранящимися в Комиссии</w:t>
            </w:r>
          </w:p>
        </w:tc>
      </w:tr>
    </w:tbl>
    <w:bookmarkStart w:name="z248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Процедуры информирования уполномоченных органов государств-членов о факте изменения сведений, содержащихся в классификаторе</w:t>
      </w:r>
    </w:p>
    <w:bookmarkEnd w:id="193"/>
    <w:bookmarkStart w:name="z249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"Информирование уполномоченных органов государств-членов о факте изменения сведений,содержащихся в классификаторе" (P.CC.10.PRC.005)</w:t>
      </w:r>
    </w:p>
    <w:bookmarkEnd w:id="194"/>
    <w:bookmarkStart w:name="z25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Схема выполнения процедуры "Информирование уполномоченных органов государств-членов о факте изменения сведений, содержащихся в классификаторе" (P.CC.10.PRC.005) представлена на рисунке 11.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11. Схема выполнения процедуры "Информирование уполномоченных органов государств-членов о факте изменения сведений, содержащихся в классификаторе" (P.CC.10.PRC.005)</w:t>
      </w:r>
    </w:p>
    <w:bookmarkStart w:name="z25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 Процедура "Информирование уполномоченных органов государств-членов о факте изменения сведений, содержащихся в классификаторе" (P.CC.10.PRC.005) выполняется при изменении сведений, содержащихся в классификаторе, используемый для заполнения таможенных документов, или при изменении сведений, содержащихся в классификаторе таможенных органов, и хранящихся в Комиссии.</w:t>
      </w:r>
    </w:p>
    <w:bookmarkEnd w:id="196"/>
    <w:bookmarkStart w:name="z25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Первой выполняется операция "Направление в уполномоченные органы государств-членов информации о факте изменения сведений, содержащихся в классификаторе" (P.CC.10.OPR.010), по результатам выполнения которой Комиссией формируется и направляется в уполномоченный орган государства-члена информация об изменениях, внесенных в сведения, содержащиеся в классификаторе, используемом для заполнения таможенных документов, или информация об изменениях, внесенных в сведения, содержащиеся в классификаторе таможенных органов.</w:t>
      </w:r>
    </w:p>
    <w:bookmarkEnd w:id="197"/>
    <w:bookmarkStart w:name="z25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 При поступлении в уполномоченный орган государства-члена информации об изменениях, внесенных в сведения, содержащиеся в классификаторе, используемом для заполнения таможенных документов, или информация об изменениях, внесенных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сведения, содержащиеся в классификаторе таможенных органов, выполняется операция "Прием и обработка информации о дате и времени обновления сведений, содержащихся в классификаторе" (P.CC.10.OPR.011).</w:t>
      </w:r>
    </w:p>
    <w:bookmarkEnd w:id="198"/>
    <w:bookmarkStart w:name="z25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Результатом выполнения процедуры "Информирование уполномоченных органов государств-членов о факте изменения сведений, содержащихся в классификаторе" (P.CC.10.PRC.005) является получение уполномоченным органом государства-члена информации об изменениях, внесенных в сведения, содержащиеся в классификаторе, используемом для заполнения таможенных документов, или информация об изменениях, внесенных в сведения, содержащиеся в классификаторе таможенных органов (дата и время последнего обновления сведений).</w:t>
      </w:r>
    </w:p>
    <w:bookmarkEnd w:id="199"/>
    <w:bookmarkStart w:name="z25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 Перечень операций общего процесса, выполняемых в рамках процедуры "Информирование уполномоченных органов государств-членов о факте изменения сведений, содержащихся в классификаторе" (P.CC.10.PRC.005), приведен в таблице 28.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28</w:t>
            </w:r>
          </w:p>
        </w:tc>
      </w:tr>
    </w:tbl>
    <w:bookmarkStart w:name="z259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"Информирование уполномоченных органов государств-членов о факте изменения сведений, содержащихся в классификаторе" (P.CC.10.PRC.005)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4"/>
        <w:gridCol w:w="3416"/>
        <w:gridCol w:w="2270"/>
      </w:tblGrid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уполномоченные органы государств-членов информации о факте изменения сведений, содержащихся в классификаторе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29 настоящих Правил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дате и времени обновления сведений, содержащихся в классификаторе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30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29</w:t>
            </w:r>
          </w:p>
        </w:tc>
      </w:tr>
    </w:tbl>
    <w:bookmarkStart w:name="z261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в уполномоченные органы государств-членов информации о факте изменения сведений, содержащихся в классификаторе" (P.CC.10.OPR.010)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777"/>
        <w:gridCol w:w="10720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уполномоченные органы государств-членов информации о факте изменения сведений, содержащихся в классификаторе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в целях информирования уполномоченных органов государств-членов о факте изменения (о дате и времени последнего обновления) сведений, содержащихся в классификаторе, используемом для заполнения таможенных документов, или сведений, содержащиеся в классификаторе таможенных органов, и хранящихся в Комиссии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информации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уполномоченный орган государства-члена сообщение о факте изменения (о дате и времени последнего обновления) сведений, содержащихся в классификаторе, используемом для заполнения таможенных документов, или сведений, содержащиеся в классификаторе таможенных органов,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сообщение, содержащее информацию о дате и времени обновления сведений, содержащихся в классификаторе, направлено в уполномоченный орган государства-члена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30</w:t>
            </w:r>
          </w:p>
        </w:tc>
      </w:tr>
    </w:tbl>
    <w:bookmarkStart w:name="z26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информации о дате и времени обновления сведений, содержащихся в классификаторе" (P.CC.10.OPR.011)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45"/>
        <w:gridCol w:w="11191"/>
      </w:tblGrid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дате и времени обновления сведений, содержащихся в классификаторе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сообщения, содержащего информацию о дате и времени обновления сведений, содержащихся в классификаторе (операция "Направление в уполномоченные органы государств-членов информации о факте изменения сведений, содержащихся в классификаторе" (P.CC.10.OPR.010))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информации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обработку полученной информации о дате и времени обновления сведений, содержащихся в классификаторе, используемом для заполнения таможенных документов, или сведений, содержащиеся в классификаторе таможенных органов, в соответствии с 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 времени обновления сведений, содержащихся в классификаторе, получена</w:t>
            </w:r>
          </w:p>
        </w:tc>
      </w:tr>
    </w:tbl>
    <w:bookmarkStart w:name="z264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Процедуры формирования классификатора таможенных органов</w:t>
      </w:r>
    </w:p>
    <w:bookmarkEnd w:id="204"/>
    <w:bookmarkStart w:name="z26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"Представление сведений о создании таможенного органа, не связанном с реорганизацией таможенных органов" (P.CC.10.PRC.008)</w:t>
      </w:r>
    </w:p>
    <w:bookmarkEnd w:id="205"/>
    <w:bookmarkStart w:name="z26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 Схема выполнения процедуры "Представление сведений о создании таможенного органа, не связанном с реорганизацией таможенных органов" (P.CC.10.PRC.008) представлена на рисунке 12.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Рис. 12. Схема выполнения процедуры "Представление сведений о создании таможенного органа, не связанном с реорганизацией таможенных органов" (P.CC.10.PRC.008)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 Процедура "Представление сведений о создании таможенного органа, не связанном с реорганизацией таможенных органов" (P.CC.10.PRC.008) выполняется в целях включения в классификатор таможенных органов сведений о создании (образовании, учреждении, начале деятельности) таможенного органа, не связанном с реорганизацией таможенных органов, предусмотренных подпунктом "а" пункта 28 Порядка ведения классификатора таможенных органов (далее – сведения о создании таможенного органа, не связанном с реорганизацией таможенных органов).</w:t>
      </w:r>
    </w:p>
    <w:bookmarkEnd w:id="207"/>
    <w:bookmarkStart w:name="z27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 Первой выполняется операция "Направление сведений о создании таможенного органа, не связанном с реорганизацией таможенных органов" (P.CC.10.OPR.018), в результате выполнения которой уполномоченным органом государства-члена формируется и направляется в Комиссию сведения о создании таможенного органа, не связанном с реорганизацией таможенных органов.</w:t>
      </w:r>
    </w:p>
    <w:bookmarkEnd w:id="208"/>
    <w:bookmarkStart w:name="z27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 При поступлении в Комиссию сведений о создании таможенного органа, не связанном с реорганизацией таможенных органов, выполняется операция "Прием и обработка сведений о создании таможенного органа, не связанном с реорганизацией таможенных органов" (P.CC.10.OPR.019), в результате выполнения которой Комиссия получает указанные сведения, выполняет их обработку и направляет уполномоченному органу государства-члена уведомление о результатах обработки полученных сведений.</w:t>
      </w:r>
    </w:p>
    <w:bookmarkEnd w:id="209"/>
    <w:bookmarkStart w:name="z27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 При получении уполномоченным органом государста-члена уведомления о результатах обработки сведений о создании таможенного органа, не связанном с реорганизацией таможенных органов, выполняется операция "Прием и обработка уведомления о результатах обработки сведений о создании таможенного органа, не связанном с реорганизацией таможенных органов" (P.AT.02.OPR.020), в результате выполнения которой уполномоченный орган государства-члена осуществляет прием и обработку уведомления.</w:t>
      </w:r>
    </w:p>
    <w:bookmarkEnd w:id="210"/>
    <w:bookmarkStart w:name="z27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 В случае успешного выполнения операции "Прием и обработка сведений о создании таможенного органа, не связанном с реорганизацией таможенных органов" (P.AT.02.OPR.019) выполняется операция "Опубликование сведений о создании таможенного органа, не связанном с реорганизацией таможенных органов, на информационном портале Союза" (P.AT.02.OPR.021), в результате выполнения которой Комиссия обеспечивает опубликование сведений о создании таможенного органа, не связанном с реорганизацией таможенных органов, в составе классификатора таможенного органа на информационном портале Союза.</w:t>
      </w:r>
    </w:p>
    <w:bookmarkEnd w:id="211"/>
    <w:bookmarkStart w:name="z27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 Результатами выполнения процедуры "Представление сведений о создании таможенного органа, не связанном с реорганизацией таможенных органов" (P.CC.10.PRC.008) являются успешная обработка Комиссией сведений о создании таможенного органа, не связанном с реорганизацией таможенных органов, и опубликование полученных сведений в составе классификатора таможенного органа на информационном портале Союза.</w:t>
      </w:r>
    </w:p>
    <w:bookmarkEnd w:id="212"/>
    <w:bookmarkStart w:name="z27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 Перечень операций общего процесса, выполняемых в рамках процедуры "Представление сведений о создании таможенного органа, не связанном с реорганизацией таможенных органов" (P.CC.10.PRC.008), приведен в таблице 31.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31</w:t>
            </w:r>
          </w:p>
        </w:tc>
      </w:tr>
    </w:tbl>
    <w:bookmarkStart w:name="z277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сведений о создании таможенного органа, не связанном с реорганизацией таможенных органов" (P.CC.10.PRC.008)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6"/>
        <w:gridCol w:w="3950"/>
        <w:gridCol w:w="2134"/>
      </w:tblGrid>
      <w:tr>
        <w:trPr>
          <w:trHeight w:val="30" w:hRule="atLeast"/>
        </w:trPr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P.CC.10.OPR.018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о создании таможенного органа, не связанном с реорганизацией таможенных органов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32 настоящих Правил</w:t>
            </w:r>
          </w:p>
        </w:tc>
      </w:tr>
      <w:tr>
        <w:trPr>
          <w:trHeight w:val="30" w:hRule="atLeast"/>
        </w:trPr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P.CC.10.OPR.019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создании таможенного органа, не связанном с реорганизацией таможенных органов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33 настоящих Правил</w:t>
            </w:r>
          </w:p>
        </w:tc>
      </w:tr>
      <w:tr>
        <w:trPr>
          <w:trHeight w:val="30" w:hRule="atLeast"/>
        </w:trPr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P.CC.10.OPR.020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результатах обработки сведений о создании таможенного органа, не связанном с реорганизацией таможенных органов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34 настоящих Правил</w:t>
            </w:r>
          </w:p>
        </w:tc>
      </w:tr>
      <w:tr>
        <w:trPr>
          <w:trHeight w:val="30" w:hRule="atLeast"/>
        </w:trPr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P.CC.10.OPR.021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сведений о создании таможенного органа, не связанном с реорганизацией таможенных органов, на информационном портале Союза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35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32</w:t>
            </w:r>
          </w:p>
        </w:tc>
      </w:tr>
    </w:tbl>
    <w:bookmarkStart w:name="z279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сведений о создании таможенного органа, не связанном с реорганизацией таможенных органов" (P.CC.10.OPR.018)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1010"/>
        <w:gridCol w:w="10246"/>
      </w:tblGrid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P.CC.10.OPR.018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о создании таможенного органа, не связанном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внесении изменений в национальном классификаторе таможенных органов в отношении сведений о создании таможенного органа, не связанном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и направляет в Комиссию сведений о создании таможенного органа, не связанном с реорганизацией таможенных органов, в соответствии с Регламентом информационного взаимодействия. 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создании таможенного органа, не связанном с реорганизацией таможенных органов, направлены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33</w:t>
            </w:r>
          </w:p>
        </w:tc>
      </w:tr>
    </w:tbl>
    <w:bookmarkStart w:name="z281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о создании таможенного органа, не связанном с реорганизацией таможенных органов" (P.CC.10.OPR.019)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576"/>
        <w:gridCol w:w="11129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P.CC.10.OPR.019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создании таможенного органа, не связанном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 о создании таможенного органа, не связанном с реорганизацией таможенных органов (операция "Направление сведений о создании таможенного органа, не связанном с реорганизацией таможенных органов" (P.CC.10.OPR.018))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представляемой информации должны соответствовать Описанию форматов и структур электронных документов и сведений. 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и проверяет сведения о создании таможенного органа, не связанном с реорганизацией таможенных органов, в соответствии с Регламентом информационного взаимодействия.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успешном выполнении проверки исполнитель осуществляет внесение соотвествующих изменений в классификатор таможенных органов, формирует дату и время обновления полученных сведений формирует и направляет уведомление о результатах обработки сведений уполномоченному органу государства-члена с указанием кода результата обработки, соответствующего включению сведений в классификатор таможенных органов, в соответствии с Регламентом информационного взаимодействия</w:t>
            </w:r>
          </w:p>
          <w:bookmarkEnd w:id="217"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создании таможенного органа, не связанном с реорганизацией таможенных органов, обработаны, уполномоченному органу государства-члена направлено уведомление о результатах обработки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34</w:t>
            </w:r>
          </w:p>
        </w:tc>
      </w:tr>
    </w:tbl>
    <w:bookmarkStart w:name="z284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уведомления о результатах обработки сведений о создании таможенного органа, не связанном с реорганизацией таможенных органов" (P.CC.10.OPR.020)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534"/>
        <w:gridCol w:w="11214"/>
      </w:tblGrid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P.CC.10.OPR.020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результатах обработки сведений о создании таможенного органа, не связанном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 результатах обработки сведений о создании таможенного органа, не связанном с реорганизацией таможенных органов (операция "Прием и обработка сведений о создании таможенного органа, не связанном с реорганизацией таможенных органов" (P.CC.10.OPR.019))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уведомления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уведомление и обрабатывает его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обработки сведений о создании таможенного органа, не связанном с реорганизацией таможенных органов, обработано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35</w:t>
            </w:r>
          </w:p>
        </w:tc>
      </w:tr>
    </w:tbl>
    <w:bookmarkStart w:name="z286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"Опубликование сведений о создании таможенного органа, не связанном с реорганизацией таможенных органов, на информационном портале Союза" (P.AT.02.OPR.021)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541"/>
        <w:gridCol w:w="11200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P.AT.02.OPR.021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сведений о создании таможенного органа, не связанном с реорганизацией таможенных органов,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 успешной обработке исполнителем сведений о создании таможенного органа, не связанном с реорганизацией таможенных органов (операция "Прием и обработка сведений о создании таможенного органа, не связанном с реорганизацией таможенных органов" (P.CC.10.OPR.019))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опубликование сведений о создании таможенного органа, не связанном с реорганизацией таможенных органов, в составе классификатора таможенных органов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создании таможенного органа, не связанного с реорганизацией таможенных органов опубликованы, в составе классификатора таможенных органов на информационном портале Союза</w:t>
            </w:r>
          </w:p>
        </w:tc>
      </w:tr>
    </w:tbl>
    <w:bookmarkStart w:name="z287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"Представление измененных сведений о таможенном органе, не связанных с реорганизацией таможенных органов" (P.CC.10.PRC.009)</w:t>
      </w:r>
    </w:p>
    <w:bookmarkEnd w:id="220"/>
    <w:bookmarkStart w:name="z28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 Схема выполнения процедуры "Представление измененных сведений о таможенном органе, не связанных с реорганизацией таможенных органов" (P.CC.10.PRC.009) представлена на рисунке 13.</w:t>
      </w:r>
    </w:p>
    <w:bookmarkEnd w:id="221"/>
    <w:bookmarkStart w:name="z28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76962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13. Схема выполнения процедуры "Представление измененных сведений о таможенном органе, не связанных с реорганизацией таможенных органов" (P.CC.10.PRC.009)</w:t>
      </w:r>
    </w:p>
    <w:bookmarkEnd w:id="223"/>
    <w:bookmarkStart w:name="z29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 Процедура "Представление измененных сведений о таможенном органе, не связанных с реорганизацией таможенных органов" (P.CC.10.PRC.009) выполняется в целях включения в классификатор таможенных органов изменений, вносимых в национальный классификатор таможенных органов, не связанных с реорганизацией таможенных органов, предусмотренных подпунктом "б" пункта 28 Порядка ведения классификатора таможенных органов.</w:t>
      </w:r>
    </w:p>
    <w:bookmarkEnd w:id="224"/>
    <w:bookmarkStart w:name="z29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 Первой выполняется операция "Направление измененных сведений о таможенном органе, не связанных с реорганизацией таможенных органов" (P.CC.10.OPR.022), в результате выполнения которой уполномоченным органом государства-члена формируется и направляется в Комиссию измененные сведения о таможенном органе, не связанные с реорганизацией таможенных органов.</w:t>
      </w:r>
    </w:p>
    <w:bookmarkEnd w:id="225"/>
    <w:bookmarkStart w:name="z29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 При поступлении в Комиссию измененных сведений о таможенном органе, не связанных с реорганизацией таможенных органов, выполняется операция "Прием и обработка измененных сведений о таможенном органе, не связанных с реорганизацией таможенных органов" (P.CC.10.OPR.023), в результате выполнения которой Комиссия получает указанные сведения, выполняет их обработку и направляет уполномоченному органу государства-члена уведомление о результатах обработки полученных сведений.</w:t>
      </w:r>
    </w:p>
    <w:bookmarkEnd w:id="226"/>
    <w:bookmarkStart w:name="z29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 При получении уполномоченным органом государства-члена уведомления о результатах обработки измененных сведений о таможенном органе, не связанных с реорганизацией таможенных органов, выполняется операция "Прием и обработка уведомления о результатах обработки измененных сведений о таможенном органе, не связанных с реорганизацией таможенных органов" (P.AT.02.OPR.024), в результате выполнения которой уполномоченныйм орган государства-члена осуществляет прием и обработку уведомления.</w:t>
      </w:r>
    </w:p>
    <w:bookmarkEnd w:id="227"/>
    <w:bookmarkStart w:name="z29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 В случае успешного выполнения операции "Прием и обработка измененных сведений о таможенном органе, не связанных с реорганизацией таможенных органов" (P.AT.02.OPR.024) выполняется операция "Опубликование измененных сведений о таможенном органе, не связанных с реорганизацией таможенных органов, на информационном портале Союза" (P.AT.02.OPR.025), в результате выполнения которой Комиссия обеспечивает опубликование измененных сведений о таможенном органе, не связанных с реорганизацией таможенных органов, в составе классификатора таможенного органа на информационном портале Союза.</w:t>
      </w:r>
    </w:p>
    <w:bookmarkEnd w:id="228"/>
    <w:bookmarkStart w:name="z29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 Результатами выполнения процедуры "Представление измененных сведений о таможенном органе, не связанных с реорганизацией таможенных органов" (P.CC.10.PRC.009) являются успешная обработка Комиссией измененных сведений о таможенном органе, не связанных с реорганизацией таможенных органов, и опубликование полученных сведений в составе классификатора таможенного органа на информационном портале Союза.</w:t>
      </w:r>
    </w:p>
    <w:bookmarkEnd w:id="229"/>
    <w:bookmarkStart w:name="z29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 Перечень операций общего процесса, выполняемых в рамках процедуры "Представление измененных сведений о таможенном органе, не связанных с реорганизацией таможенных органов" (P.CC.10.PRC.009), приведен в таблице 36.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36</w:t>
            </w:r>
          </w:p>
        </w:tc>
      </w:tr>
    </w:tbl>
    <w:bookmarkStart w:name="z299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измененных сведений о таможенном органе, не связанных с реорганизацией таможенных органов" (P.CC.10.PRC.009)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6"/>
        <w:gridCol w:w="3950"/>
        <w:gridCol w:w="2134"/>
      </w:tblGrid>
      <w:tr>
        <w:trPr>
          <w:trHeight w:val="30" w:hRule="atLeast"/>
        </w:trPr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P.CC.10.OPR.022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измененных сведений о таможенном органе, не связанных с реорганизацией таможенных органов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37 настоящих Правил</w:t>
            </w:r>
          </w:p>
        </w:tc>
      </w:tr>
      <w:tr>
        <w:trPr>
          <w:trHeight w:val="30" w:hRule="atLeast"/>
        </w:trPr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P.CC.10.OPR.023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о таможенном органе, не связанных с реорганизацией таможенных органов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38 настоящих Правил</w:t>
            </w:r>
          </w:p>
        </w:tc>
      </w:tr>
      <w:tr>
        <w:trPr>
          <w:trHeight w:val="30" w:hRule="atLeast"/>
        </w:trPr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P.CC.10.OPR.024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результатах обработки измененных сведений о таможенном органе, не связанных с реорганизацией таможенных органов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39 настоящих Правил</w:t>
            </w:r>
          </w:p>
        </w:tc>
      </w:tr>
      <w:tr>
        <w:trPr>
          <w:trHeight w:val="30" w:hRule="atLeast"/>
        </w:trPr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P.CC.10.OPR.025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измененных сведений о таможенном органе, не связанных с реорганизацией таможенных органов, на информационном портале Союза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40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37</w:t>
            </w:r>
          </w:p>
        </w:tc>
      </w:tr>
    </w:tbl>
    <w:bookmarkStart w:name="z301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измененных сведений о таможенном органе, не связанных с реорганизацией таможенных органов" (P.CC.10.OPR.022)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1010"/>
        <w:gridCol w:w="10246"/>
      </w:tblGrid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P.CC.10.OPR.022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измененных сведений о таможенном органе, не связанных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внесении изменений в национальный классификатор таможенных органов в отношении измененных (изменяемых) сведений о таможенном органе, не связанных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и направляет в Комиссию измененные (изменяемые) сведения о таможенном органе, не связанные с реорганизацией таможенных органов, в соответствии с Регламентом информационного взаимодействия. 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(изменяемые) сведения о таможенном органе, не связанные с реорганизацией таможенных органов, направлены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38</w:t>
            </w:r>
          </w:p>
        </w:tc>
      </w:tr>
    </w:tbl>
    <w:bookmarkStart w:name="z303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измененных сведений о таможенном органе, не связанных с реорганизацией таможенных органов" (P.CC.10.OPR.023)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50"/>
        <w:gridCol w:w="11182"/>
      </w:tblGrid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P.CC.10.OPR.023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о таможенном органе, не связанных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измененных (изменяемых) сведений о таможенном органе, не связанных с реорганизацией таможенных органов (операция "Направление измененных сведений о таможенном органе, не связанных с реорганизацией таможенных органов" (P.CC.10.OPR.022))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представляемой информации должны соответствовать Описанию форматов и структур электронных документов и сведений. 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сведения и проверяет их в соответствии с Регламентом информационного взаимодействия.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успешном выполнении проверки исполнитель осуществляет внесение соотвествующих изменений в классификатор таможенных органов, формирует дату и время обновления полученных сведений и направляет уведомление о результатах обработки сведений уполномоченному органу государства-члена, с указанием кода результата обработки, соответствующего изменению сведений, в соответствии с Регламентом информационного взаимодействия</w:t>
            </w:r>
          </w:p>
          <w:bookmarkEnd w:id="234"/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таможенном органе, не связанных с реорганизацией таможенных органов обработаны, уполномоченному органу государства-члена направлено уведомление о результатах обработки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39</w:t>
            </w:r>
          </w:p>
        </w:tc>
      </w:tr>
    </w:tbl>
    <w:bookmarkStart w:name="z306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уведомления о результатах обработки измененных сведений о таможенном органе, не связанных с реорганизацией таможенных органов" (P.CC.10.OPR.024)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534"/>
        <w:gridCol w:w="11214"/>
      </w:tblGrid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P.CC.10.OPR.024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результатах обработки измененных сведений о таможенном органе, не связанных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 результатах обработки измененных сведений о таможенном органе, не связанных с реорганизацией таможенных органов (операция "Прием и обработка измененных сведений о таможенном органе, не связанных с реорганизацией таможенных органов" (P.CC.10.OPR.023))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и обрабатывает уведомление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обработки измененных сведений о таможенном органе, не связанных с реорганизацией таможенных органов, обработано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40</w:t>
            </w:r>
          </w:p>
        </w:tc>
      </w:tr>
    </w:tbl>
    <w:bookmarkStart w:name="z308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"Опубликование измененных сведений о таможенном органе, не связанных с реорганизацией таможенных органов, на информационном портале Союза" (P.AT.02.OPR.025)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926"/>
        <w:gridCol w:w="10417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P.AT.02.OPR.025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0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измененных сведений о таможенном органе, не связанных с реорганизацией таможенных органов,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0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0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 успешной обработке исполнителем сведений о создании таможенного органа, не связанного с реорганизацией таможенных органов (операция "Прием и обработка измененных сведений о таможенном органе, не 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реорганизацией таможенных органов" (P.CC.10.OPR.023))</w:t>
            </w:r>
          </w:p>
          <w:bookmarkEnd w:id="237"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0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0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опубликование измененных сведений о таможенном органе, не связанных с реорганизацией таможенных органов,в составе классификатора таможенных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информационном портале Союза</w:t>
            </w:r>
          </w:p>
          <w:bookmarkEnd w:id="238"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0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таможенном органе, не связанные с реорганизацией таможенных органов, опубликованы в составе классификатора таможенных органов на информационном портале Союза</w:t>
            </w:r>
          </w:p>
        </w:tc>
      </w:tr>
    </w:tbl>
    <w:bookmarkStart w:name="z311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"Представление сведений о ликвидации таможенного органа, не связанной с реорганизацией таможенных органов" (P.CC.10.PRC.010)</w:t>
      </w:r>
    </w:p>
    <w:bookmarkEnd w:id="239"/>
    <w:bookmarkStart w:name="z31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 Схема выполнения процедуры "Представление сведений о ликвидации таможенного органа, не связанной с реорганизацией таможенных органов" (P.CC.10.PRC.010) представлена на рисунке 14.</w:t>
      </w:r>
    </w:p>
    <w:bookmarkEnd w:id="240"/>
    <w:bookmarkStart w:name="z31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76327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14. Схема выполнения процедуры "Представление сведений о ликвидации таможенного органа, не связанной с реорганизацией таможенных органов" (P.CC.10.PRC.010)</w:t>
      </w:r>
    </w:p>
    <w:bookmarkEnd w:id="242"/>
    <w:bookmarkStart w:name="z31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 Процедура "Представление сведений о ликвидации таможенного органа, не связанной с реорганизацией таможенных органов" (P.CC.10.PRC.010) выполняется в целях включения в классификатор таможенных органов сведений о ликвидации (упразднении, прекращении деятельности) таможенного органа, сведения о котором включены в классификатор и ликвидация которого не связана с реорганизацией таможенных органов, предусмотренных подпунктом "в" пункта 28 Порядка ведения классификатора таможенных органов (далее – сведения о ликвидации таможенного органа, не связанной с реорганизацией таможенных органов).</w:t>
      </w:r>
    </w:p>
    <w:bookmarkEnd w:id="243"/>
    <w:bookmarkStart w:name="z31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 Первой выполняется операция "Направление сведений о ликвидации таможенного органа, не связанной с реорганизацией таможенных органов" (P.CC.10.OPR.026), в результате выполнения которой уполномоченным органом государства-члена формируется и направляется в Комиссию сведения о ликвидации таможенного органа, не связанной с реорганизацией таможенных органов.</w:t>
      </w:r>
    </w:p>
    <w:bookmarkEnd w:id="244"/>
    <w:bookmarkStart w:name="z31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 При поступлении в Комиссию сведений о ликвидации таможенного органа, не связанной с реорганизацией таможенных органов, выполняется операция "Прием и обработка сведений о ликвидации таможенного органа, не связанной с реорганизацией таможенных органов" (P.CC.10.OPR.027), в результате выполнения которой Комиссия получает указанные сведения, выполняет их обработку и направляет уполномоченному органу государства-члена уведомление о результатах обработки полученных сведений.</w:t>
      </w:r>
    </w:p>
    <w:bookmarkEnd w:id="245"/>
    <w:bookmarkStart w:name="z31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 При получении уполномоченным органом государства-члена уведомления о результатах обработки сведений о ликвидации таможенного органа, не связанной с реорганизацией таможенных органов, выполняется операция "Прием и обработка уведомления о результатах обработки сведений о ликвидации таможенного органа, не связанной с реорганизацией таможенных органов" (P.AT.02.OPR.028), в результате выполнения которой уполномоченный орган государства-члена осуществляет прием и обработку уведомления.</w:t>
      </w:r>
    </w:p>
    <w:bookmarkEnd w:id="246"/>
    <w:bookmarkStart w:name="z31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 В случае успешного выполнения операции "Прием и обработка сведений о ликвидации таможенного органа, не связанной с реорганизацией таможенных органов" (P.AT.02.OPR.027) выполняется операция "Опубликование сведений о ликвидации таможенного органа, не связанной с реорганизацией таможенных органов, на информационном портале Союза" (P.AT.02.OPR.029), в результате выполнения которой Комиссия обеспечивает опубликование сведений о ликвидации таможенного органа, не связанной с реорганизацией таможенных органов, в составе классификатора таможенного органа на информационном портале Союза.</w:t>
      </w:r>
    </w:p>
    <w:bookmarkEnd w:id="247"/>
    <w:bookmarkStart w:name="z32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 Результатами выполнения процедуры "Представление сведений о ликвидации таможенного органа, не связанной с реорганизацией таможенных органов" (P.CC.10.PRC.010) являются успешная обработка Комиссией сведений о ликвидации таможенного органа, не связанной с реорганизацией таможенных органов, и опубликование полученных сведений в составе классификатора таможенного органа на информационном портале Союза.</w:t>
      </w:r>
    </w:p>
    <w:bookmarkEnd w:id="248"/>
    <w:bookmarkStart w:name="z32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 Перечень операций общего процесса, выполняемых в рамках процедуры "Представление сведений о ликвидации таможенного органа, не связанной с реорганизацией таможенных органов" (P.CC.10.PRC.010), приведен в таблице 41.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41</w:t>
            </w:r>
          </w:p>
        </w:tc>
      </w:tr>
    </w:tbl>
    <w:bookmarkStart w:name="z323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сведений о ликвидации таможенного органа, не связанной с реорганизацией таможенных органов" (P.CC.10.PRC.010)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6"/>
        <w:gridCol w:w="3950"/>
        <w:gridCol w:w="2134"/>
      </w:tblGrid>
      <w:tr>
        <w:trPr>
          <w:trHeight w:val="30" w:hRule="atLeast"/>
        </w:trPr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P.CC.10.OPR.026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о ликвидации таможенного органа, не связанной с реорганизацией таможенных органов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42 настоящих Правил</w:t>
            </w:r>
          </w:p>
        </w:tc>
      </w:tr>
      <w:tr>
        <w:trPr>
          <w:trHeight w:val="30" w:hRule="atLeast"/>
        </w:trPr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P.CC.10.OPR.027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ликвидации таможенного органа, не связанной с реорганизацией таможенных органов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43 настоящих Правил</w:t>
            </w:r>
          </w:p>
        </w:tc>
      </w:tr>
      <w:tr>
        <w:trPr>
          <w:trHeight w:val="30" w:hRule="atLeast"/>
        </w:trPr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P.CC.10.OPR.028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результатах обработки сведений о ликвидации таможенного органа, не связанной с реорганизацией таможенных органов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44 настоящих Правил</w:t>
            </w:r>
          </w:p>
        </w:tc>
      </w:tr>
      <w:tr>
        <w:trPr>
          <w:trHeight w:val="30" w:hRule="atLeast"/>
        </w:trPr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P.CC.10.OPR.029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сведений о ликвидации таможенного органа, не связанной с реорганизацией таможенных органов, на информационном портале Союза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45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42</w:t>
            </w:r>
          </w:p>
        </w:tc>
      </w:tr>
    </w:tbl>
    <w:bookmarkStart w:name="z325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сведений о ликвидации таможенного органа, не связанной с реорганизацией таможенных органов" (P.CC.10.OPR.026)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1010"/>
        <w:gridCol w:w="10246"/>
      </w:tblGrid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P.CC.10.OPR.026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о ликвидации таможенного органа, не связанной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внесении изменений в национальном классификаторе таможенных органов в отношении сведений о ликвидации таможенного органа, не связанной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и направляет в Комиссию сведения о ликвидации таможенного органа, не связанной с реорганизацией таможенных органов, в соответствии с Регламентом информационного взаимодействия. 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ликвидации таможенного органа, не связанной с реорганизацией таможенных органов, направлены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43</w:t>
            </w:r>
          </w:p>
        </w:tc>
      </w:tr>
    </w:tbl>
    <w:bookmarkStart w:name="z327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о ликвидации таможенного органа, не связанной с реорганизацией таможенных органов" (P.CC.10.OPR.027)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576"/>
        <w:gridCol w:w="11129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P.CC.10.OPR.027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ликвидации таможенного органа, не связанной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 о ликвидации таможенного органа, не связанной с реорганизацией таможенных органов (операция "Направление сведений о ликвидации таможенного органа, не связанной с реорганизацией таможенных органов" (P.CC.10.OPR.026))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представляемой информации должны соответствовать Описанию форматов  структур электронных документов и сведений. 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сведения и проверяет их в соответствии с Регламентом информационного взаимодействия. При успешном выполнении проверки исполнитель осуществляет внесение соотвествующих изменений в классификатор таможенных органов, формирует дату и время обновления полученных сведений и направляет уведомление о результатах обработки сведений уполномоченному органу государства-члена, с указанием кода результата обработки, соответствующего включению сведений,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ликвидации таможенного органа, не связанной с реорганизацией таможенных органов, обработаны, уполномоченному органу государства-члена направлено уведомление о результатах обработки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44</w:t>
            </w:r>
          </w:p>
        </w:tc>
      </w:tr>
    </w:tbl>
    <w:bookmarkStart w:name="z329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уведомления о результатах обработки сведений о ликвидации таможенного органа, не связанной с реорганизацией таможенных органов" (P.CC.10.OPR.028)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534"/>
        <w:gridCol w:w="11214"/>
      </w:tblGrid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P.CC.10.OPR.028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результатах обработки сведений о ликвидации таможенного органа, не связанной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 результатах обработки сведений о ликвидации таможенного органа, не связанной с реорганизацией таможенных органов (операция "Прием и обработка сведений о ликвидации таможенного органа, не связанной с реорганизацией таможенных органов" (P.CC.10.OPR.027))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или уведомления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уведомление и обрабатывает его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обработки сведений о ликвидации таможенного органа, не связанной с реорганизацией таможенных органов, обработано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45</w:t>
            </w:r>
          </w:p>
        </w:tc>
      </w:tr>
    </w:tbl>
    <w:bookmarkStart w:name="z331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"Опубликование сведений о ликвидации таможенного органа, не связанной с реорганизацией таможенных органов, на информационном портале Союза" (P.AT.02.OPR.029)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541"/>
        <w:gridCol w:w="11200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P.AT.02.OPR.029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сведений о ликвидации таможенного органа, не связанной с реорганизацией таможенных органов,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 успешной обработке исполнителем сведений о ликвидации таможенного органа, не связанной с реорганизацией таможенных органов (операция "Прием и обработка сведений о ликвидации таможенного органа, не связанной с реорганизацией таможенных органов" (P.CC.10.OPR.027))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опубликование сведений о ликвидации таможенного органа, не связанной с реорганизацией таможенных органов, в составе классификатора таможенных органов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ликвидации таможенного органа, не связанной с реорганизацией таможенных органов, опубликованы в составе классификатора таможенных органов на информационном портале Союза</w:t>
            </w:r>
          </w:p>
        </w:tc>
      </w:tr>
    </w:tbl>
    <w:bookmarkStart w:name="z332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"Представление измененных сведений о таможенных органах, связанных с реорганизацией таможенных органов" (P.CC.10.PRC.011)</w:t>
      </w:r>
    </w:p>
    <w:bookmarkEnd w:id="255"/>
    <w:bookmarkStart w:name="z33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 Схема выполнения процедуры "Представление измененных сведений о таможенных органах, связанных с реорганизацией таможенных органов" (P.CC.10.PRC.011) представлена на рисунке 15.</w:t>
      </w:r>
    </w:p>
    <w:bookmarkEnd w:id="256"/>
    <w:bookmarkStart w:name="z33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57"/>
    <w:p>
      <w:pPr>
        <w:spacing w:after="0"/>
        <w:ind w:left="0"/>
        <w:jc w:val="both"/>
      </w:pPr>
      <w:r>
        <w:drawing>
          <wp:inline distT="0" distB="0" distL="0" distR="0">
            <wp:extent cx="76073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15. Схема выполнения процедуры "Представление измененных сведений о таможенных органах, связанных с реорганизацией таможенных органов" (P.CC.10.PRC.011)</w:t>
      </w:r>
    </w:p>
    <w:bookmarkEnd w:id="258"/>
    <w:bookmarkStart w:name="z33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 Процедура "Представление измененных сведений о таможенных органах, связанных с реорганизацией таможенных органов" (P.CC.10.PRC.011) выполняется в целях включения  классификатор таможенных органов изменений, вносимых в национальный классификатор таможенных органов, связанных с реорганизацией таможенных органов, предусмотренных подпунктами "г" - "з" пункта 28 Порядка ведения классификатора таможенных органов.в целях внесения изменений.</w:t>
      </w:r>
    </w:p>
    <w:bookmarkEnd w:id="259"/>
    <w:bookmarkStart w:name="z33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 Первой выполняется операция "Направление измененных сведений о таможенных органах, связанных с реорганизацией таможенных органов" (P.CC.10.OPR.030), в результате выполнения которой уполномоченным органом государства-члена формируется и направляется в Комиссию измененные сведения о таможенных органах, связанные с реорганизацией таможенных органов.</w:t>
      </w:r>
    </w:p>
    <w:bookmarkEnd w:id="260"/>
    <w:bookmarkStart w:name="z33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 При поступлении в Комиссию измененных сведений о таможенных органах, связанных с реорганизацией таможенных органов, выполняется операция "Прием и обработка измененных сведений о таможенных органах, связанных с реорганизацией таможенных органов" (P.CC.10.OPR.031), в результате выполнения которой Комиссия получает указанные сведения, выполняет их обработку и направляет уполномоченному органу государства-члена уведомление о результатах обработки полученных сведений.</w:t>
      </w:r>
    </w:p>
    <w:bookmarkEnd w:id="261"/>
    <w:bookmarkStart w:name="z33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 При получении уполномоченным органом государства-члена уведомления о результатах обработки измененных сведений о таможенных органах, связанных с реорганизацией таможенных органов, выполняется операция "Прием и обработка уведомления о результатах обработки измененных сведений о таможенных органах, связанных с реорганизацией таможенных органов" (P.AT.02.OPR.032), в результате выполнения которой уполномоченный орган государства-члена осуществляет прием и обработку уведомления.</w:t>
      </w:r>
    </w:p>
    <w:bookmarkEnd w:id="262"/>
    <w:bookmarkStart w:name="z34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 В случае успешного выполнения операции "Прием и обработка измененных сведений о таможенных органах, связанных с реорганизацией таможенных органов" (P.AT.02.OPR.031) выполняется операция "Опубликование измененных сведений о таможенных органах, связанных с реорганизацией таможенных органов, на информационном портале Союза" (P.AT.02.OPR.033), в результате выполнения которой Комиссия обеспечивает опубликование измененных сведений о таможенных органах, связанных с реорганизацией таможенных органов, в составе классификатора таможенного органа на информационном портале Союза.</w:t>
      </w:r>
    </w:p>
    <w:bookmarkEnd w:id="263"/>
    <w:bookmarkStart w:name="z34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 Результатами выполнения процедуры "Представление измененных сведений о таможенных органах, связанных с реорганизацией таможенных органов" (P.CC.10.PRC.011) являются успешная обработка Комиссией измененных сведений о таможенных органах, связанных с реорганизацией таможенных органов, и опубликование полученных сведений в составе классификатора таможенного органа на информационном портале Союза.</w:t>
      </w:r>
    </w:p>
    <w:bookmarkEnd w:id="264"/>
    <w:bookmarkStart w:name="z34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 Перечень операций общего процесса, выполняемых в рамках процедуры "Представление измененных сведений о таможенных органах, связанных с реорганизацией таможенных органов" (P.CC.10.PRC.011), приведен в таблице 46.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46</w:t>
            </w:r>
          </w:p>
        </w:tc>
      </w:tr>
    </w:tbl>
    <w:bookmarkStart w:name="z344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измененных сведений о таможенных органах, связанных с реорганизацией таможенных органов" (P.CC.10.PRC.011)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9"/>
        <w:gridCol w:w="3811"/>
        <w:gridCol w:w="2170"/>
      </w:tblGrid>
      <w:tr>
        <w:trPr>
          <w:trHeight w:val="30" w:hRule="atLeast"/>
        </w:trPr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P.CC.10.OPR.030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измененных сведений о таможенных органах, связанных с реорганизацией таможенных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47 настоящих Правил</w:t>
            </w:r>
          </w:p>
        </w:tc>
      </w:tr>
      <w:tr>
        <w:trPr>
          <w:trHeight w:val="30" w:hRule="atLeast"/>
        </w:trPr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P.CC.10.OPR.031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о таможенных органах, связанных с реорганизацией таможенных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48 настоящих Правил</w:t>
            </w:r>
          </w:p>
        </w:tc>
      </w:tr>
      <w:tr>
        <w:trPr>
          <w:trHeight w:val="30" w:hRule="atLeast"/>
        </w:trPr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P.CC.10.OPR.032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результатах обработки измененных сведений о таможенных органах, связанных с реорганизацией таможенных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49 настоящих Правил</w:t>
            </w:r>
          </w:p>
        </w:tc>
      </w:tr>
      <w:tr>
        <w:trPr>
          <w:trHeight w:val="30" w:hRule="atLeast"/>
        </w:trPr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P.CC.10.OPR.033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измененных сведений о таможенных органах, связанных с реорганизацией таможенных органов, на информационном портале Союза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50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47</w:t>
            </w:r>
          </w:p>
        </w:tc>
      </w:tr>
    </w:tbl>
    <w:bookmarkStart w:name="z346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измененных сведений о таможенных органах, связанных с реорганизацией таможенных органов" (P.CC.10.OPR.030)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1010"/>
        <w:gridCol w:w="10246"/>
      </w:tblGrid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измененных сведений о таможенных органах, связанных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внесении изменений в национальном классификаторе таможенных органов в отношении измененных сведений о таможенных органах, связанных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и направляет в Комиссию измененных сведений о таможенных органах, связанных с реорганизацией таможенных органов, в соответствии с Регламентом информационного взаимодействия. 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таможенных органах, связанных с реорганизацией таможенных органов, направлены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48</w:t>
            </w:r>
          </w:p>
        </w:tc>
      </w:tr>
    </w:tbl>
    <w:bookmarkStart w:name="z348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измененных сведений о таможенных органах, связанных с реорганизацией таможенных органов" (P.CC.10.OPR.031)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592"/>
        <w:gridCol w:w="11097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P.CC.10.OPR.031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о таможенных органах, связанных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измененных сведений о таможенных органах, связанных с реорганизацией таможенных органов (операция "Направление измененных сведений о таможенных органах, связанных с реорганизацией таможенных органов" (P.CC.10.OPR.030))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представляемой информации должны соответствовать Описанию форматов и структур электронных документов и сведений.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сведения и проверяет их в соответствии с Регламентом информационного взаимодействия.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успешном выполнении проверки исполнитель осуществляет внесение соотвествующих изменений в классификатор таможенных органов, формирует дату и время обновления полученных сведений и направляет уведомление о результатах обработки сведений уполномоченному органу государства-члена, с указанием кода результата обработки, соответствующего включению сведений, в соответствии с Регламентом информационного взаимодействия</w:t>
            </w:r>
          </w:p>
          <w:bookmarkEnd w:id="269"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таможенных органах, связанных с реорганизацией таможенных органов, обработаны, уполномоченному органу государства-члена направлено уведомление о результатах обработки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49</w:t>
            </w:r>
          </w:p>
        </w:tc>
      </w:tr>
    </w:tbl>
    <w:bookmarkStart w:name="z351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уведомления о результатах обработки измененных сведений о таможенных органах, связанных с реорганизацией таможенных органов" (P.CC.10.OPR.032)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48"/>
        <w:gridCol w:w="11186"/>
      </w:tblGrid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P.CC.10.OPR.032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результатах обработки измененных сведений о таможенных органах, связанных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 результатах обработки измененных сведений о таможенных органах, связанных с реорганизацией таможенных органов (операция "Прием и обработка измененных сведений о таможенных органах, связанных с реорганизацией таможенных органов" (P.CC.10.OPR.031))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или уведомления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принимает уведомление и обрабатывает его в соответствии с Регламентом информационного взаимодействия 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обработки измененных сведений о таможенных органах, связанных с реорганизацией таможенных органов, обработано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50</w:t>
            </w:r>
          </w:p>
        </w:tc>
      </w:tr>
    </w:tbl>
    <w:bookmarkStart w:name="z353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"Опубликование измененных сведений о таможенных органах, связанных с реорганизацией таможенных органов, на информационном портале Союза" (P.AT.02.OPR.033)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55"/>
        <w:gridCol w:w="11172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P.AT.02.OPR.033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измененных сведений о таможенных органах, связанных с реорганизацией таможенных органов,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 успешной обработке исполнителем измененных сведений о таможенных органах, связанных с реорганизацией таможенных органов (операция "Прием и обработка измененных сведений о таможенных органах, связанных с реорганизацией таможенных органов" (P.CC.10.OPR.031))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опубликование измененных сведений о таможенных органах, связанных с реорганизацией таможенных органов, в составе классификатора таможенных органов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таможенных органах, связанных с реорганизацией таможенных органов, опубликованы в составе классификатора таможенных органов на информационном портале Союза</w:t>
            </w:r>
          </w:p>
        </w:tc>
      </w:tr>
    </w:tbl>
    <w:bookmarkStart w:name="z354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Порядок действий в нештатных ситуациях</w:t>
      </w:r>
    </w:p>
    <w:bookmarkEnd w:id="272"/>
    <w:bookmarkStart w:name="z35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При выполнении процедур общего процесса возможны исключительные ситуации, при которых обработка сведений не может быть произведена в обычном режиме. Это может произойти при возникновении технических сбоев, ошибок структурного и логического контроля и в иных случаях.</w:t>
      </w:r>
    </w:p>
    <w:bookmarkEnd w:id="273"/>
    <w:bookmarkStart w:name="z35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В случае возникновения ошибок структурного и логического контроля уполномоченный орган государства-члена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контролю сообщений в соответствии с Регламентом информационного взаимодействия.</w:t>
      </w:r>
    </w:p>
    <w:bookmarkEnd w:id="274"/>
    <w:bookmarkStart w:name="z35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 случае выявления несоответствия сведений требованиям указанных документов уполномоченный орган государства-члена принимает необходимые меры для устранения выявленной ошибки в соответствии с установленным порядком.</w:t>
      </w:r>
    </w:p>
    <w:bookmarkEnd w:id="275"/>
    <w:bookmarkStart w:name="z35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 целях разрешения нештатных ситуаций государства-члены информируют друг друга и Комиссию об уполномоченных органах государств-членов,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процесса.".</w:t>
      </w:r>
    </w:p>
    <w:bookmarkEnd w:id="276"/>
    <w:bookmarkStart w:name="z35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Регламент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классификаторов, используемых для заполнения таможенных деклараций", утвержденный указанным Решением, изложить в следующей редакции:</w:t>
      </w:r>
    </w:p>
    <w:bookmarkEnd w:id="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г.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 от 20 г. № )</w:t>
            </w:r>
          </w:p>
        </w:tc>
      </w:tr>
    </w:tbl>
    <w:bookmarkStart w:name="z362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</w:p>
    <w:bookmarkEnd w:id="278"/>
    <w:bookmarkStart w:name="z363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классификаторов, используемых для заполнения таможенных деклараций"</w:t>
      </w:r>
    </w:p>
    <w:bookmarkEnd w:id="279"/>
    <w:bookmarkStart w:name="z36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280"/>
    <w:bookmarkStart w:name="z36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Регламент разработан в соответствии со следующими актами, входящими в право Евразийского экономического союза:</w:t>
      </w:r>
    </w:p>
    <w:bookmarkEnd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"О классификаторах, используемых для заполнения таможенных деклараций";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сентября 2019 г. № 145 "О классификаторе таможенных органов государств-членов Евразийского экономического союза".</w:t>
      </w:r>
    </w:p>
    <w:bookmarkStart w:name="z374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282"/>
    <w:bookmarkStart w:name="z37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"Формирование, ведение и использование классификаторов, используемых для заполнения таможенных деклараций" (далее – общий процесс), а также своей роли при их выполнении.</w:t>
      </w:r>
    </w:p>
    <w:bookmarkEnd w:id="283"/>
    <w:bookmarkStart w:name="z37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bookmarkEnd w:id="284"/>
    <w:bookmarkStart w:name="z37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bookmarkEnd w:id="285"/>
    <w:bookmarkStart w:name="z378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286"/>
    <w:bookmarkStart w:name="z37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Для целей настоящего Регламента используются понятия, которые означают следующее:</w:t>
      </w:r>
    </w:p>
    <w:bookmarkEnd w:id="287"/>
    <w:bookmarkStart w:name="z38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"аутентификация" – проверка принадлежности участнику общего процесса признака, предъявленного им и уникально идентифицирующего этого участника общего процесса, и подтверждение его подлинности;</w:t>
      </w:r>
    </w:p>
    <w:bookmarkEnd w:id="288"/>
    <w:bookmarkStart w:name="z38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"инициатор" – участник информационного взаимодействия, начинающий выполнение транзакций общего процесса;</w:t>
      </w:r>
    </w:p>
    <w:bookmarkEnd w:id="289"/>
    <w:bookmarkStart w:name="z38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"классификатор, используемый для заполнения таможенных документов" – классификатор, включенный в состав ресурсов единой системы нормативно-справочной информации Союза и используемый в соответствии с правом Союза для заполнения таможенных документов, оператором которого является Комиссия;</w:t>
      </w:r>
    </w:p>
    <w:bookmarkEnd w:id="290"/>
    <w:bookmarkStart w:name="z38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"классификатор таможенных органов" – классификатор таможенных органов государств – членов Евразийского экономического союза, формируемый на основе национальных классификаторов таможенных органов государств – членов Евразийского экономического союза в соответствии с Порядком ведения классификатора таможенных органов государств – членов Евразийского экономического союза (приложение к классификатору таможенных органов государств – членов Евразийского экономического союза,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сентября 2019 г. № 145) (далее соответственно – Порядок ведения классификатора таможенных органов, национальный классификатор таможенных органов);</w:t>
      </w:r>
    </w:p>
    <w:bookmarkEnd w:id="291"/>
    <w:bookmarkStart w:name="z38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"классификатор" – классификатор, используемый для заполнения таможенных документов, и классификатор таможенных органов;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 электронного документа (сведений)" – единица данных электронного документа (сведений), которая в определенном контексте считается неразделимой;</w:t>
      </w:r>
    </w:p>
    <w:bookmarkStart w:name="z38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"респондент" – участник информационного взаимодействия, принимающий сообщение от инициатора транзакции общего процесса и реагирующий на него по сценарию, определенному шаблоном транзакции общего процесса;</w:t>
      </w:r>
    </w:p>
    <w:bookmarkEnd w:id="293"/>
    <w:bookmarkStart w:name="z38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"состояние информационного объекта" – свойство, характеризующее информационный объект на определенном этапе выполнения процедуры общего процесса, которое изменяется при выполнении операций общего процесса;</w:t>
      </w:r>
    </w:p>
    <w:bookmarkEnd w:id="294"/>
    <w:bookmarkStart w:name="z38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"транзакция общего процесса" – элементарное информационное взаимодействие между двумя участниками, которое осуществляется каждым участником в рамках своей операции общего процесса.</w:t>
      </w:r>
    </w:p>
    <w:bookmarkEnd w:id="295"/>
    <w:bookmarkStart w:name="z38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классификаторов, используемых для заполнения таможенных деклараций",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января 2016 г. № 5 (далее – Правила информационного взаимодействия).</w:t>
      </w:r>
    </w:p>
    <w:bookmarkEnd w:id="296"/>
    <w:bookmarkStart w:name="z389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сведения об информационном взаимодействии  в рамках общего процесса</w:t>
      </w:r>
    </w:p>
    <w:bookmarkEnd w:id="297"/>
    <w:bookmarkStart w:name="z390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Участники информационного взаимодействия</w:t>
      </w:r>
    </w:p>
    <w:bookmarkEnd w:id="298"/>
    <w:bookmarkStart w:name="z39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ролей участников информационного взаимодействия в рамках общего процесса приведен в таблице 1.</w:t>
      </w:r>
    </w:p>
    <w:bookmarkEnd w:id="2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393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ролей участников информационного взаимодействия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4254"/>
        <w:gridCol w:w="6991"/>
      </w:tblGrid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классификатора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формирование запросов в Евразийскую экономическую комиссию и получение сведений, содержащихся в классификаторе, используемом для заполнения таможенных документов, или в классификаторе таможенных органов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 – члена Евразийского экономического союза (P.CC.10.ACT.001)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сведений национального классификатора таможенных органов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представление в Евразийскую экономическую комиссию сведений из национального классификатора таможенных органов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 – члена Евразийского экономического союза (P.CC.10.ACT.001)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Владелец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нормативно-справочной информации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ведение классификатора, используемого для заполнения таможенных документов, и представление сведений из него, а также формирование и представление сведений из классификатора таможенных органов 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(P.ACT.001)</w:t>
            </w:r>
          </w:p>
        </w:tc>
      </w:tr>
    </w:tbl>
    <w:bookmarkStart w:name="z394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информационного взаимодействия</w:t>
      </w:r>
    </w:p>
    <w:bookmarkEnd w:id="301"/>
    <w:bookmarkStart w:name="z39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Информационное взаимодействие в рамках общего процесса между уполномоченным органом государства – члена Евразийского экономического союза и Евразийской экономической комиссией (далее соответственно – Союз, уполномоченный орган государства-члена, Комиссия) осуществляется в соответствии с процедурами общего процесса: </w:t>
      </w:r>
    </w:p>
    <w:bookmarkEnd w:id="302"/>
    <w:bookmarkStart w:name="z39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при представлении уполномоченным органам государств-членов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органов;</w:t>
      </w:r>
    </w:p>
    <w:bookmarkEnd w:id="303"/>
    <w:bookmarkStart w:name="z39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при информировании уполномоченных органов государств-членов о факте изменения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органов;</w:t>
      </w:r>
    </w:p>
    <w:bookmarkEnd w:id="304"/>
    <w:bookmarkStart w:name="z39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при формировании классификатора таможенных органов.</w:t>
      </w:r>
    </w:p>
    <w:bookmarkEnd w:id="305"/>
    <w:bookmarkStart w:name="z39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информационного взаимодействия между уполномоченным органом государства-члена и Комиссией представлена на рисунке 1.</w:t>
      </w:r>
    </w:p>
    <w:bookmarkEnd w:id="306"/>
    <w:bookmarkStart w:name="z40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07"/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1. Структура информационного взаимодействия между уполномоченным органом государства-члена и Комиссией</w:t>
      </w:r>
    </w:p>
    <w:bookmarkEnd w:id="308"/>
    <w:bookmarkStart w:name="z40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Информационное взаимодействие между уполномоченным органом государства-члена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bookmarkEnd w:id="309"/>
    <w:bookmarkStart w:name="z40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bookmarkEnd w:id="310"/>
    <w:bookmarkStart w:name="z40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"Формирование, ведение и использование классификаторов, используемых для заполнения таможенных деклараций",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января 2016 г. № 5 (далее – Описание форматов и структур электронных документов и сведений).</w:t>
      </w:r>
    </w:p>
    <w:bookmarkEnd w:id="311"/>
    <w:bookmarkStart w:name="z40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bookmarkEnd w:id="312"/>
    <w:bookmarkStart w:name="z406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Информационное взаимодействие в рамках групп процедур</w:t>
      </w:r>
    </w:p>
    <w:bookmarkEnd w:id="313"/>
    <w:bookmarkStart w:name="z407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Информационное взаимодействие при представлении уполномоченным органам государств-членов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</w:t>
      </w:r>
    </w:p>
    <w:bookmarkEnd w:id="314"/>
    <w:bookmarkStart w:name="z40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12. Схема выполнения транзакций общего процесса при представлении уполномоченным органам государств-членов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органов,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315"/>
    <w:bookmarkStart w:name="z40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6"/>
    <w:p>
      <w:pPr>
        <w:spacing w:after="0"/>
        <w:ind w:left="0"/>
        <w:jc w:val="both"/>
      </w:pPr>
      <w:r>
        <w:drawing>
          <wp:inline distT="0" distB="0" distL="0" distR="0">
            <wp:extent cx="58420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2. Схема выполнения транзакций общего процесса при представлении уполномоченным органам государств-членов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</w:t>
      </w:r>
    </w:p>
    <w:bookmarkEnd w:id="3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412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представлении уполномоченным органам государств-членов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373"/>
        <w:gridCol w:w="2333"/>
        <w:gridCol w:w="2356"/>
        <w:gridCol w:w="2428"/>
        <w:gridCol w:w="236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классификатора (P.CC.10.PRC.001)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классификатора (P.CC.10.OPR.001).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дате и времени обновления классификатора (P.CC.10.OPR.003)</w:t>
            </w:r>
          </w:p>
          <w:bookmarkEnd w:id="319"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состоянии классификатора (P.CC.10.BEN.001):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отправлен</w:t>
            </w:r>
          </w:p>
          <w:bookmarkEnd w:id="320"/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информации о дате и времени обновления классификатора (P.CC.10.OPR.002)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состоянии классификатора (P.CC.10.BEN.001):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представлены</w:t>
            </w:r>
          </w:p>
          <w:bookmarkEnd w:id="321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классификатора (P.CC.10.TRN.001)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сведений, содержащихся в классификаторе (P.CC.10.PRC.002)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сведений, содержащихся в классификаторе (P.CC.10.OPR.004).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сведений, содержащихся в классификаторе (P.CC.10.OPR.006)</w:t>
            </w:r>
          </w:p>
          <w:bookmarkEnd w:id="322"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классификатор, используемый для заполнения таможенных документов (P.CC.10.BEN.002):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запрошены</w:t>
            </w:r>
          </w:p>
          <w:bookmarkEnd w:id="323"/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сведений, содержащихся в классификаторе (P.CC.10.OPR.005)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классификатор, используемый для заполнения таможенных документов (P.CC.10.BEN.002):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отсутствуют.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Классификатор, используемый для заполнения таможенных документов (P.CC.10.BEN.002):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представлены</w:t>
            </w:r>
          </w:p>
          <w:bookmarkEnd w:id="324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сведений, содержащихся в классификаторе (P.CC.10.TRN.002)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об изменениях, внесенных в классификатор (P.CC.10.PRC.003)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об изменениях, внесенных в классификатор (P.CC.10.OPR.007).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об изменениях, внесенных в классификатор (P.CC.10.OPR.009)</w:t>
            </w:r>
          </w:p>
          <w:bookmarkEnd w:id="325"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классификатор, используемый для заполнения таможенных документов (P.CC.10.BEN.002):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запрошены</w:t>
            </w:r>
          </w:p>
          <w:bookmarkEnd w:id="326"/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информации об изменениях, внесенных в классификатор (P.CC.10.OPR.008)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классификатор, используемый для заполнения таможенных документов (P.CC.10.BEN.002): сведения отсутствуют.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классификатор, используемый для заполнения таможенных документов (P.CC.10.BEN.002): сведения представлены</w:t>
            </w:r>
          </w:p>
          <w:bookmarkEnd w:id="327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об изменениях, внесенных в классификатор (P.CC.10.TRN.003)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сведений, содержащихся в классификаторе таможенных органов (P.CC.10.PRC.006)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сведений, содержащихся в классификаторе таможенных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(P.CC.10.OPR.012).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обработка сведений, содержащихся в классификаторе таможенных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(P.CC.10.OPR.014)</w:t>
            </w:r>
          </w:p>
          <w:bookmarkEnd w:id="328"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запрошены</w:t>
            </w:r>
          </w:p>
          <w:bookmarkEnd w:id="329"/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сведений, содержащихся в классификаторе таможенных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(P.CC.10.OPR.013)</w:t>
            </w:r>
          </w:p>
          <w:bookmarkEnd w:id="330"/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отсутствуют.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таможенных органов (P.CC.10.BEN.003): сведения представлены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сведений, содержащихся в классификаторе таможенных органов (P.CC.10.TRN.005)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об изменениях, внесенных в классификатор таможенных органов (P.CC.10.PRC.007)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об изменениях, внесенных в классификатор таможенных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(P.CC.10.OPR.015).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обработка информации об изменениях, внесенных в классификатор таможенных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(P.CC.10.OPR.017)</w:t>
            </w:r>
          </w:p>
          <w:bookmarkEnd w:id="332"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запрошены</w:t>
            </w:r>
          </w:p>
          <w:bookmarkEnd w:id="333"/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информации об изменениях, внесенных в классификатор таможенных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(P.CC.10.OPR.016)</w:t>
            </w:r>
          </w:p>
          <w:bookmarkEnd w:id="334"/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отсутствуют.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таможенных органов (P.CC.10.BEN.003): сведения представлены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об изменениях, внесенных в классификатор таможенных органов (P.CC.10.TRN.006)</w:t>
            </w:r>
          </w:p>
        </w:tc>
      </w:tr>
    </w:tbl>
    <w:bookmarkStart w:name="z442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Информационное взаимодействие при информировании уполномоченных органов государств-членов о факте изменения сведений, содержащихся классификаторе, используемом для заполнения таможенных документов, или сведений, содержащихся в классификаторе таможенных органов</w:t>
      </w:r>
    </w:p>
    <w:bookmarkEnd w:id="336"/>
    <w:bookmarkStart w:name="z4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Схема выполнения транзакций общего процесса при информировании уполномоченных органов государств-членов о факте изменения сведений, содержащихся классификаторе, используемом для заполнения таможенных документов, или сведений, содержащихся в классификаторе таможенных органов, представлена на рисунке 3. Для каждой процедуры общего процесса в таблице 3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337"/>
    <w:bookmarkStart w:name="z4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8"/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3. Схема выполнения транзакций общего процесса при информировании уполномоченных органов государств-членов о факте изменения сведений, содержащихся классификаторе, используемом для заполнения таможенных документов, или сведений, содержащихся в классификаторе таможенных органов</w:t>
      </w:r>
    </w:p>
    <w:bookmarkEnd w:id="3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447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представлении уполномоченным органам государств-членов сведений, содержащихся в классификаторе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994"/>
        <w:gridCol w:w="421"/>
        <w:gridCol w:w="3037"/>
        <w:gridCol w:w="2611"/>
        <w:gridCol w:w="2796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уполномоченных органов государств-членов о факте изменения сведений, содержащихся в классификаторе (P.CC.10.PRC.005)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уполномоченных органов государств-членов о факте изменения сведений, содержащихся в классификаторе (P.CC.10.OPR.010)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дате и времени обновления сведений, содержащихся в классификаторе (P.CC.10.OPR.011)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состоянии классификатора (P.CC.10.BEN.001): сведения представлены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факте изменения сведений, содержащихся в классификаторе (P.CC.10.TRN.004)</w:t>
            </w:r>
          </w:p>
        </w:tc>
      </w:tr>
    </w:tbl>
    <w:bookmarkStart w:name="z448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Информационное взаимодействие при формировании классификатора таможенных органов</w:t>
      </w:r>
    </w:p>
    <w:bookmarkEnd w:id="341"/>
    <w:bookmarkStart w:name="z4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Схема выполнения транзакций общего процесса при формировании классификатора таможенных органов, представлена на рисунке 4. Для процедуры общего процесса в таблице 4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342"/>
    <w:bookmarkStart w:name="z4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3"/>
    <w:p>
      <w:pPr>
        <w:spacing w:after="0"/>
        <w:ind w:left="0"/>
        <w:jc w:val="both"/>
      </w:pPr>
      <w:r>
        <w:drawing>
          <wp:inline distT="0" distB="0" distL="0" distR="0">
            <wp:extent cx="6794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4. Схема выполнения транзакций общего процесса при формировании классификатора таможенных органов</w:t>
      </w:r>
    </w:p>
    <w:bookmarkEnd w:id="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453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формировании классификатора таможенных органов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473"/>
        <w:gridCol w:w="2333"/>
        <w:gridCol w:w="2462"/>
        <w:gridCol w:w="2333"/>
        <w:gridCol w:w="2258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создании таможенного органа, не связанном с реорганизацией таможенных органов (P.CC.10.PRC.008)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о создании таможенного органа, не связанном с реорганизацией таможенных органов (P.CC.10.OPR.018).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результатах обработки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создании таможенного органа, не связанном с реорганизацией таможенных органов (P.CC.10.OPR.020)</w:t>
            </w:r>
          </w:p>
          <w:bookmarkEnd w:id="346"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направлены</w:t>
            </w:r>
          </w:p>
          <w:bookmarkEnd w:id="347"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создании таможенного органа, не связанном с реорганизацией таможенных органов (P.CC.10.OPR.019).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сведений о создании таможенного органа, не связанном с реорганизацией таможенных органов на информационном портале Союза (P.CC.10.OPR.0215)</w:t>
            </w:r>
          </w:p>
          <w:bookmarkEnd w:id="348"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обработаны</w:t>
            </w:r>
          </w:p>
          <w:bookmarkEnd w:id="349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создании таможенного органа, не связанном с реорганизацией таможенных органов (P.CC.10.TRN.007)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измененных сведений о таможенном органе, не связанных с реорганизацией таможенных органов (P.CC.10.PRC.009)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измененных сведений о таможенном органе, не связанных с реорганизацией таможенных органов (P.CC.10.OPR.022).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результатах обработки измененных сведений о таможенном органе, не связанных с реорганизацией таможенных органов (P.CC.10.OPR.024)</w:t>
            </w:r>
          </w:p>
          <w:bookmarkEnd w:id="350"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направлены</w:t>
            </w:r>
          </w:p>
          <w:bookmarkEnd w:id="351"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о таможенном органе, не связанных с реорганизацией таможенных органов (P.CC.10.OPR.023).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измененных сведений о таможенном органе, не связанных с реорганизацией таможенных органов на информационном портале Союза (P.CC.10.OPR.025)</w:t>
            </w:r>
          </w:p>
          <w:bookmarkEnd w:id="352"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обработаны</w:t>
            </w:r>
          </w:p>
          <w:bookmarkEnd w:id="353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измененных сведений о таможенном органе, не связанных с реорганизацией таможенных органов (P.CC.10.TRN.008)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ликвидации таможенного органа, не связанной с реорганизацией таможенных органов (P.CC.10.PRC.010)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о ликвидации таможенного органа, не связанной с реорганизацией таможенных органов (P.CC.10.OPR.026).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результатах обработки сведений о ликвидации таможенного органа, не связанной с реорганизацией таможенных органов (P.CC.10.OPR.028)</w:t>
            </w:r>
          </w:p>
          <w:bookmarkEnd w:id="354"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направлены</w:t>
            </w:r>
          </w:p>
          <w:bookmarkEnd w:id="355"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ликвидации таможенного органа, не связанной с реорганизацией таможенных органов (P.CC.10.OPR.027).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сведений о ликвидации таможенного органа, не связанной с реорганизацией таможенных органов на информационном портале Союза (P.CC.10.OPR.029)</w:t>
            </w:r>
          </w:p>
          <w:bookmarkEnd w:id="356"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обработаны</w:t>
            </w:r>
          </w:p>
          <w:bookmarkEnd w:id="357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о ликвидации таможенного органа, не связанной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реорганизацией таможенных органов (P.CC.10.TRN.009)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измененных сведений о таможенных органах, связанных с реорганизацией таможенных органов (P.CC.10.PRC.011)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измененных сведений о таможенных органах, связанных с реорганизацией таможенных органов (P.CC.10.OPR.030).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результатах обработки измененных сведений о таможенных органах, связанных с реорганизацией таможенных органов (P.CC.10.OPR.032)</w:t>
            </w:r>
          </w:p>
          <w:bookmarkEnd w:id="358"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направлены</w:t>
            </w:r>
          </w:p>
          <w:bookmarkEnd w:id="359"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о таможенных органах, связанных с реорганизацией таможенных органов (P.CC.10.OPR.031).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измененных сведений о таможенных органах, связанных с реорганизацией таможенных органов на информационном портале Союза (P.CC.10.OPR.033)</w:t>
            </w:r>
          </w:p>
          <w:bookmarkEnd w:id="360"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обработаны</w:t>
            </w:r>
          </w:p>
          <w:bookmarkEnd w:id="361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измененных сведений о таможенных органах, связанных с реорганизацией таможенных органов (P.CC.10.TRN.010)</w:t>
            </w:r>
          </w:p>
        </w:tc>
      </w:tr>
    </w:tbl>
    <w:bookmarkStart w:name="z470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Описание сообщений общего процесса</w:t>
      </w:r>
    </w:p>
    <w:bookmarkEnd w:id="362"/>
    <w:bookmarkStart w:name="z4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Перечень сообщений общего процесса, передаваемых в рамках информационного взаимодействия при реализации общего процесса, приведен в таблице 5.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5.</w:t>
      </w:r>
    </w:p>
    <w:bookmarkEnd w:id="3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473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сообщений общего процесса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5"/>
        <w:gridCol w:w="2188"/>
        <w:gridCol w:w="5357"/>
      </w:tblGrid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P.CC.10.MSG.001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классификатора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справочных данных (R.008)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P.CC.10.MSG.002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 времени обновления классификатора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справочных данных (R.008)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P.CC.10.MSG.003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запрашиваемых сведений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P.CC.10.MSG.004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сведений, содержащихся в классификаторе, используемом для заполнения таможенных документов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справочных данных (R.008)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P.CC.10.MSG.005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содержащиеся в классификаторе, используемом для заполнения таможенных документов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справочные данные (R.003)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P.CC.10.MSG.006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об изменениях, внесенных в классификатор, используемый для заполнения таможенных документов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справочных данных (R.008)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P.CC.10.MSG.007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изменениях, внесенных в классификатор, используемый для заполнения таможенных документов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справочные данные (R.003)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P.CC.10.MSG.008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факте изменения сведений, содержащихся в классификаторе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справочных данных (R.008)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P.CC.10.MSG.009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сведений, содержащихся в классификаторе таможенных органов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справочных данных (R.008)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P.CC.10.MSG.010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содержащиеся в классификаторе таможенных органов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классификатора таможенных органов (R.CA.CC.10.001)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P.CC.10.MSG.011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об изменениях, внесенных в классификатор таможенных органов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справочных данных (R.008)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P.CC.10.MSG.012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изменениях, внесенных в классификатор таможенных органов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классификатора таможенных органов (R.CA.CC.10.001)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P.CC.10.MSG.013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создании таможенного органа, не связанном с реорганизацией таможенных органов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классификатора таможенных органов (R.CA.CC.10.001)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P.CC.10.MSG.014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обработке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обработки (R.006)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P.CC.10.MSG.015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таможенном органе, не связанные с реорганизацией таможенных органов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классификатора таможенных органов (R.CA.CC.10.001)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P.CC.10.MSG.016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ликвидации таможенного органа, не связанной с реорганизацией таможенных органов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классификатора таможенных органов (R.CA.CC.10.001)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P.CC.10.MSG.017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таможенном органе, связанные с реорганизацией таможенных органов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классификатора таможенных органов (R.CA.CC.10.001)</w:t>
            </w:r>
          </w:p>
        </w:tc>
      </w:tr>
    </w:tbl>
    <w:bookmarkStart w:name="z474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Описание транзакций общего процесса</w:t>
      </w:r>
    </w:p>
    <w:bookmarkEnd w:id="365"/>
    <w:bookmarkStart w:name="z475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Транзакция общего процесса "Получение информации о дате и времени обновления классификатора" (P.CC.10.TRN.001)</w:t>
      </w:r>
    </w:p>
    <w:bookmarkEnd w:id="366"/>
    <w:bookmarkStart w:name="z4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Транзакция общего процесса "Получение информации о дате и времени обновления классификатора" (P.CC.10.TRN.001) выполняется для представления Комиссией по запросу уполномоченного органа государства-члена соответствующей информации. Схема выполнения указанной транзакции общего процесса представлена на рисунке 5. Параметры транзакции общего процесса приведены в таблице 6.</w:t>
      </w:r>
    </w:p>
    <w:bookmarkEnd w:id="367"/>
    <w:bookmarkStart w:name="z4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8"/>
    <w:p>
      <w:pPr>
        <w:spacing w:after="0"/>
        <w:ind w:left="0"/>
        <w:jc w:val="both"/>
      </w:pPr>
      <w:r>
        <w:drawing>
          <wp:inline distT="0" distB="0" distL="0" distR="0">
            <wp:extent cx="67310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5. Схема выполнения транзакции общего процесса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"Получение информации о дате и времени обновления классификатора" (P.CC.10.TRN.001)</w:t>
      </w:r>
    </w:p>
    <w:bookmarkEnd w:id="3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480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информации о дате и времени обновления классификатора" (P.CC.10.TRN.001)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511"/>
        <w:gridCol w:w="9534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P.CC.10.TRN.001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классификатора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классификатора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информации о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времени обновления классификатора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состоянии классификатора (P.CC.10.BEN.001): сведения представлены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классификатора (P.CC.10.MSG.001)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 времени обновления классификатора (P.CC.10.MSG.002)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481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Транзакция общего процесса "Получение сведений, содержащихся в классификаторе" (P.CC.10.TRN.002)</w:t>
      </w:r>
    </w:p>
    <w:bookmarkEnd w:id="371"/>
    <w:bookmarkStart w:name="z48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Транзакция общего процесса "Получение сведений, содержащихся в классификаторе" (P.CC.10.TRN.002) выполняется для представления Комиссией по запросу уполномоченного органа государства-члена соответствующих сведений. Схема выполнения указанной транзакции общего процесса представлена на рисунке 6. Параметры транзакции общего процесса приведены в таблице 7.</w:t>
      </w:r>
    </w:p>
    <w:bookmarkEnd w:id="372"/>
    <w:bookmarkStart w:name="z48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3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Рис. 6. Схема выполнения транзакции общего процесса "Получение сведений, содержащихся в классификаторе" (P.CC.10.TRN.002)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485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сведений, содержащихся в классификаторе" (P.CC.10.TRN.002)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408"/>
        <w:gridCol w:w="9722"/>
      </w:tblGrid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P.CC.10.TRN.002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сведений, содержащихся в классификаторе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сведений, содержащихся в классификаторе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сведений, содержащихся в классификаторе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классификатор, используемый для заполнения таможенных документов (P.CC.10.BEN.002):сведения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классификатор, используемый для заполнения таможенных документов (P.CC.10.BEN.002): сведения представлены</w:t>
            </w:r>
          </w:p>
          <w:bookmarkEnd w:id="375"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сведений, содержащихся в классификаторе, используемом для заполнения таможенных документов (P.CC.10.MSG.004)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содержащихся в классификаторе, используемом для заполнения таможенных документов (P.CC.10.MSG.005)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запрашиваемых сведений (P.CC.10.MSG.003)</w:t>
            </w:r>
          </w:p>
          <w:bookmarkEnd w:id="376"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488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Транзакция общего процесса "Получение информации об изменениях, внесенных в классификатор" (P.CC.10.TRN.003)</w:t>
      </w:r>
    </w:p>
    <w:bookmarkEnd w:id="377"/>
    <w:bookmarkStart w:name="z48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Транзакция общего процесса "Получение информации об изменениях, внесенных в классификатор" (P.CC.10.TRN.003) выполняется для представления Комиссией по запросу уполномоченного органа государства-члена соответствующей информации. Схема выполнения указанной транзакции общего процесса представлена на рисунке 7. Параметры транзакции общего процесса приведены в таблице 8.</w:t>
      </w:r>
    </w:p>
    <w:bookmarkEnd w:id="378"/>
    <w:bookmarkStart w:name="z49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9"/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Рис. 7. Схема выполнения транзакции общего процесса "Получение информации об изменениях, внесенных в классификатор" (P.CC.10.TRN.003)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492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информации об изменениях, внесенных в классификатор" (P.CC.10.TRN.003)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384"/>
        <w:gridCol w:w="9766"/>
      </w:tblGrid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P.CC.10.TRN.003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об изменениях, внесенных в классификатор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об изменениях, внесенных в классификатор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информации об изменениях, внесенных в классификатор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классификатор, используемый для заполнения таможенных документов (P.CC.10.BEN.002): сведения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классификатор, используемый для заполнения таможенных документов (P.CC.10.BEN.002): сведения представлены</w:t>
            </w:r>
          </w:p>
          <w:bookmarkEnd w:id="381"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информации об изменениях, внесенных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классификатор, используемый для заполнения таможенных документов (P.CC.10.MSG.006)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изменениях, внесенных в классификатор, используемый для заполнения таможенных документов (P.CC.10.MSG.007)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запрашиваемых сведений (P.CC.10.MSG.003)</w:t>
            </w:r>
          </w:p>
          <w:bookmarkEnd w:id="382"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495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Транзакция общего процесса "Получение информации о факте изменения сведений, содержащихся в классификаторе" (P.CC.10.TRN.004)</w:t>
      </w:r>
    </w:p>
    <w:bookmarkEnd w:id="383"/>
    <w:bookmarkStart w:name="z49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Транзакция общего процесса "Получение информации о факте изменения сведений, содержащихся в классификаторе" (P.CC.10.TRN.004) выполняется для представления Комиссией уполномоченному органу государства-члена соответствующей информации. Схема выполнения указанной транзакции общего процесса представлена на рисунке 8. Параметры транзакции общего процесса приведены в таблице 9.</w:t>
      </w:r>
    </w:p>
    <w:bookmarkEnd w:id="384"/>
    <w:bookmarkStart w:name="z49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5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Рис. 8. Схема выполнения транзакции общего процесса "Получение информации о факте изменения сведений, содержащихся в классификаторе" (P.CC.10.TRN.004)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499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информации о факте изменения сведений, содержащихся в классификаторе" (P.CC.10.TRN.004)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483"/>
        <w:gridCol w:w="9584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P.CC.10.TRN.004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факте изменения сведений, содержащихся в классификаторе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уполномоченных органов государств-членов о факте изменения сведений, содержащихся в классификаторе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дате и времени обновления сведений, содержащихся в классификаторе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состоянии классификатора (P.CC.10.BEN.001): сведения представлены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раза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факте изменения сведений, содержащихся в классификаторе (P.CC.10.MSG.008)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00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Транзакция общего процесса "Получение сведений, содержащихся в классификаторе таможенных органов" (P.CC.10.TRN.005)</w:t>
      </w:r>
    </w:p>
    <w:bookmarkEnd w:id="387"/>
    <w:bookmarkStart w:name="z50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Транзакция общего процесса "Получение сведений, содержащихся в классификаторе таможенных органов" (P.CC.10.TRN.005) выполняется для представления Комиссией уполномоченному органу государства-члена соответствующей информации. Схема выполнения указанной транзакции общего процесса представлена на рисунке 9. Параметры транзакции общего процесса приведены в таблице 10.</w:t>
      </w:r>
    </w:p>
    <w:bookmarkEnd w:id="388"/>
    <w:bookmarkStart w:name="z50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89"/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9. Схема выполнения транзакции общего процесса "Получение сведений, содержащихся в классификаторе таможенных органов" (P.CC.10.TRN.005)</w:t>
      </w:r>
    </w:p>
    <w:bookmarkEnd w:id="3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505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сведений, содержащихся в классификаторе таможенных органов" (P.CC.10.TRN.005)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511"/>
        <w:gridCol w:w="9534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P.CC.10.TRN.005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сведений, содержащихся в классификаторе таможенных органов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сведений, содержащихся в классификаторе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органов</w:t>
            </w:r>
          </w:p>
          <w:bookmarkEnd w:id="392"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сведений, содержащихся в классификаторе таможенных органов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(P.CC.10.BEN.003):сведения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 ведения представлены</w:t>
            </w:r>
          </w:p>
          <w:bookmarkEnd w:id="393"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сведений, содержащихся в классификаторе таможенных органов (P.CC.10.MSG.009)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содержащиеся в классификаторе таможенных органов (P.CC.10.MSG.010)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запрашиваемых сведений (P.CC.10.MSG.003)</w:t>
            </w:r>
          </w:p>
          <w:bookmarkEnd w:id="394"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09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Транзакция общего процесса "Получение информации об изменениях, внесенных в классификатор таможенных органов" (P.CC.10.TRN.006)</w:t>
      </w:r>
    </w:p>
    <w:bookmarkEnd w:id="395"/>
    <w:bookmarkStart w:name="z51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Транзакция общего процесса "Получение информации об изменениях, внесенных в классификатор таможенных органов" (P.CC.10.TRN.006) выполняется для представления Комиссией уполномоченному органу государства-члена соответствующей информации. Схема выполнения указанной транзакции общего процесса представлена на рисунке 10. Параметры транзакции общего процесса приведены в таблице 11.</w:t>
      </w:r>
    </w:p>
    <w:bookmarkEnd w:id="396"/>
    <w:bookmarkStart w:name="z51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7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10. Схема выполнения транзакции общего процесса "Получение информации об изменениях, внесенных в классификатор таможенных органов" (P.CC.10.TRN.006)</w:t>
      </w:r>
    </w:p>
    <w:bookmarkEnd w:id="3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514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информации об изменениях, внесенных в классификатор таможенных органов" (P.CC.10.TRN.006)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457"/>
        <w:gridCol w:w="9632"/>
      </w:tblGrid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P.CC.10.TRN.006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об изменениях, внесенных в классификатор таможенных органов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об изменениях, внесенных в классификатор таможенных органов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информации об изменениях, внесенных в классификатор таможенных органов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 сведения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 ведения представлены</w:t>
            </w:r>
          </w:p>
          <w:bookmarkEnd w:id="400"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об изменениях, внесенных в классификатор таможенных органов (P.CC.10.MSG.011)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изменениях, внесенных в классификатор таможенных органов (P.CC.10.MSG.012)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запрашиваемых сведений (P.CC.10.MSG.003)</w:t>
            </w:r>
          </w:p>
          <w:bookmarkEnd w:id="401"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17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Транзакция общего процесса "Представление сведений о создании таможенного органа, не связанном с реорганизацией таможенных органов" (P.CC.10.TRN.007)</w:t>
      </w:r>
    </w:p>
    <w:bookmarkEnd w:id="402"/>
    <w:bookmarkStart w:name="z51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Транзакция общего процесса "Представление сведений о создании таможенного органа, не связанном с реорганизацией таможенных органов" (P.CC.10.TRN.007) выполняется для представления уполномоченным органом государства-члена в Комиссию соответствующей информации. Схема выполнения указанной транзакции общего процесса представлена на рисунке 11. Параметры транзакции общего процесса приведены в таблице 12.</w:t>
      </w:r>
    </w:p>
    <w:bookmarkEnd w:id="4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Рис. 11. Схема выполнения транзакции общего процесса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"Представление сведений о создании таможенного органа, не связанном с реорганизацией таможенных органов" (P.CC.10.TRN.007)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521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"Представление сведений о создании таможенного органа, не связанном с реорганизацией таможенных органов" (P.CC.10.TRN.007)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408"/>
        <w:gridCol w:w="9722"/>
      </w:tblGrid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P.CC.10.TRN.007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создании таможенного органа, не связанном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о создании таможенного органа, не связанном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создании таможенного органа, не связанном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(P.CC.10.BEN.003):сведения обработаны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создании таможенного органа, не связанном с реорганизацией таможенных органов (P.CC.10.MSG.013)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обработке (P.CC.10.MSG.014)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22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Транзакция общего процесса "Представление измененных сведений о таможенном органе, не связанных с реорганизацией таможенных органов" (P.CC.10.TRN.008)</w:t>
      </w:r>
    </w:p>
    <w:bookmarkEnd w:id="405"/>
    <w:bookmarkStart w:name="z52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Транзакция общего процесса "Представление измененных сведений о таможенном органе, не связанных с реорганизацией таможенных органов" (P.CC.10.TRN.008) выполняется для представления уполномоченным органом государства-члена в Комиссию соответствующей информации. Схема выполнения указанной транзакции общего процесса представлена на рисунке 12. Параметры транзакции общего процесса приведены в таблице 13.</w:t>
      </w:r>
    </w:p>
    <w:bookmarkEnd w:id="406"/>
    <w:bookmarkStart w:name="z52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7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Рис. 12. Схема выполнения транзакции общего процесса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"Представление измененных сведений о таможенном органе, не связанных с реорганизацией таможенных органов" (P.CC.10.TRN.008)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13</w:t>
            </w:r>
          </w:p>
        </w:tc>
      </w:tr>
    </w:tbl>
    <w:bookmarkStart w:name="z526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"Представление измененных сведений о таможенном органе, не связанных с реорганизацией таможенных органов" (P.CC.10.TRN.008)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408"/>
        <w:gridCol w:w="9722"/>
      </w:tblGrid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P.CC.10.TRN.008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измененных сведений о таможенном органе, не связанных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измененных сведений о таможенном органе, не связанных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о таможенном органе, не связанных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обработаны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таможенном органе, не связанные с реорганизацией таможенных органов (P.CC.10.MSG.015)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обработке (P.CC.10.MSG.014)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27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Транзакция общего процесса "Представление сведений о ликвидации таможенного органа, не связанной с реорганизацией таможенных органов" (P.CC.10.TRN.009)</w:t>
      </w:r>
    </w:p>
    <w:bookmarkEnd w:id="409"/>
    <w:bookmarkStart w:name="z52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Транзакция общего процесса "Представление сведений о ликвидации таможенного органа, не связанной с реорганизацией таможенных органов" (P.CC.10.TRN.009) выполняется для представления уполномоченным органом государства-члена в Комиссию соответствующей информации. Схема выполнения указанной транзакции общего процесса представлена на рисунке 13. Параметры транзакции общего процесса приведены в таблице 14.</w:t>
      </w:r>
    </w:p>
    <w:bookmarkEnd w:id="410"/>
    <w:bookmarkStart w:name="z52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1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Рис. 13. Схема выполнения транзакции общего процесса "Представление сведений о ликвидации таможенного органа, не связанной с реорганизацией таможенных органов" (P.CC.10.TRN.009)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14</w:t>
            </w:r>
          </w:p>
        </w:tc>
      </w:tr>
    </w:tbl>
    <w:bookmarkStart w:name="z531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"Представление сведений о ликвидации таможенного органа, не связанной с реорганизацией таможенных органов" (P.CC.10.TRN.009)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408"/>
        <w:gridCol w:w="9722"/>
      </w:tblGrid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P.CC.10.TRN.009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ликвидации таможенного органа, не связанной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о ликвидации таможенного органа, не связанной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ликвидации таможенного органа, не связанной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(P.CC.10.BEN.003):сведения обработаны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ликвидации таможенного органа, не связанной с реорганизацией таможенных органов (P.CC.10.MSG.016)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обработке (P.CC.10.MSG.014)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32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Транзакция общего процесса "Представление измененных сведений о таможенном органе, связанных с реорганизацией таможенных органов" (P.CC.10.TRN.010)</w:t>
      </w:r>
    </w:p>
    <w:bookmarkEnd w:id="413"/>
    <w:bookmarkStart w:name="z53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Транзакция общего процесса "Представление измененных сведений о таможенном органе, связанных с реорганизацией таможенных органов" (P.CC.10.TRN.010) выполняется для представления оператором классификатора таможенных органов в Комиссию измененных сведений о таможенном органе, связанных с реорганизацией таможенных органов. Схема выполнения указанной транзакции общего процесса представлена на рисунке 14. Параметры транзакции общего процесса приведены в таблице 15.</w:t>
      </w:r>
    </w:p>
    <w:bookmarkEnd w:id="414"/>
    <w:bookmarkStart w:name="z53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5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Рис. 14. Схема выполнения транзакции общего процесса "Представление измененных сведений о таможенном органе, связанных с реорганизацией таможенных органов" (P.CC.10.TRN.010)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15</w:t>
            </w:r>
          </w:p>
        </w:tc>
      </w:tr>
    </w:tbl>
    <w:bookmarkStart w:name="z536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"Представление измененных сведений о таможенном органе, связанных с реорганизацией таможенных органов" (P.CC.10.TRN.010)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432"/>
        <w:gridCol w:w="9678"/>
      </w:tblGrid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P.CC.10.TRN.010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измененных сведений о таможенном органе, связанных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измененных сведений о таможенном органе, связанных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о таможенном органе, связанных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обработаны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таможенном органе, связанные с реорганизацией таможенных органов (P.CC.10.MSG.017)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обработке (P.CC.10.MSG.014)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37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Порядок действий в нештатных ситуациях</w:t>
      </w:r>
    </w:p>
    <w:bookmarkEnd w:id="417"/>
    <w:bookmarkStart w:name="z53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союза. Общие рекомендации по разрешению нештатной ситуации приведены в таблице 16.</w:t>
      </w:r>
    </w:p>
    <w:bookmarkEnd w:id="418"/>
    <w:bookmarkStart w:name="z53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союза.</w:t>
      </w:r>
    </w:p>
    <w:bookmarkEnd w:id="4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16</w:t>
            </w:r>
          </w:p>
        </w:tc>
      </w:tr>
    </w:tbl>
    <w:bookmarkStart w:name="z541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в нештатных ситуациях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3"/>
        <w:gridCol w:w="1251"/>
        <w:gridCol w:w="3139"/>
        <w:gridCol w:w="5307"/>
      </w:tblGrid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нештатной ситуации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нештатной ситуации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нештатной ситуации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возникновении нештатной ситуации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сбои в транспортной системе или системная ошибка программного обеспечения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P.CC.10.EXC.002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информационной системе инициатора при обработке ответного сообщения от респондента возникла ошибка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синхронизированы справочники и классификаторы, не обновлены XML-схемы электронного документа (сведений), внутренняя ошибка при обработке сообщения на стороне инициатора транзакции общего процесса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транзакции общего процесса получил уведомление об ошибке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синхронизированы справочники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классификаторы или не обновлены XML-схемы электронного документа (сведений)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инициатору транзакции общего процесса необходимо синхронизировать используемые справочники и классификаторы или обновить XML-схемы электронного документа (сведений). Если справочники и классификаторы синхронизированы, XML-схемы электронного документа (сведений) обновлены, необходимо направить запрос в службу поддержки принимающего участника</w:t>
            </w:r>
          </w:p>
        </w:tc>
      </w:tr>
    </w:tbl>
    <w:bookmarkStart w:name="z542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Требования к заполнению электронных документов и сведений</w:t>
      </w:r>
    </w:p>
    <w:bookmarkEnd w:id="421"/>
    <w:bookmarkStart w:name="z54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Требования к заполнению реквизитов электронных документов (сведений) "Состояние актуализации справочных данных" (R.008), передаваемых в сообщении "Запрос информации о дате и времени обновления классификатора" (P.CC.10.MSG.001), приведены в таблице 17.</w:t>
      </w:r>
    </w:p>
    <w:bookmarkEnd w:id="4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17</w:t>
            </w:r>
          </w:p>
        </w:tc>
      </w:tr>
    </w:tbl>
    <w:bookmarkStart w:name="z545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"Состояние актуализации справочных данных" (R.008), передаваемых в сообщении "Запрос информации о дате и времени обновления классификатора" (P.CC.10.MSG.001)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11716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справочника (классификатора)" (csdo: Reference Data Id) содержит кодовое обозначение классификатора из реестра нормативно-справочной информации Евразийского экономического союза, сформированное в соответствии с шаблоном: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"1ХХХ", где XXX – 3-значный цифровой код справочника в реестре,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"2YYY", где YYY – 3-значный цифровой код классификатора в реестре.</w:t>
            </w:r>
          </w:p>
          <w:bookmarkEnd w:id="424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 время обновления" (csdo:UpdateDateTime) не заполняется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"Cведения об акте Союза" (ccdo: EAEUDoc Details) не заполняется</w:t>
            </w:r>
          </w:p>
        </w:tc>
      </w:tr>
    </w:tbl>
    <w:bookmarkStart w:name="z54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Требования к заполнению реквизитов электронных документов (сведений) "Состояние актуализации справочных данных" (R.008), передаваемых в сообщении "Запрос сведений, содержащихся в классификаторе, используемом для заполнения таможенных документов" (P.CC.10.MSG.004), приведены в таблице 18.</w:t>
      </w:r>
    </w:p>
    <w:bookmarkEnd w:id="4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18</w:t>
            </w:r>
          </w:p>
        </w:tc>
      </w:tr>
    </w:tbl>
    <w:bookmarkStart w:name="z551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"Состояние актуализации справочных данных" (R.008), передаваемых в сообщении "Запрос сведений, содержащихся в классификаторе, используемом для заполнения таможенных документов" (P.CC.10.MSG.004)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11682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1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справочника (классификатора)" (csdo: Reference Data Id содержит кодовое обозначение классификатора, используемом для заполнения таможенных документов, из реестра нормативно-справочной информации Евразийского экономического союза, сформированное в соответствии с шаблоном: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"1ХХХ", где XXX – 3-значный цифровой код справочника в реестре,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"2YYY", где YYY – 3-значный цифровой код классификатора в реестре.</w:t>
            </w:r>
          </w:p>
          <w:bookmarkEnd w:id="427"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 время обновления" (csdo:UpdateDateTime) в запросе на представление полного состава сведений, содержащихся в классификаторе, используемом для заполнения таможенных документов, не заполняется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 время обновления" (csdo:UpdateDateTime) в запросе на представление состава сведений, содержащихся в классификаторе, используемом для заполнения таможенных документов, на определенную дату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акта" (csdo: EAEUDoc Id) в запросе на представление полного состава сведений, содержащихся в классификаторе, используемом для заполнения таможенных документов, не заполняется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акта" (csdo: EAEUDoc Creation Date) в запросе на представление полного состава сведений, содержащихся в классификаторе, используемом для заполнения таможенных документов, не заполняется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акта" (csdo: EAEUDoc Id) в запросе сведений, содержащихся в классификаторе, используемом для заполнения таможенных документов, по номеру нормативного правового акта, в соответствии с которым введены справочные данные, заполняется обязательно и содержит номер нормативного правового акта, в соответствии с которым введены справочные данные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акта" (csdo: EAEUDoc Creation Date) в запросе сведений, содержащихся в классификаторе, используемом для заполнения таможенных документов, по номеру нормативного правового акта, в соответствии с которым введены справочные данные, заполняется обязательно и содержит дату принятия нормативного правового акта, в соответствии с которым введены справочные данные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акта" (csdo: EAEUDoc Kind Code) в запросе сведений, содержащихся в классификаторе, используемом для заполнения таможенных документов, по номеру нормативного правового акта, в соответствии с которым введены справочные данные, заполняется обязательно и содержит код вида нормативного правового акта, в соответствии с которым введены справочные данные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органа Союза, принявшего акт" (сsdo: EAEUDoc Issuer Id) в запросе сведений, содержащихся в классификаторе, используемом для заполнения таможенных документов, по номеру нормативного правового акта, в соответствии с которым введены справочные данные, заполняется обязательно и содержит код органа Союза, принявшего нормативный правовой акт, в соответствии с которым введены справочные данные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акта" (csdo: EAEUDoc Validity Date) не заполняется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"Описание" (csdo: Description Text) не заполняется</w:t>
            </w:r>
          </w:p>
        </w:tc>
      </w:tr>
    </w:tbl>
    <w:bookmarkStart w:name="z55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Требования к заполнению реквизитов электронных документов (сведений) "Состояние актуализации справочных данных" (R.008), передаваемых в сообщении "Запрос информации об изменениях, внесенных в классификатор, используемый для заполнения таможенных документов" (P.CC.10.MSG.006), приведены в таблице 19.</w:t>
      </w:r>
    </w:p>
    <w:bookmarkEnd w:id="4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19</w:t>
            </w:r>
          </w:p>
        </w:tc>
      </w:tr>
    </w:tbl>
    <w:bookmarkStart w:name="z557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"Состояние актуализации справочных данных" (R.008), передаваемых в сообщении "Запрос информации об изменениях, внесенных в классификатор, используемый для заполнения таможенных документов" (P.CC.10.MSG.006)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2059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справочника (классификатора)" (csdo:​Reference​Data​Id) содержит кодовое обозначение классификатора, используемого для заполнения таможенных документов, из реестра нормативно-справочной информации Евразийского экономического союза, сформированное в соответствии с шаблоном: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"1ХХХ", где XXX – 3-значный цифровой код справочника в реестре,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"2YYY", где YYY – 3-значный цифровой код классификатора в реестре.</w:t>
            </w:r>
          </w:p>
          <w:bookmarkEnd w:id="430"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акта" (csdo: EAEUDoc Id) в запросе сведений, содержащихся в классификаторе, используемом для заполнения таможенных документов, по номеру нормативного правового акта, в соответствии с которым введены справочные данные, заполняется обязательно и содержит номер нормативного правового акта, в соответствии с которым введены справочные данные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"Дата акта" (csdo: EAEUDoc Creation Date) в запросе сведений, содержащихся в классификаторе, используемом для заполнения таможенных документов, по номеру нормативного правового акта, в соответствии с которым введены справочные данные, заполняется обязательно и содержит дату принятия нормативного правового акта, в соответствии с которым введены справочные данные 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акта" (csdo: EAEUDoc Kind Code) в запросе сведений, содержащихся в классификаторе, используемом для заполнения таможенных документов, по номеру нормативного правового акта, в соответствии с которым введены справочные данные, заполняется обязательно и содержит код вида нормативного правового акта, в соответствии с которым введены справочные данные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органа Союза, принявшего акт" (csdo: EAEUDoc Issuer Id) в запросе сведений, содержащихся в классификаторе, используемом для заполнения таможенных документов, по номеру нормативного правового акта, в соответствии с которым введены справочные данные, заполняется обязательно и содержит код органа Союза, принявшего нормативный правовой акт, в соответствии с которым введены справочные данные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 время обновления" (csdo:UpdateDateTime) заполняется обязательно и содержит дату и время актуализации сведений, содержащихся в классификаторе, используемом для заполнения таможенных документов, в уполномоченном органе государства-члена, начиная с которых представляются измененные сведения, содержащиеся в классификаторе Комиссии, для случая запроса изменений классификатора, используемого для заполнения таможенных документов,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документе одновременно не заполняются реквизиты нормативного правового документа, в соответствии с которым введены справочные данные (реквизиты "Номер акта" (csdo: EAEUDoc Id), "Дата акта" (csdo: EAEUDoc Creation Date), "Код вида акта" (csdo: EAEUDoc Kind Code), "Идентификатор органа Союза, принявшего акт" (csdo: EAEUDoc Issuer Id)), и реквизит "Дата и время обновления" (csdo:UpdateDateTime)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акта" (csdo: EAEUDoc Validity Date) не заполняется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"Описание" (csdo: Description Text) не заполняется</w:t>
            </w:r>
          </w:p>
        </w:tc>
      </w:tr>
    </w:tbl>
    <w:bookmarkStart w:name="z56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Требования к заполнению реквизитов электронных документов (сведений) "Состояние актуализации справочных данных" (R.008), передаваемых в сообщении "Информация о факте изменения сведений, содержащихся в классификаторе" (P.CC.10.MSG.008), приведены в таблице 20.</w:t>
      </w:r>
    </w:p>
    <w:bookmarkEnd w:id="4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20</w:t>
            </w:r>
          </w:p>
        </w:tc>
      </w:tr>
    </w:tbl>
    <w:bookmarkStart w:name="z563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"Состояние актуализации справочных данных" (R.008), передаваемых в сообщении "Информация о факте изменения сведений, содержащихся в классификаторе" (P.CC.10.MSG.008)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11731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справочника (классификатора)" (csdo: Reference Data Id) содержит кодовое обозначение классификатора из реестра нормативно-справочной информации Евразийского экономического союза, , сформированное в соответствии с шаблоном: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"1ХХХ", где XXX – 3-значный цифровой код справочника в реестре,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"2YYY", где YYY – 3-значный цифровой код классификатора в реестре.</w:t>
            </w:r>
          </w:p>
          <w:bookmarkEnd w:id="433"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 время обновления" (csdo:UpdateDateTime) заполняется обязательно и содержит дату и время последнего обновления классификатора в Комиссии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"Cведения об акте Союза" (ccdo:E AEUDoc Details) не заполняется</w:t>
            </w:r>
          </w:p>
        </w:tc>
      </w:tr>
    </w:tbl>
    <w:bookmarkStart w:name="z56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Требования к заполнению реквизитов электронных документов (сведений) "Состояние актуализации справочных данных" (R.008), передаваемых в сообщении "Запрос сведений, содержащихся в классификаторе таможенных органов" (P.CC.10.MSG.009), приведены в таблице 21.</w:t>
      </w:r>
    </w:p>
    <w:bookmarkEnd w:id="4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21</w:t>
            </w:r>
          </w:p>
        </w:tc>
      </w:tr>
    </w:tbl>
    <w:bookmarkStart w:name="z569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"Состояние актуализации справочных данных" (R.008), передаваемых в сообщении "Запрос сведений, содержащихся в классификаторе таможенных органов" (P.CC.10.MSG.009)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11672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1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справочника (классификатора)" (csdo: Reference Data Id) имеет значение "2054"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 время обновления" (csdo:UpdateDateTime) в запросе на представление полного состава сведений, содержащихся  в классификаторе таможенных органов, не заполняется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 время обновления" (csdo:UpdateDateTime) в запросе на представление состава сведений, содержащихся в классификаторе таможенных органов, на определенную дату заполняется обязательно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об акте" (ccdo: E A E U Doc Details) не заполняется</w:t>
            </w:r>
          </w:p>
        </w:tc>
      </w:tr>
    </w:tbl>
    <w:bookmarkStart w:name="z57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Требования к заполнению реквизитов электронных документов (сведений) "Состояние актуализации справочных данных" (R.008), передаваемых в сообщении "Запрос информации об изменениях, внесенных в классификатор таможенных органов" (P.CC.10.MSG.011), приведены в таблице 22.</w:t>
      </w:r>
    </w:p>
    <w:bookmarkEnd w:id="4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22</w:t>
            </w:r>
          </w:p>
        </w:tc>
      </w:tr>
    </w:tbl>
    <w:bookmarkStart w:name="z572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"Состояние актуализации справочных данных" (R.008), передаваемых в сообщении "Запрос информации об изменениях, внесенных в классификатор таможенных органов" (P.CC.10.MSG.011)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11782"/>
      </w:tblGrid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"Идентификатор справочника (классификатора)" (csdo: Reference Data Id) имеет значение "2054" 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"Дата и время обновления" (csdo:UpdateDateTime) заполняется обязательно и содержит дату и время актуализации сведений, содержащихся в классификаторе таможенных органов, в уполномоченном органе государства-члена, начиная с которых представляются измененные сведения, содержащиеся в классификаторе Комиссии 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об акте" (ccdo: E A E U Doc Details) не заполняется</w:t>
            </w:r>
          </w:p>
        </w:tc>
      </w:tr>
    </w:tbl>
    <w:bookmarkStart w:name="z57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Требования к заполнению реквизитов электронных документов (сведений) "Сведения классификатора таможенных органов" (R.CA.CC.10.001), передаваемых в сообщении "Сведения о создании таможенного органа, не связанном с реорганизацией таможенных органов" (P.CC.10.MSG.013), приведены в таблице 23.</w:t>
      </w:r>
    </w:p>
    <w:bookmarkEnd w:id="4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23</w:t>
            </w:r>
          </w:p>
        </w:tc>
      </w:tr>
    </w:tbl>
    <w:bookmarkStart w:name="z575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классификатора таможенных органов" (R.CA.CC.10.001), передаваемых в сообщении "Сведения о создании таможенного органа, не связанного с реорганизацией таможенных органов" (P.CC.10.MSG.013)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926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сообщении может передаваться несколько реквизитов "Сведения классификатора таможенных органов" (cacdo: Customs Office Classifier Details)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изменений таможенного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Customs Office Change Kind Code) должно содержать значение "01" - создание таможенного органа, не связанное с реорганизацией таможенных органов</w:t>
            </w:r>
          </w:p>
          <w:bookmarkEnd w:id="44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таможенного органа" (csdo: Customs Office Code) в составе сложного реквизита "Сведения классификатора таможенных органов" (cacdo: Customs Office Classifier Details) не должно совпадать со значением этого реквизита в существующих записях классификатора таможенных органов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таможенного органа" (csdo: Customs Office Code) в составе сложного реквизита "Сведения классификатора таможенных органов" (cacdo: Customs Office Classifier Details) не должно совпадать со значением этого реквизита в составе других реквизитов "Сведения классификатора таможенных органов" (cacdo: Customs Office Classifier Details), передаваемых в сообщении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сообщении должен передаваться только один реквизит "Сведения классификатора таможенных органов" (cacdo: Customs Office Classifier Details), содержащий значение реквизита "Код таможенного органа" (csdo: Customs Office Code), являющегося подчиненным для таможенного органа, действующая запись о котором содержится в классификаторе таможенных органов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таможенного органа" (csdo: Customs Office Name) в составе сложного реквизита "Сведения классификатора таможенных органов" (cacdo: Customs Office Classifier Details) обязателен для заполнения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 компетенциях таможенного органа" (cacdo: Customs Office Indicator Details) в составе сложного реквизита "Сведения классификатора таможенных органов" (cacdo: Customs Office Classifier Details) обязателен для заполнения только в Российской Федерации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"Правомочие регистрировать таможенные декларации" (casdo: Declaration Registry Authority Code) в составе реквизита "Сведения о компетенциях таможенного органа" (cacdo: Customs Office Indicator Details) в случае его заполнения должен иметь одно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таможенный орган государства-члена не правомочен регистрировать таможенные декларации;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- таможенный орган государства-члена правомочен регистрировать таможенные декларации;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- таможенный орган государства-члена, компетенция которого ограничивается исключительно совершением таможенных операций в отношении товаров, декларируемых с использованием информационных технологий представления таможенным органам сведений в электронной форме для целей таможенного оформления товаров, в том числе с использованием информационно-телекоммуникационной сети "Интернет"</w:t>
            </w:r>
          </w:p>
          <w:bookmarkEnd w:id="44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"Зарезервированный элемент" (casdo: Reserved Customs Office Indicator Code) в составе реквизита "Сведения о компетенциях таможенного органа" (cacdo: Customs Office Indicator Details) в случае его заполнения должен иметь значение "0"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"Правомочие совершать таможенные операции с товарами, перемещаемыми с применением Карнет АТА" (casdo: A T A Carnet Authority Code) в составе реквизита "Сведения о компетенциях таможенного органа" (cacdo: Customs Office Indicator Details) в случае его заполнения должен иметь одно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таможенный орган государства-члена не имеет права совершать таможенные операции с товарами, перемещаемыми с применением карнета 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- таможенный орган государства-члена имеет право совершать таможенные операции с товарами, перемещаемыми с применением карнета АТА</w:t>
            </w:r>
          </w:p>
          <w:bookmarkEnd w:id="44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"Присутствие в перечне таможенных органов, оснащенных для применения электронной формы декларирования" (casdo: E Declaration Customs Office List Code) в составе реквизита "Сведения о компетенциях таможенного органа" (cacdo: Customs Office Indicator Details) в случае его заполнения должен иметь одно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таможенный орган государства-члена не включен перечень;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- таможенный орган государства-члена включен в перечень</w:t>
            </w:r>
          </w:p>
          <w:bookmarkEnd w:id="44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"Присутствие в перечне таможенных постов и структурных подразделений таможенных органов, осуществляющих подтверждение фактического вывоза (ввоза) товаров" (casdo: F E Customs Office List Code) в составе реквизита "Сведения о компетенциях таможенного органа" (cacdo: Customs Office Indicator Details) в случае его заполнения должен иметь одно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таможенный орган государства-члена не включен перечень;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- таможенный орган государства-члена включен в перечень без примечаний;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- таможенный орган государства-члена включен в перечень с примечаниями</w:t>
            </w:r>
          </w:p>
          <w:bookmarkEnd w:id="44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"Адрес" (ccdo:AddressV4Details) должен быть заполнен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"Адрес" (ccdo:AddressV4Details) должны быть заполнены либо реквизит "Адрес в текстовой форме"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 Address Text), либо подмножество реквизитов, содержащих в структурированном виде сведения об адресе таможенного органа, из следующего набора реквизитов: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"Код территории" (csdo: Territory Code);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"Регион" (csdo: Region Name);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"Район" (csdo: District Name);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"Город" (csdo: City Name);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"Населенный пункт" (csdo: Settlement Name);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"Улица" (csdo: Street Name);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"Номер дома" (csdo: Building Number Id);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"Номер помещения" (csdo: Room Number Id);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"Почтовый индекс" (csdo: Post Code)</w:t>
            </w:r>
          </w:p>
          <w:bookmarkEnd w:id="44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"Код вида адреса" (csdo:AddressKindCode), "Код страны" (csdo:UnifiedCountryCode) и "Номер абонентского ящика" (csdo:PostOfficeBoxId) в составе реквизита "Адрес" (ccdo:AddressV4Details) не заполняются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"Контактный реквизит" (ccdo:CommunicationDetails) заполнен, то реквизит "Код вида связи" (csdo:CommunicationChannelCode)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составе должен быть заполнен и его значение должно соответствовать одному из значений классификатору видов связи СЕФАКТ ООН, а реквизит "Наименование вида связи" (csdo:CommunicationChannelName) не заполняется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"Код таможенного органа, присвоенный при реорганизации" (casdo: Customs Office Revised Code) и "Код таможенного органа, действующий до реорганизации" (casdo: Customs Office Previous Code) в составе сложного реквизита "Сведения классификатора таможенных органов" (cacdo: Customs Office Classifier Details) не заполняются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об акте, регламентирующем начало действия" (ccdo: Start Legal Act Details) в составе сложного реквизита "Сведения о записи справочника (классификатора)" (ccdo: Code List Item Details) обязателен для заполнения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"Наименование вида акта" (csdo: Legal Act Kind Name), "Наименование акта" (csdo: Legal Act Name), "Наименование уполномоченного органа" (csdo: Authority Name) в составе реквизита "Сведения об акте, регламентирующем начало действия" (ccdo: Start Legal Act Details) обязательны для заполнения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"Период действия" (ccdo: Validity Period Details), входящего в состав сложного реквизита "Технологические характеристики записи общего ресурса" (ccdo: Resource Item Status Details), реквизит "Начальная дата и время" (csdo: Start Date Time) обязателен для заполнения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"Период действия" (ccdo: Validity Period Details), входящего в состав сложного реквизита "Технологические характеристики записи общего ресурса" (ccdo: Resource Item Status Details), реквизит "Конечная дата и время" (csdo: End Date Time) не заполняется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 время обновления" (csdo: UpdateDate Time) в составе сложного реквизита "Технологические характеристики записи общего ресурса" (ccdo: Resource Item Status Details) не заполняется</w:t>
            </w:r>
          </w:p>
        </w:tc>
      </w:tr>
    </w:tbl>
    <w:bookmarkStart w:name="z59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Требования к заполнению реквизитов электронных документов (сведений) "Сведения классификатора таможенных органов" (R.CA.CC.10.001), передаваемых в сообщении "Измененные сведения о таможенном органе, не связанные с реорганизацией таможенных органов" (P.CC.10.MSG.015), приведены в таблице 24.</w:t>
      </w:r>
    </w:p>
    <w:bookmarkEnd w:id="4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24</w:t>
            </w:r>
          </w:p>
        </w:tc>
      </w:tr>
    </w:tbl>
    <w:bookmarkStart w:name="z599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классификатора таможенных органов" (R.CA.CC.10.001), передаваемых в сообщении "Измененные сведения о таможенном органе, не связанные с реорганизацией таможенных органов" (P.CC.10.MSG.015)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926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сообщении должны присутствовать 2 реквизита "Сведения классификатора таможенных органов" (cacdo: Customs Office Classifier Details), содержащие соответственно изменяемые и измененные сведения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изменяемых и измененных сведений значения реквизитов "Код вида изменений таможенного органа" (casdo: Customs Office Change Kind Code), "Код страны" (csdo: Unified Country Code) и "Код таможенного органа" (csdo: Customs Office Code)должны совпадать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изменяемых и измененных сведений значение реквизита "Код вида изменений таможенного органа" (casdo: Customs Office Change Kind Code) должно содержать значение "02" - изменение сведений о таможенном органе, не связанное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изменяемых сведений реквизит "Сведения классификатора таможенных органов" (cacdo: Customs Office Classifier etails) значения всех реквизитов (за исключением реквизитов "Код вида изменений таможенного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 Customs Office Change Kind Code), "Дата окончания действия" (csdo: Code List Item End Date), "Сведения об акте, регламентирующем окончание действия" (ccdo: End Legal Act Details) в составе сложного реквизита "Сведения о записи справочника (классификатора)" (ccdo: Code List Item Details), "Конечная дата и время"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 End Date Time), а также "Дата и время обновления"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Update Date Time)) должны соответствовать значениям соответствующей записи в классификаторе таможенных органов</w:t>
            </w:r>
          </w:p>
          <w:bookmarkEnd w:id="44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измененных сведений реквизит "Сведения об акте, регламентирующем начало действия" (ccdo: Start Legal Act Details) в составе сложного реквизита "Сведения о записи справочника (классификатора)" (ccdo: Code List tem Details) обязателен для заполнения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измененных сведений реквизиты "Наименование вида акта" (csdo: Legal Act Kind Name), "Наименование акта" (csdo: Legal Act Name), "Наименование уполномоченного органа" (csdo: Authority Name) в составе реквизита "Сведения об акте, регламентирующем начало действия" (ccdo: Start Legal Act Details) обязательны для заполнения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изменяемых сведений реквизиты "Дата окончания действия" (csdo: Code List Item End Date) и "Сведения об акте, регламентирующем окончание действия" (ccdo: End Legal Act Details) в составе сложного реквизита "Сведения о записи справочника (классификатора)" (ccdo: Code List Item Details), а также "Конечная дата и время" (csdo: End Date Time) обязательны для заполнения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изменяемых сведений реквизиты "Наименование вида акта" (csdo: Legal Act Kind Name), "Наименование акта" (csdo: Legal Act Name), "Наименование уполномоченного органа" (csdo: Authority Name) в составе реквизита "Сведения об акте, регламентирующем окончание действия" (ccdo: EndLegal Act Details) обязательны для заполнения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изменяемых сведений значение реквизита "Дата окончания действия" (csdo: Code List Item End Date) в составе сложного реквизита "Сведения о записи справочника (классификатора)" (ccdo: Code List Item Details) должно быть больше либо равно значению реквизита "Дата начала действия" (csdo: Code List Item Start Date) в составе сложного реквизита "Сведения о записи справочника (классификатора)" (ccdo: Code List Item Details)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изменяемых сведений значение реквизита "Конечная дата и время"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End Date Time) в составе сложного реквизита "Технологические характеристики записи общего ресурса" (ccdo: Resource Item Status Details) должно быть больше либо равно значению реквизита "Начальная дата и время" (csdo: Start Date Time) в составе сложного реквизита Технологические характеристики записи общего ресурса" (ccdo: Resource Item Status Details)</w:t>
            </w:r>
          </w:p>
          <w:bookmarkEnd w:id="44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измененных сведений реквизит "Наименование таможенного органа" (csdo: Customs Office Name) в составе сложного реквизита "Сведения классификатора таможенных органов" (cacdo: Customs Office Classifier Details) обязателен для заполнения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измененных сведений реквизит "Правомочие регистрировать таможенные декларации" (casdo: Declaration Registry Authority Code) в составе реквизита "Сведения о компетенциях таможенного органа" (cacdo: Customs Office Indicator Details) в случае его заполнения должен иметь одно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таможенный орган государства-члена не правомочен регистрировать таможенные декларации;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- таможенный орган государства-члена правомочен регистрировать таможенные декларации;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- таможенный орган государства-члена, компетенция которого ограничивается исключительно совершением таможенных операций в отношении товаров, декларируемых с использованием информационных технологий представления таможенным органам сведений в электронной форме для целей таможенного оформления товаров, в том числе с использованием информационно-телекоммуникационной сети "Интернет"</w:t>
            </w:r>
          </w:p>
          <w:bookmarkEnd w:id="45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измененных сведений реквизит "Зарезервированный элемент" (casdo: Reserved Customs Office Indicator Code) в составе реквизита "Сведения о компетенциях таможенного органа" (cacdo: Customs Office Indicator Details) в случае его заполнения должен иметь значение "0" - зарезервирован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измененных сведений реквизит "Правомочие совершать таможенные операции с товарами, перемещаемыми с применением Карнет АТА" (casdo: A T Carnet Authority Code) в составе реквизита ""Сведения о компетенциях таможенного органа" (cacdo: Customs Office Indicator Details) в случае его заполнения должен иметь одно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таможенный орган государства-члена не имеет права совершать таможенные операции с товарами, перемещаемыми с применением карнета 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- таможенный орган государства-члена имеет право совершать таможенные операции с товарами, перемещаемыми с применением карнета АТА</w:t>
            </w:r>
          </w:p>
          <w:bookmarkEnd w:id="45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измененных сведений реквизит "Присутствие в перечне таможенных органов, оснащенных для применения электронной формы декларирования" (casdo: E Declaration Customs Office List Code) в составе реквизита ""Сведения о компетенциях таможенного органа" (cacdo: Customs Office Indicator Details) в случае его заполнения должен иметь одно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таможенный орган государства-члена не включен перечень;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- таможенный орган государства-члена включен в перечень</w:t>
            </w:r>
          </w:p>
          <w:bookmarkEnd w:id="45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измененных сведений реквизит "Присутствие в перечне таможенных постов и структурных подразделений таможенных органов, осуществляющих подтверждение фактического вывоза (ввоза) товаров" (casdo: F E Customs Office List Code) в составе реквизита в составе реквизита "Сведения о компетенциях таможенного органа" (cacdo: Customs Office Indicator Details) в случае его заполнения должен иметь одно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таможенный орган государства-члена не включен перечень;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- таможенный орган государства-члена включен в перечень без примечаний;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- таможенный орган государства-члена включен в перечень с примечаниями</w:t>
            </w:r>
          </w:p>
          <w:bookmarkEnd w:id="45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измененных сведений реквизита "Сведения классификатора таможенных органов" (cacdo: Customs Office Classifier Details) в составе реквизита "Период действия" (ccdo: Validity Period Details), входящего в состав сложного реквизита "Технологические характеристики записи общего ресурса" (ccdo: Resource Item Status Details), реквизит "Начальная дата и время" (csdo: Start Date Time) обязателен для заполнения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измененных сведений реквизита "Сведения классификатора таможенных органов" (cacdo: Customs Office Classifier Details) в составе реквизита "Период действия" (ccdo: Validity Period Details), входящего в состав сложного реквизита "Технологические характеристики записи общего ресурса" (ccdo: Resource Item Status Details), реквизит "Конечная дата и время" (csdo: End Date Time) не заполняется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изменяемых и измененных сведений реквизита "Сведения классификатора таможенных органов" (cacdo: Customs Office Classifier Details) реквизит "Дата и время обновления" (csdo: Update Date Time) в составе сложного реквизита "Технологические характеристики записи общего ресурса" (ccdo: Resource Item Status Details) не заполняется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измененных сведений реквизит "Адрес" (ccdo:AddressV4Details) должен быть заполнен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измененных сведений в составе реквизита "Адрес" (ccdo:AddressV4Details) должны быть заполнены либо реквизит "Адрес в текстовой форме" (csdo: Address Text), либо подмножество реквизитов, содержащих в структурированном виде сведения об адресе таможенного органа, из следующего набора реквизитов: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"Код территории" (csdo: Territory Code);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"Регион" (csdo: Region Name);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"Район" (csdo: District Name);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"Город" (csdo: City Name);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"Населенный пункт" (csdo: Settlement Name);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"Улица" (csdo: Street Name);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"Номер дома" (csdo: Building Number Id);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"Номер помещения" (csdo: Room Number Id);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"Почтовый индекс" (csdo: Post Code)</w:t>
            </w:r>
          </w:p>
          <w:bookmarkEnd w:id="45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измененных сведений реквизиты "Код вида адреса" (csdo:AddressKindCode), "Код страны" (csdo:UnifiedCountryCode) и "Номер абонентского ящика" (csdo:PostOfficeBoxId) в составе реквизита "Адрес" (ccdo:AddressV4Details) не заполняются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измененных сведений если реквизит "Контактный реквизит" (ccdo:CommunicationDetails) заполнен, то реквизит "Код вида связи" (csdo:CommunicationChannelCode) в его составе должен быть заполнен и его значение должно соответствовать одному из значений классификатору видов связи СЕФАКТ ООН, а реквизит "Наименование вида связи" (csdo:CommunicationChannelName) не заполняется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измененных сведений значение реквизита "Начальная дата и время" (csdo: Start Date Time), входящего в состав сложного реквизита "Технологические характеристики записи общего ресурса" (ccdo: Resource Item Status Details), должно быть больше значение реквизита "Конечная дата и время" (csdo: Start Date Time), входящего в состав сложного реквизита "Технологические характеристики записи общего ресурса" (ccdo: Resource Item Status Details), для изменяемых сведений</w:t>
            </w:r>
          </w:p>
        </w:tc>
      </w:tr>
    </w:tbl>
    <w:bookmarkStart w:name="z62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Требования к заполнению реквизитов электронных документов (сведений) "Сведения классификатора таможенных органов" (R.CA.CC.10.001), передаваемых в сообщении "Сведения о ликвидации таможенного органа, не связанной с реорганизацией таможенных органов" (P.CC.10.MSG.016), приведены в таблице 25.</w:t>
      </w:r>
    </w:p>
    <w:bookmarkEnd w:id="4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25</w:t>
            </w:r>
          </w:p>
        </w:tc>
      </w:tr>
    </w:tbl>
    <w:bookmarkStart w:name="z625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классификатора таможенных органов" (R.CA.CC.10.001), передаваемых в сообщении "Сведения о ликвидации таможенного органа, не связанной с реорганизацией таможенных органов" (P.CC.10.MSG.016)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926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сообщении может передаваться несколько реквизитов "Сведения классификатора таможенных органов" (cacdo: Customs Office Classifier Details)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изменений таможенного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Customs Office Change Kind Code) в составе реквизита "Сведения классификатора таможенных органов" (cacdo: Customs Office Classifier Details) должно содержать значение "03" - ликвидация таможенного органа, не связанная с реорганизацией таможенных органов</w:t>
            </w:r>
          </w:p>
          <w:bookmarkEnd w:id="45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таможенного органа" (csdo: Customs Office Code) в составе сложного реквизита "Сведения классификатора таможенных органов" (cacdo: Customs Office Classifier Details) должно совпадать со значением этого реквизита в действующих записях классификатора таможенных органов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значение реквизита "Код таможенного органа" (csdo: Customs Office Code) в составе сложного реквизита "Сведения классификатора таможенных органов" (cacdo: Customs Office Classifier Details), передаваемых в сообщении, не должно существовать починенных позиций в классификаторе таможенных органов, либо не должно существовать починенных позиций среди действующих записей классификатора таможенных органов, либо все подчиненные позиции, имеющие статус действующих записей классификатора таможенных органов, должны быть включены в состав сведений, передаваемых в сообщении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таможенного органа" (csdo: Customs Office Code) в составе сложного реквизита "Сведения классификатора таможенных органов" (cacdo: Customs Office Classifier Details) не должно совпадать со значением этого реквизита в составе других реквизитов "Сведения классификатора таможенных органов" (cacdo: Customs Office ClassifierDetails), передаваемых в сообщении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всех реквизитов (за исключением реквизитов "Дата окончания действия" (csdo: Code List ItembEnd Date) и "Сведения об акте, регламентирующем окончание действия" (ccdo: End Legal Act Details)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сложного реквизита "Сведения о записи справочника (классификатора)" (ccdo: Code List Item Details), "Конечная дата и время"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End Date Time) и "Дата и время обновления" (csdo: UpdateDateTime)) должны соответствовать значениям аналогичных реквизитов в соответствующей записи классификатора таможенных органов</w:t>
            </w:r>
          </w:p>
          <w:bookmarkEnd w:id="45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"Дата окончания действия" (csdo: Code List Item End Date) и "Сведения об акте, регламентирующем окончание действия" (ccdo: End Legal Act Details в составе сложного реквизита "Сведения о записи справочника (классификатора)" (ccdo: Code List Item Details) обязательны для заполнения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"Наименование вида акта" (csdo: Legal ActbKindbName), "Наименование акта" (csdo: Legal Act Name), "Наименование уполномоченного органа" (csdo: Authority Name) в составе реквизита "Сведения об акте, регламентирующем окончание действия" (ccdo: End Legal Act Details) обязательны для заполнения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окончания действия" (csdo: Code List Item End Date) в составе сложного реквизита "Сведения о записи справочника (классификатора)" (ccdo: Code List Item Details) должно быть больше либо равно значению реквизита "Дата начала действия" (csdo: Code List Item Start Date) в составе сложного реквизита "Сведения о записи справочника (классификатора)" (ccdo: Code List Item Details)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"Период действия" (ccdo: Validity Period Details), входящего в состав сложного реквизита "Технологические характеристики записи общего ресурса" (ccdo: Resource Item Status Details), реквизит "Конечная дата и время" (csdo: End Date Time) должен быть заполнен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"Технологические характеристики записи общего ресурса" (ccdo: Resource Item Status Details), реквизит "Дата и время обновления" (csdo: Update Date Time) не заполняется</w:t>
            </w:r>
          </w:p>
        </w:tc>
      </w:tr>
    </w:tbl>
    <w:bookmarkStart w:name="z62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Требования к заполнению реквизитов электронных документов (сведений) "Сведения классификатора таможенных органов" (R.CA.CC.10.001), передаваемых в сообщении "Измененные сведения о таможенных органах, связанные с реорганизацией таможенных органов" (P.CC.10.MSG.017), приведены в таблице 26.</w:t>
      </w:r>
    </w:p>
    <w:bookmarkEnd w:id="4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26</w:t>
            </w:r>
          </w:p>
        </w:tc>
      </w:tr>
    </w:tbl>
    <w:bookmarkStart w:name="z631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классификатора таможенных органов" (R.CA.CC.10.001), передаваемых в сообщении "Измененные сведения о таможенных органах, связанные с реорганизацией таможенных органов" (P.CC.10.MSG.017)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643"/>
        <w:gridCol w:w="28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сообщении может передаваться несколько реквизитов "Сведения классификатора таможенных органов" (cacdo: Customs Office Classifier Details)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изменений таможенного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Customs Office Change Kind Code) должно содержать одно и тоже значение для каждого реквизита "Сведения классификатора таможенных органов" (cacdo: Customs Office Classifier Details), включенного в сообщение</w:t>
            </w:r>
          </w:p>
          <w:bookmarkEnd w:id="461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изменений таможенного органа" (casdo: Customs Office Change Kind Code) для каждого реквизита "Сведения классификатора таможенных органов" (cacdo: Customs Office Classifier Details), включенного в сообщение, должен иметь одно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"04" - изменение сведений о таможенном органе, связанное с реорганизацией таможенного органа в форме переподчинения;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"05" - изменение сведений о таможенном органе, связанное с реорганизацией таможенных органов в форме слияния (объединения);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- изменение сведений о таможенном органе, связанное с реорганизацией таможенных органов в форме присоединения;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"07" - изменение сведений о таможенном органе, связанное с реорганизацией таможенных органов в форме 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"08" - изменение сведений о таможенном органе, связанное с реорганизацией таможенных органов в форме выделения</w:t>
            </w:r>
          </w:p>
          <w:bookmarkEnd w:id="462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сообщения передаются два набора реквизитов "Сведения классификатора таможенных органов" (cacdo: Customs Office Classifier Details), содержащих: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вновь созданных таможенных органах в результате реорганизации, либо измененные сведения о таможенных органах, продолжающих свою деятельность в результате проведенной реорганизации (далее – создаваемые записи);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ликвидируемых таможенных органах в результате реорганизации, либо изменяемые сведения о таможенном органе, продолжающих свою деятельность в результате проведенной реорганизации (далее – ликвидируемые записи)</w:t>
            </w:r>
          </w:p>
          <w:bookmarkEnd w:id="463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ликвидируемых записей в реквизите "Сведения классификатора таможенных органов" (cacdo: Customs OfficeClassifier Details) реквизиты "Дата окончания действия" (csdo: Code List Item End Date) и "Сведения об акте, регламентирующем окончание действия" (ccdo: End Legal Act Details) в составе сложного реквизита "Сведения о записи справочника (классификатора)" (ccdo: Code List Item Details) должны быть заполнены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ликвидируемых записей в реквизите "Сведения классификатора таможенных органов" (cacdo: Customs Office Classifier Details) реквизит "Конечная дата и время" (csdo: End Date Time) в составе сложного реквизита "Технологические характеристики записи общего ресурса" (ccdo: Resource Item Status Details) должен быть заполнен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значение реквизита "Код вида изменений таможенного органа" (casdo: Customs Office Change Kind Code) соответствует "04" - изменение сведений о таможенном органе, связанное с реорганизацией таможенного органа в форме переподчинении", для создаваемых записей значение реквизита "Код таможенного органа" (csdo: Customs Office Code) в составе сложного реквизита "Сведения классификатора таможенных органов" (cacdo: Customs Office Classifier Details) не должно совпадать со значением этого реквизита в существующих записях классификатора таможенных органов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значение реквизита "Код вида изменений таможенного органа" (casdo: Customs Office Change Kind Code) соответствует "04" - "изменение сведений о таможенном органе, связанное с реорганизацией таможенного органа в форме переподчинении", значение реквизита "Код таможенного органа" (csdo: Customs Office Code) в составе сложного реквизита "Сведения классификатора таможенных органов" (cacdo: Customs Offic Classifier Details) не должно совпадать со значением этого реквизита в составе других реквизитов "Сведения классификатора таможенных органов" (cacdo: Customs Office Classifier Details), передаваемых в сообщении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реквизит "Наименование таможенного органа" (csdo: Customs Office Name) в составе сложного реквизита "Сведения классификатора таможенных органов" (cacdo: Customs Office Classifier Details) обязателен для заполнения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реквизит "Сведения о компетенциях таможенного органа" (cacdo: Customs Office Indicator Details) в составе сложного реквизита "Сведения классификатора таможенных органов" (cacdo: Customs Office Classifier Details) обязателен для заполнения только в Российской Федерации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реквизит "Правомочие регистрировать таможенные декларации" (casdo: Declaration Registry Authority Code) в составе реквизита "Сведения о компетенциях таможенного органа" (cacdo: Customs Office Indicator Details) в случае его заполнения должен иметь одно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таможенный орган государства-члена не правомочен регистрировать таможенные декларации;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- таможенный орган государства-члена правомочен регистрировать таможенные декларации;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- таможенный орган государства-члена, компетенция которого ограничивается исключительно совершением таможенных операций в отношении товаров, декларируемых с использованием информационных технологий представления таможенным органам сведений в электронной форме для целей таможенного оформления товаров, в том числе с использованием информационно-телекоммуникационной сети "Интернет"</w:t>
            </w:r>
          </w:p>
          <w:bookmarkEnd w:id="464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создаваемых записей реквизит "Зарезервированный элемент" (casdo: Reserved Customs Office Indicator Code) в составе реквизита "Сведения о компетенциях таможенного органа" (cacdo: Customs Office Indicator Details) в случае его заполнения должен иметь значение "0"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реквизит "Правомочие совершать таможенные операции с товарами, перемещаемыми с применением Карнет АТА" (casdo: A T A Carnet Authority Code) в составе реквизита "Сведения о компетенциях таможенного органа" (cacdo:  Customs Office Indicator Details) в случае его заполнения должен иметь одно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таможенный орган государства-члена не имеет права совершать таможенные операции с товарами, перемещаемыми с применением карнета 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- таможенный орган государства-члена имеет право совершать таможенные операции с товарами, перемещаемыми с применением карнета АТА</w:t>
            </w:r>
          </w:p>
          <w:bookmarkEnd w:id="465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реквизит "Присутствие в перечне таможенных органов, оснащенных для применения электронной формы декларирования" (casdo: E Declaration Customs Office List Code) в составе реквизита "Сведения о компетенциях таможенного органа" (cacdo: Customs Office Indicator Details) в случае его заполнения должен иметь одно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таможенный орган государства-члена не включен перечень;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- таможенный орган государства-члена включен в перечень</w:t>
            </w:r>
          </w:p>
          <w:bookmarkEnd w:id="466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реквизит "Присутствие в перечне таможенных постов и структурных подразделений таможенных органов, осуществляющих подтверждение фактического вывоза (ввоза) товаров" (casdo: F ECustom Office List Code) в составе реквизита "Сведения о компетенциях таможенного органа" (cacdo: Customs Office Indicato Details) в случае его заполнения должен иметь одно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таможенный орган государства-члена не включен перечень;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- таможенный орган государства-члена включен в перечень без примечаний;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- таможенный орган государства-члена включен в перечень с примечаниями</w:t>
            </w:r>
          </w:p>
          <w:bookmarkEnd w:id="467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реквизит "Адрес" (ccdo:AddressV4Details) должен быть заполнен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в составе реквизита "Адрес" (ccdo:AddressV4Details) должны быть заполнены либо реквизит "Адрес в текстовой форме"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 Address Text), либо подмножество реквизитов, содержащих в структурированном виде сведения об адресе таможенного органа, из следующего набора реквизитов: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"Код территории" (csdo: Territory Code);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"Регион" (csdo: Region Name);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"Район" (csdo: District Name);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"Город" (csdo: City Name);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"Населенный пункт" (csdo: Settlement Name);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"Улица" (csdo: Street Name);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"Номер дома" (csdo: Building Number Id);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"Номер помещения" (csdo: Room Number Id);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"Почтовый индекс" (csdo: Post Code)</w:t>
            </w:r>
          </w:p>
          <w:bookmarkEnd w:id="468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реквизиты "Код вида адреса" (csdo:AddressKindCode), "Код страны" (csdo:UnifiedCountryCode) и "Номер абонентского ящика" (csdo:PostOfficeBoxId) в составе реквизита "Адрес" (ccdo:AddressV4Details) не заполняются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если реквизит "Контактный реквизит" (ccdo:CommunicationDetails) заполнен, то реквизит "Код вида связи" (csdo:CommunicationChannelCode) в его составе должен быть заполнен и его значение должно соответствовать одному из значений классификатору видов связи СЕФАКТ ООН, а реквизит "Наименование вида связи" (csdo:CommunicationChannelName) не заполняется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реквизит "Код таможенного органа, присвоенный при реорганизации" (casdo: Customs Office Revised Code) в составе сложного реквизита "Сведения классификатора таможенных органов" (cacdo: Customs Office Classifier Details) не заполняются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реквизит "Код таможенного органа, действующий до реорганизации" (casdo:bCustomsbOfficevPrevious Code)в составе сложного реквизита "Сведения классификатора таможенных органов" (cacdo: Customs Office Classifier Details) должен быть заполнен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реквизит "Дата начала действия"(csdo: Code List Item Start Date) в составе сложного реквизита "Сведения о записи справочника (классификатора)" (ccdo: Code List Ite Details) обязателен для заполнения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реквизит "Сведения об акте, регламентирующем начало действия" (ccdo: Start Legal Act Details) в составе сложного реквизита "Сведения о записи справочника (классификатора)" (ccdo: Code List Item Details) обязателен для заполнения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реквизит "Дата окончания действия" (csdo: Code List Item End Date) в составе сложного реквизита "Сведения о записи справочника (классификатора)" (ccdo: Code List Item Details) не заполняется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реквизит "Сведения об акте, регламентирующем окончание действия" (ccdo: End Legal Act etails) в составе сложного реквизита "Сведения о записи справочника (классификатора)" (ccdo: Code List Item Details) не заполняется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реквизиты "Наименование вида акта" (csdo: Legal Act Kind Name), "Наименование акта" (csdo: Legal Act Name), "Наименование уполномоченного органа" (csdo: Authority Name) в составе реквизита "Сведения об акте, регламентирующем начало действия" (ccdo: Start Legal Act Details) обязательны для заполнения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в составе реквизита "Период действия" (ccdo: Validity Period Details), входящего в состав сложного реквизита "Технологические характеристики записи общего ресурса" (ccdo: Resource Item Status Details), реквизит "Начальная дата и время" (csdo: Start Date Time) обязателен для заполнения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создаваемых записей в составе реквизита "Период действия" (ccdo: Validity Period Details), входящего в состав сложного реквизита "Технологические характеристики записи общего ресурса" (ccdo: Resource Item Status Details), реквизит "Конечная дата и время" (csdo: End Date Time) не заполняется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и ликвидируемых записей реквизит "Дата и время обновления" (csdo: Update Date Time) в составе сложного реквизита "Технологические характеристики записи общего ресурса" (ccdo: Resource Item Status Details) не заполняется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ликвидируемых записей значение реквизита "Код таможенного органа" (csdo: Customs Office Code) в составе сложного реквизита "Сведения классификатора таможенных органов" (cacdo Customs Office Classifier Details) должно совпадать со значением этого реквизита в действующих записях классификатора таможенных органов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значение реквизита "Код вида изменений таможенного органа" (casdo: Customs OfficeChange Kind Code) соответствует "04" - "изменение сведений о таможенном органе, связанное с реорганизацией таможенного органа в форме переподчинении", для ликвидируемых записей для значение реквизита "Код таможенного органа" (csdo: Customs Office Code) в составе сложного реквизита "Сведения классификатора таможенных органов" (cacdo: Customs Office Classifier Details), передаваемых в сообщении, не должно существовать подчиненных позиций в классификаторе таможенных органов, либо не должно существовать починенных позиций среди действующих записей классификатора таможенных органов, либо все подчиненные позиции, имеющие статус действующих записей классификатора таможенных органов, должны быть включены в состав сведений, передаваемых в сообщении и относиться к набору ликвидируемых записей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значение реквизита "Код вида изменений таможенного органа" (casdo: Customs Office Change Kind Code) соответствует "04" - "изменение сведений о таможенном органе, связанное с реорганизацией таможенного органа в форме переподчинении", для ликвидируемых записей значение реквизита "Код таможенного органа" (csdo Customs Office Code) в составе сложного реквизита "Сведения классификатора таможенных органов" (cacdo: Customs Office Classifier Details) не должно совпадать со значением этого реквизита в составе других реквизитов "Сведения классификатора таможенных органов" (cacdo: Customs Office Classifier Details), передаваемых в сообщении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ликвидируемых записей значения всех реквизитов (за исключением реквизитов "Код таможенного органа, присвоенный при реорганизации" (casdo: Customs Office Revised Code), "Дата окончания действия" (csdo: Code List Item End Date) и "Сведения об акте, регламентирующем окончание действия" (ccdo: End Legal Act Details) в составе сложного реквизита "Сведения о записи справочника (классификатора)" (ccdo: Code List Item Details), "Конечная дата и время" (csdo: End Date Time) и "Дата и время обновления" (csdo: Update Date Time)) должны соответствовать значениям аналогичных реквизитов в соответствующей записи классификатора таможенных органов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ликвидируемых записей реквизиты "Наименование вида акта" (csdo: Legal Act Kind Name), "Наименование акта" (csdo: Legal Act Name), "Наименование уполномоченного органа" (csdo: Authority Name) в составе реквизита "Сведения об акте, регламентирующем окончание действия" (ccdo: End Legal Act Details) обязательны для заполнения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ликвидируемых записей значение реквизита "Дата окончания действия" (csdo: Code List Item End Date) в составе сложного реквизита "Сведения о записи справочника (классификатора)" (ccdo: Code List Item Details) должно быть больше либо равно значению реквизита "Дата начала действия" (csdo: Code List Item Start Date) в составе сложного реквизита "Сведения о записи справочника (классификатора)" (ccdo: Code List Item Details)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ликвидируемых записей реквизит "Код таможенного органа, присвоенный при реорганизации" (casdo: Customs Office Revised Code) в составе сложного реквизита "Сведения классификатора таможенных органов" (cacdo: Customs Office Classifier Details) должен быть заполнен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значение реквизита "Код вида изменений таможенного органа" (casdo: Customs Office Change Kin Code) соответствует "04" - "изменение сведений о таможенном органе, связанное с реорганизацией таможенного органа в форме переподчинении", или "07" - "изменение сведений о таможенном органе, связанное с реорганизацией таможенных органов в форме разделения", или "08" - "изменение сведений о таможенном органе, связанное с реорганизацией таможенных органов в форме выделения",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значение реквизита "Дата начала действия" (csdo: Code List Item Start Date) в составе сложного реквизита "Сведения о записи справочника (классификатора)" (ccdo: Code List Item Details) должно быть больше значения реквизита "Дата окончания действия" (csdo: Code List Item End Date) в составе сложного реквизита "Сведения о записи справочника (классификатора)" (ccdo: Code List Item Details) соответствующих ликвидируемых записей (соответствие устанавливается по значению реквизита "Код таможенного органа" (csdo: Customs Office Code) для ликвидирумых записей и значениям реквизитов "Код таможенного органа, действующий до реорганизации" (casdo: Customs Office Previous Code) для создаваемых записей)</w:t>
            </w:r>
          </w:p>
          <w:bookmarkEnd w:id="469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значение реквизита "Код вида изменений таможенного органа" (casdo: Customs Office Change Kind Code) соответствует "05" - изменение сведений о таможенном органе, связанное с реорганизацией таможенных органов в форме слияния (объединения)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"06" - изменение сведений о таможенном органе, связанное с реорганизацией таможенных органов в форме присоединения,для создаваемых записей значение реквизита "Дата начала действия" (csdo: Code List Item Start Date) в составе сложного реквизита "Сведения о записи справочника (классификатора)" (ccdo: Code List Item Details) должно быть больше значения реквизита "Дата окончания действия" (csdo: Code List Item End Date) в составе сложного реквизита "Сведения о записи справочника (классификатора)" (ccdo: Code List Item Details) соответствующих ликвидируемых записей (соответствие устанавливается по значению реквизита "Код таможенного органа" (csdo: Customs Office Code) для создаваемых записей и значениям реквизитов "Код таможенного органа, присвоенный при реорганизации" (casdo: Customs Office Revised Code) для ликвидируемых записей)</w:t>
            </w:r>
          </w:p>
          <w:bookmarkEnd w:id="470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значение реквизита "Код вида изменений таможенного органа" (casdo: Customs Office Change Kind Code) соответствует "04" - "изменение сведений о таможенном органе, связанное с реорганизацией таможенного органа в форме переподчинении", или "07" - "изменение сведений о таможенном органе, связанное с реорганизацией таможенных органов в форме разделения", или "08" - "изменение сведений о таможенном органе, связанное с реорганизацией таможенных органов в форме выделения",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значение реквизита "Начальная дата и время" (csdo: Start Date Time) в составе сложного реквизита "Технологические характеристики записи общего ресурса" (ccdo: Resource Item Status Details) должно быть больше значения реквизита "Конечная дата и время" (csdo: End Date Time) в составе сложного реквизита "Технологические характеристики записи общего ресурса" (ccdo: Resource Item Status Details) соответствующих ликвидируемых записей (соответствие устанавливается по значению реквизита "Код таможенного органа" (csdo: Customs Office Code) для ликвидирумых записей и значениям реквизитов "Код таможенного органа, действующий до реорганизации" (casdo: Customs Office Previous Code) для создаваемых записей)</w:t>
            </w:r>
          </w:p>
          <w:bookmarkEnd w:id="471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значение реквизита "Код вида изменений таможенного органа" (casdo: Customs Office Change Kind Code) соответствует "05" - изменение сведений о таможенном органе, связанное с реорганизацией таможенных органов в форме слияния (объединения)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"06" - изменение сведений о таможенном органе, связанное с реорганизацией таможенных органов в форме присоединения, для создаваемых записей значение реквизита "Начальная дата и время" (csdo: Start Date Time) в составе сложного реквизита "Технологические характеристики записи общего ресурса" (ccdo: Resource Item Status Details) должно быть больше значения реквизита "Конечная дата и время" (csdo: End Date Time) в составе сложного реквизита "Технологические характеристики записи общего ресурса" (ccdo: Resource Item Status Details) соответствующих ликвидируемых записей (соответствие устанавливается по значению реквизита "Код таможенного органа" (csdo: Customs Office Code) для создаваемых записей и значениям реквизитов "Код таможенного органа, присвоенный при реорганизации" (casdo: Customs Office Revised Code) для ликвидируемых записей)</w:t>
            </w:r>
          </w:p>
          <w:bookmarkEnd w:id="472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66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Описание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"Формирование, ведение и использование классификаторов, используемых для заполнения таможенных деклараций", утвержденное указанным Решением, изложить в следующей редакции:</w:t>
      </w:r>
    </w:p>
    <w:bookmarkEnd w:id="4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г.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 от 20 г. № )</w:t>
            </w:r>
          </w:p>
        </w:tc>
      </w:tr>
    </w:tbl>
    <w:bookmarkStart w:name="z666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"Формирование, ведение и использование классификаторов, используемых для заполнения таможенных деклараций"</w:t>
      </w:r>
    </w:p>
    <w:bookmarkEnd w:id="474"/>
    <w:bookmarkStart w:name="z667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475"/>
    <w:bookmarkStart w:name="z66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Описание разработано в соответствии со следующими актами, входящими в право Евразийского экономического союза (далее – Союз):</w:t>
      </w:r>
    </w:p>
    <w:bookmarkEnd w:id="4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 мая 2014 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 сентября 2010 г. № 378 "О классификаторах, используемых для заполнения таможенных деклараций";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 ноября 2014 г. № 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 апреля 2015 г. № 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 августа 2014 г. № 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 июня 2015 г. № 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сентября 2019 г. № 145 "О классификаторе таможенных органов государств – членов Евразийского экономического союза" (далее – Решение о классификаторе таможенных органов).</w:t>
      </w:r>
    </w:p>
    <w:bookmarkStart w:name="z678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477"/>
    <w:bookmarkStart w:name="z67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 "Формирование, ведение и использование классификаторов, используемых для заполнения таможенных деклараций" (далее – общий процесс).</w:t>
      </w:r>
    </w:p>
    <w:bookmarkEnd w:id="478"/>
    <w:bookmarkStart w:name="z68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(далее – интегрированная система).</w:t>
      </w:r>
    </w:p>
    <w:bookmarkEnd w:id="479"/>
    <w:bookmarkStart w:name="z68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bookmarkEnd w:id="480"/>
    <w:bookmarkStart w:name="z68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таблице описывается однозначное соответствие реквизитов электронных документов (сведений) (далее – реквизиты) и элементов модели данных.</w:t>
      </w:r>
    </w:p>
    <w:bookmarkEnd w:id="481"/>
    <w:bookmarkStart w:name="z68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таблице формируются следующие поля (графы):</w:t>
      </w:r>
    </w:p>
    <w:bookmarkEnd w:id="482"/>
    <w:bookmarkStart w:name="z68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"иерархический номер" – порядковый номер реквизита;</w:t>
      </w:r>
    </w:p>
    <w:bookmarkEnd w:id="483"/>
    <w:bookmarkStart w:name="z68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 – устоявшееся или официальное словесное обозначение реквизита;</w:t>
      </w:r>
    </w:p>
    <w:bookmarkEnd w:id="484"/>
    <w:bookmarkStart w:name="z68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 – текст, поясняющий смысл (семантику) реквизита;</w:t>
      </w:r>
    </w:p>
    <w:bookmarkEnd w:id="485"/>
    <w:bookmarkStart w:name="z68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 – идентификатор элемента данных в модели данных, соответствующего реквизиту;</w:t>
      </w:r>
    </w:p>
    <w:bookmarkEnd w:id="486"/>
    <w:bookmarkStart w:name="z68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 – словесное описание возможных значений реквизита;</w:t>
      </w:r>
    </w:p>
    <w:bookmarkEnd w:id="487"/>
    <w:bookmarkStart w:name="z68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 – множественность реквизитов: обязательность (опциональность) и количество возможных повторений реквизита.</w:t>
      </w:r>
    </w:p>
    <w:bookmarkEnd w:id="488"/>
    <w:bookmarkStart w:name="z69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Для указания множественности реквизитов используются следующие обозначения:</w:t>
      </w:r>
    </w:p>
    <w:bookmarkEnd w:id="489"/>
    <w:bookmarkStart w:name="z69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– реквизит обязателен, повторения не допускаются;</w:t>
      </w:r>
    </w:p>
    <w:bookmarkEnd w:id="490"/>
    <w:bookmarkStart w:name="z69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 – реквизит обязателен, должен повторяться n раз (n &gt; 1);</w:t>
      </w:r>
    </w:p>
    <w:bookmarkEnd w:id="491"/>
    <w:bookmarkStart w:name="z69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 – реквизит обязателен, может повторяться без ограничений;</w:t>
      </w:r>
    </w:p>
    <w:bookmarkEnd w:id="492"/>
    <w:bookmarkStart w:name="z69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 – реквизит обязателен, должен повторяться не менее n раз (n &gt; 1);</w:t>
      </w:r>
    </w:p>
    <w:bookmarkEnd w:id="493"/>
    <w:bookmarkStart w:name="z69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 – реквизит обязателен, должен повторяться не менее n раз и не более m раз (n &gt; 1, m &gt; n);</w:t>
      </w:r>
    </w:p>
    <w:bookmarkEnd w:id="494"/>
    <w:bookmarkStart w:name="z69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 – реквизит опционален, повторения не допускаются;</w:t>
      </w:r>
    </w:p>
    <w:bookmarkEnd w:id="495"/>
    <w:bookmarkStart w:name="z69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 – реквизит опционален, может повторяться без ограничений;</w:t>
      </w:r>
    </w:p>
    <w:bookmarkEnd w:id="496"/>
    <w:bookmarkStart w:name="z69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 – реквизит опционален, может повторяться не более m раз (m &gt; 1).</w:t>
      </w:r>
    </w:p>
    <w:bookmarkEnd w:id="497"/>
    <w:bookmarkStart w:name="z699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498"/>
    <w:bookmarkStart w:name="z70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Для целей настоящего Описания используются понятия, которые означают следующее:</w:t>
      </w:r>
    </w:p>
    <w:bookmarkEnd w:id="499"/>
    <w:bookmarkStart w:name="z70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"государство-член" – государство, являющееся членом Союза;</w:t>
      </w:r>
    </w:p>
    <w:bookmarkEnd w:id="500"/>
    <w:bookmarkStart w:name="z70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 электронного документа (сведений)" – единица данных электронного документа (сведений), которая в определенном контексте считается неразделимой;</w:t>
      </w:r>
    </w:p>
    <w:bookmarkEnd w:id="501"/>
    <w:bookmarkStart w:name="z70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"состояние информационного объекта" – свойство, характеризующее информационный объект на определенном этапе выполнения процедуры общего процесса, которое изменяется при выполнении операций общего процесса;</w:t>
      </w:r>
    </w:p>
    <w:bookmarkEnd w:id="502"/>
    <w:bookmarkStart w:name="z70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"авторизация" – представление определенному участнику общего процесса прав на выполнение определенных действий;</w:t>
      </w:r>
    </w:p>
    <w:bookmarkEnd w:id="503"/>
    <w:bookmarkStart w:name="z70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"состояние информационного объекта общего процесса" – свойство, характеризующее информационный объект на определенной стадии его жизненного цикла, изменяющееся при исполнении операций общего процесса;</w:t>
      </w:r>
    </w:p>
    <w:bookmarkEnd w:id="504"/>
    <w:bookmarkStart w:name="z70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"инициатор" – участник информационного взаимодействия, начинающий выполнение транзакций общего процесса;</w:t>
      </w:r>
    </w:p>
    <w:bookmarkEnd w:id="505"/>
    <w:bookmarkStart w:name="z70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"аутентификация" – проверка принадлежности участнику общего процесса признака, предъявленного им и уникально идентифицирующего этого участника общего процесса, и подтверждение его подлинности.</w:t>
      </w:r>
    </w:p>
    <w:bookmarkEnd w:id="506"/>
    <w:bookmarkStart w:name="z70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"базисная модель данных", "модель данных", "модель данных предметной области", "предметная область" и "реестр структур электронных документов и сведений" используются в настоящем Описании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63.</w:t>
      </w:r>
    </w:p>
    <w:bookmarkEnd w:id="507"/>
    <w:bookmarkStart w:name="z70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Описании,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классификаторов, используемых для заполнения таможенных деклараций",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января 2016 г. №5.</w:t>
      </w:r>
    </w:p>
    <w:bookmarkEnd w:id="508"/>
    <w:bookmarkStart w:name="z71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таблицах 4, 7, 10, 13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комиссии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классификаторов, используемых для заполнения таможенных деклараций",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января 2016 г. №5.</w:t>
      </w:r>
    </w:p>
    <w:bookmarkEnd w:id="509"/>
    <w:bookmarkStart w:name="z711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Структуры электронных документов и сведений</w:t>
      </w:r>
    </w:p>
    <w:bookmarkEnd w:id="510"/>
    <w:bookmarkStart w:name="z71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 электронных документов и сведений приведен в таблице 1.</w:t>
      </w:r>
    </w:p>
    <w:bookmarkEnd w:id="5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714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 электронных документов и сведений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2764"/>
        <w:gridCol w:w="437"/>
        <w:gridCol w:w="8473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 имен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электронных документов и сведений в базисной модели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справочные данные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urn:EEC:R:ReferenceDataDetails:vY.Y.Y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R.006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urn:EEC:R:ProcessingResultDetails:vY.Y.Y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R.008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справочных данных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urn:EEC:R:ReferenceDataStatusDetails:vY.Y.Y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электронных документов и сведений в предметной области "Таможенное администрирование"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R.CA.CC.10.001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классификатора таможенных органов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urn:EEC:R:CA:CC:10:CustomsOfficeClassifier:v1.0.0</w:t>
            </w:r>
          </w:p>
        </w:tc>
      </w:tr>
    </w:tbl>
    <w:bookmarkStart w:name="z71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сведений, используемых при реализации информационного взаимодействия в интегрированной информационной системе внешней и взаимной торговли Таможенного союза (далее – реестр структур).</w:t>
      </w:r>
    </w:p>
    <w:bookmarkEnd w:id="513"/>
    <w:bookmarkStart w:name="z716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Структуры электронных документов и сведений в базисной модели</w:t>
      </w:r>
    </w:p>
    <w:bookmarkEnd w:id="514"/>
    <w:bookmarkStart w:name="z71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структуры электронного документа (сведений) "Справочные данные" (R.003) приведено в таблице 2.</w:t>
      </w:r>
    </w:p>
    <w:bookmarkEnd w:id="5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719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"Справочные данные" (R.003)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1897"/>
        <w:gridCol w:w="9892"/>
      </w:tblGrid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справочные данные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Y.Y.Y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содержимое справочника или классификатора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urn:EEC:R:ReferenceDataDetails:vY.Y.Y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ReferenceDataDetails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EEC_R_ReferenceDataDetails_vY.Y.Y.xsd</w:t>
            </w:r>
          </w:p>
        </w:tc>
      </w:tr>
    </w:tbl>
    <w:bookmarkStart w:name="z72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структур.</w:t>
      </w:r>
    </w:p>
    <w:bookmarkEnd w:id="517"/>
    <w:bookmarkStart w:name="z72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Импортируемые пространства имен приведены в таблице 3.</w:t>
      </w:r>
    </w:p>
    <w:bookmarkEnd w:id="5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723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10377"/>
        <w:gridCol w:w="1367"/>
      </w:tblGrid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72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пространствах имен структур электронных документов и сведений соответствуют номеру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структур.</w:t>
      </w:r>
    </w:p>
    <w:bookmarkEnd w:id="520"/>
    <w:bookmarkStart w:name="z72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Реквизитный состав структуры электронного документа (сведений) "Справочные данные" (R.003) приведен в таблице 4.</w:t>
      </w:r>
    </w:p>
    <w:bookmarkEnd w:id="5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727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"Справочные данные" (R.003)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1"/>
        <w:gridCol w:w="1"/>
        <w:gridCol w:w="1588"/>
        <w:gridCol w:w="352"/>
        <w:gridCol w:w="1680"/>
        <w:gridCol w:w="8847"/>
        <w:gridCol w:w="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Заголовок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E Doc Header)</w:t>
            </w:r>
          </w:p>
          <w:bookmarkEnd w:id="523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E Doc Header Type (M.CDT.90001)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2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Код сообщения общего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Inf Envelope Code)</w:t>
            </w:r>
          </w:p>
          <w:bookmarkEnd w:id="525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Inf Envelope Code Type (M.SDT.90004)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  <w:bookmarkEnd w:id="52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Code)</w:t>
            </w:r>
          </w:p>
          <w:bookmarkEnd w:id="527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E Doc Code Type (M.SDT.90001)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  <w:bookmarkEnd w:id="52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Идентификатор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Id)</w:t>
            </w:r>
          </w:p>
          <w:bookmarkEnd w:id="529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  <w:bookmarkEnd w:id="53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Идентификатор исходного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Ref Id)</w:t>
            </w:r>
          </w:p>
          <w:bookmarkEnd w:id="531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  <w:bookmarkEnd w:id="53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Дата и время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Date Time)</w:t>
            </w:r>
          </w:p>
          <w:bookmarkEnd w:id="533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53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 Код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Language Code)</w:t>
            </w:r>
          </w:p>
          <w:bookmarkEnd w:id="535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Language Code Type (M.SDT.00051)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  <w:bookmarkEnd w:id="53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Reference Data Id)</w:t>
            </w:r>
          </w:p>
          <w:bookmarkEnd w:id="537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из реестра нормативно-справочной информации Евразийского экономического союза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M.SDE.00080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53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Сведения о характеристике объекта систематизации (классификации)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Reference Data Item Characteristic Details)</w:t>
            </w:r>
          </w:p>
          <w:bookmarkEnd w:id="539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характеристике объекта систематизации (классификации)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Reference Data Item Characteristic Details Type (M.CDT.00092)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4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 Код характеристики объекта систематизации (классификации)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Reference Data Item Characteristic Code)</w:t>
            </w:r>
          </w:p>
          <w:bookmarkEnd w:id="541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характеристики объекта систематизации (классификации)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Kind Code Type (M.SDT.00082)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\d{1,20}</w:t>
            </w:r>
          </w:p>
          <w:bookmarkEnd w:id="54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 Наименование характеристики объекта систематизации (классификации)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Reference Data Item Characteristic Name)</w:t>
            </w:r>
          </w:p>
          <w:bookmarkEnd w:id="543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характеристики объекта систематизации (классификации)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Name1000 Type (M.SDT.00185)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  <w:bookmarkEnd w:id="54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Дата и время обновления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Update Date Time)</w:t>
            </w:r>
          </w:p>
          <w:bookmarkEnd w:id="545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актуализации справочных данных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 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54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Группа объектов систематизации (классификации)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Reference Data Section V2 Details)</w:t>
            </w:r>
          </w:p>
          <w:bookmarkEnd w:id="547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 группе объектов систематизации (классификации)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Reference Data Section Details V2 Type (M.CDT.00072)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4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 Код группы объектов систематизации (классификации)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Reference Data Section Code)</w:t>
            </w:r>
          </w:p>
          <w:bookmarkEnd w:id="549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группы объектов систематизации (классификации)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Item Code Type (M.SDT.00078)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55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 Наименование группы объектов систематизации (классификации)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Reference Data Section Name)</w:t>
            </w:r>
          </w:p>
          <w:bookmarkEnd w:id="551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объектов систематизации (классификации)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Name4000 Type (M.SDT.00186)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  <w:bookmarkEnd w:id="55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 Код родительской группы объектов систематизации (классификации)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Parent Reference Data Section Code)</w:t>
            </w:r>
          </w:p>
          <w:bookmarkEnd w:id="553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родительской группы объектов систематизации (классификации)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Item Code Type (M.SDT.00078)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55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 Сведения о записи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Code List Item V2 Details)</w:t>
            </w:r>
          </w:p>
          <w:bookmarkEnd w:id="555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сведений о группе объектов классификации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M.CDE.00090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Code List Item Details V2 Type (M.CDT.00093)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5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5.4.1. Дата начала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Code List Item Start Date)</w:t>
            </w:r>
          </w:p>
          <w:bookmarkEnd w:id="557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действия записи справочника (классификатора)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  <w:bookmarkEnd w:id="55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5.4.2. Сведения об акте, регламентирующем начало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Start Legal Act Details)</w:t>
            </w:r>
          </w:p>
          <w:bookmarkEnd w:id="559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нормативном правовом акте, регламентирующем начало действия записи справочника (классификатора)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Legal Act Reference Details Type (M.CDT.00091)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6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Kind Code)</w:t>
            </w:r>
          </w:p>
          <w:bookmarkEnd w:id="561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нормативного правового акта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Legal Act Kind CodeType (M.SDT.00172)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нормативных правовых актов международного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  <w:bookmarkEnd w:id="56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Наименование вида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Kind Name)</w:t>
            </w:r>
          </w:p>
          <w:bookmarkEnd w:id="563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нормативного правового акта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M.SDE.00335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56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Наименование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Name)</w:t>
            </w:r>
          </w:p>
          <w:bookmarkEnd w:id="565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M.SDE.00336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56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Номер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Id)</w:t>
            </w:r>
          </w:p>
          <w:bookmarkEnd w:id="567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нормативному правовому акту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Id50 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56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Дата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Creation Date)</w:t>
            </w:r>
          </w:p>
          <w:bookmarkEnd w:id="569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нормативного правового акта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  <w:bookmarkEnd w:id="57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Идентификатор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Authority Id)</w:t>
            </w:r>
          </w:p>
          <w:bookmarkEnd w:id="571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57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Наименование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Authority Name)</w:t>
            </w:r>
          </w:p>
          <w:bookmarkEnd w:id="573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  <w:bookmarkEnd w:id="57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Идентификатор органа Союза, принявшего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Issuer Id)</w:t>
            </w:r>
          </w:p>
          <w:bookmarkEnd w:id="575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органа Союза, принявшего акт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E A E U Doc Issuer Id Type (M.SDT.00153)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органов Евразийского экономического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57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Наименование органа Союза, принявшего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Issuer Name)</w:t>
            </w:r>
          </w:p>
          <w:bookmarkEnd w:id="577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Союза, принявшего акт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M.SDE.00200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  <w:bookmarkEnd w:id="57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5.4.3. Дата окончания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Code List Item End Date)</w:t>
            </w:r>
          </w:p>
          <w:bookmarkEnd w:id="579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записи справочника (классификатора)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DateмType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  <w:bookmarkEnd w:id="58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5.4.4. Сведения об акте, регламентирующем окончание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End Legal Act Details)</w:t>
            </w:r>
          </w:p>
          <w:bookmarkEnd w:id="581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нормативном правовом акте, регламентирующем окончание действия записи справочника (классификатора)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Legal Act Reference DetailsмType (M.CDT.00091)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8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Kind Code)</w:t>
            </w:r>
          </w:p>
          <w:bookmarkEnd w:id="583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нормативного правового акта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Legal Act Kind Code Type (M.SDT.00172) Значение кода в соответствии с классификатором видов нормативных правовых актов международного права. Шаблон: \d{5}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Наименование вида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Kind Name)</w:t>
            </w:r>
          </w:p>
          <w:bookmarkEnd w:id="58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нормативного правового акта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M.SDE.00335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58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Наименование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Name)</w:t>
            </w:r>
          </w:p>
          <w:bookmarkEnd w:id="58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M.SDE.00336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58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Номер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Id)</w:t>
            </w:r>
          </w:p>
          <w:bookmarkEnd w:id="58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нормативному правовому акту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Id50 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58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Дата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Creation Date)</w:t>
            </w:r>
          </w:p>
          <w:bookmarkEnd w:id="59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нормативного правового акта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  <w:bookmarkEnd w:id="59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Идентификатор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Authority Id)</w:t>
            </w:r>
          </w:p>
          <w:bookmarkEnd w:id="59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59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Наименование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Authority Name)</w:t>
            </w:r>
          </w:p>
          <w:bookmarkEnd w:id="59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  <w:bookmarkEnd w:id="59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Идентификатор органа Союза, принявшего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Issuer Id)</w:t>
            </w:r>
          </w:p>
          <w:bookmarkEnd w:id="59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органа Союза, принявшего акт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E A E U Doc Issuer Id Type (M.SDT.00153)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органов Евразийского экономического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59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Наименование органа Союза, принявшего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Issuer Name)</w:t>
            </w:r>
          </w:p>
          <w:bookmarkEnd w:id="59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Союза, принявшего акт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M.SDE.00200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  <w:bookmarkEnd w:id="59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 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Unified Country Code)</w:t>
            </w:r>
          </w:p>
          <w:bookmarkEnd w:id="60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в которой используется группа объектов систематизации (классификации)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Country Code 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  <w:bookmarkEnd w:id="60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  <w:bookmarkEnd w:id="60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DataId 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60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Объект систематизации (классификации)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Reference Data Item V2 Details)</w:t>
            </w:r>
          </w:p>
          <w:bookmarkEnd w:id="60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об объекте систематизации (классификации)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Reference Data Item Details V2 Type (M.CDT.00071)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0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 Код объекта систематизации (классификации)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Reference Data Item Code)</w:t>
            </w:r>
          </w:p>
          <w:bookmarkEnd w:id="60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объекта систематизации (классификации)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Classified Reference Data Item Code Type (M.SDT.00079)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60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Вид блока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 Code)</w:t>
            </w:r>
          </w:p>
          <w:bookmarkEnd w:id="60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блока сведений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Kind Code Type (M.SDT.00082)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\d{1,20}</w:t>
            </w:r>
          </w:p>
          <w:bookmarkEnd w:id="60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 Наименование объекта систематизации (классификации)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Reference Data Item Name)</w:t>
            </w:r>
          </w:p>
          <w:bookmarkEnd w:id="61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систематизации (классификации)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csdo:тClassified Reference Data Item Name Type (M.SDT.00080)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  <w:bookmarkEnd w:id="61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Вид блока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 Code)</w:t>
            </w:r>
          </w:p>
          <w:bookmarkEnd w:id="61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блока сведений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Kind Code Type (M.SDT.00082)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\d{1,20}</w:t>
            </w:r>
          </w:p>
          <w:bookmarkEnd w:id="61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 Описание объекта систематизации (классификации)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Reference Data Item Text)</w:t>
            </w:r>
          </w:p>
          <w:bookmarkEnd w:id="61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объекта систематизации (классификации)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Classified Reference Data Item Text Type (M.SDT.00081)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  <w:bookmarkEnd w:id="61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Вид блока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 Code)</w:t>
            </w:r>
          </w:p>
          <w:bookmarkEnd w:id="61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блока сведений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Kind Code Type (M.SDT.00082)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\d{1,20}</w:t>
            </w:r>
          </w:p>
          <w:bookmarkEnd w:id="61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 Код родительского объекта систематизации (классификации)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Parent Reference Data Item Code)</w:t>
            </w:r>
          </w:p>
          <w:bookmarkEnd w:id="61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родительского объекта систематизации (классификации)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Classified Reference Data Item Code Type (M.SDT.00079)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61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Вид блока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 Code)</w:t>
            </w:r>
          </w:p>
          <w:bookmarkEnd w:id="62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блока сведений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Kind Code Type (M.SDT.00082)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\d{1,20}</w:t>
            </w:r>
          </w:p>
          <w:bookmarkEnd w:id="62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 Код родительской группы объектов систематизации (классификации)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Parent Reference Data Section Code)</w:t>
            </w:r>
          </w:p>
          <w:bookmarkEnd w:id="62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родительской группы объектов систематизации (классификации)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Item Code Type (M.SDT.00078)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62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 Сведения о записи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Code List Item V2 Details)</w:t>
            </w:r>
          </w:p>
          <w:bookmarkEnd w:id="62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записи справочника (классификатора)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M.CDE.00090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Code List Item Details V2 Type (M.CDT.00093)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2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6.6.1. Дата начала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Code List Item Start Date)</w:t>
            </w:r>
          </w:p>
          <w:bookmarkEnd w:id="62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действия записи справочника (классификатора)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  <w:bookmarkEnd w:id="62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6.6.2. Сведения об акте, регламентирующем начало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Start Legal Act Details)</w:t>
            </w:r>
          </w:p>
          <w:bookmarkEnd w:id="62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нормативном правовом акте, регламентирующем начало действия записи справочника (классификатора)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Legal Act Reference Details Type (M.CDT.00091)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2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Kind Code)</w:t>
            </w:r>
          </w:p>
          <w:bookmarkEnd w:id="63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нормативного правового акта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Legal Act Kind Code Type (M.SDT.00172)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нормативных правовых актов международного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  <w:bookmarkEnd w:id="63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Наименование вида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Kind Name)</w:t>
            </w:r>
          </w:p>
          <w:bookmarkEnd w:id="63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нормативного правового акта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M.SDE.00335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63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Наименование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Name)</w:t>
            </w:r>
          </w:p>
          <w:bookmarkEnd w:id="63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M.SDE.00336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63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Номер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Id)</w:t>
            </w:r>
          </w:p>
          <w:bookmarkEnd w:id="63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нормативному правовому акту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Id50 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63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Дата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Creation Date)</w:t>
            </w:r>
          </w:p>
          <w:bookmarkEnd w:id="63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нормативного правового акта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  <w:bookmarkEnd w:id="63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Идентификатор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Authority Id)</w:t>
            </w:r>
          </w:p>
          <w:bookmarkEnd w:id="64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64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Наименование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Authority Name)</w:t>
            </w:r>
          </w:p>
          <w:bookmarkEnd w:id="64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  <w:bookmarkEnd w:id="64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Идентификатор органа Союза, принявшего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Issue Id)</w:t>
            </w:r>
          </w:p>
          <w:bookmarkEnd w:id="64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органа Союза, принявшего акт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E A E U Doc Issuer Id Type (M.SDT.00153)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органов Евразийского экономического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64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Наименование органа Союза, принявшего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Issuer Name)</w:t>
            </w:r>
          </w:p>
          <w:bookmarkEnd w:id="64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Союза, принявшего акт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M.SDE.00200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  <w:bookmarkEnd w:id="64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6.6.3. Дата окончания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Code List Item End Date)</w:t>
            </w:r>
          </w:p>
          <w:bookmarkEnd w:id="64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записи справочника (классификатора)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  <w:bookmarkEnd w:id="64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6.6.4. Сведения об акте, регламентирующем окончание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End Legal Act Details)</w:t>
            </w:r>
          </w:p>
          <w:bookmarkEnd w:id="65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нормативном правовом акте, регламентирующем окончание действия записи справочника (классификатора)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Legal Act Reference Details Type (M.CDT.00091)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5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Kind Code)</w:t>
            </w:r>
          </w:p>
          <w:bookmarkEnd w:id="65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нормативного правового акта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Legal Act Kind Code Type (M.SDT.00172)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нормативных правовых актов международного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  <w:bookmarkEnd w:id="65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Наименование вида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Kind Name)</w:t>
            </w:r>
          </w:p>
          <w:bookmarkEnd w:id="65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нормативного правового акта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M.SDE.00335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65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Наименование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Name)</w:t>
            </w:r>
          </w:p>
          <w:bookmarkEnd w:id="65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M.SDE.00336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65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Номер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Id)</w:t>
            </w:r>
          </w:p>
          <w:bookmarkEnd w:id="65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нормативному правовому акту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Id50 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65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Дата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Creation Date)</w:t>
            </w:r>
          </w:p>
          <w:bookmarkEnd w:id="66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нормативного правового акта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  <w:bookmarkEnd w:id="66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Идентификатор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Authority Id)</w:t>
            </w:r>
          </w:p>
          <w:bookmarkEnd w:id="66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66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Наименование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Authority Name)</w:t>
            </w:r>
          </w:p>
          <w:bookmarkEnd w:id="66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  <w:bookmarkEnd w:id="66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Идентификатор органа Союза, принявшего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Issuer Id)</w:t>
            </w:r>
          </w:p>
          <w:bookmarkEnd w:id="66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органа Союза, принявшего акт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E A E U Doc Issuer Id Type (M.SDT.00153)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органов Евразийского экономического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66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Наименование органа Союза, принявшего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Issuer Name)</w:t>
            </w:r>
          </w:p>
          <w:bookmarkEnd w:id="66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Союза, принявшего акт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M.SDE.00200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  <w:bookmarkEnd w:id="66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 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Unified Country Code)</w:t>
            </w:r>
          </w:p>
          <w:bookmarkEnd w:id="67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в которой используется объект систематизации (классификации)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Country Code 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  <w:bookmarkEnd w:id="67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  <w:bookmarkEnd w:id="67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67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97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Описание структуры электронного документа (сведений) "Уведомление о результате обработки" (R.006) приведено в таблице 5.</w:t>
      </w:r>
    </w:p>
    <w:bookmarkEnd w:id="6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976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"Уведомление о результате обработки" (R.006)</w:t>
      </w:r>
    </w:p>
    <w:bookmarkEnd w:id="6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1820"/>
        <w:gridCol w:w="9990"/>
      </w:tblGrid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Y.Y.Y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результате обработки запроса респондентом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urn:EEC:R:ProcessingResultDetails:vY.Y.Y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ProcessingResultDetails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EEC_R_ProcessingResultDetails_vY.Y.Y.xsd</w:t>
            </w:r>
          </w:p>
        </w:tc>
      </w:tr>
    </w:tbl>
    <w:bookmarkStart w:name="z97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структур.</w:t>
      </w:r>
    </w:p>
    <w:bookmarkEnd w:id="676"/>
    <w:bookmarkStart w:name="z97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Импортируемые пространства имен приведены в таблице 6.</w:t>
      </w:r>
    </w:p>
    <w:bookmarkEnd w:id="6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980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6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10377"/>
        <w:gridCol w:w="1367"/>
      </w:tblGrid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981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пространствах имен структур электронных документов и сведений соответствуют номеру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структур.</w:t>
      </w:r>
    </w:p>
    <w:bookmarkEnd w:id="679"/>
    <w:bookmarkStart w:name="z982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Реквизитный состав структуры электронного документа (сведений) "Уведомление о результате обработки" (R.006) приведен в таблице 7.</w:t>
      </w:r>
    </w:p>
    <w:bookmarkEnd w:id="6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984" w:id="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"Уведомление о результате обработки" (R.006)</w:t>
      </w:r>
    </w:p>
    <w:bookmarkEnd w:id="6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1300"/>
        <w:gridCol w:w="352"/>
        <w:gridCol w:w="1680"/>
        <w:gridCol w:w="8847"/>
        <w:gridCol w:w="5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Заголовок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E Doc Header)</w:t>
            </w:r>
          </w:p>
          <w:bookmarkEnd w:id="68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E Doc Header Type (M.CDT.90001)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8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Код сообщения общего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Inf Envelope Code)</w:t>
            </w:r>
          </w:p>
          <w:bookmarkEnd w:id="68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Inf Envelope Code Type (M.SDT.90004)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  <w:bookmarkEnd w:id="68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Code)</w:t>
            </w:r>
          </w:p>
          <w:bookmarkEnd w:id="68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E Doc Code Type (M.SDT.90001)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  <w:bookmarkEnd w:id="68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Идентификатор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Id)</w:t>
            </w:r>
          </w:p>
          <w:bookmarkEnd w:id="68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  <w:bookmarkEnd w:id="68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Идентификатор исходного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Ref Id)</w:t>
            </w:r>
          </w:p>
          <w:bookmarkEnd w:id="69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  <w:bookmarkEnd w:id="69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Дата и время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Date Time)</w:t>
            </w:r>
          </w:p>
          <w:bookmarkEnd w:id="69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69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 Код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Language Code)</w:t>
            </w:r>
          </w:p>
          <w:bookmarkEnd w:id="69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Language Code Type (M.SDT.00051)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  <w:bookmarkEnd w:id="69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Дата и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Event Date Time)</w:t>
            </w:r>
          </w:p>
          <w:bookmarkEnd w:id="69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 обработки сведений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69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Код результата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Processing Result V2 Code)</w:t>
            </w:r>
          </w:p>
          <w:bookmarkEnd w:id="69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результата обработки полученного электронного документа (сведений) информационной системой участника общего процесса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Processing Result Code V2 Type (M.SDT.90006)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результатов обработки электронных документов и сведений</w:t>
            </w:r>
          </w:p>
          <w:bookmarkEnd w:id="69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Description Text)</w:t>
            </w:r>
          </w:p>
          <w:bookmarkEnd w:id="70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результата обработки сведений в произвольной форме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Text4000 Type (M.SDT.00088)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  <w:bookmarkEnd w:id="70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1012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Описание структуры электронного документа (сведений) "Состояние актуализации справочных данных" (R.008) приведено в таблице 8.</w:t>
      </w:r>
    </w:p>
    <w:bookmarkEnd w:id="7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1014" w:id="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"Состояние актуализации справочных данных" (R.008)</w:t>
      </w:r>
    </w:p>
    <w:bookmarkEnd w:id="7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1711"/>
        <w:gridCol w:w="10128"/>
      </w:tblGrid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справочных данных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R.008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Y.Y.Y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справочных данных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urn:EEC:R:ReferenceDataStatusDetails:vY.Y.Y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ReferenceDataStatusDetails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EEC_R_ReferenceDataStatusDetails_vY.Y.Y.xsd</w:t>
            </w:r>
          </w:p>
        </w:tc>
      </w:tr>
    </w:tbl>
    <w:bookmarkStart w:name="z101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структур.</w:t>
      </w:r>
    </w:p>
    <w:bookmarkEnd w:id="704"/>
    <w:bookmarkStart w:name="z101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Импортируемые пространства имен приведены в таблице 9.</w:t>
      </w:r>
    </w:p>
    <w:bookmarkEnd w:id="7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1018" w:id="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7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10377"/>
        <w:gridCol w:w="1367"/>
      </w:tblGrid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1019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пространствах имен структур электронных документов и сведений соответствуют номеру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структур.</w:t>
      </w:r>
    </w:p>
    <w:bookmarkEnd w:id="707"/>
    <w:bookmarkStart w:name="z1020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Реквизитный состав структуры электронного документа (сведений) "Состояние актуализации справочных данных" (R.008) приведен в таблице 10.</w:t>
      </w:r>
    </w:p>
    <w:bookmarkEnd w:id="7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1022" w:id="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</w:t>
      </w:r>
      <w:r>
        <w:br/>
      </w:r>
      <w:r>
        <w:rPr>
          <w:rFonts w:ascii="Times New Roman"/>
          <w:b/>
          <w:i w:val="false"/>
          <w:color w:val="000000"/>
        </w:rPr>
        <w:t>"Состояние актуализации справочных данных" (R.008)</w:t>
      </w:r>
    </w:p>
    <w:bookmarkEnd w:id="7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1353"/>
        <w:gridCol w:w="352"/>
        <w:gridCol w:w="1680"/>
        <w:gridCol w:w="8847"/>
        <w:gridCol w:w="5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Заголовок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E Doc Header)</w:t>
            </w:r>
          </w:p>
          <w:bookmarkEnd w:id="71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E Doc Header Type (M.CDT.90001)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71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Код сообщения общего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Inf Envelope Code)</w:t>
            </w:r>
          </w:p>
          <w:bookmarkEnd w:id="71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csdo:Inf Envelope Code Type (M.SDT.90004)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  <w:bookmarkEnd w:id="71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Code)</w:t>
            </w:r>
          </w:p>
          <w:bookmarkEnd w:id="71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E Doc Code Type (M.SDT.90001)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  <w:bookmarkEnd w:id="71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Идентификатор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Id)</w:t>
            </w:r>
          </w:p>
          <w:bookmarkEnd w:id="71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  <w:bookmarkEnd w:id="71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Идентификатор исходного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Ref Id)</w:t>
            </w:r>
          </w:p>
          <w:bookmarkEnd w:id="71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  <w:bookmarkEnd w:id="71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Дата и время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Date Time)</w:t>
            </w:r>
          </w:p>
          <w:bookmarkEnd w:id="72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72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 Код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Language Code)</w:t>
            </w:r>
          </w:p>
          <w:bookmarkEnd w:id="72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Language Code Type (M.SDT.00051)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  <w:bookmarkEnd w:id="72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Reference Data Id)</w:t>
            </w:r>
          </w:p>
          <w:bookmarkEnd w:id="72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из реестра нормативно-справочной информации Евразийского экономического союза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M.SDE.00080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72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Код вида изменения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Code List Change Kind Code)</w:t>
            </w:r>
          </w:p>
          <w:bookmarkEnd w:id="72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изменения справочника (классификатора)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M.SDE.00334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Code2 Type (M.SDT.00170)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  <w:bookmarkEnd w:id="72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Дата и время обновления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Update Date Time)</w:t>
            </w:r>
          </w:p>
          <w:bookmarkEnd w:id="72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актуализации справочных данных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72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Сведения об акте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E A E U Doc Details)</w:t>
            </w:r>
          </w:p>
          <w:bookmarkEnd w:id="73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акте органа Союза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E AE U Doc Details Type (M.CDT.00075)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73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 Код вида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Kind Code)</w:t>
            </w:r>
          </w:p>
          <w:bookmarkEnd w:id="73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Союза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M.SDE.00203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E A E U Doc Kind Code Type (M.SDT.00154)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классификатора видов актов, составляющих право Евразийского экономического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73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 Наименование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Name)</w:t>
            </w:r>
          </w:p>
          <w:bookmarkEnd w:id="73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акта органа Союза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M.SDE.00204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73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 Номер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Id)</w:t>
            </w:r>
          </w:p>
          <w:bookmarkEnd w:id="73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акту органа Союза при принятии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Id50 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73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 Дата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 A E U Doc Creation Date)</w:t>
            </w:r>
          </w:p>
          <w:bookmarkEnd w:id="73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акта органа Союза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  <w:bookmarkEnd w:id="73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 Дата вступления в силу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Effective Date)</w:t>
            </w:r>
          </w:p>
          <w:bookmarkEnd w:id="74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силу акта органа Союза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  <w:bookmarkEnd w:id="74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 Дата истечения срока действия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Validity Date)</w:t>
            </w:r>
          </w:p>
          <w:bookmarkEnd w:id="74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действия акта органа Союза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M.SDE.00205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 ГОСТ ИСО 8601–2001</w:t>
            </w:r>
          </w:p>
          <w:bookmarkEnd w:id="74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 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Description Text)</w:t>
            </w:r>
          </w:p>
          <w:bookmarkEnd w:id="74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акта органа Союза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Text4000 Type (M.SDT.00088)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  <w:bookmarkEnd w:id="74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 Идентификатор органа Союза, принявшего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Issuer Id)</w:t>
            </w:r>
          </w:p>
          <w:bookmarkEnd w:id="74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органа Союза, принявшего акт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E A E U Doc Issuer Id Type (M.SDT.00153)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органов Евразийского экономического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74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 Наименование органа Союза, принявшего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Issuer Name)</w:t>
            </w:r>
          </w:p>
          <w:bookmarkEnd w:id="74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Союза, принявшего акт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M.SDE.00200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  <w:bookmarkEnd w:id="74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1083" w:id="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Структуры электронных документов и сведений в предметной области "Таможенное администрирование"</w:t>
      </w:r>
    </w:p>
    <w:bookmarkEnd w:id="750"/>
    <w:bookmarkStart w:name="z1084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Описание структуры электронного документа (сведений) "Сведения классификатора таможенных органов" (R.CA.CC.10.001) приведено в таблице 11.</w:t>
      </w:r>
    </w:p>
    <w:bookmarkEnd w:id="7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1086" w:id="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"Сведения классификатора таможенных органов" (R.CA.CC.10.001)</w:t>
      </w:r>
    </w:p>
    <w:bookmarkEnd w:id="7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1514"/>
        <w:gridCol w:w="10378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классификатора таможенных органов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R.CA.CC.10.001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классификатора таможенных органов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urn:EEC:R:CA:CC:10:CustomsOfficeClassifier:v1.0.0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CustomsOfficeClassifier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EEC_R_CA_CC_10_CustomsOfficeClassifier_v1.0.0.xsd</w:t>
            </w:r>
          </w:p>
        </w:tc>
      </w:tr>
    </w:tbl>
    <w:bookmarkStart w:name="z108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Импортируемые пространства имен приведены в таблице 12.</w:t>
      </w:r>
    </w:p>
    <w:bookmarkEnd w:id="7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1089" w:id="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7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10316"/>
        <w:gridCol w:w="1480"/>
      </w:tblGrid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urn:EEC:M:CA:ComplexDataObjects:vX.X.X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urn:EEC:M:CA:SimpleDataObjects:vX.X.X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</w:t>
            </w:r>
          </w:p>
        </w:tc>
      </w:tr>
    </w:tbl>
    <w:bookmarkStart w:name="z1090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(сведений), подлежащей включению в реестр структур.</w:t>
      </w:r>
    </w:p>
    <w:bookmarkEnd w:id="755"/>
    <w:bookmarkStart w:name="z1091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Реквизитный состав структуры электронного документа (сведений) "Сведения классификатора таможенных органов" (R.CA.CC.10.001) приведен в таблице 13.</w:t>
      </w:r>
    </w:p>
    <w:bookmarkEnd w:id="7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13</w:t>
            </w:r>
          </w:p>
        </w:tc>
      </w:tr>
    </w:tbl>
    <w:bookmarkStart w:name="z1093" w:id="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"Сведения классификатора таможенных органов" (R.CA.CC.10.001)</w:t>
      </w:r>
    </w:p>
    <w:bookmarkEnd w:id="7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1"/>
        <w:gridCol w:w="1"/>
        <w:gridCol w:w="1827"/>
        <w:gridCol w:w="352"/>
        <w:gridCol w:w="2117"/>
        <w:gridCol w:w="8847"/>
        <w:gridCol w:w="508"/>
        <w:gridCol w:w="2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Заголовок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E Doc Header)</w:t>
            </w:r>
          </w:p>
          <w:bookmarkEnd w:id="75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E Doc Header Type (M.CDT.90001)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75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Код сообщения общего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Inf Envelope Code)</w:t>
            </w:r>
          </w:p>
          <w:bookmarkEnd w:id="76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Inf Envelope Code Type (M.SDT.90004)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  <w:bookmarkEnd w:id="76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Code)</w:t>
            </w:r>
          </w:p>
          <w:bookmarkEnd w:id="76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E Doc Code Type (M.SDT.90001)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  <w:bookmarkEnd w:id="76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Идентификатор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Id)</w:t>
            </w:r>
          </w:p>
          <w:bookmarkEnd w:id="76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  <w:bookmarkEnd w:id="76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Идентификатор исходного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Ref Id)</w:t>
            </w:r>
          </w:p>
          <w:bookmarkEnd w:id="76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  <w:bookmarkEnd w:id="76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Дата и время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Date Time)</w:t>
            </w:r>
          </w:p>
          <w:bookmarkEnd w:id="76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76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 Код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Language Code)</w:t>
            </w:r>
          </w:p>
          <w:bookmarkEnd w:id="77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Language Code Type (M.SDT.00051)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  <w:bookmarkEnd w:id="77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Код вида изменений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Customs Office Change Kind Code)</w:t>
            </w:r>
          </w:p>
          <w:bookmarkEnd w:id="77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изменений таможенного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M.CA.SDE.00526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Code2 Type (M.SDT.00170)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  <w:bookmarkEnd w:id="77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Сведения классификатора таможенных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 Customs Office Classifier Details)</w:t>
            </w:r>
          </w:p>
          <w:bookmarkEnd w:id="77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классификатора таможенных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 Customs Office Classifier Details Type (M.CA.CDT.00820)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77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 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Unified Country Code)</w:t>
            </w:r>
          </w:p>
          <w:bookmarkEnd w:id="77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Country Code 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  <w:bookmarkEnd w:id="77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  <w:bookmarkEnd w:id="77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77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 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Customs Office Code)</w:t>
            </w:r>
          </w:p>
          <w:bookmarkEnd w:id="78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8-значный код таможенного органа государства – члена Евразийского экономического союза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Customs Office Code Type (M.SDT.00184)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 – членов Евразийского экономического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  <w:bookmarkEnd w:id="78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 Наименование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Customs Office Name)</w:t>
            </w:r>
          </w:p>
          <w:bookmarkEnd w:id="78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таможенного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 Type (M.SDT.00204)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78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 Полное наименование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Customs Office Full Name)</w:t>
            </w:r>
          </w:p>
          <w:bookmarkEnd w:id="78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таможенного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M.CA.SDE.00522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  <w:bookmarkEnd w:id="78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 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Address V4 Details)</w:t>
            </w:r>
          </w:p>
          <w:bookmarkEnd w:id="78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таможенного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Address Details V4 Type (M.CDT.00079)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78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3.5.1. 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Address Kind Code)</w:t>
            </w:r>
          </w:p>
          <w:bookmarkEnd w:id="78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Address Kind Code Type (M.SDT.00162)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видов адресов.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78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3.5.2. 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Unified Country Code</w:t>
            </w:r>
          </w:p>
          <w:bookmarkEnd w:id="79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Country Code 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  <w:bookmarkEnd w:id="79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  <w:bookmarkEnd w:id="79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79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3.5.3. 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Territory Code)</w:t>
            </w:r>
          </w:p>
          <w:bookmarkEnd w:id="79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Territory Code Type (M.SDT.00031)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  <w:bookmarkEnd w:id="79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3.5.4. 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Region Name)</w:t>
            </w:r>
          </w:p>
          <w:bookmarkEnd w:id="79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  <w:bookmarkEnd w:id="79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3.5.5. 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District Name)</w:t>
            </w:r>
          </w:p>
          <w:bookmarkEnd w:id="79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  <w:bookmarkEnd w:id="79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3.5.6. 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City Name)</w:t>
            </w:r>
          </w:p>
          <w:bookmarkEnd w:id="80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  <w:bookmarkEnd w:id="80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3.5.7. 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Settlement Name)</w:t>
            </w:r>
          </w:p>
          <w:bookmarkEnd w:id="80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  <w:bookmarkEnd w:id="80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3.5.8. 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Street Name)</w:t>
            </w:r>
          </w:p>
          <w:bookmarkEnd w:id="80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  <w:bookmarkEnd w:id="80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3.5.9. 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Building Number Id)</w:t>
            </w:r>
          </w:p>
          <w:bookmarkEnd w:id="80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Id50 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80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3.5.10. 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Room Number Id)</w:t>
            </w:r>
          </w:p>
          <w:bookmarkEnd w:id="80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80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3.5.11. 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Post Code)</w:t>
            </w:r>
          </w:p>
          <w:bookmarkEnd w:id="81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Post Code Type (M.SDT.00006)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  <w:bookmarkEnd w:id="81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3.5.12. 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Post Office Box Id)</w:t>
            </w:r>
          </w:p>
          <w:bookmarkEnd w:id="81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81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3.5.13. Адрес в текстовой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Address Text)</w:t>
            </w:r>
          </w:p>
          <w:bookmarkEnd w:id="81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элементов адреса, представленных в свободной форме в виде текста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Text1000 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  <w:bookmarkEnd w:id="81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 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Communication Details)</w:t>
            </w:r>
          </w:p>
          <w:bookmarkEnd w:id="81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таможенного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Communication Details Type (M.CDT.00003)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81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3.6.1. 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Communication Channel Code)</w:t>
            </w:r>
          </w:p>
          <w:bookmarkEnd w:id="81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Communication Channel Code V2 Type (M.SDT.00163)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видов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81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3.6.2. 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Communication Channel Name)</w:t>
            </w:r>
          </w:p>
          <w:bookmarkEnd w:id="82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  <w:bookmarkEnd w:id="82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3.6.3. 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Communication Channel Id)</w:t>
            </w:r>
          </w:p>
          <w:bookmarkEnd w:id="82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Communication Channel Id Type (M.SDT.00015)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  <w:bookmarkEnd w:id="82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 Код таможенного органа, присвоенный при реорганизации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Customs Office Revised Code)</w:t>
            </w:r>
          </w:p>
          <w:bookmarkEnd w:id="82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органа, присвоенное при реорганизации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M.CA.SDE.00523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 – членов Евразийского экономического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  <w:bookmarkEnd w:id="82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 Код таможенного органа, действующий до реорганизации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Customs Office Previous Code)</w:t>
            </w:r>
          </w:p>
          <w:bookmarkEnd w:id="82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органа, действующее до реорганизации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M.CA.SDE.00524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  <w:bookmarkEnd w:id="82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 Сведения о компетенциях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 Customs Office Indicator Details)</w:t>
            </w:r>
          </w:p>
          <w:bookmarkEnd w:id="82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таможенного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 Customs Office Indicator Details Type (M.CA.CDT.00654)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82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3.9.1. Правомочие регистрировать таможенные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Declaration Registry Authority Code)</w:t>
            </w:r>
          </w:p>
          <w:bookmarkEnd w:id="83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правомочия (наличия, отсутствия права) регистрировать таможенные декларации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M.CA.SDE.00720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  <w:bookmarkEnd w:id="83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3.9.2. Зарезервированный элемент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Reserved Customs Office Indicator Code)</w:t>
            </w:r>
          </w:p>
          <w:bookmarkEnd w:id="83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зарезервированный элемент признака таможенного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M.CA.SDE.00721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  <w:bookmarkEnd w:id="83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3.9.3. Правомочие совершать таможенные операции с товарами, перемещаемыми с применением Карнет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A T A Carnet Authority Code)</w:t>
            </w:r>
          </w:p>
          <w:bookmarkEnd w:id="83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правомочия (наличия, отсутствия права) совершать таможенные операции с товарами, перемещаемыми с применением Карнет АТА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M.CA.SDE.00722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  <w:bookmarkEnd w:id="83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3.9.4. Присутствие в перечне таможенных органов, оснащенных для применения электронной формы декларирования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E Declaration Customs Office List Code)</w:t>
            </w:r>
          </w:p>
          <w:bookmarkEnd w:id="83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присутствия (отсутствия) таможенного органа в перечне таможенных органов государств – членов Евразийского экономического союза и их структурных подразделений имеющих достаточную техническую оснащенность для применения электронной формы декларирования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M.CA.SDE.00723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  <w:bookmarkEnd w:id="83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3.9.5. Присутствие в перечне таможенных постов и структурных подразделений таможенных органов, осуществляющих подтверждение фактического вывоза (ввоза)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F E Customs Office List Code)</w:t>
            </w:r>
          </w:p>
          <w:bookmarkEnd w:id="83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присутствия (отсутствия) таможенного органа в перечне таможенных постов и структурных подразделений таможенных органов государств – членов Евразийского экономического союза, осуществляющих подтверждение фактического вывоза (ввоза) товаров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M.CA.SDE.00724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  <w:bookmarkEnd w:id="83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 Сведения о записи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Code List Item V2 Details)</w:t>
            </w:r>
          </w:p>
          <w:bookmarkEnd w:id="84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записи справочника (классификатора)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M.CDE.00090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Code List Item Details V2 Type (M.CDT.00093)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84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3.10.1. Дата начала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Code List Item Start Date)</w:t>
            </w:r>
          </w:p>
          <w:bookmarkEnd w:id="84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действия записи справочника (классификатора)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  <w:bookmarkEnd w:id="84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3.10.2. Сведения об акте, регламентирующем начало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Start Legal Act Details)</w:t>
            </w:r>
          </w:p>
          <w:bookmarkEnd w:id="84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нормативном правовом акте, регламентирующем начало действия записи справочника (классификатора)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Legal Act Reference Details Type (M.CDT.00091)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84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Kind Code)</w:t>
            </w:r>
          </w:p>
          <w:bookmarkEnd w:id="84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нормативного правового акта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Legal Act Kind Code Type (M.SDT.00172)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нормативных правовых актов международного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  <w:bookmarkEnd w:id="84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Наименование вида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Kind Name)</w:t>
            </w:r>
          </w:p>
          <w:bookmarkEnd w:id="84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нормативного правового акта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M.SDE.00335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84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Наименование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Name)</w:t>
            </w:r>
          </w:p>
          <w:bookmarkEnd w:id="85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M.SDE.00336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85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Номер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Id)</w:t>
            </w:r>
          </w:p>
          <w:bookmarkEnd w:id="85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нормативному правовому акту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Id50 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85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Дата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Creation Date)</w:t>
            </w:r>
          </w:p>
          <w:bookmarkEnd w:id="85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нормативного правового акта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  <w:bookmarkEnd w:id="85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Идентификатор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Authority Id)</w:t>
            </w:r>
          </w:p>
          <w:bookmarkEnd w:id="85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85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Наименование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Authority Name)</w:t>
            </w:r>
          </w:p>
          <w:bookmarkEnd w:id="85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  <w:bookmarkEnd w:id="85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Идентификатор органа Союза, принявшего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Issuer Id)</w:t>
            </w:r>
          </w:p>
          <w:bookmarkEnd w:id="86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органа Союза, принявшего акт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E A E U Doc Issuer Id Type (M.SDT.00153)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органов Евразийского экономического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86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Наименование органа Союза, принявшего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Issuer Name)</w:t>
            </w:r>
          </w:p>
          <w:bookmarkEnd w:id="86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Союза, принявшего акт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M.SDE.00200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  <w:bookmarkEnd w:id="86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3.10.3. Дата окончания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Code List Item End Date)</w:t>
            </w:r>
          </w:p>
          <w:bookmarkEnd w:id="86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записи справочника (классификатора)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  <w:bookmarkEnd w:id="86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3.10.4. Сведения об акте, регламентирующем окончание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End Legal Act Details)</w:t>
            </w:r>
          </w:p>
          <w:bookmarkEnd w:id="86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нормативном правовом акте, регламентирующем окончание действия записи справочника (классификатора)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Legal Act Reference Details Type (M.CDT.00091)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86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Kind Code)</w:t>
            </w:r>
          </w:p>
          <w:bookmarkEnd w:id="86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нормативного правового акта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Legal Act Kind Code Type (M.SDT.00172)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нормативных правовых актов международного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  <w:bookmarkEnd w:id="86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Наименование вида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Kind Name)</w:t>
            </w:r>
          </w:p>
          <w:bookmarkEnd w:id="87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нормативного правового акта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M.SDE.00335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87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Наименование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Name)</w:t>
            </w:r>
          </w:p>
          <w:bookmarkEnd w:id="87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M.SDE.00336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87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Номер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Id)</w:t>
            </w:r>
          </w:p>
          <w:bookmarkEnd w:id="87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нормативному правовому акту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Id50 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87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Дата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Creation Date)</w:t>
            </w:r>
          </w:p>
          <w:bookmarkEnd w:id="87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нормативного правового акта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  <w:bookmarkEnd w:id="87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Идентификатор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Authority Id)</w:t>
            </w:r>
          </w:p>
          <w:bookmarkEnd w:id="87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87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Наименование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Authority Name)</w:t>
            </w:r>
          </w:p>
          <w:bookmarkEnd w:id="88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  <w:bookmarkEnd w:id="88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Идентификатор органа Союза, принявшего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Issuer Id)</w:t>
            </w:r>
          </w:p>
          <w:bookmarkEnd w:id="88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органа Союза, принявшего акт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E A E U Doc Issuer Id Type (M.SDT.00153)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органов Евразийского экономического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88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Наименование органа Союза, принявшего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Issuer Name)</w:t>
            </w:r>
          </w:p>
          <w:bookmarkEnd w:id="88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Союза, принявшего акт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M.SDE.00200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  <w:bookmarkEnd w:id="88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 Технологические характеристики записи общего 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Resource Item Status Details)</w:t>
            </w:r>
          </w:p>
          <w:bookmarkEnd w:id="88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сведений о записи классификатора таможенных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Resource Item Status Details Type (M.CDT.00033)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88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3.11.1. Период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Validity Period Details)</w:t>
            </w:r>
          </w:p>
          <w:bookmarkEnd w:id="88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записи общего ресурса (реестра, перечня, базы данных)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Period Details Type (M.CDT.00026)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88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Начальная дата и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Start Date Time)</w:t>
            </w:r>
          </w:p>
          <w:bookmarkEnd w:id="89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и время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89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Конечная дата и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End Date Time)</w:t>
            </w:r>
          </w:p>
          <w:bookmarkEnd w:id="89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и время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89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3.11.2. Дата и время обновления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Update Date Time)</w:t>
            </w:r>
          </w:p>
          <w:bookmarkEnd w:id="89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записи общего ресурса (реестра, перечня, базы данных)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89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315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Порядок присоединения к общему процессу "Формирование, ведение и использование классификаторов, используемых для заполнения таможенных деклараций", утвержденный указанным Решением, изложить в следующей редакции:</w:t>
      </w:r>
    </w:p>
    <w:bookmarkEnd w:id="8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г.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2021 г. № 40)</w:t>
            </w:r>
          </w:p>
        </w:tc>
      </w:tr>
    </w:tbl>
    <w:bookmarkStart w:name="z1317" w:id="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присоединения к общему процессу "Формирование, ведение и использование классификаторов, используемых для заполнения таможенных деклараций"</w:t>
      </w:r>
    </w:p>
    <w:bookmarkEnd w:id="897"/>
    <w:bookmarkStart w:name="z1318" w:id="8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898"/>
    <w:bookmarkStart w:name="z1319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1. Настоящий Порядок разработан в соответствии со следующими актами, входящими в право Евразийского экономического союза:</w:t>
      </w:r>
    </w:p>
    <w:bookmarkEnd w:id="8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"О классификаторах, используемых для заполнения таможенных деклараций";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сентября 2019 г. № 145 "О классификаторе таможенных органов государств-членов Евразийского экономического союза".</w:t>
      </w:r>
    </w:p>
    <w:bookmarkStart w:name="z1328" w:id="9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900"/>
    <w:bookmarkStart w:name="z1329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2. Настоящий Порядок определяет требования к информационному взаимодействию при присоединении нового участника к общему процессу "Формирование, ведение и использование классификаторов, используемых для заполнения таможенных деклараций" (P.CC.10) (далее – общий процесс).</w:t>
      </w:r>
    </w:p>
    <w:bookmarkEnd w:id="901"/>
    <w:bookmarkStart w:name="z1330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3. Процедуры, определенные в настоящем Порядке, выполняются одномоментно либо на протяжении определенного периода времени при присоединении нового участника к общему процессу.</w:t>
      </w:r>
    </w:p>
    <w:bookmarkEnd w:id="902"/>
    <w:bookmarkStart w:name="z1331" w:id="9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903"/>
    <w:bookmarkStart w:name="z1332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4. Для целей настоящего Порядка используются понятия, которые означают следующее:</w:t>
      </w:r>
    </w:p>
    <w:bookmarkEnd w:id="904"/>
    <w:bookmarkStart w:name="z1333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"документы, применяемые при обеспечении функционирования интегрированной информационной системы Евразийского экономического союза" – технические, технологические, методические и организационные документы, разрабатываемые и утверждаемые Евразийской экономической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</w:p>
    <w:bookmarkEnd w:id="905"/>
    <w:bookmarkStart w:name="z1334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"классификатор, используемый для заполнения таможенных документов" – классификатор, включенный в состав ресурсов единой системы нормативно-справочной информации Союза и используемый в соответствии с правом Союза для заполнения таможенных документов, оператором которого является Комиссия;</w:t>
      </w:r>
    </w:p>
    <w:bookmarkEnd w:id="906"/>
    <w:bookmarkStart w:name="z1335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"классификатор таможенных органов" – классификатор таможенных органов государств-членов Евразийского экономического союза, формируемый на основе национальных классификаторов таможенных органов государств – членов Евразийского экономического союза в соответствии с Порядком ведения классификатора таможенных органов государств – членов Евразийского экономического союза (приложение к классификатору таможенных органов государств – членов Евразийского экономического союза,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сентября 2019 г. № 145) (далее соответственно – Порядок ведения классификатора таможенных органов, национальный классификатор таможенных органов);</w:t>
      </w:r>
    </w:p>
    <w:bookmarkEnd w:id="907"/>
    <w:bookmarkStart w:name="z1336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"технологические документы, регламентирующие информационное взаимодействие при реализации общего процесса" – документы, включенные в типовой перечень технологических документов,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6 ноября 2014 г. № 200.</w:t>
      </w:r>
    </w:p>
    <w:bookmarkEnd w:id="908"/>
    <w:bookmarkStart w:name="z1337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Порядке, применяются в значениях,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классификаторов, используемых для заполнения таможенных деклараций", утвержденных Решением Коллегии Евразийской экономической комиссии от 19 января 2016 г. № 5.</w:t>
      </w:r>
    </w:p>
    <w:bookmarkEnd w:id="909"/>
    <w:bookmarkStart w:name="z1338" w:id="9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Участники взаимодействия</w:t>
      </w:r>
    </w:p>
    <w:bookmarkEnd w:id="910"/>
    <w:bookmarkStart w:name="z1339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5. Роли участников взаимодействия при выполнении ими процедур присоединения к общему процессу приведены в таблице 1.</w:t>
      </w:r>
    </w:p>
    <w:bookmarkEnd w:id="9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341" w:id="9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Роли участников взаимодействия</w:t>
      </w:r>
    </w:p>
    <w:bookmarkEnd w:id="9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85"/>
        <w:gridCol w:w="3759"/>
        <w:gridCol w:w="6938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Присоединяющийся участник общего процесса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присоединяется к общему процессу и использует классификаторы, применяемые для заполнения таможенных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 актуальные сведения из национального классификатора таможенных органов </w:t>
            </w:r>
          </w:p>
          <w:bookmarkEnd w:id="913"/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– члена Евразийского экономического союза (P.CC.10.ACT.001)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базы нормативно-справочной информации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отвечает за обеспечение процесса формирования, ведения и использования классификаторов, применяемых для заполнения таможенных документов, а также классификатора таможенных органов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Евразийская экономическая 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(P.ACT.001)</w:t>
            </w:r>
          </w:p>
          <w:bookmarkEnd w:id="914"/>
        </w:tc>
      </w:tr>
    </w:tbl>
    <w:bookmarkStart w:name="z1344" w:id="9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Описание процедуры присоединения</w:t>
      </w:r>
    </w:p>
    <w:bookmarkEnd w:id="915"/>
    <w:bookmarkStart w:name="z1345" w:id="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требования</w:t>
      </w:r>
    </w:p>
    <w:bookmarkEnd w:id="916"/>
    <w:bookmarkStart w:name="z1346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6. До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обеспечения информационного взаимодействия требования, определенные документами, применяемыми при обеспечении функционирования интегрированной информационной системы Евразийского экономического союза, а также требования законодательства государства – члена Евразийского экономического союза (далее – Союз), регламентирующие информационное взаимодействие в рамках национального сегмента.</w:t>
      </w:r>
    </w:p>
    <w:bookmarkEnd w:id="917"/>
    <w:bookmarkStart w:name="z1347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7. Выполнение процедуры присоединения нового участника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общему процессу включает в себя:</w:t>
      </w:r>
    </w:p>
    <w:bookmarkEnd w:id="918"/>
    <w:bookmarkStart w:name="z1348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а) информирование государством-членом Евразийской экономической комиссии (далее – Комиссия) о присоединении нового участника к общему процессу (с указанием уполномоченного органа, ответственного за обеспечение информационного взаимодействия); </w:t>
      </w:r>
    </w:p>
    <w:bookmarkEnd w:id="919"/>
    <w:bookmarkStart w:name="z1349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б) внесение при необходимости в нормативные правовые акты государства-члена изменений, необходимых для выполнения требований технологических документов (в течение 2 месяцев с даты начала выполнения процедуры присоединения); </w:t>
      </w:r>
    </w:p>
    <w:bookmarkEnd w:id="920"/>
    <w:bookmarkStart w:name="z1350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в) получении кодовых обозначений классификаторов, применяемых для заполнение таможенных документов, классификатора таможенных органов из реестра нормативно-справочной информации Союза, публикуемого на информационном портале Союза. Для получения кодовых обозначений классификаторов присоединяющийся участник общего процесса использует функциональные возможности информационного портала Союза;</w:t>
      </w:r>
    </w:p>
    <w:bookmarkEnd w:id="921"/>
    <w:bookmarkStart w:name="z1351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г) разработку (доработку) информационной системы присоединяющегося участника общего процесса (в течение 3 месяцев с даты начала выполнения процедуры присоединения); </w:t>
      </w:r>
    </w:p>
    <w:bookmarkEnd w:id="922"/>
    <w:bookmarkStart w:name="z1352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д) подключение информационной системы присоединяющегося участника общего процесса к национальному сегменту, если такое подключение не было осуществлено ранее (в течение 3 месяцев с даты начала выполнения процедуры присоединения);</w:t>
      </w:r>
    </w:p>
    <w:bookmarkEnd w:id="923"/>
    <w:bookmarkStart w:name="z1353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е) тестирование информационного взаимодействия между информационными системами присоединяющихся участников общего процесса и владельца базы нормативно-справочной информации на соответствие требованиям технологических документов (в течение 1 месяца с даты начала выполнения процедуры присоединения);</w:t>
      </w:r>
    </w:p>
    <w:bookmarkEnd w:id="924"/>
    <w:bookmarkStart w:name="z1354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в части обеспечения процесса формирования, ведения классификатора таможенных органов, при присоединении к общему процессу, присоединяющийся участник однократно представляет владельцу базы нормативно-справочной информации сведения из национального классификатора таможенных органов для первичного наполнения классификатора таможенных органов. Сведения, представляемые для первичного наполнения классификатора таможенных органов, должны содержать актуальную на момент формирования классификатора информацию о таможенных органах. При этом присоединяющийся участник общего процесса может определить перечень ликвидированных (прекративших деятельность) или реорганизованных таможенных органов для включения сведений о таких органах в сведения, представляемые для первичного наполнения классификатора таможенных органов.</w:t>
      </w:r>
    </w:p>
    <w:bookmarkEnd w:id="925"/>
    <w:bookmarkStart w:name="z1355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Сведения из национального классификатора таможенных органов представляются в виде XML-документа. Структура и реквизитный состав передаваемого XML-документа, содержащего сведения из национального классификатора таможенных органов, должны соответствовать структуре электронного документа (сведений) "Сведения классификатора таможенных органов" (R.CA.CC.10.001), приведенной в Описании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торговоли общего процесса "Формирование, ведение и использование классификаторов, используемых для заполнения таможенных деклараций",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января 2016 г. № 5 (далее – Описание форматов и структур электронных документов и сведений). </w:t>
      </w:r>
    </w:p>
    <w:bookmarkEnd w:id="926"/>
    <w:bookmarkStart w:name="z1356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При заполнении отдельных реквизитов XML-документа, содержащего сведения из национального классификатора таможенных органов, соблюдаются требования, установленные Регламентом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классификаторов, используемых для заполнения таможенных деклараций",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января 2016 г. № 5 (далее – Регламент информационного взаимодействия), в отношении сведений, передаваемых в сообщении "Сведения о создании таможенного органа, не связанного с реорганизацией таможенных органов" (P.CC.10.MSG.013), с учетом следующих особенностей:</w:t>
      </w:r>
    </w:p>
    <w:bookmarkEnd w:id="927"/>
    <w:bookmarkStart w:name="z1357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к заполнению отдельных реквизитов XML-документа, содержащего сведения национального реестра, не применяются требования, имеющие коды 2 – 5, 17, 21;</w:t>
      </w:r>
    </w:p>
    <w:bookmarkEnd w:id="928"/>
    <w:bookmarkStart w:name="z1358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для реквизита "Код электронного документа (сведений)" (csdo: EDoc Code) устанавливается значение "R.CA.CC.10.001";</w:t>
      </w:r>
    </w:p>
    <w:bookmarkEnd w:id="929"/>
    <w:bookmarkStart w:name="z1359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для реквизита "Код сообщения общего процесса" (csdo: Inf Envelope Code) устанавливается значение "P.CC.10.MSG.000";</w:t>
      </w:r>
    </w:p>
    <w:bookmarkEnd w:id="930"/>
    <w:bookmarkStart w:name="z1360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 составе XML-документа могут передаваться реквизиты "Сведения классификатора таможенных органов" (cacdo: Customs Office Classifier Details), у которых реквизиты "Конечная дата и время" (csdo:EndDateTime) в составе сложного реквизита "Технологические характеристики записи общего ресурса" (ccdo: Resource Item Status Details) и "Дата окончания действия" (csdo: Code List Item End Date) в составе сложного реквизита "Сведения о записи справочника (классификатора)" (ccdo: Code List Item Details), заполнены;</w:t>
      </w:r>
    </w:p>
    <w:bookmarkEnd w:id="931"/>
    <w:bookmarkStart w:name="z1361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в случае если в составе сложного реквизита "Технологические характеристики записи общего ресурса" (ccdo: Resource Item Status Details) заполняется реквизит "Конечная дата и время" (csdo:EndDateTime), его значение должно быть больше либо равно значению реквизита "Начальная дата и время" (csdo: Start Date Time) в составе сложного реквизита Технологические характеристики записи общего ресурса" (ccdo: Resource Item Status Details);</w:t>
      </w:r>
    </w:p>
    <w:bookmarkEnd w:id="932"/>
    <w:bookmarkStart w:name="z1362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в случае если в составе сложного реквизита "Сведения о записи справочника (классификатора)" (ccdo: Code List Item Details) заполняется реквизит "Дата окончания действия" csdo: Code List Item End Date), его значение должно быть больше либо равно значению реквизита "Дата начала действия" (csdo: Code List Item Start Date) в составе сложного реквизита "Сведения о записи справочника (классификатора)" (ccdo: Code List Item Details);</w:t>
      </w:r>
    </w:p>
    <w:bookmarkEnd w:id="933"/>
    <w:bookmarkStart w:name="z1363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в составе XML-документа значение реквизита "Код таможенного органа" (csdo: Customs Office Code) в составе сложного реквизита "Сведения классификатора таможенных органов" (cacdo: Customs Office Classifier Details) не должно совпадать со значением этого реквизита в составе других сложных реквизитов "Сведения классификатора таможенных органов" (cacdo Customs Office Classifier Details), у которых реквизиты "Конечная дата и время" (csdo:EndDateTime) и "Дата окончания действия" (csdo: Code List Item End Date) не заполнены.</w:t>
      </w:r>
    </w:p>
    <w:bookmarkEnd w:id="934"/>
    <w:bookmarkStart w:name="z1364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Владелец базы нормативно-справочной информации подтверждает получение и обработку сведений, представляемых для первичного наполнения классификатора таможенных органов, и при отсутствии ошибок в указанных сведениях, обеспечивает их включение в классификатор таможенных органов и опубликование на информационном портале Союза.</w:t>
      </w:r>
    </w:p>
    <w:bookmarkEnd w:id="935"/>
    <w:bookmarkStart w:name="z1365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При получении протокола обработки сведений из реестра государства-члена (далее – протокол обработки сведений), содержащего описание ошибок, присоединяющийся участник общего процесса устраняет ошибки и повторяет процесс формирования и передачи XML-документа, содержащего сведения, представляемые для первичного наполнения классификатора таможенных органов, владельцу базы нормативно-справочной информации.</w:t>
      </w:r>
    </w:p>
    <w:bookmarkEnd w:id="936"/>
    <w:bookmarkStart w:name="z1366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Протокол обработки сведений формируется владельцем базы нормативно-справочной информации на русском языке и представляется присоединяющемуся участнику общего процесса по электронной почте на адрес, информация о котором представляется присоединяющимся участником общего процесса до выполнения процедуры присоединения. </w:t>
      </w:r>
    </w:p>
    <w:bookmarkEnd w:id="937"/>
    <w:bookmarkStart w:name="z1367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При условии соблюдения требований и выполнении действий в соответствии с пунктами 6 – 12 настоящего Порядка последующий обмен сведениями между присоединяющимся участником общего процесса и владельцу базы нормативно-справочной информации осуществляется в соответствии с технологическими документами, регламентирующими информационное взаимодействие при реализации общего процесса.". </w:t>
      </w:r>
    </w:p>
    <w:bookmarkEnd w:id="9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