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5114" w14:textId="6c5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Беларусь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марта 2021 года № 24.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Республикой Беларусь обязательств в рамках функционирования внутреннего рынка Евразийского экономического союза в части обеспечения свободы торговли услугами, учреждения, деятельности и осуществления инвестиций в рамках Евразийского экономического союза,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 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Республику Беларусь о необходимости исполнения подпунктов 3 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 года) в части обязательного включения товаров, произведенных в Республике Беларусь, в ассортиментные перечни, предусмотренные законодательством Республики Беларусь.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Республики Беларусь в течение 30 календарных дней с даты вступления настоящего Решения в силу обеспечить устранение препятствия на внутреннем рынке Евразийского экономического союза и проинформировать Евразийскую экономическую комиссию о принятых мерах.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