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5114" w14:textId="6c55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Республикой Беларусь обязательств в рамках функционирования внутреннего рынка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марта 2021 года № 24.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о результатах мониторинга выполнения Республикой Беларусь обязательств в рамках функционирования внутреннего рынка Евразийского экономического союза в части обеспечения свободы торговли услугами, учреждения, деятельности и осуществления инвестиций в рамках Евразийского экономического союза,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 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Уведомить Республику Беларусь о необходимости исполнения подпунктов 3 и 4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32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торговле услугами, учреждении, деятельности и осуществлении инвестиций (приложение № 16 к Договору о Евразийском экономическом союзе от 29 мая 2014 года) в части обязательного включения товаров, произведенных в Республике Беларусь, в ассортиментные перечни, предусмотренные законодательством Республики Беларусь.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Просить Правительство Республики Беларусь в течение 30 календарных дней с даты вступления настоящего Решения в силу обеспечить устранение препятствия на внутреннем рынке Евразийского экономического союза и проинформировать Евразийскую экономическую комиссию о принятых мерах.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