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480e" w14:textId="f034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Коллегии Евразийской экономической комиссии в отношении отдельных видов изделий из алюминиевых сплавов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января 2021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статьей 2.4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утвержденный Решением Коллегии Евразийской экономической комиссии от 19 апреля 2016 г. № 36, следующие изменения: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7606 12 200 9 ТН ВЭД ЕАЭС заменить позициями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"7606 12 200 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толщиной не более 0,35 мм, с пределом прочности на растяжение не менее 345 МПа, в рулонах шириной не менее 30 мм, но не более 2000 мм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7606 12 200 8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0";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с кодом 7606 12 920 9 ТН ВЭД ЕАЭС заменить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"7606 12 920 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толщиной не более 0,4 мм, с пределом прочности на растяжение не менее 262 МПа, в рулонах шириной не менее 1000 мм, но не более 2000 мм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7606 12 920 8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сентября 2020 г. № 115 "О применении антидемпинговой меры посредством введения антидемпинговой пошлины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союза" слова "7606 12 200 9 и 7606 12 920 9" заменить словами "7606 12 200 3, 7606 12 200 8, 7606 12 920 3 и 7606 12 920 8".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видов изделий из алюминиевых сплавов.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г. № 1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г. №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г. № 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