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6f4d" w14:textId="7636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страны происхождения отдельных видов товаров для целей государственных (муниципальных) закупок</w:t>
      </w:r>
    </w:p>
    <w:p>
      <w:pPr>
        <w:spacing w:after="0"/>
        <w:ind w:left="0"/>
        <w:jc w:val="both"/>
      </w:pPr>
      <w:r>
        <w:rPr>
          <w:rFonts w:ascii="Times New Roman"/>
          <w:b w:val="false"/>
          <w:i w:val="false"/>
          <w:color w:val="000000"/>
          <w:sz w:val="28"/>
        </w:rPr>
        <w:t>Решение Совета Евразийской экономической комиссии от 23 ноября 2020 года № 105.</w:t>
      </w:r>
    </w:p>
    <w:p>
      <w:pPr>
        <w:spacing w:after="0"/>
        <w:ind w:left="0"/>
        <w:jc w:val="both"/>
      </w:pPr>
      <w:bookmarkStart w:name="z4" w:id="0"/>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страны происхождения отдельных видов товаров для целей государственных (муниципальных) закупок (далее – Правила).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Совета Евразийской экономической комиссии от 13.03.2026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141" w:id="2"/>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Просить правительства государств – членов Евразийского экономического союза (далее – государства-члены):</w:t>
      </w:r>
    </w:p>
    <w:bookmarkEnd w:id="2"/>
    <w:p>
      <w:pPr>
        <w:spacing w:after="0"/>
        <w:ind w:left="0"/>
        <w:jc w:val="both"/>
      </w:pPr>
      <w:r>
        <w:rPr>
          <w:rFonts w:ascii="Times New Roman"/>
          <w:b w:val="false"/>
          <w:i w:val="false"/>
          <w:color w:val="000000"/>
          <w:sz w:val="28"/>
        </w:rPr>
        <w:t>
      принять меры по информированию Евразийской экономической комиссии и органов исполнительной власти государств-членов, уполномоченных на взаимодействие с Евразийской экономической комиссией, о планируемом внесении изменений в нормативные правовые акты государств-членов или о запланированном принятии нормативных правовых актов государств-членов, в части:</w:t>
      </w:r>
    </w:p>
    <w:p>
      <w:pPr>
        <w:spacing w:after="0"/>
        <w:ind w:left="0"/>
        <w:jc w:val="both"/>
      </w:pPr>
      <w:r>
        <w:rPr>
          <w:rFonts w:ascii="Times New Roman"/>
          <w:b w:val="false"/>
          <w:i w:val="false"/>
          <w:color w:val="000000"/>
          <w:sz w:val="28"/>
        </w:rPr>
        <w:t>
      перечня товаров, в отношении которых национальным законодательством государства-члена предусмотрено подтверждение страны происхождения с территории государств-членов и (или) третьих стран, не позднее чем за месяц до даты вступления в силу соответствующих нормативных правовых актов государств-членов о внесении таких изменений, или в срок, установленный главой государства или правительством государства-члена для внесения указанных изменений, если он составляет менее 1 месяца;</w:t>
      </w:r>
    </w:p>
    <w:p>
      <w:pPr>
        <w:spacing w:after="0"/>
        <w:ind w:left="0"/>
        <w:jc w:val="both"/>
      </w:pPr>
      <w:r>
        <w:rPr>
          <w:rFonts w:ascii="Times New Roman"/>
          <w:b w:val="false"/>
          <w:i w:val="false"/>
          <w:color w:val="000000"/>
          <w:sz w:val="28"/>
        </w:rPr>
        <w:t>
      порядка подтверждения страны происхождения товаров, не позднее чем за 3 месяца до даты вступления в силу соответствующих нормативных правовых актов государств-членов о внесении таких изменений, или в срок, установленный главой государства или правительством государства-члена для внесения указанных изменений, если он составляет менее 3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2</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13.03.2026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Евразийской экономической комиссии доложить об исполнении распоряжения Евразийского межправительственного совета от 17 июля 2020 г. № 18 на очередном заседании Евразийского межправительственного совета.</w:t>
      </w:r>
    </w:p>
    <w:bookmarkEnd w:id="3"/>
    <w:bookmarkStart w:name="z8" w:id="4"/>
    <w:p>
      <w:pPr>
        <w:spacing w:after="0"/>
        <w:ind w:left="0"/>
        <w:jc w:val="both"/>
      </w:pPr>
      <w:r>
        <w:rPr>
          <w:rFonts w:ascii="Times New Roman"/>
          <w:b w:val="false"/>
          <w:i w:val="false"/>
          <w:color w:val="000000"/>
          <w:sz w:val="28"/>
        </w:rPr>
        <w:t>
      4. Настоящее Решение вступает в силу с даты вступления в силу решения Высшего Евразийского экономического совета о внесении изменений в Регламент работы Евразийской экономической комиссии, предусматривающих наделение Совета Евразийской экономической комиссии полномочиями по утверждению Правил.</w:t>
      </w:r>
    </w:p>
    <w:bookmarkEnd w:id="4"/>
    <w:bookmarkStart w:name="z2496" w:id="5"/>
    <w:p>
      <w:pPr>
        <w:spacing w:after="0"/>
        <w:ind w:left="0"/>
        <w:jc w:val="both"/>
      </w:pPr>
      <w:r>
        <w:rPr>
          <w:rFonts w:ascii="Times New Roman"/>
          <w:b w:val="false"/>
          <w:i w:val="false"/>
          <w:color w:val="000000"/>
          <w:sz w:val="28"/>
        </w:rPr>
        <w:t>
      Пункты 1-152, 154-231, 240-250, 252-254, 256-259, 267, 268, 270 (в части ламп щелевых), 276, 288-295, 299-308, 311-318, 321, 324, 328, 330, 331 приложения № 1</w:t>
      </w:r>
      <w:r>
        <w:rPr>
          <w:rFonts w:ascii="Times New Roman"/>
          <w:b w:val="false"/>
          <w:i w:val="false"/>
          <w:color w:val="000000"/>
          <w:vertAlign w:val="superscript"/>
        </w:rPr>
        <w:t xml:space="preserve">1 </w:t>
      </w:r>
      <w:r>
        <w:rPr>
          <w:rFonts w:ascii="Times New Roman"/>
          <w:b w:val="false"/>
          <w:i w:val="false"/>
          <w:color w:val="000000"/>
          <w:sz w:val="28"/>
        </w:rPr>
        <w:t>к Правилам действуют до 31 декабря 2026 г. включительно, пункты 153, 232-239, 255, 260-262, 264-266, 269, 270 (в части микрохирургических инструментов для офтальмологии, набора пробных очковых линз офтальмологического), 271-275, 278-283, 285, 286, 298, 309-310, 319, 320, 322, 323, 325-327, 329, 332-342, 347 приложения № 1</w:t>
      </w:r>
      <w:r>
        <w:rPr>
          <w:rFonts w:ascii="Times New Roman"/>
          <w:b w:val="false"/>
          <w:i w:val="false"/>
          <w:color w:val="000000"/>
          <w:vertAlign w:val="superscript"/>
        </w:rPr>
        <w:t xml:space="preserve">1 </w:t>
      </w:r>
      <w:r>
        <w:rPr>
          <w:rFonts w:ascii="Times New Roman"/>
          <w:b w:val="false"/>
          <w:i w:val="false"/>
          <w:color w:val="000000"/>
          <w:sz w:val="28"/>
        </w:rPr>
        <w:t>к Правилам действуют до 30 июня 2026 г. включительно.</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решениями Совета Евразийской экономической комиссии от 14.12.2022 </w:t>
      </w:r>
      <w:r>
        <w:rPr>
          <w:rFonts w:ascii="Times New Roman"/>
          <w:b w:val="false"/>
          <w:i w:val="false"/>
          <w:color w:val="000000"/>
          <w:sz w:val="28"/>
        </w:rPr>
        <w:t>№ 165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21.04.2023 </w:t>
      </w:r>
      <w:r>
        <w:rPr>
          <w:rFonts w:ascii="Times New Roman"/>
          <w:b w:val="false"/>
          <w:i w:val="false"/>
          <w:color w:val="000000"/>
          <w:sz w:val="28"/>
        </w:rPr>
        <w:t>№ 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24.11.2023 </w:t>
      </w:r>
      <w:r>
        <w:rPr>
          <w:rFonts w:ascii="Times New Roman"/>
          <w:b w:val="false"/>
          <w:i w:val="false"/>
          <w:color w:val="000000"/>
          <w:sz w:val="28"/>
        </w:rPr>
        <w:t>№ 143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26.01.2024 № 10 (вступает в силу по истечении 10 календарных дней с даты его официального опубликования); от 24.01.2025 </w:t>
      </w:r>
      <w:r>
        <w:rPr>
          <w:rFonts w:ascii="Times New Roman"/>
          <w:b w:val="false"/>
          <w:i w:val="false"/>
          <w:color w:val="000000"/>
          <w:sz w:val="28"/>
        </w:rPr>
        <w:t>№ 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01.01.2025); от 19.11.2025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01.01.2026); от 13.03.2026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 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 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Новиков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23 ноября 2020 г. № 105</w:t>
            </w:r>
          </w:p>
        </w:tc>
      </w:tr>
    </w:tbl>
    <w:bookmarkStart w:name="z11" w:id="6"/>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страны происхождения отдельных видов товаров для целей государственных (муниципальных) закупок</w:t>
      </w:r>
    </w:p>
    <w:bookmarkEnd w:id="6"/>
    <w:bookmarkStart w:name="z12" w:id="7"/>
    <w:p>
      <w:pPr>
        <w:spacing w:after="0"/>
        <w:ind w:left="0"/>
        <w:jc w:val="left"/>
      </w:pPr>
      <w:r>
        <w:rPr>
          <w:rFonts w:ascii="Times New Roman"/>
          <w:b/>
          <w:i w:val="false"/>
          <w:color w:val="000000"/>
        </w:rPr>
        <w:t xml:space="preserve"> I. Общие положения</w:t>
      </w:r>
    </w:p>
    <w:bookmarkEnd w:id="7"/>
    <w:bookmarkStart w:name="z13" w:id="8"/>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о порядке регулирования закупок (приложение № 25 к Договору о Евразийском экономическом союзе от 29 мая 2014 года (далее – Договор)) и устанавливают порядок определения страны происхождения отдельных видов товаров на территории государства – члена Евразийского экономического союза (далее – государство-член) для предоставления таким товарам, а также потенциальным поставщикам и поставщикам, предлагающим такие товары, национального режима при участии в государственных (муниципальных) закупках в другом государстве-члене.</w:t>
      </w:r>
    </w:p>
    <w:bookmarkEnd w:id="8"/>
    <w:bookmarkStart w:name="z14" w:id="9"/>
    <w:p>
      <w:pPr>
        <w:spacing w:after="0"/>
        <w:ind w:left="0"/>
        <w:jc w:val="both"/>
      </w:pPr>
      <w:r>
        <w:rPr>
          <w:rFonts w:ascii="Times New Roman"/>
          <w:b w:val="false"/>
          <w:i w:val="false"/>
          <w:color w:val="000000"/>
          <w:sz w:val="28"/>
        </w:rPr>
        <w:t xml:space="preserve">
      Действие настоящих Правил распространяется на государственные (муниципальные) закупки государства-члена, в которых установлены преференции, ограничения и запреты в отношении товаров, происходящих из другого государства-члена и (или) третьих стран, с соблюдением национального режима в сфере государственных (муниципальных) закупок и не распространяется на случаи установления государством-членом изъятий из национального режима в сфере государственных (муниципальных) закупок.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14.05.2024 </w:t>
      </w:r>
      <w:r>
        <w:rPr>
          <w:rFonts w:ascii="Times New Roman"/>
          <w:b w:val="false"/>
          <w:i w:val="false"/>
          <w:color w:val="000000"/>
          <w:sz w:val="28"/>
        </w:rPr>
        <w:t>№ 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2. Для целей настоящих Правил используются понятия, которые означают следующее: </w:t>
      </w:r>
    </w:p>
    <w:bookmarkEnd w:id="10"/>
    <w:bookmarkStart w:name="z16" w:id="11"/>
    <w:p>
      <w:pPr>
        <w:spacing w:after="0"/>
        <w:ind w:left="0"/>
        <w:jc w:val="both"/>
      </w:pPr>
      <w:r>
        <w:rPr>
          <w:rFonts w:ascii="Times New Roman"/>
          <w:b w:val="false"/>
          <w:i w:val="false"/>
          <w:color w:val="000000"/>
          <w:sz w:val="28"/>
        </w:rPr>
        <w:t xml:space="preserve">
      "акт экспертизы" – документ, подтверждающий выполнение при производстве промышленного товара государства-члена условий, производственных и технологических операций, при выполнении которых товар считается происходящим из государства-члена, и выдаваемый уполномоченным органом (организацией) государства-члена в соответствии с его законодательством; </w:t>
      </w:r>
    </w:p>
    <w:bookmarkEnd w:id="11"/>
    <w:bookmarkStart w:name="z17" w:id="12"/>
    <w:p>
      <w:pPr>
        <w:spacing w:after="0"/>
        <w:ind w:left="0"/>
        <w:jc w:val="both"/>
      </w:pPr>
      <w:r>
        <w:rPr>
          <w:rFonts w:ascii="Times New Roman"/>
          <w:b w:val="false"/>
          <w:i w:val="false"/>
          <w:color w:val="000000"/>
          <w:sz w:val="28"/>
        </w:rPr>
        <w:t>
      "верификация" – установление подлинности акта экспертизы или сертификата о происхождении товара СТ-1 и (или) достоверности содержащихся в них сведений;</w:t>
      </w:r>
    </w:p>
    <w:bookmarkEnd w:id="12"/>
    <w:bookmarkStart w:name="z18" w:id="13"/>
    <w:p>
      <w:pPr>
        <w:spacing w:after="0"/>
        <w:ind w:left="0"/>
        <w:jc w:val="both"/>
      </w:pPr>
      <w:r>
        <w:rPr>
          <w:rFonts w:ascii="Times New Roman"/>
          <w:b w:val="false"/>
          <w:i w:val="false"/>
          <w:color w:val="000000"/>
          <w:sz w:val="28"/>
        </w:rPr>
        <w:t xml:space="preserve">
      "верифицирующий орган государства-члена" – орган государства-члена, уполномоченный осуществлять верификацию в соответствии с законодательством этого государства-члена; </w:t>
      </w:r>
    </w:p>
    <w:bookmarkEnd w:id="13"/>
    <w:bookmarkStart w:name="z19" w:id="14"/>
    <w:p>
      <w:pPr>
        <w:spacing w:after="0"/>
        <w:ind w:left="0"/>
        <w:jc w:val="both"/>
      </w:pPr>
      <w:r>
        <w:rPr>
          <w:rFonts w:ascii="Times New Roman"/>
          <w:b w:val="false"/>
          <w:i w:val="false"/>
          <w:color w:val="000000"/>
          <w:sz w:val="28"/>
        </w:rPr>
        <w:t>
      "промышленный товар государства-члена" – товар, включенный в евразийский реестр промышленных товаров государств-членов;</w:t>
      </w:r>
    </w:p>
    <w:bookmarkEnd w:id="14"/>
    <w:bookmarkStart w:name="z20" w:id="15"/>
    <w:p>
      <w:pPr>
        <w:spacing w:after="0"/>
        <w:ind w:left="0"/>
        <w:jc w:val="both"/>
      </w:pPr>
      <w:r>
        <w:rPr>
          <w:rFonts w:ascii="Times New Roman"/>
          <w:b w:val="false"/>
          <w:i w:val="false"/>
          <w:color w:val="000000"/>
          <w:sz w:val="28"/>
        </w:rPr>
        <w:t>
      "заявитель" – орган государственной власти (организация) государства-члена, уполномоченный на взаимодействие с Евразийской экономической комиссией (далее – Комиссия) по вопросам формирования и ведения евразийского реестра промышленных товаров государств-членов;</w:t>
      </w:r>
    </w:p>
    <w:bookmarkEnd w:id="15"/>
    <w:bookmarkStart w:name="z21" w:id="16"/>
    <w:p>
      <w:pPr>
        <w:spacing w:after="0"/>
        <w:ind w:left="0"/>
        <w:jc w:val="both"/>
      </w:pPr>
      <w:r>
        <w:rPr>
          <w:rFonts w:ascii="Times New Roman"/>
          <w:b w:val="false"/>
          <w:i w:val="false"/>
          <w:color w:val="000000"/>
          <w:sz w:val="28"/>
        </w:rPr>
        <w:t>
      "материал" – любое вещество, ингредиент, сырье, часть товара или товар, используемые или потребляемые при производстве товара или физически включенные в товар;</w:t>
      </w:r>
    </w:p>
    <w:bookmarkEnd w:id="16"/>
    <w:bookmarkStart w:name="z22" w:id="17"/>
    <w:p>
      <w:pPr>
        <w:spacing w:after="0"/>
        <w:ind w:left="0"/>
        <w:jc w:val="both"/>
      </w:pPr>
      <w:r>
        <w:rPr>
          <w:rFonts w:ascii="Times New Roman"/>
          <w:b w:val="false"/>
          <w:i w:val="false"/>
          <w:color w:val="000000"/>
          <w:sz w:val="28"/>
        </w:rPr>
        <w:t>
      "материал происхождения третьих стран" – материал, не происходящий с территорий государств-членов или происхождение которого не установлено;</w:t>
      </w:r>
    </w:p>
    <w:bookmarkEnd w:id="17"/>
    <w:bookmarkStart w:name="z23" w:id="18"/>
    <w:p>
      <w:pPr>
        <w:spacing w:after="0"/>
        <w:ind w:left="0"/>
        <w:jc w:val="both"/>
      </w:pPr>
      <w:r>
        <w:rPr>
          <w:rFonts w:ascii="Times New Roman"/>
          <w:b w:val="false"/>
          <w:i w:val="false"/>
          <w:color w:val="000000"/>
          <w:sz w:val="28"/>
        </w:rPr>
        <w:t>
      "производство" – выполнение любых видов производственных или технологических операций, включая переработку, обработку, сборку или какие-либо особые операции, целью которых является получение товара на территории государства-члена;</w:t>
      </w:r>
    </w:p>
    <w:bookmarkEnd w:id="18"/>
    <w:bookmarkStart w:name="z24" w:id="19"/>
    <w:p>
      <w:pPr>
        <w:spacing w:after="0"/>
        <w:ind w:left="0"/>
        <w:jc w:val="both"/>
      </w:pPr>
      <w:r>
        <w:rPr>
          <w:rFonts w:ascii="Times New Roman"/>
          <w:b w:val="false"/>
          <w:i w:val="false"/>
          <w:color w:val="000000"/>
          <w:sz w:val="28"/>
        </w:rPr>
        <w:t>
      "сертификат о происхождении товара СТ-1" – документ по форме СТ-1, выданный уполномоченным органом (организацией) государства-члена в соответствии с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подписанного 20 ноября 2009 г., и подтверждающий происхождение товара на территории государства-члена;</w:t>
      </w:r>
    </w:p>
    <w:bookmarkEnd w:id="19"/>
    <w:bookmarkStart w:name="z25" w:id="20"/>
    <w:p>
      <w:pPr>
        <w:spacing w:after="0"/>
        <w:ind w:left="0"/>
        <w:jc w:val="both"/>
      </w:pPr>
      <w:r>
        <w:rPr>
          <w:rFonts w:ascii="Times New Roman"/>
          <w:b w:val="false"/>
          <w:i w:val="false"/>
          <w:color w:val="000000"/>
          <w:sz w:val="28"/>
        </w:rPr>
        <w:t>
      "стоимость товара на условиях "франко-завод" – стоимость товара, подлежащая уплате производителю, на предприятии которого производилась последняя обработка или переработка товара, определяемая на условиях "франко-завод", при этом в стоимость товара на условиях "франко-завод" не включаются суммы внутренних налогов, которые возмещаются;</w:t>
      </w:r>
    </w:p>
    <w:bookmarkEnd w:id="20"/>
    <w:bookmarkStart w:name="z26" w:id="21"/>
    <w:p>
      <w:pPr>
        <w:spacing w:after="0"/>
        <w:ind w:left="0"/>
        <w:jc w:val="both"/>
      </w:pPr>
      <w:r>
        <w:rPr>
          <w:rFonts w:ascii="Times New Roman"/>
          <w:b w:val="false"/>
          <w:i w:val="false"/>
          <w:color w:val="000000"/>
          <w:sz w:val="28"/>
        </w:rPr>
        <w:t>
      "страна происхождения товара" – государство-член, в котором товар в соответствии с настоящими Правилами был полностью произведен или подвергнут достаточной обработке и (или) переработке;</w:t>
      </w:r>
    </w:p>
    <w:bookmarkEnd w:id="21"/>
    <w:bookmarkStart w:name="z27" w:id="22"/>
    <w:p>
      <w:pPr>
        <w:spacing w:after="0"/>
        <w:ind w:left="0"/>
        <w:jc w:val="both"/>
      </w:pPr>
      <w:r>
        <w:rPr>
          <w:rFonts w:ascii="Times New Roman"/>
          <w:b w:val="false"/>
          <w:i w:val="false"/>
          <w:color w:val="000000"/>
          <w:sz w:val="28"/>
        </w:rPr>
        <w:t xml:space="preserve">
      "товар" – товар, полученный или произведенный на территории государства-члена, даже если он предназначен для дальнейшего использования в другой производственной или технологической операции в качестве материала; </w:t>
      </w:r>
    </w:p>
    <w:bookmarkEnd w:id="22"/>
    <w:bookmarkStart w:name="z28" w:id="23"/>
    <w:p>
      <w:pPr>
        <w:spacing w:after="0"/>
        <w:ind w:left="0"/>
        <w:jc w:val="both"/>
      </w:pPr>
      <w:r>
        <w:rPr>
          <w:rFonts w:ascii="Times New Roman"/>
          <w:b w:val="false"/>
          <w:i w:val="false"/>
          <w:color w:val="000000"/>
          <w:sz w:val="28"/>
        </w:rPr>
        <w:t>
      "уполномоченное структурное подразделение Комиссии" – уполномоченное структурное подразделение Комиссии, в компетенцию которого входят вопросы политики в области государственных (муниципальных) закупок, ответственное за формирование и ведение евразийского реестра промышленных товаров государств-членов;</w:t>
      </w:r>
    </w:p>
    <w:bookmarkEnd w:id="23"/>
    <w:bookmarkStart w:name="z29" w:id="24"/>
    <w:p>
      <w:pPr>
        <w:spacing w:after="0"/>
        <w:ind w:left="0"/>
        <w:jc w:val="both"/>
      </w:pPr>
      <w:r>
        <w:rPr>
          <w:rFonts w:ascii="Times New Roman"/>
          <w:b w:val="false"/>
          <w:i w:val="false"/>
          <w:color w:val="000000"/>
          <w:sz w:val="28"/>
        </w:rPr>
        <w:t>
      "электронная копия акта экспертизы или сертификата о происхождении товара СТ-1" – документ в электронно-цифровом виде, полностью воспроизводящий вид и сведения (данные) акта экспертизы или сертификата о происхождении товара СТ-1 в бумажном виде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Совета Евразийской экономической комиссии от 24.12.2021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II. Критерии определения происхождения промышленных товаров государств-членов</w:t>
      </w:r>
    </w:p>
    <w:bookmarkEnd w:id="25"/>
    <w:bookmarkStart w:name="z31" w:id="26"/>
    <w:p>
      <w:pPr>
        <w:spacing w:after="0"/>
        <w:ind w:left="0"/>
        <w:jc w:val="both"/>
      </w:pPr>
      <w:r>
        <w:rPr>
          <w:rFonts w:ascii="Times New Roman"/>
          <w:b w:val="false"/>
          <w:i w:val="false"/>
          <w:color w:val="000000"/>
          <w:sz w:val="28"/>
        </w:rPr>
        <w:t>
      3. Критерием определения государства-члена страной происхождения промышленного товара государства-члена при осуществлении государственных (муниципальных) закупок является выполнение исчерпывающих условий, производственных и технологических операций при производстве промышленного товара государства-члена по перечню согласно приложению № 1 (далее – условия производства).</w:t>
      </w:r>
    </w:p>
    <w:bookmarkEnd w:id="26"/>
    <w:bookmarkStart w:name="z2447" w:id="27"/>
    <w:p>
      <w:pPr>
        <w:spacing w:after="0"/>
        <w:ind w:left="0"/>
        <w:jc w:val="both"/>
      </w:pPr>
      <w:r>
        <w:rPr>
          <w:rFonts w:ascii="Times New Roman"/>
          <w:b w:val="false"/>
          <w:i w:val="false"/>
          <w:color w:val="000000"/>
          <w:sz w:val="28"/>
        </w:rPr>
        <w:t>
      К товарам, включенным в перечень согласно приложению № 1</w:t>
      </w:r>
      <w:r>
        <w:rPr>
          <w:rFonts w:ascii="Times New Roman"/>
          <w:b w:val="false"/>
          <w:i w:val="false"/>
          <w:color w:val="000000"/>
          <w:vertAlign w:val="superscript"/>
        </w:rPr>
        <w:t>1</w:t>
      </w:r>
      <w:r>
        <w:rPr>
          <w:rFonts w:ascii="Times New Roman"/>
          <w:b w:val="false"/>
          <w:i w:val="false"/>
          <w:color w:val="000000"/>
          <w:sz w:val="28"/>
        </w:rPr>
        <w:t>, условия производства которых не указаны в приложении № 1</w:t>
      </w:r>
      <w:r>
        <w:rPr>
          <w:rFonts w:ascii="Times New Roman"/>
          <w:b w:val="false"/>
          <w:i w:val="false"/>
          <w:color w:val="000000"/>
          <w:vertAlign w:val="superscript"/>
        </w:rPr>
        <w:t xml:space="preserve"> </w:t>
      </w:r>
      <w:r>
        <w:rPr>
          <w:rFonts w:ascii="Times New Roman"/>
          <w:b w:val="false"/>
          <w:i w:val="false"/>
          <w:color w:val="000000"/>
          <w:sz w:val="28"/>
        </w:rPr>
        <w:t>к настоящим Правилам, применяются критерии происхождения в соответствии с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подписанного 20 ноября 2009 г.</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Совета Евразийской экономической комиссии от 24.12.2021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4. Если для подтверждения выполнения условий производства необходимо подтверждение страны происхождения материала, используемого при производстве промышленного товара государства-члена, то страна происхождения такого материала подтверждается следующими документами:</w:t>
      </w:r>
    </w:p>
    <w:bookmarkEnd w:id="28"/>
    <w:bookmarkStart w:name="z33" w:id="29"/>
    <w:p>
      <w:pPr>
        <w:spacing w:after="0"/>
        <w:ind w:left="0"/>
        <w:jc w:val="both"/>
      </w:pPr>
      <w:r>
        <w:rPr>
          <w:rFonts w:ascii="Times New Roman"/>
          <w:b w:val="false"/>
          <w:i w:val="false"/>
          <w:color w:val="000000"/>
          <w:sz w:val="28"/>
        </w:rPr>
        <w:t>
      1) если для материала установлены условия производства, – представляется акт экспертизы;</w:t>
      </w:r>
    </w:p>
    <w:bookmarkEnd w:id="29"/>
    <w:bookmarkStart w:name="z34" w:id="30"/>
    <w:p>
      <w:pPr>
        <w:spacing w:after="0"/>
        <w:ind w:left="0"/>
        <w:jc w:val="both"/>
      </w:pPr>
      <w:r>
        <w:rPr>
          <w:rFonts w:ascii="Times New Roman"/>
          <w:b w:val="false"/>
          <w:i w:val="false"/>
          <w:color w:val="000000"/>
          <w:sz w:val="28"/>
        </w:rPr>
        <w:t xml:space="preserve">
      2) если для материала не установлены условия производства и такой материал произведен в государстве-члене, где производится товар, – представляется документ о происхождении товара в соответствии с законодательством государства-члена, где такой материал произведен; </w:t>
      </w:r>
    </w:p>
    <w:bookmarkEnd w:id="30"/>
    <w:bookmarkStart w:name="z35" w:id="31"/>
    <w:p>
      <w:pPr>
        <w:spacing w:after="0"/>
        <w:ind w:left="0"/>
        <w:jc w:val="both"/>
      </w:pPr>
      <w:r>
        <w:rPr>
          <w:rFonts w:ascii="Times New Roman"/>
          <w:b w:val="false"/>
          <w:i w:val="false"/>
          <w:color w:val="000000"/>
          <w:sz w:val="28"/>
        </w:rPr>
        <w:t>
      3) если для материала не установлены условия производства и такой материал произведен в других государствах-членах, – представляется сертификат о происхождении товара СТ-1.</w:t>
      </w:r>
    </w:p>
    <w:bookmarkEnd w:id="31"/>
    <w:bookmarkStart w:name="z36" w:id="32"/>
    <w:p>
      <w:pPr>
        <w:spacing w:after="0"/>
        <w:ind w:left="0"/>
        <w:jc w:val="both"/>
      </w:pPr>
      <w:r>
        <w:rPr>
          <w:rFonts w:ascii="Times New Roman"/>
          <w:b w:val="false"/>
          <w:i w:val="false"/>
          <w:color w:val="000000"/>
          <w:sz w:val="28"/>
        </w:rPr>
        <w:t>
      5. При расчете процентной доли стоимости материалов происхождения третьих стран, используемых при производстве промышленного товара государства-члена, стоимость таких материалов определяется как их таможенная стоимость при ввозе на территорию государства-члена, в котором осуществлялось производство товара, а в случае, если таможенная стоимость таких материалов не может быть установлена, – в размере первой документально подтвержденной цены при их продаже на территории государства-члена, в котором осуществлялось производство товара.</w:t>
      </w:r>
    </w:p>
    <w:bookmarkEnd w:id="32"/>
    <w:bookmarkStart w:name="z37" w:id="33"/>
    <w:p>
      <w:pPr>
        <w:spacing w:after="0"/>
        <w:ind w:left="0"/>
        <w:jc w:val="both"/>
      </w:pPr>
      <w:r>
        <w:rPr>
          <w:rFonts w:ascii="Times New Roman"/>
          <w:b w:val="false"/>
          <w:i w:val="false"/>
          <w:color w:val="000000"/>
          <w:sz w:val="28"/>
        </w:rPr>
        <w:t xml:space="preserve">
      6. В случае если в </w:t>
      </w:r>
      <w:r>
        <w:rPr>
          <w:rFonts w:ascii="Times New Roman"/>
          <w:b w:val="false"/>
          <w:i w:val="false"/>
          <w:color w:val="000000"/>
          <w:sz w:val="28"/>
        </w:rPr>
        <w:t>приложении № 1</w:t>
      </w:r>
      <w:r>
        <w:rPr>
          <w:rFonts w:ascii="Times New Roman"/>
          <w:b w:val="false"/>
          <w:i w:val="false"/>
          <w:color w:val="000000"/>
          <w:sz w:val="28"/>
        </w:rPr>
        <w:t xml:space="preserve"> к настоящим Правилам установлены условия соблюдения процентной доли количества материалов происхождения третьих стран в общем количестве материалов, используемых при производстве промышленных товаров государств-членов, при определении процентной доли материалов происхождения третьих стран учитываются только те материалы, которые указаны в приложении № 1 к настоящим Правилам для соответствующего промышленного товара государства-члена.</w:t>
      </w:r>
    </w:p>
    <w:bookmarkEnd w:id="33"/>
    <w:bookmarkStart w:name="z38" w:id="34"/>
    <w:p>
      <w:pPr>
        <w:spacing w:after="0"/>
        <w:ind w:left="0"/>
        <w:jc w:val="both"/>
      </w:pPr>
      <w:r>
        <w:rPr>
          <w:rFonts w:ascii="Times New Roman"/>
          <w:b w:val="false"/>
          <w:i w:val="false"/>
          <w:color w:val="000000"/>
          <w:sz w:val="28"/>
        </w:rPr>
        <w:t>
      7. Процентная доля стоимости материалов происхождения третьих стран, использованных при производстве промышленных товаров государств-членов с соблюдением условий производства, рассчитывается по следующей формуле:</w:t>
      </w:r>
    </w:p>
    <w:bookmarkEnd w:id="34"/>
    <w:bookmarkStart w:name="z3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1638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38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где:</w:t>
      </w:r>
    </w:p>
    <w:bookmarkEnd w:id="36"/>
    <w:bookmarkStart w:name="z41" w:id="37"/>
    <w:p>
      <w:pPr>
        <w:spacing w:after="0"/>
        <w:ind w:left="0"/>
        <w:jc w:val="both"/>
      </w:pPr>
      <w:r>
        <w:rPr>
          <w:rFonts w:ascii="Times New Roman"/>
          <w:b w:val="false"/>
          <w:i w:val="false"/>
          <w:color w:val="000000"/>
          <w:sz w:val="28"/>
        </w:rPr>
        <w:t>
      Хнп – процентная доля стоимости материалов происхождения третьих стран, использованных при производстве промышленных товаров государств-членов с соблюдением условий производства;</w:t>
      </w:r>
    </w:p>
    <w:bookmarkEnd w:id="37"/>
    <w:bookmarkStart w:name="z42" w:id="38"/>
    <w:p>
      <w:pPr>
        <w:spacing w:after="0"/>
        <w:ind w:left="0"/>
        <w:jc w:val="both"/>
      </w:pPr>
      <w:r>
        <w:rPr>
          <w:rFonts w:ascii="Times New Roman"/>
          <w:b w:val="false"/>
          <w:i w:val="false"/>
          <w:color w:val="000000"/>
          <w:sz w:val="28"/>
        </w:rPr>
        <w:t>
      A – стоимость материалов происхождения третьих стран;</w:t>
      </w:r>
    </w:p>
    <w:bookmarkEnd w:id="38"/>
    <w:bookmarkStart w:name="z43" w:id="39"/>
    <w:p>
      <w:pPr>
        <w:spacing w:after="0"/>
        <w:ind w:left="0"/>
        <w:jc w:val="both"/>
      </w:pPr>
      <w:r>
        <w:rPr>
          <w:rFonts w:ascii="Times New Roman"/>
          <w:b w:val="false"/>
          <w:i w:val="false"/>
          <w:color w:val="000000"/>
          <w:sz w:val="28"/>
        </w:rPr>
        <w:t xml:space="preserve">
      B – стоимость промышленного товара государства-члена на условиях "франко-завод". </w:t>
      </w:r>
    </w:p>
    <w:bookmarkEnd w:id="39"/>
    <w:bookmarkStart w:name="z44" w:id="40"/>
    <w:p>
      <w:pPr>
        <w:spacing w:after="0"/>
        <w:ind w:left="0"/>
        <w:jc w:val="left"/>
      </w:pPr>
      <w:r>
        <w:rPr>
          <w:rFonts w:ascii="Times New Roman"/>
          <w:b/>
          <w:i w:val="false"/>
          <w:color w:val="000000"/>
        </w:rPr>
        <w:t xml:space="preserve"> III. Подтверждение страны происхождения товаров</w:t>
      </w:r>
    </w:p>
    <w:bookmarkEnd w:id="40"/>
    <w:bookmarkStart w:name="z45" w:id="41"/>
    <w:p>
      <w:pPr>
        <w:spacing w:after="0"/>
        <w:ind w:left="0"/>
        <w:jc w:val="both"/>
      </w:pPr>
      <w:r>
        <w:rPr>
          <w:rFonts w:ascii="Times New Roman"/>
          <w:b w:val="false"/>
          <w:i w:val="false"/>
          <w:color w:val="000000"/>
          <w:sz w:val="28"/>
        </w:rPr>
        <w:t>
      8. При осуществлении государственных (муниципальных) закупок страна происхождения отдельных видов промышленных товаров государств-членов подтверждается путем представления информации из евразийского реестра промышленных товаров государств-членов (далее – реестр).</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Совета Евразийской экономической комиссии от 24.12.2021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xml:space="preserve">
      9. Акт экспертизы оформляется по форме согласно </w:t>
      </w:r>
      <w:r>
        <w:rPr>
          <w:rFonts w:ascii="Times New Roman"/>
          <w:b w:val="false"/>
          <w:i w:val="false"/>
          <w:color w:val="000000"/>
          <w:sz w:val="28"/>
        </w:rPr>
        <w:t>приложению № 2</w:t>
      </w:r>
      <w:r>
        <w:rPr>
          <w:rFonts w:ascii="Times New Roman"/>
          <w:b w:val="false"/>
          <w:i w:val="false"/>
          <w:color w:val="000000"/>
          <w:sz w:val="28"/>
        </w:rPr>
        <w:t xml:space="preserve">. </w:t>
      </w:r>
    </w:p>
    <w:bookmarkEnd w:id="42"/>
    <w:bookmarkStart w:name="z47" w:id="43"/>
    <w:p>
      <w:pPr>
        <w:spacing w:after="0"/>
        <w:ind w:left="0"/>
        <w:jc w:val="both"/>
      </w:pPr>
      <w:r>
        <w:rPr>
          <w:rFonts w:ascii="Times New Roman"/>
          <w:b w:val="false"/>
          <w:i w:val="false"/>
          <w:color w:val="000000"/>
          <w:sz w:val="28"/>
        </w:rPr>
        <w:t xml:space="preserve">
      Допускается оформление акта экспертизы в виде электронного документа, заверенного электронной цифровой подписью, выданной в соответствии с законодательством государства-члена. </w:t>
      </w:r>
    </w:p>
    <w:bookmarkEnd w:id="43"/>
    <w:bookmarkStart w:name="z48" w:id="44"/>
    <w:p>
      <w:pPr>
        <w:spacing w:after="0"/>
        <w:ind w:left="0"/>
        <w:jc w:val="both"/>
      </w:pPr>
      <w:r>
        <w:rPr>
          <w:rFonts w:ascii="Times New Roman"/>
          <w:b w:val="false"/>
          <w:i w:val="false"/>
          <w:color w:val="000000"/>
          <w:sz w:val="28"/>
        </w:rPr>
        <w:t>
      Акт экспертизы выдается на неопределенный объем (количество) товара и рассматривается в качестве документа о происхождении товара в течение 2 лет с даты его выдачи либо в течение более короткого срока в случае, если товар перестает соответствовать условиям производства, указанным в приложении № 1 к настоящим Правилам на дату выдачи такого акта.</w:t>
      </w:r>
    </w:p>
    <w:bookmarkEnd w:id="44"/>
    <w:bookmarkStart w:name="z49" w:id="45"/>
    <w:p>
      <w:pPr>
        <w:spacing w:after="0"/>
        <w:ind w:left="0"/>
        <w:jc w:val="both"/>
      </w:pPr>
      <w:r>
        <w:rPr>
          <w:rFonts w:ascii="Times New Roman"/>
          <w:b w:val="false"/>
          <w:i w:val="false"/>
          <w:color w:val="000000"/>
          <w:sz w:val="28"/>
        </w:rPr>
        <w:t xml:space="preserve">
      Для проведения экспертизы и получения акта экспертизы в уполномоченный орган (организацию) государства-члена производителем подается заявление по форме согласно </w:t>
      </w:r>
      <w:r>
        <w:rPr>
          <w:rFonts w:ascii="Times New Roman"/>
          <w:b w:val="false"/>
          <w:i w:val="false"/>
          <w:color w:val="000000"/>
          <w:sz w:val="28"/>
        </w:rPr>
        <w:t>приложению № 3</w:t>
      </w:r>
      <w:r>
        <w:rPr>
          <w:rFonts w:ascii="Times New Roman"/>
          <w:b w:val="false"/>
          <w:i w:val="false"/>
          <w:color w:val="000000"/>
          <w:sz w:val="28"/>
        </w:rPr>
        <w:t>.</w:t>
      </w:r>
    </w:p>
    <w:bookmarkEnd w:id="45"/>
    <w:bookmarkStart w:name="z2448" w:id="46"/>
    <w:p>
      <w:pPr>
        <w:spacing w:after="0"/>
        <w:ind w:left="0"/>
        <w:jc w:val="both"/>
      </w:pPr>
      <w:r>
        <w:rPr>
          <w:rFonts w:ascii="Times New Roman"/>
          <w:b w:val="false"/>
          <w:i w:val="false"/>
          <w:color w:val="000000"/>
          <w:sz w:val="28"/>
        </w:rPr>
        <w:t>
      Сертификат о происхождении товара СТ-1 для целей включения товара в реестр выдается на неопределенный объем (количество) товара и рассматривается в качестве документа о происхождении товара в течение 2 лет с даты его выдачи. Порядок выдачи сертификата о происхождении товара СТ-1, в том числе содержащий особенности его заполнения уполномоченными органами (организациями), определяется законодательством государства-члена.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Совета Евразийской экономической комиссии от 24.12.2021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15.04.2022 </w:t>
      </w:r>
      <w:r>
        <w:rPr>
          <w:rFonts w:ascii="Times New Roman"/>
          <w:b w:val="false"/>
          <w:i w:val="false"/>
          <w:color w:val="000000"/>
          <w:sz w:val="28"/>
        </w:rPr>
        <w:t>№ 53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14.05.2024 </w:t>
      </w:r>
      <w:r>
        <w:rPr>
          <w:rFonts w:ascii="Times New Roman"/>
          <w:b w:val="false"/>
          <w:i w:val="false"/>
          <w:color w:val="000000"/>
          <w:sz w:val="28"/>
        </w:rPr>
        <w:t>№ 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0" w:id="47"/>
    <w:p>
      <w:pPr>
        <w:spacing w:after="0"/>
        <w:ind w:left="0"/>
        <w:jc w:val="left"/>
      </w:pPr>
      <w:r>
        <w:rPr>
          <w:rFonts w:ascii="Times New Roman"/>
          <w:b/>
          <w:i w:val="false"/>
          <w:color w:val="000000"/>
        </w:rPr>
        <w:t xml:space="preserve"> IV. Проверка достоверности сведений о стране происхождения товаров</w:t>
      </w:r>
    </w:p>
    <w:bookmarkEnd w:id="47"/>
    <w:bookmarkStart w:name="z51" w:id="48"/>
    <w:p>
      <w:pPr>
        <w:spacing w:after="0"/>
        <w:ind w:left="0"/>
        <w:jc w:val="both"/>
      </w:pPr>
      <w:r>
        <w:rPr>
          <w:rFonts w:ascii="Times New Roman"/>
          <w:b w:val="false"/>
          <w:i w:val="false"/>
          <w:color w:val="000000"/>
          <w:sz w:val="28"/>
        </w:rPr>
        <w:t>
      10. В целях подтверждения страны происхождения промышленных товаров государств-членов при осуществлении государственных (муниципальных) закупок и проверки достоверности сведений, содержащихся в актах экспертизы или сертификатах о происхождении товара СТ-1 (далее – документ о происхождении товара), формируется и ведется реестр.</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Совета Евразийской экономической комиссии от 24.12.2021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11. Органы (организации) государства-члена, уполномоченные на выдачу документов о происхождении товара, обеспечивают хранение таких документов и документов, являющихся основанием для их выдачи, в течение 3 лет с даты их выдачи.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Совета Евразийской экономической комиссии от 24.12.2021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12. При возникновении обоснованных сомнений у государства-члена относительно достоверности сведений, содержащихся в акте экспертизы, верифицирующий орган такого государства-члена направляет в верифицирующий орган государства-члена, в котором выдан документа о происхождении товара, обращение с приложением необходимых материалов, обосновывающих сомнения в достоверности сведений, содержащихся в акте экспертизы.</w:t>
      </w:r>
    </w:p>
    <w:bookmarkEnd w:id="50"/>
    <w:bookmarkStart w:name="z54" w:id="51"/>
    <w:p>
      <w:pPr>
        <w:spacing w:after="0"/>
        <w:ind w:left="0"/>
        <w:jc w:val="both"/>
      </w:pPr>
      <w:r>
        <w:rPr>
          <w:rFonts w:ascii="Times New Roman"/>
          <w:b w:val="false"/>
          <w:i w:val="false"/>
          <w:color w:val="000000"/>
          <w:sz w:val="28"/>
        </w:rPr>
        <w:t>
      После получения такого обращения верифицирующий орган государства-члена, в котором выдан документ о происхождении товара, в течение 10 рабочих дней с даты поступления обращения направляет обоснованный ответ.</w:t>
      </w:r>
    </w:p>
    <w:bookmarkEnd w:id="51"/>
    <w:bookmarkStart w:name="z55" w:id="52"/>
    <w:p>
      <w:pPr>
        <w:spacing w:after="0"/>
        <w:ind w:left="0"/>
        <w:jc w:val="both"/>
      </w:pPr>
      <w:r>
        <w:rPr>
          <w:rFonts w:ascii="Times New Roman"/>
          <w:b w:val="false"/>
          <w:i w:val="false"/>
          <w:color w:val="000000"/>
          <w:sz w:val="28"/>
        </w:rPr>
        <w:t>
      В случае если ответ на обращение не устранил обоснованные сомнения, верифицирующий орган государства-члена направляет уполномоченному структурному подразделению Комиссии заявление о необходимости проведения консультаций с приложением материалов, обосновывающих сомнения относительно достоверности сведений, содержащихся в акте экспертизы, а также копии обращения и ответа на него.</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Совета Евразийской экономической комиссии от 24.12.2021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13. После получения заявления о необходимости проведения консультаций, указанных в абзаце третьем пункта 12 настоящих Правил, уполномоченное структурное подразделение Комиссии в течение 5 рабочих дней с даты поступления заявления организует проведение консультаций и направляет уполномоченным органам государств-членов необходимые материалы.</w:t>
      </w:r>
    </w:p>
    <w:bookmarkEnd w:id="53"/>
    <w:bookmarkStart w:name="z57" w:id="54"/>
    <w:p>
      <w:pPr>
        <w:spacing w:after="0"/>
        <w:ind w:left="0"/>
        <w:jc w:val="both"/>
      </w:pPr>
      <w:r>
        <w:rPr>
          <w:rFonts w:ascii="Times New Roman"/>
          <w:b w:val="false"/>
          <w:i w:val="false"/>
          <w:color w:val="000000"/>
          <w:sz w:val="28"/>
        </w:rPr>
        <w:t>
      На консультации в обязательном порядке приглашаются верифицирующие органы, уполномоченные органы государств-членов и производитель промышленного товара государства-члена.</w:t>
      </w:r>
    </w:p>
    <w:bookmarkEnd w:id="54"/>
    <w:bookmarkStart w:name="z58" w:id="55"/>
    <w:p>
      <w:pPr>
        <w:spacing w:after="0"/>
        <w:ind w:left="0"/>
        <w:jc w:val="both"/>
      </w:pPr>
      <w:r>
        <w:rPr>
          <w:rFonts w:ascii="Times New Roman"/>
          <w:b w:val="false"/>
          <w:i w:val="false"/>
          <w:color w:val="000000"/>
          <w:sz w:val="28"/>
        </w:rPr>
        <w:t xml:space="preserve">
      Уполномоченное структурное подразделение Комиссии проводит консультации, по итогам которых составляется протокол, содержащий заявление Комиссии о соблюдении при производстве промышленного товара государства-члена критериев определения страны происхождения промышленного товара либо рекомендации о направлении заявления об аннулировании в реестре записи о промышленном товаре государства-члена и его производителе уполномоченным органом государства-члена, в адрес верифицирующего органа которого было направлено обращение, в указанные в протоколе сроки. </w:t>
      </w:r>
    </w:p>
    <w:bookmarkEnd w:id="55"/>
    <w:bookmarkStart w:name="z59" w:id="56"/>
    <w:p>
      <w:pPr>
        <w:spacing w:after="0"/>
        <w:ind w:left="0"/>
        <w:jc w:val="both"/>
      </w:pPr>
      <w:r>
        <w:rPr>
          <w:rFonts w:ascii="Times New Roman"/>
          <w:b w:val="false"/>
          <w:i w:val="false"/>
          <w:color w:val="000000"/>
          <w:sz w:val="28"/>
        </w:rPr>
        <w:t>
      В случае неисполнения рекомендаций в сроки, указанные в протоколе, уполномоченное структурное подразделение Комиссии передает все материалы на рассмотрение Коллегии Комиссии, по решению которой уполномоченное структурное подразделение Комиссии аннулирует в реестре запись о промышленном товаре государства-члена и его производителе.</w:t>
      </w:r>
    </w:p>
    <w:bookmarkEnd w:id="56"/>
    <w:bookmarkStart w:name="z60" w:id="57"/>
    <w:p>
      <w:pPr>
        <w:spacing w:after="0"/>
        <w:ind w:left="0"/>
        <w:jc w:val="both"/>
      </w:pPr>
      <w:r>
        <w:rPr>
          <w:rFonts w:ascii="Times New Roman"/>
          <w:b w:val="false"/>
          <w:i w:val="false"/>
          <w:color w:val="000000"/>
          <w:sz w:val="28"/>
        </w:rPr>
        <w:t>
      Ответственность за незаконную (неправомерную) выдачу документов о происхождении товаров устанавливается законодательством государства-члена.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Совета Евразийской экономической комиссии от 24.12.2021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14. Если по итогам консультаций или заседания Коллегии Комиссии будут подтверждены соблюдение при производстве промышленного товара государства-члена критериев определения страны происхождения промышленного товара или достоверность документа о происхождении товара, повторная верификация сведений о данном товаре и его производителе не проводится.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Совета Евразийской экономической комиссии от 24.12.2021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2" w:id="59"/>
    <w:p>
      <w:pPr>
        <w:spacing w:after="0"/>
        <w:ind w:left="0"/>
        <w:jc w:val="left"/>
      </w:pPr>
      <w:r>
        <w:rPr>
          <w:rFonts w:ascii="Times New Roman"/>
          <w:b/>
          <w:i w:val="false"/>
          <w:color w:val="000000"/>
        </w:rPr>
        <w:t xml:space="preserve"> V. Порядок формирования и ведения реестра</w:t>
      </w:r>
    </w:p>
    <w:bookmarkEnd w:id="59"/>
    <w:bookmarkStart w:name="z63" w:id="60"/>
    <w:p>
      <w:pPr>
        <w:spacing w:after="0"/>
        <w:ind w:left="0"/>
        <w:jc w:val="both"/>
      </w:pPr>
      <w:r>
        <w:rPr>
          <w:rFonts w:ascii="Times New Roman"/>
          <w:b w:val="false"/>
          <w:i w:val="false"/>
          <w:color w:val="000000"/>
          <w:sz w:val="28"/>
        </w:rPr>
        <w:t xml:space="preserve">
      15. Формирование и ведение реестра по форме согласно </w:t>
      </w:r>
      <w:r>
        <w:rPr>
          <w:rFonts w:ascii="Times New Roman"/>
          <w:b w:val="false"/>
          <w:i w:val="false"/>
          <w:color w:val="000000"/>
          <w:sz w:val="28"/>
        </w:rPr>
        <w:t>приложению № 4</w:t>
      </w:r>
      <w:r>
        <w:rPr>
          <w:rFonts w:ascii="Times New Roman"/>
          <w:b w:val="false"/>
          <w:i w:val="false"/>
          <w:color w:val="000000"/>
          <w:sz w:val="28"/>
        </w:rPr>
        <w:t xml:space="preserve"> осуществляются уполномоченным структурным подразделением Комиссии в электронном виде путем формирования или аннулирования записей на информационном ресурсе, определяемом Комиссией, в информационно-телекоммуникационной сети "Интернет" (далее – информационный ресурс Комиссии) с обязательной последовательной нумерацией промышленных товаров государств-членов, включаемых в реестр (присваивается регистрационный номер реестровой записи).</w:t>
      </w:r>
    </w:p>
    <w:bookmarkEnd w:id="60"/>
    <w:bookmarkStart w:name="z64" w:id="61"/>
    <w:p>
      <w:pPr>
        <w:spacing w:after="0"/>
        <w:ind w:left="0"/>
        <w:jc w:val="both"/>
      </w:pPr>
      <w:r>
        <w:rPr>
          <w:rFonts w:ascii="Times New Roman"/>
          <w:b w:val="false"/>
          <w:i w:val="false"/>
          <w:color w:val="000000"/>
          <w:sz w:val="28"/>
        </w:rPr>
        <w:t>
      16. Сведения, содержащиеся в реестре, являются общедоступными.</w:t>
      </w:r>
    </w:p>
    <w:bookmarkEnd w:id="61"/>
    <w:bookmarkStart w:name="z65" w:id="62"/>
    <w:p>
      <w:pPr>
        <w:spacing w:after="0"/>
        <w:ind w:left="0"/>
        <w:jc w:val="both"/>
      </w:pPr>
      <w:r>
        <w:rPr>
          <w:rFonts w:ascii="Times New Roman"/>
          <w:b w:val="false"/>
          <w:i w:val="false"/>
          <w:color w:val="000000"/>
          <w:sz w:val="28"/>
        </w:rPr>
        <w:t xml:space="preserve">
      17. Основанием для включения в реестр сведений о промышленном товаре государства-члена и его производителе является подача заявителем заявления в электронном виде по форме согласно </w:t>
      </w:r>
      <w:r>
        <w:rPr>
          <w:rFonts w:ascii="Times New Roman"/>
          <w:b w:val="false"/>
          <w:i w:val="false"/>
          <w:color w:val="000000"/>
          <w:sz w:val="28"/>
        </w:rPr>
        <w:t>приложению № 5</w:t>
      </w:r>
      <w:r>
        <w:rPr>
          <w:rFonts w:ascii="Times New Roman"/>
          <w:b w:val="false"/>
          <w:i w:val="false"/>
          <w:color w:val="000000"/>
          <w:sz w:val="28"/>
        </w:rPr>
        <w:t xml:space="preserve"> с использованием информационного ресурса Комиссии. </w:t>
      </w:r>
    </w:p>
    <w:bookmarkEnd w:id="62"/>
    <w:bookmarkStart w:name="z66" w:id="63"/>
    <w:p>
      <w:pPr>
        <w:spacing w:after="0"/>
        <w:ind w:left="0"/>
        <w:jc w:val="both"/>
      </w:pPr>
      <w:r>
        <w:rPr>
          <w:rFonts w:ascii="Times New Roman"/>
          <w:b w:val="false"/>
          <w:i w:val="false"/>
          <w:color w:val="000000"/>
          <w:sz w:val="28"/>
        </w:rPr>
        <w:t xml:space="preserve">
      18. Электронное заявление заявителя должно содержать следующие сведения (материалы): </w:t>
      </w:r>
    </w:p>
    <w:bookmarkEnd w:id="63"/>
    <w:bookmarkStart w:name="z67" w:id="64"/>
    <w:p>
      <w:pPr>
        <w:spacing w:after="0"/>
        <w:ind w:left="0"/>
        <w:jc w:val="both"/>
      </w:pPr>
      <w:r>
        <w:rPr>
          <w:rFonts w:ascii="Times New Roman"/>
          <w:b w:val="false"/>
          <w:i w:val="false"/>
          <w:color w:val="000000"/>
          <w:sz w:val="28"/>
        </w:rPr>
        <w:t xml:space="preserve">
      1) код государства-члена в соответствии с </w:t>
      </w:r>
      <w:r>
        <w:rPr>
          <w:rFonts w:ascii="Times New Roman"/>
          <w:b w:val="false"/>
          <w:i w:val="false"/>
          <w:color w:val="000000"/>
          <w:sz w:val="28"/>
        </w:rPr>
        <w:t>таблицей 1</w:t>
      </w:r>
      <w:r>
        <w:rPr>
          <w:rFonts w:ascii="Times New Roman"/>
          <w:b w:val="false"/>
          <w:i w:val="false"/>
          <w:color w:val="000000"/>
          <w:sz w:val="28"/>
        </w:rPr>
        <w:t xml:space="preserve"> приложения № 4 к настоящим Правилам;</w:t>
      </w:r>
    </w:p>
    <w:bookmarkEnd w:id="64"/>
    <w:bookmarkStart w:name="z68" w:id="65"/>
    <w:p>
      <w:pPr>
        <w:spacing w:after="0"/>
        <w:ind w:left="0"/>
        <w:jc w:val="both"/>
      </w:pPr>
      <w:r>
        <w:rPr>
          <w:rFonts w:ascii="Times New Roman"/>
          <w:b w:val="false"/>
          <w:i w:val="false"/>
          <w:color w:val="000000"/>
          <w:sz w:val="28"/>
        </w:rPr>
        <w:t>
      2) идентификационный код производителя промышленного товара государства-члена, присвоенный в соответствии с законодательством государства-члена;</w:t>
      </w:r>
    </w:p>
    <w:bookmarkEnd w:id="65"/>
    <w:bookmarkStart w:name="z69" w:id="66"/>
    <w:p>
      <w:pPr>
        <w:spacing w:after="0"/>
        <w:ind w:left="0"/>
        <w:jc w:val="both"/>
      </w:pPr>
      <w:r>
        <w:rPr>
          <w:rFonts w:ascii="Times New Roman"/>
          <w:b w:val="false"/>
          <w:i w:val="false"/>
          <w:color w:val="000000"/>
          <w:sz w:val="28"/>
        </w:rPr>
        <w:t xml:space="preserve">
      3) наименование производителя промышленного товара государства-члена; </w:t>
      </w:r>
    </w:p>
    <w:bookmarkEnd w:id="66"/>
    <w:bookmarkStart w:name="z70" w:id="67"/>
    <w:p>
      <w:pPr>
        <w:spacing w:after="0"/>
        <w:ind w:left="0"/>
        <w:jc w:val="both"/>
      </w:pPr>
      <w:r>
        <w:rPr>
          <w:rFonts w:ascii="Times New Roman"/>
          <w:b w:val="false"/>
          <w:i w:val="false"/>
          <w:color w:val="000000"/>
          <w:sz w:val="28"/>
        </w:rPr>
        <w:t xml:space="preserve">
      4) адрес места регистрации производителя; </w:t>
      </w:r>
    </w:p>
    <w:bookmarkEnd w:id="67"/>
    <w:bookmarkStart w:name="z71" w:id="68"/>
    <w:p>
      <w:pPr>
        <w:spacing w:after="0"/>
        <w:ind w:left="0"/>
        <w:jc w:val="both"/>
      </w:pPr>
      <w:r>
        <w:rPr>
          <w:rFonts w:ascii="Times New Roman"/>
          <w:b w:val="false"/>
          <w:i w:val="false"/>
          <w:color w:val="000000"/>
          <w:sz w:val="28"/>
        </w:rPr>
        <w:t>
      5) классификационный код промышленного товара государства-члена в соответствии с ТН ВЭД ЕАЭС;</w:t>
      </w:r>
    </w:p>
    <w:bookmarkEnd w:id="68"/>
    <w:bookmarkStart w:name="z72" w:id="69"/>
    <w:p>
      <w:pPr>
        <w:spacing w:after="0"/>
        <w:ind w:left="0"/>
        <w:jc w:val="both"/>
      </w:pPr>
      <w:r>
        <w:rPr>
          <w:rFonts w:ascii="Times New Roman"/>
          <w:b w:val="false"/>
          <w:i w:val="false"/>
          <w:color w:val="000000"/>
          <w:sz w:val="28"/>
        </w:rPr>
        <w:t>
      6) наименование промышленного товара государства-члена;</w:t>
      </w:r>
    </w:p>
    <w:bookmarkEnd w:id="69"/>
    <w:bookmarkStart w:name="z73" w:id="70"/>
    <w:p>
      <w:pPr>
        <w:spacing w:after="0"/>
        <w:ind w:left="0"/>
        <w:jc w:val="both"/>
      </w:pPr>
      <w:r>
        <w:rPr>
          <w:rFonts w:ascii="Times New Roman"/>
          <w:b w:val="false"/>
          <w:i w:val="false"/>
          <w:color w:val="000000"/>
          <w:sz w:val="28"/>
        </w:rPr>
        <w:t>
      7) наименование, номер и дата одного из следующих документов: технический регламент, стандарт, технические условия (при наличии);</w:t>
      </w:r>
    </w:p>
    <w:bookmarkEnd w:id="70"/>
    <w:bookmarkStart w:name="z2397" w:id="71"/>
    <w:p>
      <w:pPr>
        <w:spacing w:after="0"/>
        <w:ind w:left="0"/>
        <w:jc w:val="both"/>
      </w:pPr>
      <w:r>
        <w:rPr>
          <w:rFonts w:ascii="Times New Roman"/>
          <w:b w:val="false"/>
          <w:i w:val="false"/>
          <w:color w:val="000000"/>
          <w:sz w:val="28"/>
        </w:rPr>
        <w:t>
      7</w:t>
      </w:r>
      <w:r>
        <w:rPr>
          <w:rFonts w:ascii="Times New Roman"/>
          <w:b w:val="false"/>
          <w:i w:val="false"/>
          <w:color w:val="000000"/>
          <w:vertAlign w:val="superscript"/>
        </w:rPr>
        <w:t>1</w:t>
      </w:r>
      <w:r>
        <w:rPr>
          <w:rFonts w:ascii="Times New Roman"/>
          <w:b w:val="false"/>
          <w:i w:val="false"/>
          <w:color w:val="000000"/>
          <w:sz w:val="28"/>
        </w:rPr>
        <w:t xml:space="preserve">) количество баллов (в случае начисления баллов за выполнение условий, производственных и технологических операций, указанных в </w:t>
      </w:r>
      <w:r>
        <w:rPr>
          <w:rFonts w:ascii="Times New Roman"/>
          <w:b w:val="false"/>
          <w:i w:val="false"/>
          <w:color w:val="000000"/>
          <w:sz w:val="28"/>
        </w:rPr>
        <w:t>приложении № 1</w:t>
      </w:r>
      <w:r>
        <w:rPr>
          <w:rFonts w:ascii="Times New Roman"/>
          <w:b w:val="false"/>
          <w:i w:val="false"/>
          <w:color w:val="000000"/>
          <w:sz w:val="28"/>
        </w:rPr>
        <w:t xml:space="preserve"> к настоящим Правилам);</w:t>
      </w:r>
    </w:p>
    <w:bookmarkEnd w:id="71"/>
    <w:bookmarkStart w:name="z2398" w:id="72"/>
    <w:p>
      <w:pPr>
        <w:spacing w:after="0"/>
        <w:ind w:left="0"/>
        <w:jc w:val="both"/>
      </w:pPr>
      <w:r>
        <w:rPr>
          <w:rFonts w:ascii="Times New Roman"/>
          <w:b w:val="false"/>
          <w:i w:val="false"/>
          <w:color w:val="000000"/>
          <w:sz w:val="28"/>
        </w:rPr>
        <w:t>
      7</w:t>
      </w:r>
      <w:r>
        <w:rPr>
          <w:rFonts w:ascii="Times New Roman"/>
          <w:b w:val="false"/>
          <w:i w:val="false"/>
          <w:color w:val="000000"/>
          <w:vertAlign w:val="superscript"/>
        </w:rPr>
        <w:t>2</w:t>
      </w:r>
      <w:r>
        <w:rPr>
          <w:rFonts w:ascii="Times New Roman"/>
          <w:b w:val="false"/>
          <w:i w:val="false"/>
          <w:color w:val="000000"/>
          <w:sz w:val="28"/>
        </w:rPr>
        <w:t>) дата окончания срока действия акта экспертизы или сертификата о происхождении товара СТ-1;</w:t>
      </w:r>
    </w:p>
    <w:bookmarkEnd w:id="72"/>
    <w:bookmarkStart w:name="z74" w:id="73"/>
    <w:p>
      <w:pPr>
        <w:spacing w:after="0"/>
        <w:ind w:left="0"/>
        <w:jc w:val="both"/>
      </w:pPr>
      <w:r>
        <w:rPr>
          <w:rFonts w:ascii="Times New Roman"/>
          <w:b w:val="false"/>
          <w:i w:val="false"/>
          <w:color w:val="000000"/>
          <w:sz w:val="28"/>
        </w:rPr>
        <w:t>
      8) электронная копия акта экспертизы или сертификата о происхождении товара СТ-1.</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решениями Совета Евразийской экономической комиссии от 14.07.2021 </w:t>
      </w:r>
      <w:r>
        <w:rPr>
          <w:rFonts w:ascii="Times New Roman"/>
          <w:b w:val="false"/>
          <w:i w:val="false"/>
          <w:color w:val="000000"/>
          <w:sz w:val="28"/>
        </w:rPr>
        <w:t>№ 71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24.12.2021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19. Включение сведений о промышленном товаре государства-члена и его производителе в реестр осуществляется уполномоченным структурным подразделением Комиссии в течение 5 рабочих дней с даты поступления электронного заявления на информационный ресурс Комиссии после проверки электронного заявления на предмет его полноты и соответствия требованиям настоящих Правил с размещением соответствующей информации на официальном сайте Евразийского экономического союза.</w:t>
      </w:r>
    </w:p>
    <w:bookmarkEnd w:id="74"/>
    <w:bookmarkStart w:name="z76" w:id="75"/>
    <w:p>
      <w:pPr>
        <w:spacing w:after="0"/>
        <w:ind w:left="0"/>
        <w:jc w:val="both"/>
      </w:pPr>
      <w:r>
        <w:rPr>
          <w:rFonts w:ascii="Times New Roman"/>
          <w:b w:val="false"/>
          <w:i w:val="false"/>
          <w:color w:val="000000"/>
          <w:sz w:val="28"/>
        </w:rPr>
        <w:t>
      20. В случае представления сведений (материалов), указанных в пункте 18 настоящих Правил, не в полном объеме или при их несоответствии требованиям настоящих Правил уполномоченное структурное подразделение Комиссии в течение 5 рабочих дней с даты поступления заявления на информационный ресурс Комиссии уведомляет заявителя о несоответствии и (или) необходимости представления недостающих сведений (материалов).</w:t>
      </w:r>
    </w:p>
    <w:bookmarkEnd w:id="75"/>
    <w:bookmarkStart w:name="z77" w:id="76"/>
    <w:p>
      <w:pPr>
        <w:spacing w:after="0"/>
        <w:ind w:left="0"/>
        <w:jc w:val="both"/>
      </w:pPr>
      <w:r>
        <w:rPr>
          <w:rFonts w:ascii="Times New Roman"/>
          <w:b w:val="false"/>
          <w:i w:val="false"/>
          <w:color w:val="000000"/>
          <w:sz w:val="28"/>
        </w:rPr>
        <w:t>
      Рассмотрение уполномоченным структурным подразделением Комиссии заявления приостанавливается до получения от заявителя недостающих сведений (материалов) на срок, не превышающий 7 календарных дней, по истечении которого в случае непредставления недостающих сведений (материалов) в Комиссию заявление оставляется без рассмотрения, о чем уведомляется заявитель.</w:t>
      </w:r>
    </w:p>
    <w:bookmarkEnd w:id="76"/>
    <w:bookmarkStart w:name="z78" w:id="77"/>
    <w:p>
      <w:pPr>
        <w:spacing w:after="0"/>
        <w:ind w:left="0"/>
        <w:jc w:val="both"/>
      </w:pPr>
      <w:r>
        <w:rPr>
          <w:rFonts w:ascii="Times New Roman"/>
          <w:b w:val="false"/>
          <w:i w:val="false"/>
          <w:color w:val="000000"/>
          <w:sz w:val="28"/>
        </w:rPr>
        <w:t>
      Уполномоченное структурное подразделение Комиссии рассматривает представленные заявителем недостающие сведения (материалы) в течение 3 рабочих дней с даты их поступления в Комиссию и при соответствии представленных сведений (материалов) требованиям пункта 18 настоящих Правил включает сведения о промышленном товаре государств-членов и его производителе в реестр с размещением соответствующей информации на официальном сайте Евразийского экономического союза. В случае несоответствия представленных заявителем сведений (материалов) требованиям пункта 18 настоящих Правил уполномоченное структурное подразделение Комиссии оставляет заявление без рассмотрения, о чем уведомляется заявитель.</w:t>
      </w:r>
    </w:p>
    <w:bookmarkEnd w:id="77"/>
    <w:bookmarkStart w:name="z79" w:id="78"/>
    <w:p>
      <w:pPr>
        <w:spacing w:after="0"/>
        <w:ind w:left="0"/>
        <w:jc w:val="both"/>
      </w:pPr>
      <w:r>
        <w:rPr>
          <w:rFonts w:ascii="Times New Roman"/>
          <w:b w:val="false"/>
          <w:i w:val="false"/>
          <w:color w:val="000000"/>
          <w:sz w:val="28"/>
        </w:rPr>
        <w:t xml:space="preserve">
      21. Аннулирование записи в реестре производится уполномоченным структурным подразделением Комиссии на основании электронного заявления по форме согласно </w:t>
      </w:r>
      <w:r>
        <w:rPr>
          <w:rFonts w:ascii="Times New Roman"/>
          <w:b w:val="false"/>
          <w:i w:val="false"/>
          <w:color w:val="000000"/>
          <w:sz w:val="28"/>
        </w:rPr>
        <w:t>приложению № 6</w:t>
      </w:r>
      <w:r>
        <w:rPr>
          <w:rFonts w:ascii="Times New Roman"/>
          <w:b w:val="false"/>
          <w:i w:val="false"/>
          <w:color w:val="000000"/>
          <w:sz w:val="28"/>
        </w:rPr>
        <w:t>, подаваемого заявителем с использованием информационного ресурса Комиссии.</w:t>
      </w:r>
    </w:p>
    <w:bookmarkEnd w:id="78"/>
    <w:bookmarkStart w:name="z80" w:id="79"/>
    <w:p>
      <w:pPr>
        <w:spacing w:after="0"/>
        <w:ind w:left="0"/>
        <w:jc w:val="both"/>
      </w:pPr>
      <w:r>
        <w:rPr>
          <w:rFonts w:ascii="Times New Roman"/>
          <w:b w:val="false"/>
          <w:i w:val="false"/>
          <w:color w:val="000000"/>
          <w:sz w:val="28"/>
        </w:rPr>
        <w:t>
      22. Заявление об аннулировании записи в реестре должно содержать следующую информацию:</w:t>
      </w:r>
    </w:p>
    <w:bookmarkEnd w:id="79"/>
    <w:bookmarkStart w:name="z81" w:id="80"/>
    <w:p>
      <w:pPr>
        <w:spacing w:after="0"/>
        <w:ind w:left="0"/>
        <w:jc w:val="both"/>
      </w:pPr>
      <w:r>
        <w:rPr>
          <w:rFonts w:ascii="Times New Roman"/>
          <w:b w:val="false"/>
          <w:i w:val="false"/>
          <w:color w:val="000000"/>
          <w:sz w:val="28"/>
        </w:rPr>
        <w:t>
      1) регистрационный номер реестровой записи;</w:t>
      </w:r>
    </w:p>
    <w:bookmarkEnd w:id="80"/>
    <w:bookmarkStart w:name="z82" w:id="81"/>
    <w:p>
      <w:pPr>
        <w:spacing w:after="0"/>
        <w:ind w:left="0"/>
        <w:jc w:val="both"/>
      </w:pPr>
      <w:r>
        <w:rPr>
          <w:rFonts w:ascii="Times New Roman"/>
          <w:b w:val="false"/>
          <w:i w:val="false"/>
          <w:color w:val="000000"/>
          <w:sz w:val="28"/>
        </w:rPr>
        <w:t xml:space="preserve">
      2) код государства-члена в соответствии с </w:t>
      </w:r>
      <w:r>
        <w:rPr>
          <w:rFonts w:ascii="Times New Roman"/>
          <w:b w:val="false"/>
          <w:i w:val="false"/>
          <w:color w:val="000000"/>
          <w:sz w:val="28"/>
        </w:rPr>
        <w:t>таблицей 1</w:t>
      </w:r>
      <w:r>
        <w:rPr>
          <w:rFonts w:ascii="Times New Roman"/>
          <w:b w:val="false"/>
          <w:i w:val="false"/>
          <w:color w:val="000000"/>
          <w:sz w:val="28"/>
        </w:rPr>
        <w:t xml:space="preserve"> приложения № 4 к настоящим Правилам;</w:t>
      </w:r>
    </w:p>
    <w:bookmarkEnd w:id="81"/>
    <w:bookmarkStart w:name="z83" w:id="82"/>
    <w:p>
      <w:pPr>
        <w:spacing w:after="0"/>
        <w:ind w:left="0"/>
        <w:jc w:val="both"/>
      </w:pPr>
      <w:r>
        <w:rPr>
          <w:rFonts w:ascii="Times New Roman"/>
          <w:b w:val="false"/>
          <w:i w:val="false"/>
          <w:color w:val="000000"/>
          <w:sz w:val="28"/>
        </w:rPr>
        <w:t>
      3) идентификационный код производителя промышленного товара государства-члена, присвоенный в соответствии с законодательством государства-члена;</w:t>
      </w:r>
    </w:p>
    <w:bookmarkEnd w:id="82"/>
    <w:bookmarkStart w:name="z84" w:id="83"/>
    <w:p>
      <w:pPr>
        <w:spacing w:after="0"/>
        <w:ind w:left="0"/>
        <w:jc w:val="both"/>
      </w:pPr>
      <w:r>
        <w:rPr>
          <w:rFonts w:ascii="Times New Roman"/>
          <w:b w:val="false"/>
          <w:i w:val="false"/>
          <w:color w:val="000000"/>
          <w:sz w:val="28"/>
        </w:rPr>
        <w:t>
      4) наименование производителя промышленного товара государства-члена;</w:t>
      </w:r>
    </w:p>
    <w:bookmarkEnd w:id="83"/>
    <w:bookmarkStart w:name="z85" w:id="84"/>
    <w:p>
      <w:pPr>
        <w:spacing w:after="0"/>
        <w:ind w:left="0"/>
        <w:jc w:val="both"/>
      </w:pPr>
      <w:r>
        <w:rPr>
          <w:rFonts w:ascii="Times New Roman"/>
          <w:b w:val="false"/>
          <w:i w:val="false"/>
          <w:color w:val="000000"/>
          <w:sz w:val="28"/>
        </w:rPr>
        <w:t xml:space="preserve">
      5) адрес места регистрации производителя промышленного товара государства-члена; </w:t>
      </w:r>
    </w:p>
    <w:bookmarkEnd w:id="84"/>
    <w:bookmarkStart w:name="z86" w:id="85"/>
    <w:p>
      <w:pPr>
        <w:spacing w:after="0"/>
        <w:ind w:left="0"/>
        <w:jc w:val="both"/>
      </w:pPr>
      <w:r>
        <w:rPr>
          <w:rFonts w:ascii="Times New Roman"/>
          <w:b w:val="false"/>
          <w:i w:val="false"/>
          <w:color w:val="000000"/>
          <w:sz w:val="28"/>
        </w:rPr>
        <w:t>
      6) классификационный код промышленного товара государства-члена в соответствии с ТН ВЭД ЕАЭС;</w:t>
      </w:r>
    </w:p>
    <w:bookmarkEnd w:id="85"/>
    <w:bookmarkStart w:name="z87" w:id="86"/>
    <w:p>
      <w:pPr>
        <w:spacing w:after="0"/>
        <w:ind w:left="0"/>
        <w:jc w:val="both"/>
      </w:pPr>
      <w:r>
        <w:rPr>
          <w:rFonts w:ascii="Times New Roman"/>
          <w:b w:val="false"/>
          <w:i w:val="false"/>
          <w:color w:val="000000"/>
          <w:sz w:val="28"/>
        </w:rPr>
        <w:t>
      7) наименование промышленного товара государства-члена;</w:t>
      </w:r>
    </w:p>
    <w:bookmarkEnd w:id="86"/>
    <w:bookmarkStart w:name="z88" w:id="87"/>
    <w:p>
      <w:pPr>
        <w:spacing w:after="0"/>
        <w:ind w:left="0"/>
        <w:jc w:val="both"/>
      </w:pPr>
      <w:r>
        <w:rPr>
          <w:rFonts w:ascii="Times New Roman"/>
          <w:b w:val="false"/>
          <w:i w:val="false"/>
          <w:color w:val="000000"/>
          <w:sz w:val="28"/>
        </w:rPr>
        <w:t>
      8) основание для аннулирования записи в реестре.</w:t>
      </w:r>
    </w:p>
    <w:bookmarkEnd w:id="87"/>
    <w:bookmarkStart w:name="z89" w:id="88"/>
    <w:p>
      <w:pPr>
        <w:spacing w:after="0"/>
        <w:ind w:left="0"/>
        <w:jc w:val="both"/>
      </w:pPr>
      <w:r>
        <w:rPr>
          <w:rFonts w:ascii="Times New Roman"/>
          <w:b w:val="false"/>
          <w:i w:val="false"/>
          <w:color w:val="000000"/>
          <w:sz w:val="28"/>
        </w:rPr>
        <w:t xml:space="preserve">
      23. Основанием для аннулирования записи в реестре является: </w:t>
      </w:r>
    </w:p>
    <w:bookmarkEnd w:id="88"/>
    <w:bookmarkStart w:name="z90" w:id="89"/>
    <w:p>
      <w:pPr>
        <w:spacing w:after="0"/>
        <w:ind w:left="0"/>
        <w:jc w:val="both"/>
      </w:pPr>
      <w:r>
        <w:rPr>
          <w:rFonts w:ascii="Times New Roman"/>
          <w:b w:val="false"/>
          <w:i w:val="false"/>
          <w:color w:val="000000"/>
          <w:sz w:val="28"/>
        </w:rPr>
        <w:t xml:space="preserve">
      1) прекращение действия акта экспертизы или сертификата о происхождении товара СТ-1; </w:t>
      </w:r>
    </w:p>
    <w:bookmarkEnd w:id="89"/>
    <w:bookmarkStart w:name="z91" w:id="90"/>
    <w:p>
      <w:pPr>
        <w:spacing w:after="0"/>
        <w:ind w:left="0"/>
        <w:jc w:val="both"/>
      </w:pPr>
      <w:r>
        <w:rPr>
          <w:rFonts w:ascii="Times New Roman"/>
          <w:b w:val="false"/>
          <w:i w:val="false"/>
          <w:color w:val="000000"/>
          <w:sz w:val="28"/>
        </w:rPr>
        <w:t>
      2) ликвидация или реорганизация юридического лица, прекращение деятельности в качестве индивидуального предпринимателя;</w:t>
      </w:r>
    </w:p>
    <w:bookmarkEnd w:id="90"/>
    <w:bookmarkStart w:name="z92" w:id="91"/>
    <w:p>
      <w:pPr>
        <w:spacing w:after="0"/>
        <w:ind w:left="0"/>
        <w:jc w:val="both"/>
      </w:pPr>
      <w:r>
        <w:rPr>
          <w:rFonts w:ascii="Times New Roman"/>
          <w:b w:val="false"/>
          <w:i w:val="false"/>
          <w:color w:val="000000"/>
          <w:sz w:val="28"/>
        </w:rPr>
        <w:t>
      3) решение Коллегии Комиссии.</w:t>
      </w:r>
    </w:p>
    <w:bookmarkEnd w:id="91"/>
    <w:bookmarkStart w:name="z2794" w:id="92"/>
    <w:p>
      <w:pPr>
        <w:spacing w:after="0"/>
        <w:ind w:left="0"/>
        <w:jc w:val="both"/>
      </w:pPr>
      <w:r>
        <w:rPr>
          <w:rFonts w:ascii="Times New Roman"/>
          <w:b w:val="false"/>
          <w:i w:val="false"/>
          <w:color w:val="000000"/>
          <w:sz w:val="28"/>
        </w:rPr>
        <w:t>
      4) несоответствие товара условиям производства, указанным в приложении № 1 к настоящим Правилам, в том числе в связи с недостижением необходимого количества баллов, установленных на очередной календарный год, если такие условия производства действовали на дату выдачи акта экспертизы.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решениями Совета Евразийской экономической комиссии от 24.12.2021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14.05.2024 </w:t>
      </w:r>
      <w:r>
        <w:rPr>
          <w:rFonts w:ascii="Times New Roman"/>
          <w:b w:val="false"/>
          <w:i w:val="false"/>
          <w:color w:val="000000"/>
          <w:sz w:val="28"/>
        </w:rPr>
        <w:t>№ 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3" w:id="93"/>
    <w:p>
      <w:pPr>
        <w:spacing w:after="0"/>
        <w:ind w:left="0"/>
        <w:jc w:val="both"/>
      </w:pPr>
      <w:r>
        <w:rPr>
          <w:rFonts w:ascii="Times New Roman"/>
          <w:b w:val="false"/>
          <w:i w:val="false"/>
          <w:color w:val="000000"/>
          <w:sz w:val="28"/>
        </w:rPr>
        <w:t xml:space="preserve">
      24. Выписка из реестра по форме согласно </w:t>
      </w:r>
      <w:r>
        <w:rPr>
          <w:rFonts w:ascii="Times New Roman"/>
          <w:b w:val="false"/>
          <w:i w:val="false"/>
          <w:color w:val="000000"/>
          <w:sz w:val="28"/>
        </w:rPr>
        <w:t>приложению № 7</w:t>
      </w:r>
      <w:r>
        <w:rPr>
          <w:rFonts w:ascii="Times New Roman"/>
          <w:b w:val="false"/>
          <w:i w:val="false"/>
          <w:color w:val="000000"/>
          <w:sz w:val="28"/>
        </w:rPr>
        <w:t xml:space="preserve"> может быть получена любым заинтересованным лицом в электронном виде на информационном ресурсе Комиссии.</w:t>
      </w:r>
    </w:p>
    <w:bookmarkEnd w:id="93"/>
    <w:bookmarkStart w:name="z94" w:id="94"/>
    <w:p>
      <w:pPr>
        <w:spacing w:after="0"/>
        <w:ind w:left="0"/>
        <w:jc w:val="both"/>
      </w:pPr>
      <w:r>
        <w:rPr>
          <w:rFonts w:ascii="Times New Roman"/>
          <w:b w:val="false"/>
          <w:i w:val="false"/>
          <w:color w:val="000000"/>
          <w:sz w:val="28"/>
        </w:rPr>
        <w:t>
      25. Информация, которую заинтересованное лицо может получить из реестра, содержит следующие сведения:</w:t>
      </w:r>
    </w:p>
    <w:bookmarkEnd w:id="94"/>
    <w:bookmarkStart w:name="z95" w:id="95"/>
    <w:p>
      <w:pPr>
        <w:spacing w:after="0"/>
        <w:ind w:left="0"/>
        <w:jc w:val="both"/>
      </w:pPr>
      <w:r>
        <w:rPr>
          <w:rFonts w:ascii="Times New Roman"/>
          <w:b w:val="false"/>
          <w:i w:val="false"/>
          <w:color w:val="000000"/>
          <w:sz w:val="28"/>
        </w:rPr>
        <w:t xml:space="preserve">
      1) регистрационный номер реестровой записи; </w:t>
      </w:r>
    </w:p>
    <w:bookmarkEnd w:id="95"/>
    <w:bookmarkStart w:name="z96" w:id="96"/>
    <w:p>
      <w:pPr>
        <w:spacing w:after="0"/>
        <w:ind w:left="0"/>
        <w:jc w:val="both"/>
      </w:pPr>
      <w:r>
        <w:rPr>
          <w:rFonts w:ascii="Times New Roman"/>
          <w:b w:val="false"/>
          <w:i w:val="false"/>
          <w:color w:val="000000"/>
          <w:sz w:val="28"/>
        </w:rPr>
        <w:t>
      2) дата внесения реестровой записи;</w:t>
      </w:r>
    </w:p>
    <w:bookmarkEnd w:id="96"/>
    <w:bookmarkStart w:name="z97" w:id="97"/>
    <w:p>
      <w:pPr>
        <w:spacing w:after="0"/>
        <w:ind w:left="0"/>
        <w:jc w:val="both"/>
      </w:pPr>
      <w:r>
        <w:rPr>
          <w:rFonts w:ascii="Times New Roman"/>
          <w:b w:val="false"/>
          <w:i w:val="false"/>
          <w:color w:val="000000"/>
          <w:sz w:val="28"/>
        </w:rPr>
        <w:t>
      3) идентификационный код производителя промышленного товара государства-члена, присвоенный в соответствии с законодательством государства-члена;</w:t>
      </w:r>
    </w:p>
    <w:bookmarkEnd w:id="97"/>
    <w:bookmarkStart w:name="z98" w:id="98"/>
    <w:p>
      <w:pPr>
        <w:spacing w:after="0"/>
        <w:ind w:left="0"/>
        <w:jc w:val="both"/>
      </w:pPr>
      <w:r>
        <w:rPr>
          <w:rFonts w:ascii="Times New Roman"/>
          <w:b w:val="false"/>
          <w:i w:val="false"/>
          <w:color w:val="000000"/>
          <w:sz w:val="28"/>
        </w:rPr>
        <w:t>
      4) наименование производителя промышленного товара государства-члена;</w:t>
      </w:r>
    </w:p>
    <w:bookmarkEnd w:id="98"/>
    <w:bookmarkStart w:name="z99" w:id="99"/>
    <w:p>
      <w:pPr>
        <w:spacing w:after="0"/>
        <w:ind w:left="0"/>
        <w:jc w:val="both"/>
      </w:pPr>
      <w:r>
        <w:rPr>
          <w:rFonts w:ascii="Times New Roman"/>
          <w:b w:val="false"/>
          <w:i w:val="false"/>
          <w:color w:val="000000"/>
          <w:sz w:val="28"/>
        </w:rPr>
        <w:t>
      5) адрес места регистрации производителя промышленного товара государства-члена;</w:t>
      </w:r>
    </w:p>
    <w:bookmarkEnd w:id="99"/>
    <w:bookmarkStart w:name="z100" w:id="100"/>
    <w:p>
      <w:pPr>
        <w:spacing w:after="0"/>
        <w:ind w:left="0"/>
        <w:jc w:val="both"/>
      </w:pPr>
      <w:r>
        <w:rPr>
          <w:rFonts w:ascii="Times New Roman"/>
          <w:b w:val="false"/>
          <w:i w:val="false"/>
          <w:color w:val="000000"/>
          <w:sz w:val="28"/>
        </w:rPr>
        <w:t>
      6) наименование промышленного товара государства-члена и его классификационный код в соответствии с ТН ВЭД ЕАЭС;</w:t>
      </w:r>
    </w:p>
    <w:bookmarkEnd w:id="100"/>
    <w:bookmarkStart w:name="z101" w:id="101"/>
    <w:p>
      <w:pPr>
        <w:spacing w:after="0"/>
        <w:ind w:left="0"/>
        <w:jc w:val="both"/>
      </w:pPr>
      <w:r>
        <w:rPr>
          <w:rFonts w:ascii="Times New Roman"/>
          <w:b w:val="false"/>
          <w:i w:val="false"/>
          <w:color w:val="000000"/>
          <w:sz w:val="28"/>
        </w:rPr>
        <w:t>
      7) сведения о должностном лице уполномоченного структурного подразделения Комиссии с указанием должности, фамилии и инициалов;</w:t>
      </w:r>
    </w:p>
    <w:bookmarkEnd w:id="101"/>
    <w:bookmarkStart w:name="z102" w:id="102"/>
    <w:p>
      <w:pPr>
        <w:spacing w:after="0"/>
        <w:ind w:left="0"/>
        <w:jc w:val="both"/>
      </w:pPr>
      <w:r>
        <w:rPr>
          <w:rFonts w:ascii="Times New Roman"/>
          <w:b w:val="false"/>
          <w:i w:val="false"/>
          <w:color w:val="000000"/>
          <w:sz w:val="28"/>
        </w:rPr>
        <w:t>
      8) дата предоставления выписки из реестра.</w:t>
      </w:r>
    </w:p>
    <w:bookmarkEnd w:id="102"/>
    <w:bookmarkStart w:name="z2486" w:id="103"/>
    <w:p>
      <w:pPr>
        <w:spacing w:after="0"/>
        <w:ind w:left="0"/>
        <w:jc w:val="both"/>
      </w:pPr>
      <w:r>
        <w:rPr>
          <w:rFonts w:ascii="Times New Roman"/>
          <w:b w:val="false"/>
          <w:i w:val="false"/>
          <w:color w:val="000000"/>
          <w:sz w:val="28"/>
        </w:rPr>
        <w:t>
      9) сведения о количестве баллов (в случае их начисления);</w:t>
      </w:r>
    </w:p>
    <w:bookmarkEnd w:id="103"/>
    <w:bookmarkStart w:name="z2487" w:id="104"/>
    <w:p>
      <w:pPr>
        <w:spacing w:after="0"/>
        <w:ind w:left="0"/>
        <w:jc w:val="both"/>
      </w:pPr>
      <w:r>
        <w:rPr>
          <w:rFonts w:ascii="Times New Roman"/>
          <w:b w:val="false"/>
          <w:i w:val="false"/>
          <w:color w:val="000000"/>
          <w:sz w:val="28"/>
        </w:rPr>
        <w:t>
      10) дата окончания срока действия документа о происхождении товара.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решением Совета Евразийской экономической комиссии от 10.06.2022 </w:t>
      </w:r>
      <w:r>
        <w:rPr>
          <w:rFonts w:ascii="Times New Roman"/>
          <w:b w:val="false"/>
          <w:i w:val="false"/>
          <w:color w:val="000000"/>
          <w:sz w:val="28"/>
        </w:rPr>
        <w:t>№ 95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определения страны</w:t>
            </w:r>
            <w:r>
              <w:br/>
            </w:r>
            <w:r>
              <w:rPr>
                <w:rFonts w:ascii="Times New Roman"/>
                <w:b w:val="false"/>
                <w:i w:val="false"/>
                <w:color w:val="000000"/>
                <w:sz w:val="20"/>
              </w:rPr>
              <w:t>происхождения отдельных</w:t>
            </w:r>
            <w:r>
              <w:br/>
            </w:r>
            <w:r>
              <w:rPr>
                <w:rFonts w:ascii="Times New Roman"/>
                <w:b w:val="false"/>
                <w:i w:val="false"/>
                <w:color w:val="000000"/>
                <w:sz w:val="20"/>
              </w:rPr>
              <w:t>видов товаров для целей</w:t>
            </w:r>
            <w:r>
              <w:br/>
            </w:r>
            <w:r>
              <w:rPr>
                <w:rFonts w:ascii="Times New Roman"/>
                <w:b w:val="false"/>
                <w:i w:val="false"/>
                <w:color w:val="000000"/>
                <w:sz w:val="20"/>
              </w:rPr>
              <w:t>государственных</w:t>
            </w:r>
            <w:r>
              <w:br/>
            </w:r>
            <w:r>
              <w:rPr>
                <w:rFonts w:ascii="Times New Roman"/>
                <w:b w:val="false"/>
                <w:i w:val="false"/>
                <w:color w:val="000000"/>
                <w:sz w:val="20"/>
              </w:rPr>
              <w:t>(муниципальных) закупок</w:t>
            </w:r>
          </w:p>
        </w:tc>
      </w:tr>
    </w:tbl>
    <w:bookmarkStart w:name="z104" w:id="105"/>
    <w:p>
      <w:pPr>
        <w:spacing w:after="0"/>
        <w:ind w:left="0"/>
        <w:jc w:val="left"/>
      </w:pPr>
      <w:r>
        <w:rPr>
          <w:rFonts w:ascii="Times New Roman"/>
          <w:b/>
          <w:i w:val="false"/>
          <w:color w:val="000000"/>
        </w:rPr>
        <w:t xml:space="preserve"> ПЕРЕЧЕНЬ</w:t>
      </w:r>
      <w:r>
        <w:br/>
      </w:r>
      <w:r>
        <w:rPr>
          <w:rFonts w:ascii="Times New Roman"/>
          <w:b/>
          <w:i w:val="false"/>
          <w:color w:val="000000"/>
        </w:rPr>
        <w:t>условий, производственных и технологических операций, при выполнении которых товар считается происходящим из государства – члена Евразийского экономического союза</w:t>
      </w:r>
    </w:p>
    <w:bookmarkEnd w:id="105"/>
    <w:p>
      <w:pPr>
        <w:spacing w:after="0"/>
        <w:ind w:left="0"/>
        <w:jc w:val="both"/>
      </w:pPr>
      <w:r>
        <w:rPr>
          <w:rFonts w:ascii="Times New Roman"/>
          <w:b w:val="false"/>
          <w:i w:val="false"/>
          <w:color w:val="ff0000"/>
          <w:sz w:val="28"/>
        </w:rPr>
        <w:t xml:space="preserve">
      Сноска. Приложение 1 с изменениями, внесенными решением Совета Евразийской экономической комиссии от 23.04.2021 </w:t>
      </w:r>
      <w:r>
        <w:rPr>
          <w:rFonts w:ascii="Times New Roman"/>
          <w:b w:val="false"/>
          <w:i w:val="false"/>
          <w:color w:val="ff0000"/>
          <w:sz w:val="28"/>
        </w:rPr>
        <w:t>№ 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18.05.2021 </w:t>
      </w:r>
      <w:r>
        <w:rPr>
          <w:rFonts w:ascii="Times New Roman"/>
          <w:b w:val="false"/>
          <w:i w:val="false"/>
          <w:color w:val="ff0000"/>
          <w:sz w:val="28"/>
        </w:rPr>
        <w:t>№ 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14.07.2021 </w:t>
      </w:r>
      <w:r>
        <w:rPr>
          <w:rFonts w:ascii="Times New Roman"/>
          <w:b w:val="false"/>
          <w:i w:val="false"/>
          <w:color w:val="ff0000"/>
          <w:sz w:val="28"/>
        </w:rPr>
        <w:t>№ 71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05.10.2021 </w:t>
      </w:r>
      <w:r>
        <w:rPr>
          <w:rFonts w:ascii="Times New Roman"/>
          <w:b w:val="false"/>
          <w:i w:val="false"/>
          <w:color w:val="ff0000"/>
          <w:sz w:val="28"/>
        </w:rPr>
        <w:t>№ 101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24.12.2021 </w:t>
      </w:r>
      <w:r>
        <w:rPr>
          <w:rFonts w:ascii="Times New Roman"/>
          <w:b w:val="false"/>
          <w:i w:val="false"/>
          <w:color w:val="ff0000"/>
          <w:sz w:val="28"/>
        </w:rPr>
        <w:t>№ 143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17.03.2022 </w:t>
      </w:r>
      <w:r>
        <w:rPr>
          <w:rFonts w:ascii="Times New Roman"/>
          <w:b w:val="false"/>
          <w:i w:val="false"/>
          <w:color w:val="ff0000"/>
          <w:sz w:val="28"/>
        </w:rPr>
        <w:t>№ 31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24.12.2021 </w:t>
      </w:r>
      <w:r>
        <w:rPr>
          <w:rFonts w:ascii="Times New Roman"/>
          <w:b w:val="false"/>
          <w:i w:val="false"/>
          <w:color w:val="ff0000"/>
          <w:sz w:val="28"/>
        </w:rPr>
        <w:t>№ 143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15.04.2022 </w:t>
      </w:r>
      <w:r>
        <w:rPr>
          <w:rFonts w:ascii="Times New Roman"/>
          <w:b w:val="false"/>
          <w:i w:val="false"/>
          <w:color w:val="ff0000"/>
          <w:sz w:val="28"/>
        </w:rPr>
        <w:t>№ 53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10.06.2022 </w:t>
      </w:r>
      <w:r>
        <w:rPr>
          <w:rFonts w:ascii="Times New Roman"/>
          <w:b w:val="false"/>
          <w:i w:val="false"/>
          <w:color w:val="ff0000"/>
          <w:sz w:val="28"/>
        </w:rPr>
        <w:t>№ 95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25.01.2023 </w:t>
      </w:r>
      <w:r>
        <w:rPr>
          <w:rFonts w:ascii="Times New Roman"/>
          <w:b w:val="false"/>
          <w:i w:val="false"/>
          <w:color w:val="ff0000"/>
          <w:sz w:val="28"/>
        </w:rPr>
        <w:t>№ 10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21.04.2023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22.05.2023 </w:t>
      </w:r>
      <w:r>
        <w:rPr>
          <w:rFonts w:ascii="Times New Roman"/>
          <w:b w:val="false"/>
          <w:i w:val="false"/>
          <w:color w:val="ff0000"/>
          <w:sz w:val="28"/>
        </w:rPr>
        <w:t>№ 58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23.06.2023 </w:t>
      </w:r>
      <w:r>
        <w:rPr>
          <w:rFonts w:ascii="Times New Roman"/>
          <w:b w:val="false"/>
          <w:i w:val="false"/>
          <w:color w:val="ff0000"/>
          <w:sz w:val="28"/>
        </w:rPr>
        <w:t>№ 71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27.09.2023 </w:t>
      </w:r>
      <w:r>
        <w:rPr>
          <w:rFonts w:ascii="Times New Roman"/>
          <w:b w:val="false"/>
          <w:i w:val="false"/>
          <w:color w:val="ff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24.11.2023 </w:t>
      </w:r>
      <w:r>
        <w:rPr>
          <w:rFonts w:ascii="Times New Roman"/>
          <w:b w:val="false"/>
          <w:i w:val="false"/>
          <w:color w:val="ff0000"/>
          <w:sz w:val="28"/>
        </w:rPr>
        <w:t>№ 141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12.12.2023 </w:t>
      </w:r>
      <w:r>
        <w:rPr>
          <w:rFonts w:ascii="Times New Roman"/>
          <w:b w:val="false"/>
          <w:i w:val="false"/>
          <w:color w:val="ff0000"/>
          <w:sz w:val="28"/>
        </w:rPr>
        <w:t>№ 155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06.09.2024 </w:t>
      </w:r>
      <w:r>
        <w:rPr>
          <w:rFonts w:ascii="Times New Roman"/>
          <w:b w:val="false"/>
          <w:i w:val="false"/>
          <w:color w:val="ff0000"/>
          <w:sz w:val="28"/>
        </w:rPr>
        <w:t>№ 64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18.10.2024 </w:t>
      </w:r>
      <w:r>
        <w:rPr>
          <w:rFonts w:ascii="Times New Roman"/>
          <w:b w:val="false"/>
          <w:i w:val="false"/>
          <w:color w:val="ff0000"/>
          <w:sz w:val="28"/>
        </w:rPr>
        <w:t>№ 90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24.01.2025 </w:t>
      </w:r>
      <w:r>
        <w:rPr>
          <w:rFonts w:ascii="Times New Roman"/>
          <w:b w:val="false"/>
          <w:i w:val="false"/>
          <w:color w:val="ff0000"/>
          <w:sz w:val="28"/>
        </w:rPr>
        <w:t>№ 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01.01.2025); от 23.05.2025 </w:t>
      </w:r>
      <w:r>
        <w:rPr>
          <w:rFonts w:ascii="Times New Roman"/>
          <w:b w:val="false"/>
          <w:i w:val="false"/>
          <w:color w:val="ff0000"/>
          <w:sz w:val="28"/>
        </w:rPr>
        <w:t>№ 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08.07.2025 </w:t>
      </w:r>
      <w:r>
        <w:rPr>
          <w:rFonts w:ascii="Times New Roman"/>
          <w:b w:val="false"/>
          <w:i w:val="false"/>
          <w:color w:val="ff0000"/>
          <w:sz w:val="28"/>
        </w:rPr>
        <w:t>№ 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19.11.2025 </w:t>
      </w:r>
      <w:r>
        <w:rPr>
          <w:rFonts w:ascii="Times New Roman"/>
          <w:b w:val="false"/>
          <w:i w:val="false"/>
          <w:color w:val="ff0000"/>
          <w:sz w:val="28"/>
        </w:rPr>
        <w:t>№ 117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01.01.2026); от 13.03.2026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6"/>
          <w:p>
            <w:pPr>
              <w:spacing w:after="20"/>
              <w:ind w:left="20"/>
              <w:jc w:val="both"/>
            </w:pPr>
            <w:r>
              <w:rPr>
                <w:rFonts w:ascii="Times New Roman"/>
                <w:b w:val="false"/>
                <w:i w:val="false"/>
                <w:color w:val="000000"/>
                <w:sz w:val="20"/>
              </w:rPr>
              <w:t xml:space="preserve">
Условия, производственные и технологические операции, при выполнении которых товар считается происходящим из государства – члена </w:t>
            </w:r>
          </w:p>
          <w:bookmarkEnd w:id="106"/>
          <w:p>
            <w:pPr>
              <w:spacing w:after="20"/>
              <w:ind w:left="20"/>
              <w:jc w:val="both"/>
            </w:pPr>
            <w:r>
              <w:rPr>
                <w:rFonts w:ascii="Times New Roman"/>
                <w:b w:val="false"/>
                <w:i w:val="false"/>
                <w:color w:val="000000"/>
                <w:sz w:val="20"/>
              </w:rPr>
              <w:t>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Железнодорожное машиностроение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7"/>
          <w:p>
            <w:pPr>
              <w:spacing w:after="20"/>
              <w:ind w:left="20"/>
              <w:jc w:val="both"/>
            </w:pPr>
            <w:r>
              <w:rPr>
                <w:rFonts w:ascii="Times New Roman"/>
                <w:b w:val="false"/>
                <w:i w:val="false"/>
                <w:color w:val="000000"/>
                <w:sz w:val="20"/>
              </w:rPr>
              <w:t>
из 7302 900 00 0</w:t>
            </w:r>
          </w:p>
          <w:bookmarkEnd w:id="107"/>
          <w:p>
            <w:pPr>
              <w:spacing w:after="20"/>
              <w:ind w:left="20"/>
              <w:jc w:val="both"/>
            </w:pPr>
            <w:r>
              <w:rPr>
                <w:rFonts w:ascii="Times New Roman"/>
                <w:b w:val="false"/>
                <w:i w:val="false"/>
                <w:color w:val="000000"/>
                <w:sz w:val="20"/>
              </w:rPr>
              <w:t xml:space="preserve">
Рельсовые скрепления с упругими клеммами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8"/>
          <w:p>
            <w:pPr>
              <w:spacing w:after="20"/>
              <w:ind w:left="20"/>
              <w:jc w:val="both"/>
            </w:pPr>
            <w:r>
              <w:rPr>
                <w:rFonts w:ascii="Times New Roman"/>
                <w:b w:val="false"/>
                <w:i w:val="false"/>
                <w:color w:val="000000"/>
                <w:sz w:val="20"/>
              </w:rPr>
              <w:t>
наличие у юридического лица – налогового резидента государства – члена Евразийского экономического союза (далее – государство-член) прав на техническую документацию, разработанную в соответствии</w:t>
            </w:r>
          </w:p>
          <w:bookmarkEnd w:id="108"/>
          <w:p>
            <w:pPr>
              <w:spacing w:after="20"/>
              <w:ind w:left="20"/>
              <w:jc w:val="both"/>
            </w:pPr>
            <w:r>
              <w:rPr>
                <w:rFonts w:ascii="Times New Roman"/>
                <w:b w:val="false"/>
                <w:i w:val="false"/>
                <w:color w:val="000000"/>
                <w:sz w:val="20"/>
              </w:rPr>
              <w:t>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 &lt;1&gt;;</w:t>
            </w:r>
          </w:p>
          <w:p>
            <w:pPr>
              <w:spacing w:after="20"/>
              <w:ind w:left="20"/>
              <w:jc w:val="both"/>
            </w:pPr>
            <w:r>
              <w:rPr>
                <w:rFonts w:ascii="Times New Roman"/>
                <w:b w:val="false"/>
                <w:i w:val="false"/>
                <w:color w:val="000000"/>
                <w:sz w:val="20"/>
              </w:rPr>
              <w:t>
осуществление на территории государства-члена следующих операций:</w:t>
            </w:r>
          </w:p>
          <w:p>
            <w:pPr>
              <w:spacing w:after="20"/>
              <w:ind w:left="20"/>
              <w:jc w:val="both"/>
            </w:pPr>
            <w:r>
              <w:rPr>
                <w:rFonts w:ascii="Times New Roman"/>
                <w:b w:val="false"/>
                <w:i w:val="false"/>
                <w:color w:val="000000"/>
                <w:sz w:val="20"/>
              </w:rPr>
              <w:t>
входной контроль сырья (материалов или комплектующих);</w:t>
            </w:r>
          </w:p>
          <w:p>
            <w:pPr>
              <w:spacing w:after="20"/>
              <w:ind w:left="20"/>
              <w:jc w:val="both"/>
            </w:pPr>
            <w:r>
              <w:rPr>
                <w:rFonts w:ascii="Times New Roman"/>
                <w:b w:val="false"/>
                <w:i w:val="false"/>
                <w:color w:val="000000"/>
                <w:sz w:val="20"/>
              </w:rPr>
              <w:t>
производство упругих клемм;</w:t>
            </w:r>
          </w:p>
          <w:p>
            <w:pPr>
              <w:spacing w:after="20"/>
              <w:ind w:left="20"/>
              <w:jc w:val="both"/>
            </w:pPr>
            <w:r>
              <w:rPr>
                <w:rFonts w:ascii="Times New Roman"/>
                <w:b w:val="false"/>
                <w:i w:val="false"/>
                <w:color w:val="000000"/>
                <w:sz w:val="20"/>
              </w:rPr>
              <w:t>
производство углонаправляющих плит (литье под давлением);</w:t>
            </w:r>
          </w:p>
          <w:p>
            <w:pPr>
              <w:spacing w:after="20"/>
              <w:ind w:left="20"/>
              <w:jc w:val="both"/>
            </w:pPr>
            <w:r>
              <w:rPr>
                <w:rFonts w:ascii="Times New Roman"/>
                <w:b w:val="false"/>
                <w:i w:val="false"/>
                <w:color w:val="000000"/>
                <w:sz w:val="20"/>
              </w:rPr>
              <w:t xml:space="preserve">
производство путевых шурупов; </w:t>
            </w:r>
          </w:p>
          <w:p>
            <w:pPr>
              <w:spacing w:after="20"/>
              <w:ind w:left="20"/>
              <w:jc w:val="both"/>
            </w:pPr>
            <w:r>
              <w:rPr>
                <w:rFonts w:ascii="Times New Roman"/>
                <w:b w:val="false"/>
                <w:i w:val="false"/>
                <w:color w:val="000000"/>
                <w:sz w:val="20"/>
              </w:rPr>
              <w:t>
производство пластмассовых дюбелей (литье под давлением);</w:t>
            </w:r>
          </w:p>
          <w:p>
            <w:pPr>
              <w:spacing w:after="20"/>
              <w:ind w:left="20"/>
              <w:jc w:val="both"/>
            </w:pPr>
            <w:r>
              <w:rPr>
                <w:rFonts w:ascii="Times New Roman"/>
                <w:b w:val="false"/>
                <w:i w:val="false"/>
                <w:color w:val="000000"/>
                <w:sz w:val="20"/>
              </w:rPr>
              <w:t>
производство прокладок рельсового скрепления (литье под давлением);</w:t>
            </w:r>
          </w:p>
          <w:p>
            <w:pPr>
              <w:spacing w:after="20"/>
              <w:ind w:left="20"/>
              <w:jc w:val="both"/>
            </w:pPr>
            <w:r>
              <w:rPr>
                <w:rFonts w:ascii="Times New Roman"/>
                <w:b w:val="false"/>
                <w:i w:val="false"/>
                <w:color w:val="000000"/>
                <w:sz w:val="20"/>
              </w:rPr>
              <w:t>
выходной контроль готовой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9"/>
          <w:p>
            <w:pPr>
              <w:spacing w:after="20"/>
              <w:ind w:left="20"/>
              <w:jc w:val="both"/>
            </w:pPr>
            <w:r>
              <w:rPr>
                <w:rFonts w:ascii="Times New Roman"/>
                <w:b w:val="false"/>
                <w:i w:val="false"/>
                <w:color w:val="000000"/>
                <w:sz w:val="20"/>
              </w:rPr>
              <w:t>
из 8602</w:t>
            </w:r>
          </w:p>
          <w:bookmarkEnd w:id="109"/>
          <w:p>
            <w:pPr>
              <w:spacing w:after="20"/>
              <w:ind w:left="20"/>
              <w:jc w:val="both"/>
            </w:pPr>
            <w:r>
              <w:rPr>
                <w:rFonts w:ascii="Times New Roman"/>
                <w:b w:val="false"/>
                <w:i w:val="false"/>
                <w:color w:val="000000"/>
                <w:sz w:val="20"/>
              </w:rPr>
              <w:t>
Локомотивы железнодорожные и тендеры локомотивов</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10"/>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w:t>
            </w:r>
          </w:p>
          <w:bookmarkEnd w:id="110"/>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&lt;1&gt;</w:t>
            </w:r>
          </w:p>
          <w:p>
            <w:pPr>
              <w:spacing w:after="20"/>
              <w:ind w:left="20"/>
              <w:jc w:val="both"/>
            </w:pPr>
            <w:r>
              <w:rPr>
                <w:rFonts w:ascii="Times New Roman"/>
                <w:b w:val="false"/>
                <w:i w:val="false"/>
                <w:color w:val="000000"/>
                <w:sz w:val="20"/>
              </w:rPr>
              <w:t>
наличие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не менее 9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сварка несущей рамы, ее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территориях государств-членов деталей кузова и несущих конструкций,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или использование произведенных на территориях государств-членов комплектующих для подвижного состава (тормозных систем и их частей, пневматического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или использование произведенных на территориях государств-членов моторно-силовой установки, трансмиссии; монтаж и покраска моторного агрегата, осей, трансмиссий, навесного устройства;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территориях государств-членов систем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произведенного на территориях государств-членов тягового привода;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сборка, проверка, наладка тягового привода; </w:t>
            </w:r>
          </w:p>
          <w:p>
            <w:pPr>
              <w:spacing w:after="20"/>
              <w:ind w:left="20"/>
              <w:jc w:val="both"/>
            </w:pPr>
            <w:r>
              <w:rPr>
                <w:rFonts w:ascii="Times New Roman"/>
                <w:b w:val="false"/>
                <w:i w:val="false"/>
                <w:color w:val="000000"/>
                <w:sz w:val="20"/>
              </w:rPr>
              <w:t>
сборка, проверка, наладка, испытания локомотива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из 8603</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Вагоны железнодорожные или трамвайные пассажирские самоходные (моторные), вагоны товарные (багажные) и платформы открытые, кроме транспортных средств, предназначенных для технического обслуживания или ремонта</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w:t>
            </w:r>
            <w:r>
              <w:rPr>
                <w:rFonts w:ascii="Times New Roman"/>
                <w:b w:val="false"/>
                <w:i w:val="false"/>
                <w:color w:val="000000"/>
                <w:vertAlign w:val="superscript"/>
              </w:rPr>
              <w:t>&lt;1&gt;</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не менее 10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сварка несущей рамы, ее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территории государств-членов деталей кузова и несущих конструкций,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территории государств-членов комплектующих для подвижного состава (тормозных систем и их частей, систем управления и их частей, пневматического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территории государств-членов моторно-силовой установки (моторно-редукторного блока или аналогичного узла), колесных пар, тележек (при отсутствии указанной операции в технологическом процессе операция считается осуществленной);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(сборка, установка) и покраска моторно-силовой установки (моторно-редукторного блока или аналогичного узла), колесных пар, тележек (при отсутствии указанной операции в технологическом процессе операция считается осуществленной);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произведенной на территории государств-членов системы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произведенного на территории государств-членов тягового привода;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проверка, наладка тягового привода;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проверка, наладка, испытания вагонов;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произведенной на территории государств-членов системы безопасности;</w:t>
            </w:r>
          </w:p>
          <w:p>
            <w:pPr>
              <w:spacing w:after="20"/>
              <w:ind w:left="20"/>
              <w:jc w:val="both"/>
            </w:pPr>
            <w:r>
              <w:rPr>
                <w:rFonts w:ascii="Times New Roman"/>
                <w:b w:val="false"/>
                <w:i w:val="false"/>
                <w:color w:val="000000"/>
                <w:sz w:val="20"/>
              </w:rPr>
              <w:t>
сборка, наладка, монтаж системы безопасности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3"/>
          <w:p>
            <w:pPr>
              <w:spacing w:after="20"/>
              <w:ind w:left="20"/>
              <w:jc w:val="both"/>
            </w:pPr>
            <w:r>
              <w:rPr>
                <w:rFonts w:ascii="Times New Roman"/>
                <w:b w:val="false"/>
                <w:i w:val="false"/>
                <w:color w:val="000000"/>
                <w:sz w:val="20"/>
              </w:rPr>
              <w:t>
из 8604 00 000 0</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транспортные, предназначенные для технического обслуживания или ремонта железнодорожных или трамвайных путей</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4"/>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w:t>
            </w:r>
            <w:r>
              <w:rPr>
                <w:rFonts w:ascii="Times New Roman"/>
                <w:b w:val="false"/>
                <w:i w:val="false"/>
                <w:color w:val="000000"/>
                <w:vertAlign w:val="superscript"/>
              </w:rPr>
              <w:t>&lt;1&gt;</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территории государств-членов в полном объеме осуществление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сварка несущей рамы, ее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территории государств-членов деталей кузова и несущих конструкций;</w:t>
            </w:r>
          </w:p>
          <w:p>
            <w:pPr>
              <w:spacing w:after="20"/>
              <w:ind w:left="20"/>
              <w:jc w:val="both"/>
            </w:pPr>
            <w:r>
              <w:rPr>
                <w:rFonts w:ascii="Times New Roman"/>
                <w:b w:val="false"/>
                <w:i w:val="false"/>
                <w:color w:val="000000"/>
                <w:sz w:val="20"/>
              </w:rPr>
              <w:t>
изготовление или использование произведенных на территории государств-членов комплектующих для подвижного состава (тормозных систем и их частей, пневматического оборудования)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xml:space="preserve">
из 8605 00 000 </w:t>
            </w:r>
          </w:p>
          <w:bookmarkEnd w:id="115"/>
          <w:p>
            <w:pPr>
              <w:spacing w:after="20"/>
              <w:ind w:left="20"/>
              <w:jc w:val="both"/>
            </w:pPr>
            <w:r>
              <w:rPr>
                <w:rFonts w:ascii="Times New Roman"/>
                <w:b w:val="false"/>
                <w:i w:val="false"/>
                <w:color w:val="000000"/>
                <w:sz w:val="20"/>
              </w:rPr>
              <w:t>
Вагоны железнодорожные или трамвайные пассажирские немоторные; вагоны багажные и прочие вагоны специального назначения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w:t>
            </w:r>
            <w:r>
              <w:rPr>
                <w:rFonts w:ascii="Times New Roman"/>
                <w:b w:val="false"/>
                <w:i w:val="false"/>
                <w:color w:val="000000"/>
                <w:vertAlign w:val="superscript"/>
              </w:rPr>
              <w:t>&lt;1&gt;</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не менее 8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несущей рамы и рамных конструкций, корпусов и бункеров, навесного оборудования и рабочих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территории государств-членов деталей кузова и иных несущих конструкций,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территории государств-членов комплектующих для подвижного состава (тормозных систем и их частей, систем управления и их частей, пневматического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произведенной на территории государств-членов моторно-силовой установки, трансмиссии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покраска моторного агрегата, осей, трансмиссий, навесного устройства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произведенной на территории государств-членов системы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w:t>
            </w:r>
          </w:p>
          <w:p>
            <w:pPr>
              <w:spacing w:after="20"/>
              <w:ind w:left="20"/>
              <w:jc w:val="both"/>
            </w:pPr>
            <w:r>
              <w:rPr>
                <w:rFonts w:ascii="Times New Roman"/>
                <w:b w:val="false"/>
                <w:i w:val="false"/>
                <w:color w:val="000000"/>
                <w:sz w:val="20"/>
              </w:rPr>
              <w:t>
сборка, проверка, наладка, испытания вагонов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7"/>
          <w:p>
            <w:pPr>
              <w:spacing w:after="20"/>
              <w:ind w:left="20"/>
              <w:jc w:val="both"/>
            </w:pPr>
            <w:r>
              <w:rPr>
                <w:rFonts w:ascii="Times New Roman"/>
                <w:b w:val="false"/>
                <w:i w:val="false"/>
                <w:color w:val="000000"/>
                <w:sz w:val="20"/>
              </w:rPr>
              <w:t>
из 8606</w:t>
            </w:r>
          </w:p>
          <w:bookmarkEnd w:id="117"/>
          <w:p>
            <w:pPr>
              <w:spacing w:after="20"/>
              <w:ind w:left="20"/>
              <w:jc w:val="both"/>
            </w:pPr>
            <w:r>
              <w:rPr>
                <w:rFonts w:ascii="Times New Roman"/>
                <w:b w:val="false"/>
                <w:i w:val="false"/>
                <w:color w:val="000000"/>
                <w:sz w:val="20"/>
              </w:rPr>
              <w:t>
Вагоны железнодорожные или трамвайные грузовые и вагоны-платформы, несамоходные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w:t>
            </w:r>
            <w:r>
              <w:rPr>
                <w:rFonts w:ascii="Times New Roman"/>
                <w:b w:val="false"/>
                <w:i w:val="false"/>
                <w:color w:val="000000"/>
                <w:vertAlign w:val="superscript"/>
              </w:rPr>
              <w:t>&lt;1&gt;</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 полном объеме (в том числе в рамках внутренней кооперации взаимозависимых компаний)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сборка или использование произведенных на территории государств-членов тележек грузовых вагонов;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сварка или использование произведенных на территории государств-членов несущих конструкций грузового вагона и их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экипажных частей грузового вагона (кузова, котла);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несущих конструкций вагона с экипажной частью на ходовую часть вагона;</w:t>
            </w:r>
          </w:p>
          <w:p>
            <w:pPr>
              <w:spacing w:after="20"/>
              <w:ind w:left="20"/>
              <w:jc w:val="both"/>
            </w:pPr>
            <w:r>
              <w:rPr>
                <w:rFonts w:ascii="Times New Roman"/>
                <w:b w:val="false"/>
                <w:i w:val="false"/>
                <w:color w:val="000000"/>
                <w:sz w:val="20"/>
              </w:rPr>
              <w:t>
изготовление или использование произведенного на территории государств-членов крупного вагонного литья (рама боковая, балка надрессорная) (для грузовых вагонов, предназначенных для использования на железных дорогах с шириной колеи 1520 мм)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Компрессорное и холодильное оборудование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9"/>
          <w:p>
            <w:pPr>
              <w:spacing w:after="20"/>
              <w:ind w:left="20"/>
              <w:jc w:val="both"/>
            </w:pPr>
            <w:r>
              <w:rPr>
                <w:rFonts w:ascii="Times New Roman"/>
                <w:b w:val="false"/>
                <w:i w:val="false"/>
                <w:color w:val="000000"/>
                <w:sz w:val="20"/>
              </w:rPr>
              <w:t xml:space="preserve">
из 7322, из 8414,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из 8415, из 8516</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Кондиционеры промышленные: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центральные кондиционеры (агрегатированные вентиляционные установки, секционные вентиляционные установки, каркасно-панельные вентиляционные установки, моноблочные вентиляционные установки, все вместе идентифицируемые в международной классификации как AHU – AirHandling Units)</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w:t>
            </w:r>
            <w:r>
              <w:rPr>
                <w:rFonts w:ascii="Times New Roman"/>
                <w:b w:val="false"/>
                <w:i w:val="false"/>
                <w:color w:val="000000"/>
                <w:vertAlign w:val="superscript"/>
              </w:rPr>
              <w:t>&lt;1&gt;</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 структуре предприятия собственного конструкторско-технологического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25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обязательное осуществление на территории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нарезка тепло-звукоизолирующих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нарезка элементов каркаса;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балансировка вентиляционных колес;</w:t>
            </w:r>
          </w:p>
          <w:p>
            <w:pPr>
              <w:spacing w:after="20"/>
              <w:ind w:left="20"/>
              <w:jc w:val="both"/>
            </w:pPr>
            <w:r>
              <w:rPr>
                <w:rFonts w:ascii="Times New Roman"/>
                <w:b w:val="false"/>
                <w:i w:val="false"/>
                <w:color w:val="000000"/>
                <w:sz w:val="20"/>
              </w:rPr>
              <w:t>
сборка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1"/>
          <w:p>
            <w:pPr>
              <w:spacing w:after="20"/>
              <w:ind w:left="20"/>
              <w:jc w:val="both"/>
            </w:pPr>
            <w:r>
              <w:rPr>
                <w:rFonts w:ascii="Times New Roman"/>
                <w:b w:val="false"/>
                <w:i w:val="false"/>
                <w:color w:val="000000"/>
                <w:sz w:val="20"/>
              </w:rPr>
              <w:t>
8414 51 000 0</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Вентиляторы: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настольные, настенные, напольные, потолочные, для крыш или для окон со встроенным электрическим двигателем номинальной выходной мощностью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125 Вт</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собственного конструкторско-технологического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60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заготовительная (литье, и (или) поковка, и (или) штамповка, резка, гибка, пробивка) в соответствии с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(или) нанесение защитных покрытий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приемочных и приемо-сдаточных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вытяжных и приточно-вытяжных шкафов бытовых обязательными операциями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нарезка тепло-звукоизолирующих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нарезка элементов каркаса;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балансировка вентиляционных колес;</w:t>
            </w:r>
          </w:p>
          <w:p>
            <w:pPr>
              <w:spacing w:after="20"/>
              <w:ind w:left="20"/>
              <w:jc w:val="both"/>
            </w:pPr>
            <w:r>
              <w:rPr>
                <w:rFonts w:ascii="Times New Roman"/>
                <w:b w:val="false"/>
                <w:i w:val="false"/>
                <w:color w:val="000000"/>
                <w:sz w:val="20"/>
              </w:rPr>
              <w:t>
сборка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3"/>
          <w:p>
            <w:pPr>
              <w:spacing w:after="20"/>
              <w:ind w:left="20"/>
              <w:jc w:val="both"/>
            </w:pPr>
            <w:r>
              <w:rPr>
                <w:rFonts w:ascii="Times New Roman"/>
                <w:b w:val="false"/>
                <w:i w:val="false"/>
                <w:color w:val="000000"/>
                <w:sz w:val="20"/>
              </w:rPr>
              <w:t xml:space="preserve">
из 8414 51 000 0,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8414 59 </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Вентиляторы канальные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4"/>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собственного конструкторско-технологического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65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заготовительная (литье, и (или) поковка, и (или) штамповка, резка, гибка, пробивка) в соответствии с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балансировка вентиляционных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(или) нанесение защитных покрытий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промежуточных испытаний деталей и узлов;</w:t>
            </w:r>
          </w:p>
          <w:p>
            <w:pPr>
              <w:spacing w:after="20"/>
              <w:ind w:left="20"/>
              <w:jc w:val="both"/>
            </w:pPr>
            <w:r>
              <w:rPr>
                <w:rFonts w:ascii="Times New Roman"/>
                <w:b w:val="false"/>
                <w:i w:val="false"/>
                <w:color w:val="000000"/>
                <w:sz w:val="20"/>
              </w:rPr>
              <w:t>
проведение приемочных и приемо-сдаточных испытаний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5"/>
          <w:p>
            <w:pPr>
              <w:spacing w:after="20"/>
              <w:ind w:left="20"/>
              <w:jc w:val="both"/>
            </w:pPr>
            <w:r>
              <w:rPr>
                <w:rFonts w:ascii="Times New Roman"/>
                <w:b w:val="false"/>
                <w:i w:val="false"/>
                <w:color w:val="000000"/>
                <w:sz w:val="20"/>
              </w:rPr>
              <w:t>
из 8414 59</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Вентиляторы общего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8414 59</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Вентиляторы шахтные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8414 59</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Вентиляторы прочие, кроме настольных, напольных, настенных, оконных, потолочных или вентиляторов для крыш</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собственного конструкторско-технологического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30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заготовительная (литье, и (или) поковка, и (или) штамповка, резка, гибка, пробивка) в соответствии с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балансировка вентиляционных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(или) нанесение защитных покрытий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промежуточных испытаний деталей и узлов;</w:t>
            </w:r>
          </w:p>
          <w:p>
            <w:pPr>
              <w:spacing w:after="20"/>
              <w:ind w:left="20"/>
              <w:jc w:val="both"/>
            </w:pPr>
            <w:r>
              <w:rPr>
                <w:rFonts w:ascii="Times New Roman"/>
                <w:b w:val="false"/>
                <w:i w:val="false"/>
                <w:color w:val="000000"/>
                <w:sz w:val="20"/>
              </w:rPr>
              <w:t>
проведение приемочных и приемо-сдаточных испытаний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7"/>
          <w:p>
            <w:pPr>
              <w:spacing w:after="20"/>
              <w:ind w:left="20"/>
              <w:jc w:val="both"/>
            </w:pPr>
            <w:r>
              <w:rPr>
                <w:rFonts w:ascii="Times New Roman"/>
                <w:b w:val="false"/>
                <w:i w:val="false"/>
                <w:color w:val="000000"/>
                <w:sz w:val="20"/>
              </w:rPr>
              <w:t>
из 8415</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Кондиционеры промышленные: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прецизионные кондиционеры, руфтопы, шкафные кондиционеры, фанкойлы</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собственного конструкторско-технологического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заготовительная (литье, и (или) поковка, и (или) штамповка, резка, гибка, пробивка) в соответствии с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теплообменного оборудования и сосудов, работающих под давлением, в составе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балансировка вентиляционных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(или) нанесение защитных покрытий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промежуточных испытаний деталей и узлов;</w:t>
            </w:r>
          </w:p>
          <w:p>
            <w:pPr>
              <w:spacing w:after="20"/>
              <w:ind w:left="20"/>
              <w:jc w:val="both"/>
            </w:pPr>
            <w:r>
              <w:rPr>
                <w:rFonts w:ascii="Times New Roman"/>
                <w:b w:val="false"/>
                <w:i w:val="false"/>
                <w:color w:val="000000"/>
                <w:sz w:val="20"/>
              </w:rPr>
              <w:t>
проведение приемочных и приемо-сдаточных испытаний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9"/>
          <w:p>
            <w:pPr>
              <w:spacing w:after="20"/>
              <w:ind w:left="20"/>
              <w:jc w:val="both"/>
            </w:pPr>
            <w:r>
              <w:rPr>
                <w:rFonts w:ascii="Times New Roman"/>
                <w:b w:val="false"/>
                <w:i w:val="false"/>
                <w:color w:val="000000"/>
                <w:sz w:val="20"/>
              </w:rPr>
              <w:t>
из 8415</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Кондиционеры для транспортных средств</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3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собственного конструкторско-технологического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40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заготовительная (литье, и (или) поковка, и (или) штамповка, резка, гибка, пробивка) в соответствии с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теплообменного оборудования и сосудов, работающих под давлением, в составе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(или) нанесение защитных покрытий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промежуточных испытаний деталей и узлов;</w:t>
            </w:r>
          </w:p>
          <w:p>
            <w:pPr>
              <w:spacing w:after="20"/>
              <w:ind w:left="20"/>
              <w:jc w:val="both"/>
            </w:pPr>
            <w:r>
              <w:rPr>
                <w:rFonts w:ascii="Times New Roman"/>
                <w:b w:val="false"/>
                <w:i w:val="false"/>
                <w:color w:val="000000"/>
                <w:sz w:val="20"/>
              </w:rPr>
              <w:t>
проведение приемочных и приемо-сдаточных испытаний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1"/>
          <w:p>
            <w:pPr>
              <w:spacing w:after="20"/>
              <w:ind w:left="20"/>
              <w:jc w:val="both"/>
            </w:pPr>
            <w:r>
              <w:rPr>
                <w:rFonts w:ascii="Times New Roman"/>
                <w:b w:val="false"/>
                <w:i w:val="false"/>
                <w:color w:val="000000"/>
                <w:sz w:val="20"/>
              </w:rPr>
              <w:t>
из 8415</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Кондиционеры бытовые: сплит-системы всех типов, включая мультисплит-системы (кроме прецизионных кондиционеров раздельного типа), VRF-системы (мультизональные системы), оконные и мобильные кондиционеры</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3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собственного конструкторско-технологического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55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обязательное осуществление на территории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корпусов внешних 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(или) нанесение защитных покрытий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промежуточных испытаний деталей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приемочных и приемо-сдаточных испытаний изделий;</w:t>
            </w:r>
          </w:p>
          <w:p>
            <w:pPr>
              <w:spacing w:after="20"/>
              <w:ind w:left="20"/>
              <w:jc w:val="both"/>
            </w:pPr>
            <w:r>
              <w:rPr>
                <w:rFonts w:ascii="Times New Roman"/>
                <w:b w:val="false"/>
                <w:i w:val="false"/>
                <w:color w:val="000000"/>
                <w:sz w:val="20"/>
              </w:rPr>
              <w:t>
сборка и упаковка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3"/>
          <w:p>
            <w:pPr>
              <w:spacing w:after="20"/>
              <w:ind w:left="20"/>
              <w:jc w:val="both"/>
            </w:pPr>
            <w:r>
              <w:rPr>
                <w:rFonts w:ascii="Times New Roman"/>
                <w:b w:val="false"/>
                <w:i w:val="false"/>
                <w:color w:val="000000"/>
                <w:sz w:val="20"/>
              </w:rPr>
              <w:t>
из 8415 Оборудование для кондиционирования воздуха прочее</w:t>
            </w:r>
            <w:r>
              <w:rPr>
                <w:rFonts w:ascii="Times New Roman"/>
                <w:b w:val="false"/>
                <w:i w:val="false"/>
                <w:strike/>
                <w:color w:val="000000"/>
                <w:sz w:val="20"/>
              </w:rPr>
              <w:t xml:space="preserve"> </w:t>
            </w:r>
          </w:p>
          <w:bookmarkEnd w:id="1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4"/>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лет;&lt;1 &gt;</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собственного конструкторско-технологического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заготовительная (литье, и (или) поковка, и (или) штамповка, резка, гибка, пробивка) в соответствии с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теплообменного оборудования и сосудов, работающих под давлением, в составе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(или) нанесение защитных покрытий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промежуточных испытаний деталей и узлов;</w:t>
            </w:r>
          </w:p>
          <w:p>
            <w:pPr>
              <w:spacing w:after="20"/>
              <w:ind w:left="20"/>
              <w:jc w:val="both"/>
            </w:pPr>
            <w:r>
              <w:rPr>
                <w:rFonts w:ascii="Times New Roman"/>
                <w:b w:val="false"/>
                <w:i w:val="false"/>
                <w:color w:val="000000"/>
                <w:sz w:val="20"/>
              </w:rPr>
              <w:t>
проведение приемочных и приемо-сдаточных испытаний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35"/>
          <w:p>
            <w:pPr>
              <w:spacing w:after="20"/>
              <w:ind w:left="20"/>
              <w:jc w:val="both"/>
            </w:pPr>
            <w:r>
              <w:rPr>
                <w:rFonts w:ascii="Times New Roman"/>
                <w:b w:val="false"/>
                <w:i w:val="false"/>
                <w:color w:val="000000"/>
                <w:sz w:val="20"/>
              </w:rPr>
              <w:t>
из 8415, из 8418</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охлаждения и заморозки жидкостей</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3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собственного конструкторско-технологического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30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осуществление на территории государств-членов не менее 5 из следующих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заготовительная (литье и (или) поковка и (или) штамповка пробивка, резка);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теплообменного оборудования и сосудов, работающих под давлением, в составе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(или) нанесение защитных покрытий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промежуточных испытаний деталей и узлов;</w:t>
            </w:r>
          </w:p>
          <w:p>
            <w:pPr>
              <w:spacing w:after="20"/>
              <w:ind w:left="20"/>
              <w:jc w:val="both"/>
            </w:pPr>
            <w:r>
              <w:rPr>
                <w:rFonts w:ascii="Times New Roman"/>
                <w:b w:val="false"/>
                <w:i w:val="false"/>
                <w:color w:val="000000"/>
                <w:sz w:val="20"/>
              </w:rPr>
              <w:t>
проведение приемочных и приемо-сдаточных испытаний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7"/>
          <w:p>
            <w:pPr>
              <w:spacing w:after="20"/>
              <w:ind w:left="20"/>
              <w:jc w:val="both"/>
            </w:pPr>
            <w:r>
              <w:rPr>
                <w:rFonts w:ascii="Times New Roman"/>
                <w:b w:val="false"/>
                <w:i w:val="false"/>
                <w:color w:val="000000"/>
                <w:sz w:val="20"/>
              </w:rPr>
              <w:t>
из 8415, из 8418</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Среднетемпературные чиллера (водоохлаждающие машины) для комфортного и технологического кондиционирования и компрессорно-конденсаторные блоки для комфортного кондиционирования</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3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65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осуществление на территории государств-членов не менее 6 из следующих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заготовительная (литье и (или) поковка и (или) штамповка, пробивка, резка);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теплообменного оборудования и сосудов, работающих под давлением, в составе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(или) нанесение защитных покрытий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промежуточных испытаний деталей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приемочных и приемо-сдаточных испытаний изделий;</w:t>
            </w:r>
          </w:p>
          <w:p>
            <w:pPr>
              <w:spacing w:after="20"/>
              <w:ind w:left="20"/>
              <w:jc w:val="both"/>
            </w:pPr>
            <w:r>
              <w:rPr>
                <w:rFonts w:ascii="Times New Roman"/>
                <w:b w:val="false"/>
                <w:i w:val="false"/>
                <w:color w:val="000000"/>
                <w:sz w:val="20"/>
              </w:rPr>
              <w:t>
пайка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39"/>
          <w:p>
            <w:pPr>
              <w:spacing w:after="20"/>
              <w:ind w:left="20"/>
              <w:jc w:val="both"/>
            </w:pPr>
            <w:r>
              <w:rPr>
                <w:rFonts w:ascii="Times New Roman"/>
                <w:b w:val="false"/>
                <w:i w:val="false"/>
                <w:color w:val="000000"/>
                <w:sz w:val="20"/>
              </w:rPr>
              <w:t>
из 8418</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Шкафы холодильные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8418</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Камеры холодильные сборные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8418 50</w:t>
            </w:r>
          </w:p>
          <w:p>
            <w:pPr>
              <w:spacing w:after="20"/>
              <w:ind w:left="20"/>
              <w:jc w:val="both"/>
            </w:pPr>
            <w:r>
              <w:rPr>
                <w:rFonts w:ascii="Times New Roman"/>
                <w:b w:val="false"/>
                <w:i w:val="false"/>
                <w:color w:val="000000"/>
                <w:sz w:val="20"/>
              </w:rPr>
              <w:t>
Витрины холодильные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4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осуществление на территории государств-членов следующих операций (при наличии операций в технологическом процессе производства продукции), включая обязательное осуществление раскроя деталей корпусов и станин, декоративных панелей, корпусов шкафов управления, раскроя элементов системы циркуляции хладагентов, элементов каркаса: </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деталей корпусов и станин, декоративных панелей, корпусов шкафов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элементов систем циркуляции хладагентов, элементов каркаса;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гибка деталей корпусов, декоративных панелей, корпусов шкафов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токарная обработка, фрезерная обработка узлов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растачивание корпусов, станин, рамных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узлов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крышек;</w:t>
            </w:r>
          </w:p>
          <w:p>
            <w:pPr>
              <w:spacing w:after="20"/>
              <w:ind w:left="20"/>
              <w:jc w:val="both"/>
            </w:pPr>
            <w:r>
              <w:rPr>
                <w:rFonts w:ascii="Times New Roman"/>
                <w:b w:val="false"/>
                <w:i w:val="false"/>
                <w:color w:val="000000"/>
                <w:sz w:val="20"/>
              </w:rPr>
              <w:t>
сборка и монтаж систем электрооборудования, систем пневмооборудования, систем гидрооборудования, органов управления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Легкая промышленность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41"/>
          <w:p>
            <w:pPr>
              <w:spacing w:after="20"/>
              <w:ind w:left="20"/>
              <w:jc w:val="both"/>
            </w:pPr>
            <w:r>
              <w:rPr>
                <w:rFonts w:ascii="Times New Roman"/>
                <w:b w:val="false"/>
                <w:i w:val="false"/>
                <w:color w:val="000000"/>
                <w:sz w:val="20"/>
              </w:rPr>
              <w:t xml:space="preserve">
из 5007, из 5111, из 5112, из 5113 00 000 0, из 5208, из 5209, из 5210, из 5211, из 5212, из 5309, из 5310, из 5311 00, из 5407,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из 5408, из 5512, из 5513, из 5514, из 5515, из 5516, из 5801, из 5802, из 6812</w:t>
            </w:r>
          </w:p>
          <w:p>
            <w:pPr>
              <w:spacing w:after="20"/>
              <w:ind w:left="20"/>
              <w:jc w:val="both"/>
            </w:pPr>
            <w:r>
              <w:rPr>
                <w:rFonts w:ascii="Times New Roman"/>
                <w:b w:val="false"/>
                <w:i w:val="false"/>
                <w:color w:val="000000"/>
                <w:sz w:val="20"/>
              </w:rPr>
              <w:t>
</w:t>
            </w:r>
            <w:r>
              <w:rPr>
                <w:rFonts w:ascii="Times New Roman"/>
                <w:b w:val="false"/>
                <w:i w:val="false"/>
                <w:color w:val="000000"/>
                <w:sz w:val="20"/>
              </w:rPr>
              <w:t>Ткани текстильные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42"/>
          <w:p>
            <w:pPr>
              <w:spacing w:after="20"/>
              <w:ind w:left="20"/>
              <w:jc w:val="both"/>
            </w:pPr>
            <w:r>
              <w:rPr>
                <w:rFonts w:ascii="Times New Roman"/>
                <w:b w:val="false"/>
                <w:i w:val="false"/>
                <w:color w:val="000000"/>
                <w:sz w:val="20"/>
              </w:rPr>
              <w:t>
осуществление на территории государств-членов следующих операций:</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ткачество;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крашение (при наличии операций в технологической процессе производства продукции);</w:t>
            </w:r>
          </w:p>
          <w:p>
            <w:pPr>
              <w:spacing w:after="20"/>
              <w:ind w:left="20"/>
              <w:jc w:val="both"/>
            </w:pPr>
            <w:r>
              <w:rPr>
                <w:rFonts w:ascii="Times New Roman"/>
                <w:b w:val="false"/>
                <w:i w:val="false"/>
                <w:color w:val="000000"/>
                <w:sz w:val="20"/>
              </w:rPr>
              <w:t>
отделка (при наличии операций в технологической процессе производства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5607 50 110 0</w:t>
            </w:r>
          </w:p>
          <w:p>
            <w:pPr>
              <w:spacing w:after="20"/>
              <w:ind w:left="20"/>
              <w:jc w:val="both"/>
            </w:pPr>
            <w:r>
              <w:rPr>
                <w:rFonts w:ascii="Times New Roman"/>
                <w:b w:val="false"/>
                <w:i w:val="false"/>
                <w:color w:val="000000"/>
                <w:sz w:val="20"/>
              </w:rPr>
              <w:t>
Бечевки, веревки, канаты и тросы, пропитанные или непропитанные, с покрытием или без покрытия, в оболочке или без оболочки из резины или пластмассы, из нейлона или прочих полиамидов или полиэфиров линейной плотности более 50 000 дтекс (5 г/м) плетеные или в оплетке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производство нитей на территории государства-члена или использование произведенных нитей (в том числе окрашенных) на территориях государств-членов;</w:t>
            </w:r>
          </w:p>
          <w:p>
            <w:pPr>
              <w:spacing w:after="20"/>
              <w:ind w:left="20"/>
              <w:jc w:val="both"/>
            </w:pPr>
            <w:r>
              <w:rPr>
                <w:rFonts w:ascii="Times New Roman"/>
                <w:b w:val="false"/>
                <w:i w:val="false"/>
                <w:color w:val="000000"/>
                <w:sz w:val="20"/>
              </w:rPr>
              <w:t>
трощение нитей для канатов (при наличии операции в производственном процессе);</w:t>
            </w:r>
          </w:p>
          <w:p>
            <w:pPr>
              <w:spacing w:after="20"/>
              <w:ind w:left="20"/>
              <w:jc w:val="both"/>
            </w:pPr>
            <w:r>
              <w:rPr>
                <w:rFonts w:ascii="Times New Roman"/>
                <w:b w:val="false"/>
                <w:i w:val="false"/>
                <w:color w:val="000000"/>
                <w:sz w:val="20"/>
              </w:rPr>
              <w:t>
скручивание нитей в каболки для канатов (при наличии операции в производственном процессе);</w:t>
            </w:r>
          </w:p>
          <w:p>
            <w:pPr>
              <w:spacing w:after="20"/>
              <w:ind w:left="20"/>
              <w:jc w:val="both"/>
            </w:pPr>
            <w:r>
              <w:rPr>
                <w:rFonts w:ascii="Times New Roman"/>
                <w:b w:val="false"/>
                <w:i w:val="false"/>
                <w:color w:val="000000"/>
                <w:sz w:val="20"/>
              </w:rPr>
              <w:t>
кручение нитей для сердечника веревок;</w:t>
            </w:r>
          </w:p>
          <w:p>
            <w:pPr>
              <w:spacing w:after="20"/>
              <w:ind w:left="20"/>
              <w:jc w:val="both"/>
            </w:pPr>
            <w:r>
              <w:rPr>
                <w:rFonts w:ascii="Times New Roman"/>
                <w:b w:val="false"/>
                <w:i w:val="false"/>
                <w:color w:val="000000"/>
                <w:sz w:val="20"/>
              </w:rPr>
              <w:t>
скручивание каболок в пряди каната (при наличии операции в производственном процессе);</w:t>
            </w:r>
          </w:p>
          <w:p>
            <w:pPr>
              <w:spacing w:after="20"/>
              <w:ind w:left="20"/>
              <w:jc w:val="both"/>
            </w:pPr>
            <w:r>
              <w:rPr>
                <w:rFonts w:ascii="Times New Roman"/>
                <w:b w:val="false"/>
                <w:i w:val="false"/>
                <w:color w:val="000000"/>
                <w:sz w:val="20"/>
              </w:rPr>
              <w:t>
оплетение сердечника нитью (с наработкой веревки);</w:t>
            </w:r>
          </w:p>
          <w:p>
            <w:pPr>
              <w:spacing w:after="20"/>
              <w:ind w:left="20"/>
              <w:jc w:val="both"/>
            </w:pPr>
            <w:r>
              <w:rPr>
                <w:rFonts w:ascii="Times New Roman"/>
                <w:b w:val="false"/>
                <w:i w:val="false"/>
                <w:color w:val="000000"/>
                <w:sz w:val="20"/>
              </w:rPr>
              <w:t>
скручивание прядей в канат;</w:t>
            </w:r>
          </w:p>
          <w:p>
            <w:pPr>
              <w:spacing w:after="20"/>
              <w:ind w:left="20"/>
              <w:jc w:val="both"/>
            </w:pPr>
            <w:r>
              <w:rPr>
                <w:rFonts w:ascii="Times New Roman"/>
                <w:b w:val="false"/>
                <w:i w:val="false"/>
                <w:color w:val="000000"/>
                <w:sz w:val="20"/>
              </w:rPr>
              <w:t>
перематывание веревок в мотки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5609 00 000 0</w:t>
            </w:r>
          </w:p>
          <w:p>
            <w:pPr>
              <w:spacing w:after="20"/>
              <w:ind w:left="20"/>
              <w:jc w:val="both"/>
            </w:pPr>
            <w:r>
              <w:rPr>
                <w:rFonts w:ascii="Times New Roman"/>
                <w:b w:val="false"/>
                <w:i w:val="false"/>
                <w:color w:val="000000"/>
                <w:sz w:val="20"/>
              </w:rPr>
              <w:t>
Изделия из нитей или пряжи, плоских или аналогичных нитей товарной позиции 5404 или 5405, бечевок, веревок, канатов или тросов, в другом месте не поименованные и не включенные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производство на территории государства-члена или использование произведенной высокопрочной полиамидной веревки или каната полиамидного, полипропиленового тросовой свивки;</w:t>
            </w:r>
          </w:p>
          <w:p>
            <w:pPr>
              <w:spacing w:after="20"/>
              <w:ind w:left="20"/>
              <w:jc w:val="both"/>
            </w:pPr>
            <w:r>
              <w:rPr>
                <w:rFonts w:ascii="Times New Roman"/>
                <w:b w:val="false"/>
                <w:i w:val="false"/>
                <w:color w:val="000000"/>
                <w:sz w:val="20"/>
              </w:rPr>
              <w:t>
комплектация и сборка тросов буксировочных с использованием крюков, коушей, трубки термоусадочной, петли и узлов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43"/>
          <w:p>
            <w:pPr>
              <w:spacing w:after="20"/>
              <w:ind w:left="20"/>
              <w:jc w:val="both"/>
            </w:pPr>
            <w:r>
              <w:rPr>
                <w:rFonts w:ascii="Times New Roman"/>
                <w:b w:val="false"/>
                <w:i w:val="false"/>
                <w:color w:val="000000"/>
                <w:sz w:val="20"/>
              </w:rPr>
              <w:t>
из 6001, из 6002, из 6003, из 6004, из 6005, из 6006</w:t>
            </w:r>
          </w:p>
          <w:bookmarkEnd w:id="143"/>
          <w:p>
            <w:pPr>
              <w:spacing w:after="20"/>
              <w:ind w:left="20"/>
              <w:jc w:val="both"/>
            </w:pPr>
            <w:r>
              <w:rPr>
                <w:rFonts w:ascii="Times New Roman"/>
                <w:b w:val="false"/>
                <w:i w:val="false"/>
                <w:color w:val="000000"/>
                <w:sz w:val="20"/>
              </w:rPr>
              <w:t>
Трикотажные полотна машинного или ручного вязания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44"/>
          <w:p>
            <w:pPr>
              <w:spacing w:after="20"/>
              <w:ind w:left="20"/>
              <w:jc w:val="both"/>
            </w:pPr>
            <w:r>
              <w:rPr>
                <w:rFonts w:ascii="Times New Roman"/>
                <w:b w:val="false"/>
                <w:i w:val="false"/>
                <w:color w:val="000000"/>
                <w:sz w:val="20"/>
              </w:rPr>
              <w:t>
осуществление на территории государств-членов следующих операций:</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вязание;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крашение трикотажного полотна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отделка трикотажного полотна (при наличии операций в технологическом процессе производства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5"/>
          <w:p>
            <w:pPr>
              <w:spacing w:after="20"/>
              <w:ind w:left="20"/>
              <w:jc w:val="both"/>
            </w:pPr>
            <w:r>
              <w:rPr>
                <w:rFonts w:ascii="Times New Roman"/>
                <w:b w:val="false"/>
                <w:i w:val="false"/>
                <w:color w:val="000000"/>
                <w:sz w:val="20"/>
              </w:rPr>
              <w:t xml:space="preserve">
из 6101, из 6102, из 6103, из 6104, из 6105, из 6106, из 6107, из 6110,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6113 00, из 6201,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6202, из 6203, из 6204, из 6205, из 6206, из 6210, из 6211 </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Форменная (ведомственная) одежда, униформа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6109 </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Бельевой трикотаж</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6114, из 6201, из 6202, из 6203, из 6204, из 6205, из 6206, из 6210, из 6211, из 6307 90 </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Спецодежда</w:t>
            </w:r>
          </w:p>
          <w:p>
            <w:pPr>
              <w:spacing w:after="20"/>
              <w:ind w:left="20"/>
              <w:jc w:val="both"/>
            </w:pPr>
            <w:r>
              <w:rPr>
                <w:rFonts w:ascii="Times New Roman"/>
                <w:b w:val="false"/>
                <w:i w:val="false"/>
                <w:color w:val="000000"/>
                <w:sz w:val="20"/>
              </w:rPr>
              <w:t>
</w:t>
            </w:r>
            <w:r>
              <w:rPr>
                <w:rFonts w:ascii="Times New Roman"/>
                <w:b w:val="false"/>
                <w:i w:val="false"/>
                <w:color w:val="000000"/>
                <w:sz w:val="20"/>
              </w:rPr>
              <w:t>6307 20 000 0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Жилеты и пояса спасательные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46"/>
          <w:p>
            <w:pPr>
              <w:spacing w:after="20"/>
              <w:ind w:left="20"/>
              <w:jc w:val="both"/>
            </w:pPr>
            <w:r>
              <w:rPr>
                <w:rFonts w:ascii="Times New Roman"/>
                <w:b w:val="false"/>
                <w:i w:val="false"/>
                <w:color w:val="000000"/>
                <w:sz w:val="20"/>
              </w:rPr>
              <w:t>
осуществление на территории государств-членов следующих операций:</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для производства изделий из тканей текстильных: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ткани на территории государств-членов или использование произведенной на территории государств-членов ткани;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пошив;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производства изделий из полимерных и пленочных материалов методами высокочастотной, ультразвуковой сварки и литья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(или) пошив;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производства изделий из трикотажного полотна: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трикотажного полотна на территории государств-членов или использование произведенного на территории государств-членов трикотажного полотна;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трикотажного полотна;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пошив;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производства изделий из материалов нетканых: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холста (из расплава полимера или из волокон);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скрепление холста;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отделка (при наличии операций в технологической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(или) пошив и (или) соединение деталей изделий клеевым методом;</w:t>
            </w:r>
          </w:p>
          <w:p>
            <w:pPr>
              <w:spacing w:after="20"/>
              <w:ind w:left="20"/>
              <w:jc w:val="both"/>
            </w:pPr>
            <w:r>
              <w:rPr>
                <w:rFonts w:ascii="Times New Roman"/>
                <w:b w:val="false"/>
                <w:i w:val="false"/>
                <w:color w:val="000000"/>
                <w:sz w:val="20"/>
              </w:rPr>
              <w:t>
при наличии в конструкции изделия утеплителя (наполнителя) дополнительно к указанным операциям осуществляется производство утеплителя (наполнителя) либо использование произведенного на территории государств-членов утеплителя (наполнителя)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7"/>
          <w:p>
            <w:pPr>
              <w:spacing w:after="20"/>
              <w:ind w:left="20"/>
              <w:jc w:val="both"/>
            </w:pPr>
            <w:r>
              <w:rPr>
                <w:rFonts w:ascii="Times New Roman"/>
                <w:b w:val="false"/>
                <w:i w:val="false"/>
                <w:color w:val="000000"/>
                <w:sz w:val="20"/>
              </w:rPr>
              <w:t xml:space="preserve">
из 6107, из 6108, из 6109,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6110, из 6116, из 6203,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6204, из 6210, из 6211,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6506, из 6812 91 000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Одежда защитная огнестойкая</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48"/>
          <w:p>
            <w:pPr>
              <w:spacing w:after="20"/>
              <w:ind w:left="20"/>
              <w:jc w:val="both"/>
            </w:pPr>
            <w:r>
              <w:rPr>
                <w:rFonts w:ascii="Times New Roman"/>
                <w:b w:val="false"/>
                <w:i w:val="false"/>
                <w:color w:val="000000"/>
                <w:sz w:val="20"/>
              </w:rPr>
              <w:t xml:space="preserve">
осуществление на территории государств-членов следующих операций: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для производства изделий из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ткани на территории государств-членов или использование произведенной на территории государств-членов ткани;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отделка ткани (при наличии операций в технологической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пошив;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производства изделий из полимерных и пленочных материалов методами высокочастотной, ультразвуковой сварки и литья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(или) пошив(или) литье;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производства изделий из трикотажного полотна: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трикотажного полотна на территории государств-членов или использование произведенного на территории государств-членов трикотажного полотна;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отделка трикотажного полотна (при наличии операций в технологической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трикотажного полотна;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пошив;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производства изделий из материалов нетканых: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холста (из расплава полимера или из волокон);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скрепление холста;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отделка (при наличии операций в технологической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(или) пошив и (или) соединение деталей изделий клеевым методом;</w:t>
            </w:r>
          </w:p>
          <w:p>
            <w:pPr>
              <w:spacing w:after="20"/>
              <w:ind w:left="20"/>
              <w:jc w:val="both"/>
            </w:pPr>
            <w:r>
              <w:rPr>
                <w:rFonts w:ascii="Times New Roman"/>
                <w:b w:val="false"/>
                <w:i w:val="false"/>
                <w:color w:val="000000"/>
                <w:sz w:val="20"/>
              </w:rPr>
              <w:t>
при наличии в конструкции изделия утеплителя (наполнителя) дополнительно к указанным операциям осуществляется производство утеплителя (наполнителя) либо использование произведенного на территории государств-членов утеплителя (наполнителя)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49"/>
          <w:p>
            <w:pPr>
              <w:spacing w:after="20"/>
              <w:ind w:left="20"/>
              <w:jc w:val="both"/>
            </w:pPr>
            <w:r>
              <w:rPr>
                <w:rFonts w:ascii="Times New Roman"/>
                <w:b w:val="false"/>
                <w:i w:val="false"/>
                <w:color w:val="000000"/>
                <w:sz w:val="20"/>
              </w:rPr>
              <w:t>
6115</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Колготы, чулки, гольфы, носки и подследники и прочие чулочно-носочные изделия, включая компрессионные чулочно-носочные изделия с распределенным давлением (например, чулки для страдающих варикозным расширением вен) и обувь без подошв, трикотажные машинного или ручного вязания</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0"/>
          <w:p>
            <w:pPr>
              <w:spacing w:after="20"/>
              <w:ind w:left="20"/>
              <w:jc w:val="both"/>
            </w:pPr>
            <w:r>
              <w:rPr>
                <w:rFonts w:ascii="Times New Roman"/>
                <w:b w:val="false"/>
                <w:i w:val="false"/>
                <w:color w:val="000000"/>
                <w:sz w:val="20"/>
              </w:rPr>
              <w:t>
осуществление на территории государства-члена следующих операций:</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вязание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зашив мыска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вшив клина (ластовицы) – (при наличии в конструкции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вшив резинки (при наличии в конструкции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крашение изделий (при наличии операции в технологическом процессе производства продукции);</w:t>
            </w:r>
          </w:p>
          <w:p>
            <w:pPr>
              <w:spacing w:after="20"/>
              <w:ind w:left="20"/>
              <w:jc w:val="both"/>
            </w:pPr>
            <w:r>
              <w:rPr>
                <w:rFonts w:ascii="Times New Roman"/>
                <w:b w:val="false"/>
                <w:i w:val="false"/>
                <w:color w:val="000000"/>
                <w:sz w:val="20"/>
              </w:rPr>
              <w:t>
формирование готовых изделий (при наличии операций в технологическом процессе производства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1"/>
          <w:p>
            <w:pPr>
              <w:spacing w:after="20"/>
              <w:ind w:left="20"/>
              <w:jc w:val="both"/>
            </w:pPr>
            <w:r>
              <w:rPr>
                <w:rFonts w:ascii="Times New Roman"/>
                <w:b w:val="false"/>
                <w:i w:val="false"/>
                <w:color w:val="000000"/>
                <w:sz w:val="20"/>
              </w:rPr>
              <w:t>
из 6302</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Белье постельное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6302</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Белье столовое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6302</w:t>
            </w:r>
          </w:p>
          <w:p>
            <w:pPr>
              <w:spacing w:after="20"/>
              <w:ind w:left="20"/>
              <w:jc w:val="both"/>
            </w:pPr>
            <w:r>
              <w:rPr>
                <w:rFonts w:ascii="Times New Roman"/>
                <w:b w:val="false"/>
                <w:i w:val="false"/>
                <w:color w:val="000000"/>
                <w:sz w:val="20"/>
              </w:rPr>
              <w:t>
Белье туалетное и кухонное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52"/>
          <w:p>
            <w:pPr>
              <w:spacing w:after="20"/>
              <w:ind w:left="20"/>
              <w:jc w:val="both"/>
            </w:pPr>
            <w:r>
              <w:rPr>
                <w:rFonts w:ascii="Times New Roman"/>
                <w:b w:val="false"/>
                <w:i w:val="false"/>
                <w:color w:val="000000"/>
                <w:sz w:val="20"/>
              </w:rPr>
              <w:t>
осуществление на территории государств-членов следующих операций:</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ткани на территории государств-членов или использование произведенной на территории государств-членов ткани;</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крашение ткани (при наличии операций в технологической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отделка ткани (при наличии операций в технологической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материалов;</w:t>
            </w:r>
          </w:p>
          <w:p>
            <w:pPr>
              <w:spacing w:after="20"/>
              <w:ind w:left="20"/>
              <w:jc w:val="both"/>
            </w:pPr>
            <w:r>
              <w:rPr>
                <w:rFonts w:ascii="Times New Roman"/>
                <w:b w:val="false"/>
                <w:i w:val="false"/>
                <w:color w:val="000000"/>
                <w:sz w:val="20"/>
              </w:rPr>
              <w:t>
пошив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3"/>
          <w:p>
            <w:pPr>
              <w:spacing w:after="20"/>
              <w:ind w:left="20"/>
              <w:jc w:val="both"/>
            </w:pPr>
            <w:r>
              <w:rPr>
                <w:rFonts w:ascii="Times New Roman"/>
                <w:b w:val="false"/>
                <w:i w:val="false"/>
                <w:color w:val="000000"/>
                <w:sz w:val="20"/>
              </w:rPr>
              <w:t>
из 6401, из 6402, из 6403, из 6404, из 6405 Обувь защитная и специальная, производимая в соответствии с требованиями технического регламента Таможенного союза "О безопасности средств индивидуальной защиты" (ТР ТС 019/2011) и (или) технического регламента Евразийского экономического союза "О требованиях к средствам обеспечения пожарной безопасности и пожаротушения" (ТР ЕАЭС 043/2017)</w:t>
            </w:r>
          </w:p>
          <w:bookmarkEnd w:id="1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54"/>
          <w:p>
            <w:pPr>
              <w:spacing w:after="20"/>
              <w:ind w:left="20"/>
              <w:jc w:val="both"/>
            </w:pPr>
            <w:r>
              <w:rPr>
                <w:rFonts w:ascii="Times New Roman"/>
                <w:b w:val="false"/>
                <w:i w:val="false"/>
                <w:color w:val="000000"/>
                <w:sz w:val="20"/>
              </w:rPr>
              <w:t xml:space="preserve">
осуществление на территории государства-члена (при наличии операций в технологическом процессе производства продукции):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деталей обуви (при наличии в конструкции изделия): союзок, берцев, голенищ;</w:t>
            </w:r>
          </w:p>
          <w:p>
            <w:pPr>
              <w:spacing w:after="20"/>
              <w:ind w:left="20"/>
              <w:jc w:val="both"/>
            </w:pPr>
            <w:r>
              <w:rPr>
                <w:rFonts w:ascii="Times New Roman"/>
                <w:b w:val="false"/>
                <w:i w:val="false"/>
                <w:color w:val="000000"/>
                <w:sz w:val="20"/>
              </w:rPr>
              <w:t>
</w:t>
            </w:r>
            <w:r>
              <w:rPr>
                <w:rFonts w:ascii="Times New Roman"/>
                <w:b w:val="false"/>
                <w:i w:val="false"/>
                <w:color w:val="000000"/>
                <w:sz w:val="20"/>
              </w:rPr>
              <w:t>пошив или сварка заготовок верха обуви либо использование заготовок верха обуви, произведенных на территории одного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обуви, включая крепление подошвы клеевым, литьевым, гвоздевым, рантовым или другим методом на территории одного государства-члена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вырубка подошв, каблуков (при наличии) либо использование подошв, каблуков (при наличии),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подошв и частей обуви, произведенное с помощью пресс-форм (при наличии), либо использование подошв и частей обуви, произведенных с помощью пресс-форм, на территории государств-членов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в конструкции изделия утеплителя (наполнителя) дополнительно к указанным операциям осуществляется производство утеплителя (наполнителя) либо использование произведенного на территории государств-членов утеплителя (наполнителя);</w:t>
            </w:r>
          </w:p>
          <w:p>
            <w:pPr>
              <w:spacing w:after="20"/>
              <w:ind w:left="20"/>
              <w:jc w:val="both"/>
            </w:pPr>
            <w:r>
              <w:rPr>
                <w:rFonts w:ascii="Times New Roman"/>
                <w:b w:val="false"/>
                <w:i w:val="false"/>
                <w:color w:val="000000"/>
                <w:sz w:val="20"/>
              </w:rPr>
              <w:t>
при наличии в конструкции изделия подошв, изготавливаемых из резиновых смесей (композиций), осуществляется производство или прилив подошв из резиновых смесей (композиций), произведенных на территории одного государства-члена, либо использование готовых подошв из резиновых смесей (композиций), произведенных на территории государств-членов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Мебельная и деревообрабатывающая промышленность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55"/>
          <w:p>
            <w:pPr>
              <w:spacing w:after="20"/>
              <w:ind w:left="20"/>
              <w:jc w:val="both"/>
            </w:pPr>
            <w:r>
              <w:rPr>
                <w:rFonts w:ascii="Times New Roman"/>
                <w:b w:val="false"/>
                <w:i w:val="false"/>
                <w:color w:val="000000"/>
                <w:sz w:val="20"/>
              </w:rPr>
              <w:t>
из 4410</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Плиты древесно-стружечные из древесины или других одревесневших материалов</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5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лет;&lt;2&gt;</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всех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по прессованию;</w:t>
            </w:r>
          </w:p>
          <w:p>
            <w:pPr>
              <w:spacing w:after="20"/>
              <w:ind w:left="20"/>
              <w:jc w:val="both"/>
            </w:pPr>
            <w:r>
              <w:rPr>
                <w:rFonts w:ascii="Times New Roman"/>
                <w:b w:val="false"/>
                <w:i w:val="false"/>
                <w:color w:val="000000"/>
                <w:sz w:val="20"/>
              </w:rPr>
              <w:t>
операции по горячему прессованию (ламинирование) облицовочных декоративных материалов на плитную основу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57"/>
          <w:p>
            <w:pPr>
              <w:spacing w:after="20"/>
              <w:ind w:left="20"/>
              <w:jc w:val="both"/>
            </w:pPr>
            <w:r>
              <w:rPr>
                <w:rFonts w:ascii="Times New Roman"/>
                <w:b w:val="false"/>
                <w:i w:val="false"/>
                <w:color w:val="000000"/>
                <w:sz w:val="20"/>
              </w:rPr>
              <w:t>
из 4411</w:t>
            </w:r>
          </w:p>
          <w:bookmarkEnd w:id="157"/>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5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лет;&lt;2&gt;</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по прессованию;</w:t>
            </w:r>
          </w:p>
          <w:p>
            <w:pPr>
              <w:spacing w:after="20"/>
              <w:ind w:left="20"/>
              <w:jc w:val="both"/>
            </w:pPr>
            <w:r>
              <w:rPr>
                <w:rFonts w:ascii="Times New Roman"/>
                <w:b w:val="false"/>
                <w:i w:val="false"/>
                <w:color w:val="000000"/>
                <w:sz w:val="20"/>
              </w:rPr>
              <w:t>
операции по горячему прессованию облицовочных декоративных материалов на плитную основу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59"/>
          <w:p>
            <w:pPr>
              <w:spacing w:after="20"/>
              <w:ind w:left="20"/>
              <w:jc w:val="both"/>
            </w:pPr>
            <w:r>
              <w:rPr>
                <w:rFonts w:ascii="Times New Roman"/>
                <w:b w:val="false"/>
                <w:i w:val="false"/>
                <w:color w:val="000000"/>
                <w:sz w:val="20"/>
              </w:rPr>
              <w:t>
из 9401, из 9403</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Мебель для офисов и предприятий торговли </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9401, из 9403 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Мебель металлическая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офисов</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6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лет;&lt;2&gt;</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w:t>
            </w:r>
          </w:p>
          <w:p>
            <w:pPr>
              <w:spacing w:after="20"/>
              <w:ind w:left="20"/>
              <w:jc w:val="both"/>
            </w:pPr>
            <w:r>
              <w:rPr>
                <w:rFonts w:ascii="Times New Roman"/>
                <w:b w:val="false"/>
                <w:i w:val="false"/>
                <w:color w:val="000000"/>
                <w:sz w:val="20"/>
              </w:rPr>
              <w:t>
покраска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61"/>
          <w:p>
            <w:pPr>
              <w:spacing w:after="20"/>
              <w:ind w:left="20"/>
              <w:jc w:val="both"/>
            </w:pPr>
            <w:r>
              <w:rPr>
                <w:rFonts w:ascii="Times New Roman"/>
                <w:b w:val="false"/>
                <w:i w:val="false"/>
                <w:color w:val="000000"/>
                <w:sz w:val="20"/>
              </w:rPr>
              <w:t>
из 9401, из 9403</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Мебель для офисов и предприятий торговли </w:t>
            </w:r>
          </w:p>
          <w:p>
            <w:pPr>
              <w:spacing w:after="20"/>
              <w:ind w:left="20"/>
              <w:jc w:val="both"/>
            </w:pPr>
            <w:r>
              <w:rPr>
                <w:rFonts w:ascii="Times New Roman"/>
                <w:b w:val="false"/>
                <w:i w:val="false"/>
                <w:color w:val="000000"/>
                <w:sz w:val="20"/>
              </w:rPr>
              <w:t>
</w:t>
            </w:r>
            <w:r>
              <w:rPr>
                <w:rFonts w:ascii="Times New Roman"/>
                <w:b w:val="false"/>
                <w:i w:val="false"/>
                <w:color w:val="000000"/>
                <w:sz w:val="20"/>
              </w:rPr>
              <w:t>9403 60 300 0</w:t>
            </w:r>
          </w:p>
          <w:p>
            <w:pPr>
              <w:spacing w:after="20"/>
              <w:ind w:left="20"/>
              <w:jc w:val="both"/>
            </w:pPr>
            <w:r>
              <w:rPr>
                <w:rFonts w:ascii="Times New Roman"/>
                <w:b w:val="false"/>
                <w:i w:val="false"/>
                <w:color w:val="000000"/>
                <w:sz w:val="20"/>
              </w:rPr>
              <w:t>
</w:t>
            </w:r>
            <w:r>
              <w:rPr>
                <w:rFonts w:ascii="Times New Roman"/>
                <w:b w:val="false"/>
                <w:i w:val="false"/>
                <w:color w:val="000000"/>
                <w:sz w:val="20"/>
              </w:rPr>
              <w:t>Мебель деревянная магазинная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9401, из 9403 30</w:t>
            </w:r>
          </w:p>
          <w:p>
            <w:pPr>
              <w:spacing w:after="20"/>
              <w:ind w:left="20"/>
              <w:jc w:val="both"/>
            </w:pPr>
            <w:r>
              <w:rPr>
                <w:rFonts w:ascii="Times New Roman"/>
                <w:b w:val="false"/>
                <w:i w:val="false"/>
                <w:color w:val="000000"/>
                <w:sz w:val="20"/>
              </w:rPr>
              <w:t>
Мебель деревянная для офисов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6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лет;&lt;2&gt;</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древесных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сверление;</w:t>
            </w:r>
          </w:p>
          <w:p>
            <w:pPr>
              <w:spacing w:after="20"/>
              <w:ind w:left="20"/>
              <w:jc w:val="both"/>
            </w:pPr>
            <w:r>
              <w:rPr>
                <w:rFonts w:ascii="Times New Roman"/>
                <w:b w:val="false"/>
                <w:i w:val="false"/>
                <w:color w:val="000000"/>
                <w:sz w:val="20"/>
              </w:rPr>
              <w:t>
фрезерование (при наличии операций в технологическом процессе производства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63"/>
          <w:p>
            <w:pPr>
              <w:spacing w:after="20"/>
              <w:ind w:left="20"/>
              <w:jc w:val="both"/>
            </w:pPr>
            <w:r>
              <w:rPr>
                <w:rFonts w:ascii="Times New Roman"/>
                <w:b w:val="false"/>
                <w:i w:val="false"/>
                <w:color w:val="000000"/>
                <w:sz w:val="20"/>
              </w:rPr>
              <w:t>
из 9403</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Мебель деревянная для спальни</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9403</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Кровати деревянные для взрослых</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9403</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Шкафы деревянные для спальни</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9403</w:t>
            </w:r>
          </w:p>
          <w:p>
            <w:pPr>
              <w:spacing w:after="20"/>
              <w:ind w:left="20"/>
              <w:jc w:val="both"/>
            </w:pPr>
            <w:r>
              <w:rPr>
                <w:rFonts w:ascii="Times New Roman"/>
                <w:b w:val="false"/>
                <w:i w:val="false"/>
                <w:color w:val="000000"/>
                <w:sz w:val="20"/>
              </w:rPr>
              <w:t>
</w:t>
            </w:r>
            <w:r>
              <w:rPr>
                <w:rFonts w:ascii="Times New Roman"/>
                <w:b w:val="false"/>
                <w:i w:val="false"/>
                <w:color w:val="000000"/>
                <w:sz w:val="20"/>
              </w:rPr>
              <w:t>Тумбы деревянные для спальни</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9403</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Гарнитуры деревянные, наборы комплектной мебели для спальни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9403 50 000,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9403 60 100 </w:t>
            </w:r>
          </w:p>
          <w:p>
            <w:pPr>
              <w:spacing w:after="20"/>
              <w:ind w:left="20"/>
              <w:jc w:val="both"/>
            </w:pPr>
            <w:r>
              <w:rPr>
                <w:rFonts w:ascii="Times New Roman"/>
                <w:b w:val="false"/>
                <w:i w:val="false"/>
                <w:color w:val="000000"/>
                <w:sz w:val="20"/>
              </w:rPr>
              <w:t>
</w:t>
            </w:r>
            <w:r>
              <w:rPr>
                <w:rFonts w:ascii="Times New Roman"/>
                <w:b w:val="false"/>
                <w:i w:val="false"/>
                <w:color w:val="000000"/>
                <w:sz w:val="20"/>
              </w:rPr>
              <w:t>Мебель деревянная для спальни, столовой и гостиной</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64"/>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лет;&lt;2&gt;</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древесных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сверление;</w:t>
            </w:r>
          </w:p>
          <w:p>
            <w:pPr>
              <w:spacing w:after="20"/>
              <w:ind w:left="20"/>
              <w:jc w:val="both"/>
            </w:pPr>
            <w:r>
              <w:rPr>
                <w:rFonts w:ascii="Times New Roman"/>
                <w:b w:val="false"/>
                <w:i w:val="false"/>
                <w:color w:val="000000"/>
                <w:sz w:val="20"/>
              </w:rPr>
              <w:t>
фрезерование (при наличии операций в технологическом процессе производства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65"/>
          <w:p>
            <w:pPr>
              <w:spacing w:after="20"/>
              <w:ind w:left="20"/>
              <w:jc w:val="both"/>
            </w:pPr>
            <w:r>
              <w:rPr>
                <w:rFonts w:ascii="Times New Roman"/>
                <w:b w:val="false"/>
                <w:i w:val="false"/>
                <w:color w:val="000000"/>
                <w:sz w:val="20"/>
              </w:rPr>
              <w:t>
из 9403</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Мебель деревянная для спальни прочая</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9403</w:t>
            </w:r>
          </w:p>
          <w:p>
            <w:pPr>
              <w:spacing w:after="20"/>
              <w:ind w:left="20"/>
              <w:jc w:val="both"/>
            </w:pPr>
            <w:r>
              <w:rPr>
                <w:rFonts w:ascii="Times New Roman"/>
                <w:b w:val="false"/>
                <w:i w:val="false"/>
                <w:color w:val="000000"/>
                <w:sz w:val="20"/>
              </w:rPr>
              <w:t>
</w:t>
            </w:r>
            <w:r>
              <w:rPr>
                <w:rFonts w:ascii="Times New Roman"/>
                <w:b w:val="false"/>
                <w:i w:val="false"/>
                <w:color w:val="000000"/>
                <w:sz w:val="20"/>
              </w:rPr>
              <w:t>Мебель деревянная для столовой и гостиной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9403</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Столы обеденные деревянные для столовой и гостиной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Столы журнальные деревянные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9403</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Шкафы деревянные для столовой и гостиной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9403 50 000,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9403 60 100 </w:t>
            </w:r>
          </w:p>
          <w:p>
            <w:pPr>
              <w:spacing w:after="20"/>
              <w:ind w:left="20"/>
              <w:jc w:val="both"/>
            </w:pPr>
            <w:r>
              <w:rPr>
                <w:rFonts w:ascii="Times New Roman"/>
                <w:b w:val="false"/>
                <w:i w:val="false"/>
                <w:color w:val="000000"/>
                <w:sz w:val="20"/>
              </w:rPr>
              <w:t>
</w:t>
            </w:r>
            <w:r>
              <w:rPr>
                <w:rFonts w:ascii="Times New Roman"/>
                <w:b w:val="false"/>
                <w:i w:val="false"/>
                <w:color w:val="000000"/>
                <w:sz w:val="20"/>
              </w:rPr>
              <w:t>Мебель деревянная для спальни, столовой и гостиной</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6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лет;&lt;2&gt;</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древесных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сверление;</w:t>
            </w:r>
          </w:p>
          <w:p>
            <w:pPr>
              <w:spacing w:after="20"/>
              <w:ind w:left="20"/>
              <w:jc w:val="both"/>
            </w:pPr>
            <w:r>
              <w:rPr>
                <w:rFonts w:ascii="Times New Roman"/>
                <w:b w:val="false"/>
                <w:i w:val="false"/>
                <w:color w:val="000000"/>
                <w:sz w:val="20"/>
              </w:rPr>
              <w:t>
фрезерование (при наличии операций в технологическом процессе производства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67"/>
          <w:p>
            <w:pPr>
              <w:spacing w:after="20"/>
              <w:ind w:left="20"/>
              <w:jc w:val="both"/>
            </w:pPr>
            <w:r>
              <w:rPr>
                <w:rFonts w:ascii="Times New Roman"/>
                <w:b w:val="false"/>
                <w:i w:val="false"/>
                <w:color w:val="000000"/>
                <w:sz w:val="20"/>
              </w:rPr>
              <w:t>
из 9403</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Гарнитуры и наборы комплектной мебели деревянные для столовой и гостиной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9403</w:t>
            </w:r>
          </w:p>
          <w:p>
            <w:pPr>
              <w:spacing w:after="20"/>
              <w:ind w:left="20"/>
              <w:jc w:val="both"/>
            </w:pPr>
            <w:r>
              <w:rPr>
                <w:rFonts w:ascii="Times New Roman"/>
                <w:b w:val="false"/>
                <w:i w:val="false"/>
                <w:color w:val="000000"/>
                <w:sz w:val="20"/>
              </w:rPr>
              <w:t>
</w:t>
            </w:r>
            <w:r>
              <w:rPr>
                <w:rFonts w:ascii="Times New Roman"/>
                <w:b w:val="false"/>
                <w:i w:val="false"/>
                <w:color w:val="000000"/>
                <w:sz w:val="20"/>
              </w:rPr>
              <w:t>Мебель деревянная для столовой и гостиной прочая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9403 50 000,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9403 60 100 </w:t>
            </w:r>
          </w:p>
          <w:p>
            <w:pPr>
              <w:spacing w:after="20"/>
              <w:ind w:left="20"/>
              <w:jc w:val="both"/>
            </w:pPr>
            <w:r>
              <w:rPr>
                <w:rFonts w:ascii="Times New Roman"/>
                <w:b w:val="false"/>
                <w:i w:val="false"/>
                <w:color w:val="000000"/>
                <w:sz w:val="20"/>
              </w:rPr>
              <w:t>
</w:t>
            </w:r>
            <w:r>
              <w:rPr>
                <w:rFonts w:ascii="Times New Roman"/>
                <w:b w:val="false"/>
                <w:i w:val="false"/>
                <w:color w:val="000000"/>
                <w:sz w:val="20"/>
              </w:rPr>
              <w:t>Мебель деревянная для спальни, столовой и гостиной</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6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лет;&lt;2&gt;</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древесных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сверление;</w:t>
            </w:r>
          </w:p>
          <w:p>
            <w:pPr>
              <w:spacing w:after="20"/>
              <w:ind w:left="20"/>
              <w:jc w:val="both"/>
            </w:pPr>
            <w:r>
              <w:rPr>
                <w:rFonts w:ascii="Times New Roman"/>
                <w:b w:val="false"/>
                <w:i w:val="false"/>
                <w:color w:val="000000"/>
                <w:sz w:val="20"/>
              </w:rPr>
              <w:t>
фрезерование (при наличии операций в технологическом процессе производства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69"/>
          <w:p>
            <w:pPr>
              <w:spacing w:after="20"/>
              <w:ind w:left="20"/>
              <w:jc w:val="both"/>
            </w:pPr>
            <w:r>
              <w:rPr>
                <w:rFonts w:ascii="Times New Roman"/>
                <w:b w:val="false"/>
                <w:i w:val="false"/>
                <w:color w:val="000000"/>
                <w:sz w:val="20"/>
              </w:rPr>
              <w:t>
из 9403</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Диваны, софы, кушетки с деревянным каркасом, трансформируемые в кровати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9403</w:t>
            </w:r>
          </w:p>
          <w:p>
            <w:pPr>
              <w:spacing w:after="20"/>
              <w:ind w:left="20"/>
              <w:jc w:val="both"/>
            </w:pPr>
            <w:r>
              <w:rPr>
                <w:rFonts w:ascii="Times New Roman"/>
                <w:b w:val="false"/>
                <w:i w:val="false"/>
                <w:color w:val="000000"/>
                <w:sz w:val="20"/>
              </w:rPr>
              <w:t>
</w:t>
            </w:r>
            <w:r>
              <w:rPr>
                <w:rFonts w:ascii="Times New Roman"/>
                <w:b w:val="false"/>
                <w:i w:val="false"/>
                <w:color w:val="000000"/>
                <w:sz w:val="20"/>
              </w:rPr>
              <w:t>Диваны, софы, кушетки детские и подростковые с деревянным каркасом, трансформируемые в кровати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9403</w:t>
            </w:r>
          </w:p>
          <w:p>
            <w:pPr>
              <w:spacing w:after="20"/>
              <w:ind w:left="20"/>
              <w:jc w:val="both"/>
            </w:pPr>
            <w:r>
              <w:rPr>
                <w:rFonts w:ascii="Times New Roman"/>
                <w:b w:val="false"/>
                <w:i w:val="false"/>
                <w:color w:val="000000"/>
                <w:sz w:val="20"/>
              </w:rPr>
              <w:t>
</w:t>
            </w:r>
            <w:r>
              <w:rPr>
                <w:rFonts w:ascii="Times New Roman"/>
                <w:b w:val="false"/>
                <w:i w:val="false"/>
                <w:color w:val="000000"/>
                <w:sz w:val="20"/>
              </w:rPr>
              <w:t>Диваны, софы, кушетки с деревянным каркасом, трансформируемые в кровати,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9403 50 000,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9403 60 100 </w:t>
            </w:r>
          </w:p>
          <w:p>
            <w:pPr>
              <w:spacing w:after="20"/>
              <w:ind w:left="20"/>
              <w:jc w:val="both"/>
            </w:pPr>
            <w:r>
              <w:rPr>
                <w:rFonts w:ascii="Times New Roman"/>
                <w:b w:val="false"/>
                <w:i w:val="false"/>
                <w:color w:val="000000"/>
                <w:sz w:val="20"/>
              </w:rPr>
              <w:t>
</w:t>
            </w:r>
            <w:r>
              <w:rPr>
                <w:rFonts w:ascii="Times New Roman"/>
                <w:b w:val="false"/>
                <w:i w:val="false"/>
                <w:color w:val="000000"/>
                <w:sz w:val="20"/>
              </w:rPr>
              <w:t>Мебель деревянная для спальни, столовой и гостиной</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7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лет;&lt;2&gt;</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каркаса;</w:t>
            </w:r>
          </w:p>
          <w:p>
            <w:pPr>
              <w:spacing w:after="20"/>
              <w:ind w:left="20"/>
              <w:jc w:val="both"/>
            </w:pPr>
            <w:r>
              <w:rPr>
                <w:rFonts w:ascii="Times New Roman"/>
                <w:b w:val="false"/>
                <w:i w:val="false"/>
                <w:color w:val="000000"/>
                <w:sz w:val="20"/>
              </w:rPr>
              <w:t>
обойные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71"/>
          <w:p>
            <w:pPr>
              <w:spacing w:after="20"/>
              <w:ind w:left="20"/>
              <w:jc w:val="both"/>
            </w:pPr>
            <w:r>
              <w:rPr>
                <w:rFonts w:ascii="Times New Roman"/>
                <w:b w:val="false"/>
                <w:i w:val="false"/>
                <w:color w:val="000000"/>
                <w:sz w:val="20"/>
              </w:rPr>
              <w:t>
9403 20 Мебель металлическая прочая</w:t>
            </w:r>
          </w:p>
          <w:bookmarkEnd w:id="1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7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лет;&lt;2&gt;</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w:t>
            </w:r>
          </w:p>
          <w:p>
            <w:pPr>
              <w:spacing w:after="20"/>
              <w:ind w:left="20"/>
              <w:jc w:val="both"/>
            </w:pPr>
            <w:r>
              <w:rPr>
                <w:rFonts w:ascii="Times New Roman"/>
                <w:b w:val="false"/>
                <w:i w:val="false"/>
                <w:color w:val="000000"/>
                <w:sz w:val="20"/>
              </w:rPr>
              <w:t>
покраска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73"/>
          <w:p>
            <w:pPr>
              <w:spacing w:after="20"/>
              <w:ind w:left="20"/>
              <w:jc w:val="both"/>
            </w:pPr>
            <w:r>
              <w:rPr>
                <w:rFonts w:ascii="Times New Roman"/>
                <w:b w:val="false"/>
                <w:i w:val="false"/>
                <w:color w:val="000000"/>
                <w:sz w:val="20"/>
              </w:rPr>
              <w:t>
из 9403 40</w:t>
            </w:r>
          </w:p>
          <w:bookmarkEnd w:id="173"/>
          <w:p>
            <w:pPr>
              <w:spacing w:after="20"/>
              <w:ind w:left="20"/>
              <w:jc w:val="both"/>
            </w:pPr>
            <w:r>
              <w:rPr>
                <w:rFonts w:ascii="Times New Roman"/>
                <w:b w:val="false"/>
                <w:i w:val="false"/>
                <w:color w:val="000000"/>
                <w:sz w:val="20"/>
              </w:rPr>
              <w:t>
Мебель кухонная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74"/>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лет;&lt;2&gt;</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древесных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сверление;</w:t>
            </w:r>
          </w:p>
          <w:p>
            <w:pPr>
              <w:spacing w:after="20"/>
              <w:ind w:left="20"/>
              <w:jc w:val="both"/>
            </w:pPr>
            <w:r>
              <w:rPr>
                <w:rFonts w:ascii="Times New Roman"/>
                <w:b w:val="false"/>
                <w:i w:val="false"/>
                <w:color w:val="000000"/>
                <w:sz w:val="20"/>
              </w:rPr>
              <w:t>
фрезерование (при наличии операций в технологическом процессе производства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75"/>
          <w:p>
            <w:pPr>
              <w:spacing w:after="20"/>
              <w:ind w:left="20"/>
              <w:jc w:val="both"/>
            </w:pPr>
            <w:r>
              <w:rPr>
                <w:rFonts w:ascii="Times New Roman"/>
                <w:b w:val="false"/>
                <w:i w:val="false"/>
                <w:color w:val="000000"/>
                <w:sz w:val="20"/>
              </w:rPr>
              <w:t>
9403 60 900 Мебель деревянная прочая</w:t>
            </w:r>
          </w:p>
          <w:bookmarkEnd w:id="1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7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лет;&lt;2&gt;</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w:t>
            </w:r>
          </w:p>
          <w:p>
            <w:pPr>
              <w:spacing w:after="20"/>
              <w:ind w:left="20"/>
              <w:jc w:val="both"/>
            </w:pPr>
            <w:r>
              <w:rPr>
                <w:rFonts w:ascii="Times New Roman"/>
                <w:b w:val="false"/>
                <w:i w:val="false"/>
                <w:color w:val="000000"/>
                <w:sz w:val="20"/>
              </w:rPr>
              <w:t>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древесных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сверление;</w:t>
            </w:r>
          </w:p>
          <w:p>
            <w:pPr>
              <w:spacing w:after="20"/>
              <w:ind w:left="20"/>
              <w:jc w:val="both"/>
            </w:pPr>
            <w:r>
              <w:rPr>
                <w:rFonts w:ascii="Times New Roman"/>
                <w:b w:val="false"/>
                <w:i w:val="false"/>
                <w:color w:val="000000"/>
                <w:sz w:val="20"/>
              </w:rPr>
              <w:t>
фрезерование (при наличии операций в технологическом процессе производства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77"/>
          <w:p>
            <w:pPr>
              <w:spacing w:after="20"/>
              <w:ind w:left="20"/>
              <w:jc w:val="both"/>
            </w:pPr>
            <w:r>
              <w:rPr>
                <w:rFonts w:ascii="Times New Roman"/>
                <w:b w:val="false"/>
                <w:i w:val="false"/>
                <w:color w:val="000000"/>
                <w:sz w:val="20"/>
              </w:rPr>
              <w:t xml:space="preserve">
из 9403 70 000 </w:t>
            </w:r>
          </w:p>
          <w:bookmarkEnd w:id="177"/>
          <w:p>
            <w:pPr>
              <w:spacing w:after="20"/>
              <w:ind w:left="20"/>
              <w:jc w:val="both"/>
            </w:pPr>
            <w:r>
              <w:rPr>
                <w:rFonts w:ascii="Times New Roman"/>
                <w:b w:val="false"/>
                <w:i w:val="false"/>
                <w:color w:val="000000"/>
                <w:sz w:val="20"/>
              </w:rPr>
              <w:t>
Мебель из пластмассовых материалов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7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лет;&lt;2&gt;</w:t>
            </w:r>
          </w:p>
          <w:bookmarkEnd w:id="178"/>
          <w:p>
            <w:pPr>
              <w:spacing w:after="20"/>
              <w:ind w:left="20"/>
              <w:jc w:val="both"/>
            </w:pPr>
            <w:r>
              <w:rPr>
                <w:rFonts w:ascii="Times New Roman"/>
                <w:b w:val="false"/>
                <w:i w:val="false"/>
                <w:color w:val="000000"/>
                <w:sz w:val="20"/>
              </w:rPr>
              <w:t>
осуществление на территории государств-членов операции по литью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Специальное машиностроение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79"/>
          <w:p>
            <w:pPr>
              <w:spacing w:after="20"/>
              <w:ind w:left="20"/>
              <w:jc w:val="both"/>
            </w:pPr>
            <w:r>
              <w:rPr>
                <w:rFonts w:ascii="Times New Roman"/>
                <w:b w:val="false"/>
                <w:i w:val="false"/>
                <w:color w:val="000000"/>
                <w:sz w:val="20"/>
              </w:rPr>
              <w:t>
из 7321</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Печи хлебопекарные неэлектрические, </w:t>
            </w:r>
          </w:p>
          <w:p>
            <w:pPr>
              <w:spacing w:after="20"/>
              <w:ind w:left="20"/>
              <w:jc w:val="both"/>
            </w:pPr>
            <w:r>
              <w:rPr>
                <w:rFonts w:ascii="Times New Roman"/>
                <w:b w:val="false"/>
                <w:i w:val="false"/>
                <w:color w:val="000000"/>
                <w:sz w:val="20"/>
              </w:rPr>
              <w:t>
печи кондитерские неэлектрические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8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печей, не менее 11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покраска (при необходимости) деталей корпусов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деталей дверей пекарной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токарная или фрезерная обработка, гальваническое покрытие (при необходимости) деталей дверей пекарной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дверей пекарной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гибка облицовочных панелей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гибка деталей системы пароувлажнения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узлов системы пароувлажнения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гибка деталей теплообменников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сварка узлов теплообменников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жгутов проводов;</w:t>
            </w:r>
          </w:p>
          <w:p>
            <w:pPr>
              <w:spacing w:after="20"/>
              <w:ind w:left="20"/>
              <w:jc w:val="both"/>
            </w:pPr>
            <w:r>
              <w:rPr>
                <w:rFonts w:ascii="Times New Roman"/>
                <w:b w:val="false"/>
                <w:i w:val="false"/>
                <w:color w:val="000000"/>
                <w:sz w:val="20"/>
              </w:rPr>
              <w:t>
сборка систем управления печами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81"/>
          <w:p>
            <w:pPr>
              <w:spacing w:after="20"/>
              <w:ind w:left="20"/>
              <w:jc w:val="both"/>
            </w:pPr>
            <w:r>
              <w:rPr>
                <w:rFonts w:ascii="Times New Roman"/>
                <w:b w:val="false"/>
                <w:i w:val="false"/>
                <w:color w:val="000000"/>
                <w:sz w:val="20"/>
              </w:rPr>
              <w:t>
из 7321, из 8419</w:t>
            </w:r>
          </w:p>
          <w:bookmarkEnd w:id="181"/>
          <w:p>
            <w:pPr>
              <w:spacing w:after="20"/>
              <w:ind w:left="20"/>
              <w:jc w:val="both"/>
            </w:pPr>
            <w:r>
              <w:rPr>
                <w:rFonts w:ascii="Times New Roman"/>
                <w:b w:val="false"/>
                <w:i w:val="false"/>
                <w:color w:val="000000"/>
                <w:sz w:val="20"/>
              </w:rPr>
              <w:t>
Конвекционные печи газовые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8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резки, гибки, изготовления отверстий листовых заготовок облицовки и деталей обечайки духовки,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резка, гибка, изготовление отверстий листовых заготовок облицовки и деталей обечайки духовки;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пробивка, резка листовых деталей обшивки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шлифовка поверхности листовых деталей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формовка (при необходимости) деталей панелей духовки и крыльчатки;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(при необходимости) и монтаж газового оборудования;</w:t>
            </w:r>
          </w:p>
          <w:p>
            <w:pPr>
              <w:spacing w:after="20"/>
              <w:ind w:left="20"/>
              <w:jc w:val="both"/>
            </w:pPr>
            <w:r>
              <w:rPr>
                <w:rFonts w:ascii="Times New Roman"/>
                <w:b w:val="false"/>
                <w:i w:val="false"/>
                <w:color w:val="000000"/>
                <w:sz w:val="20"/>
              </w:rPr>
              <w:t>
сборка и монтаж электрооборудования (при наличии)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83"/>
          <w:p>
            <w:pPr>
              <w:spacing w:after="20"/>
              <w:ind w:left="20"/>
              <w:jc w:val="both"/>
            </w:pPr>
            <w:r>
              <w:rPr>
                <w:rFonts w:ascii="Times New Roman"/>
                <w:b w:val="false"/>
                <w:i w:val="false"/>
                <w:color w:val="000000"/>
                <w:sz w:val="20"/>
              </w:rPr>
              <w:t>
из 7321, из 8419</w:t>
            </w:r>
          </w:p>
          <w:bookmarkEnd w:id="183"/>
          <w:p>
            <w:pPr>
              <w:spacing w:after="20"/>
              <w:ind w:left="20"/>
              <w:jc w:val="both"/>
            </w:pPr>
            <w:r>
              <w:rPr>
                <w:rFonts w:ascii="Times New Roman"/>
                <w:b w:val="false"/>
                <w:i w:val="false"/>
                <w:color w:val="000000"/>
                <w:sz w:val="20"/>
              </w:rPr>
              <w:t>
Шкафы жарочные газовые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84"/>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шкафов,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покраска (при необходимости) деталей корпусов шкафов;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деталей дверей жарочных шкафов;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токарная или фрезерная обработка, гальваническое покрытие (при необходимости) деталей дверей жарочных шкафов;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дверей жарочных шкафов;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(при необходимости), монтаж газового оборудования;</w:t>
            </w:r>
          </w:p>
          <w:p>
            <w:pPr>
              <w:spacing w:after="20"/>
              <w:ind w:left="20"/>
              <w:jc w:val="both"/>
            </w:pPr>
            <w:r>
              <w:rPr>
                <w:rFonts w:ascii="Times New Roman"/>
                <w:b w:val="false"/>
                <w:i w:val="false"/>
                <w:color w:val="000000"/>
                <w:sz w:val="20"/>
              </w:rPr>
              <w:t>
сборка систем управления печами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85"/>
          <w:p>
            <w:pPr>
              <w:spacing w:after="20"/>
              <w:ind w:left="20"/>
              <w:jc w:val="both"/>
            </w:pPr>
            <w:r>
              <w:rPr>
                <w:rFonts w:ascii="Times New Roman"/>
                <w:b w:val="false"/>
                <w:i w:val="false"/>
                <w:color w:val="000000"/>
                <w:sz w:val="20"/>
              </w:rPr>
              <w:t>
из 8419 81 800 0</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Котлы пищеварочные электрические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8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котлов, не менее 8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покраска (при необходимости) деталей корпусов котлов; пробивка и резка листовых деталей обшивки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шлифование и полирование внутренней поверхности емкостей из нержавеющей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гибка деталей столешниц, панелей и облицовки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формовка (при необходимости) деталей элементов столешниц, облицовки,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деталей корпусов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обечаек;</w:t>
            </w:r>
          </w:p>
          <w:p>
            <w:pPr>
              <w:spacing w:after="20"/>
              <w:ind w:left="20"/>
              <w:jc w:val="both"/>
            </w:pPr>
            <w:r>
              <w:rPr>
                <w:rFonts w:ascii="Times New Roman"/>
                <w:b w:val="false"/>
                <w:i w:val="false"/>
                <w:color w:val="000000"/>
                <w:sz w:val="20"/>
              </w:rPr>
              <w:t>
сборка (при необходимости) и монтаж электрооборудования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87"/>
          <w:p>
            <w:pPr>
              <w:spacing w:after="20"/>
              <w:ind w:left="20"/>
              <w:jc w:val="both"/>
            </w:pPr>
            <w:r>
              <w:rPr>
                <w:rFonts w:ascii="Times New Roman"/>
                <w:b w:val="false"/>
                <w:i w:val="false"/>
                <w:color w:val="000000"/>
                <w:sz w:val="20"/>
              </w:rPr>
              <w:t>
из 8419 81 800 0</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Котлы пищеварочные газовые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8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котлов,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покраска (при необходимости) деталей корпусов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пробивка и резка листовых деталей обшивки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шлифование и полирование внутренней поверхности емкостей из нержавеющей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деталей столешниц, панелей и облицовки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формовка (при необходимости) деталей элементов столешниц, облицовки,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обечаек;</w:t>
            </w:r>
          </w:p>
          <w:p>
            <w:pPr>
              <w:spacing w:after="20"/>
              <w:ind w:left="20"/>
              <w:jc w:val="both"/>
            </w:pPr>
            <w:r>
              <w:rPr>
                <w:rFonts w:ascii="Times New Roman"/>
                <w:b w:val="false"/>
                <w:i w:val="false"/>
                <w:color w:val="000000"/>
                <w:sz w:val="20"/>
              </w:rPr>
              <w:t>
сборка (при необходимости) и монтаж электрооборудования, газового оборудования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89"/>
          <w:p>
            <w:pPr>
              <w:spacing w:after="20"/>
              <w:ind w:left="20"/>
              <w:jc w:val="both"/>
            </w:pPr>
            <w:r>
              <w:rPr>
                <w:rFonts w:ascii="Times New Roman"/>
                <w:b w:val="false"/>
                <w:i w:val="false"/>
                <w:color w:val="000000"/>
                <w:sz w:val="20"/>
              </w:rPr>
              <w:t>
из 8419 81 800 0</w:t>
            </w:r>
          </w:p>
          <w:bookmarkEnd w:id="189"/>
          <w:p>
            <w:pPr>
              <w:spacing w:after="20"/>
              <w:ind w:left="20"/>
              <w:jc w:val="both"/>
            </w:pPr>
            <w:r>
              <w:rPr>
                <w:rFonts w:ascii="Times New Roman"/>
                <w:b w:val="false"/>
                <w:i w:val="false"/>
                <w:color w:val="000000"/>
                <w:sz w:val="20"/>
              </w:rPr>
              <w:t>
Плиты газовые промышленные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9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деталей корпуса плит, сварки, формовки (при необходимости), покраски опорных конструкций, рамы (при наличии), не менее 4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деталей корпуса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формовка (при необходимости), покраска опорных конструкций, рамы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газовых горелок;</w:t>
            </w:r>
          </w:p>
          <w:p>
            <w:pPr>
              <w:spacing w:after="20"/>
              <w:ind w:left="20"/>
              <w:jc w:val="both"/>
            </w:pPr>
            <w:r>
              <w:rPr>
                <w:rFonts w:ascii="Times New Roman"/>
                <w:b w:val="false"/>
                <w:i w:val="false"/>
                <w:color w:val="000000"/>
                <w:sz w:val="20"/>
              </w:rPr>
              <w:t>
сборка плит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91"/>
          <w:p>
            <w:pPr>
              <w:spacing w:after="20"/>
              <w:ind w:left="20"/>
              <w:jc w:val="both"/>
            </w:pPr>
            <w:r>
              <w:rPr>
                <w:rFonts w:ascii="Times New Roman"/>
                <w:b w:val="false"/>
                <w:i w:val="false"/>
                <w:color w:val="000000"/>
                <w:sz w:val="20"/>
              </w:rPr>
              <w:t>
из 8419 81 800 0</w:t>
            </w:r>
          </w:p>
          <w:bookmarkEnd w:id="191"/>
          <w:p>
            <w:pPr>
              <w:spacing w:after="20"/>
              <w:ind w:left="20"/>
              <w:jc w:val="both"/>
            </w:pPr>
            <w:r>
              <w:rPr>
                <w:rFonts w:ascii="Times New Roman"/>
                <w:b w:val="false"/>
                <w:i w:val="false"/>
                <w:color w:val="000000"/>
                <w:sz w:val="20"/>
              </w:rPr>
              <w:t>
Сковороды газовые промышленные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9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штамповки, сборки чаши сковород, сварки рамных корпусов, не менее 5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штамповка, сборка чаши сковород;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рамных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газовых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газового оборудования, электрооборудования (при наличии);</w:t>
            </w:r>
          </w:p>
          <w:p>
            <w:pPr>
              <w:spacing w:after="20"/>
              <w:ind w:left="20"/>
              <w:jc w:val="both"/>
            </w:pPr>
            <w:r>
              <w:rPr>
                <w:rFonts w:ascii="Times New Roman"/>
                <w:b w:val="false"/>
                <w:i w:val="false"/>
                <w:color w:val="000000"/>
                <w:sz w:val="20"/>
              </w:rPr>
              <w:t>
сборка сковород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93"/>
          <w:p>
            <w:pPr>
              <w:spacing w:after="20"/>
              <w:ind w:left="20"/>
              <w:jc w:val="both"/>
            </w:pPr>
            <w:r>
              <w:rPr>
                <w:rFonts w:ascii="Times New Roman"/>
                <w:b w:val="false"/>
                <w:i w:val="false"/>
                <w:color w:val="000000"/>
                <w:sz w:val="20"/>
              </w:rPr>
              <w:t>
из 8419 81 800 0</w:t>
            </w:r>
          </w:p>
          <w:bookmarkEnd w:id="193"/>
          <w:p>
            <w:pPr>
              <w:spacing w:after="20"/>
              <w:ind w:left="20"/>
              <w:jc w:val="both"/>
            </w:pPr>
            <w:r>
              <w:rPr>
                <w:rFonts w:ascii="Times New Roman"/>
                <w:b w:val="false"/>
                <w:i w:val="false"/>
                <w:color w:val="000000"/>
                <w:sz w:val="20"/>
              </w:rPr>
              <w:t>
Пароконвектоматы, аппараты пароварочно-конвективные электрические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94"/>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покраска (при необходимости) деталей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токарная, фрезерная обработка, гальваническое покрытие (при необходимости) деталей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резка, пробивка, сварка, формовка (при необходимости) деталей обшивки;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деталей систем пароувлажнения;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дверей;</w:t>
            </w:r>
          </w:p>
          <w:p>
            <w:pPr>
              <w:spacing w:after="20"/>
              <w:ind w:left="20"/>
              <w:jc w:val="both"/>
            </w:pPr>
            <w:r>
              <w:rPr>
                <w:rFonts w:ascii="Times New Roman"/>
                <w:b w:val="false"/>
                <w:i w:val="false"/>
                <w:color w:val="000000"/>
                <w:sz w:val="20"/>
              </w:rPr>
              <w:t>
сборка (при необходимости), монтаж электрооборудования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95"/>
          <w:p>
            <w:pPr>
              <w:spacing w:after="20"/>
              <w:ind w:left="20"/>
              <w:jc w:val="both"/>
            </w:pPr>
            <w:r>
              <w:rPr>
                <w:rFonts w:ascii="Times New Roman"/>
                <w:b w:val="false"/>
                <w:i w:val="false"/>
                <w:color w:val="000000"/>
                <w:sz w:val="20"/>
              </w:rPr>
              <w:t>
из 8419 81 800 0</w:t>
            </w:r>
          </w:p>
          <w:bookmarkEnd w:id="195"/>
          <w:p>
            <w:pPr>
              <w:spacing w:after="20"/>
              <w:ind w:left="20"/>
              <w:jc w:val="both"/>
            </w:pPr>
            <w:r>
              <w:rPr>
                <w:rFonts w:ascii="Times New Roman"/>
                <w:b w:val="false"/>
                <w:i w:val="false"/>
                <w:color w:val="000000"/>
                <w:sz w:val="20"/>
              </w:rPr>
              <w:t>
Пароконвектоматы, аппараты пароварочно-конвективные газовые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9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покраска (при необходимости) деталей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токарная, фрезерная обработка, гальваническое покрытие (при необходимости) деталей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резка, пробивка, сварка, формовка (при необходимости) деталей обшивки;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деталей систем пароувлажнения;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(при необходимости), монтаж газового оборудования;</w:t>
            </w:r>
          </w:p>
          <w:p>
            <w:pPr>
              <w:spacing w:after="20"/>
              <w:ind w:left="20"/>
              <w:jc w:val="both"/>
            </w:pPr>
            <w:r>
              <w:rPr>
                <w:rFonts w:ascii="Times New Roman"/>
                <w:b w:val="false"/>
                <w:i w:val="false"/>
                <w:color w:val="000000"/>
                <w:sz w:val="20"/>
              </w:rPr>
              <w:t>
сборка (при необходимости), монтаж электрооборудования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97"/>
          <w:p>
            <w:pPr>
              <w:spacing w:after="20"/>
              <w:ind w:left="20"/>
              <w:jc w:val="both"/>
            </w:pPr>
            <w:r>
              <w:rPr>
                <w:rFonts w:ascii="Times New Roman"/>
                <w:b w:val="false"/>
                <w:i w:val="false"/>
                <w:color w:val="000000"/>
                <w:sz w:val="20"/>
              </w:rPr>
              <w:t>
из 8419 81 800 0</w:t>
            </w:r>
          </w:p>
          <w:bookmarkEnd w:id="197"/>
          <w:p>
            <w:pPr>
              <w:spacing w:after="20"/>
              <w:ind w:left="20"/>
              <w:jc w:val="both"/>
            </w:pPr>
            <w:r>
              <w:rPr>
                <w:rFonts w:ascii="Times New Roman"/>
                <w:b w:val="false"/>
                <w:i w:val="false"/>
                <w:color w:val="000000"/>
                <w:sz w:val="20"/>
              </w:rPr>
              <w:t>
Конвекционные печи электрические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9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резки, гибки, изготовления отверстий листовых заготовок облицовки и деталей обечайки духовки,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резка, гибка, изготовление отверстий листовых заготовок облицовки и деталей обечайки духовки;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пробивка, резка листовых деталей обшивки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шлифовка поверхности листовых деталей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формовка (при необходимости) деталей панелей духовки и крыльчатки;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крышек;</w:t>
            </w:r>
          </w:p>
          <w:p>
            <w:pPr>
              <w:spacing w:after="20"/>
              <w:ind w:left="20"/>
              <w:jc w:val="both"/>
            </w:pPr>
            <w:r>
              <w:rPr>
                <w:rFonts w:ascii="Times New Roman"/>
                <w:b w:val="false"/>
                <w:i w:val="false"/>
                <w:color w:val="000000"/>
                <w:sz w:val="20"/>
              </w:rPr>
              <w:t>
сборка и монтаж электрооборудования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99"/>
          <w:p>
            <w:pPr>
              <w:spacing w:after="20"/>
              <w:ind w:left="20"/>
              <w:jc w:val="both"/>
            </w:pPr>
            <w:r>
              <w:rPr>
                <w:rFonts w:ascii="Times New Roman"/>
                <w:b w:val="false"/>
                <w:i w:val="false"/>
                <w:color w:val="000000"/>
                <w:sz w:val="20"/>
              </w:rPr>
              <w:t>
из 8419 81 800 0</w:t>
            </w:r>
          </w:p>
          <w:bookmarkEnd w:id="199"/>
          <w:p>
            <w:pPr>
              <w:spacing w:after="20"/>
              <w:ind w:left="20"/>
              <w:jc w:val="both"/>
            </w:pPr>
            <w:r>
              <w:rPr>
                <w:rFonts w:ascii="Times New Roman"/>
                <w:b w:val="false"/>
                <w:i w:val="false"/>
                <w:color w:val="000000"/>
                <w:sz w:val="20"/>
              </w:rPr>
              <w:t>
Ротационные пекарские шкафы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0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сварки, формовки, покраски деталей корпусов, не менее 9 из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покраска деталей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деталей дверей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гальваническое покрытие деталей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гибка облицовочных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гибка деталей системы пароувлажнения;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узлов системы пароувлажнения;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жгутов проводов;</w:t>
            </w:r>
          </w:p>
          <w:p>
            <w:pPr>
              <w:spacing w:after="20"/>
              <w:ind w:left="20"/>
              <w:jc w:val="both"/>
            </w:pPr>
            <w:r>
              <w:rPr>
                <w:rFonts w:ascii="Times New Roman"/>
                <w:b w:val="false"/>
                <w:i w:val="false"/>
                <w:color w:val="000000"/>
                <w:sz w:val="20"/>
              </w:rPr>
              <w:t>
сборка систем управления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01"/>
          <w:p>
            <w:pPr>
              <w:spacing w:after="20"/>
              <w:ind w:left="20"/>
              <w:jc w:val="both"/>
            </w:pPr>
            <w:r>
              <w:rPr>
                <w:rFonts w:ascii="Times New Roman"/>
                <w:b w:val="false"/>
                <w:i w:val="false"/>
                <w:color w:val="000000"/>
                <w:sz w:val="20"/>
              </w:rPr>
              <w:t>
из 8419 81 800 0</w:t>
            </w:r>
          </w:p>
          <w:bookmarkEnd w:id="201"/>
          <w:p>
            <w:pPr>
              <w:spacing w:after="20"/>
              <w:ind w:left="20"/>
              <w:jc w:val="both"/>
            </w:pPr>
            <w:r>
              <w:rPr>
                <w:rFonts w:ascii="Times New Roman"/>
                <w:b w:val="false"/>
                <w:i w:val="false"/>
                <w:color w:val="000000"/>
                <w:sz w:val="20"/>
              </w:rPr>
              <w:t>
Шкафы жарочные электрические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0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жарочных шкафов,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покраска (при необходимости) деталей корпусов жарочных шкафов;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деталей дверей жарочных шкафов;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токарная или фрезерная обработка, гальваническое покрытие (при необходимости) деталей дверей жарочных шкафов;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дверей жарочных шкафов;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гибка облицовочных панелей жарочных шкафов;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жгутов проводов;</w:t>
            </w:r>
          </w:p>
          <w:p>
            <w:pPr>
              <w:spacing w:after="20"/>
              <w:ind w:left="20"/>
              <w:jc w:val="both"/>
            </w:pPr>
            <w:r>
              <w:rPr>
                <w:rFonts w:ascii="Times New Roman"/>
                <w:b w:val="false"/>
                <w:i w:val="false"/>
                <w:color w:val="000000"/>
                <w:sz w:val="20"/>
              </w:rPr>
              <w:t>
сборка систем управления жарочного шкафа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03"/>
          <w:p>
            <w:pPr>
              <w:spacing w:after="20"/>
              <w:ind w:left="20"/>
              <w:jc w:val="both"/>
            </w:pPr>
            <w:r>
              <w:rPr>
                <w:rFonts w:ascii="Times New Roman"/>
                <w:b w:val="false"/>
                <w:i w:val="false"/>
                <w:color w:val="000000"/>
                <w:sz w:val="20"/>
              </w:rPr>
              <w:t>
из 8422 19 000 0</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Машины посудомоечные промышленного типа</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04"/>
          <w:p>
            <w:pPr>
              <w:spacing w:after="20"/>
              <w:ind w:left="20"/>
              <w:jc w:val="both"/>
            </w:pPr>
            <w:r>
              <w:rPr>
                <w:rFonts w:ascii="Times New Roman"/>
                <w:b w:val="false"/>
                <w:i w:val="false"/>
                <w:color w:val="000000"/>
                <w:sz w:val="20"/>
              </w:rPr>
              <w:t>
наличие у юридического лица – налогового резидента государств-членов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штамповки, изготовления отверстий деталей корпусов посудомоечных машин и разбрызгивателей, сварки, полировки, шлифовки ванн –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штамповка, изготовление отверстий деталей корпусов посудомоечных машин и разбрызгивателей;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полировка, шлифовка ванн;</w:t>
            </w:r>
          </w:p>
          <w:p>
            <w:pPr>
              <w:spacing w:after="20"/>
              <w:ind w:left="20"/>
              <w:jc w:val="both"/>
            </w:pPr>
            <w:r>
              <w:rPr>
                <w:rFonts w:ascii="Times New Roman"/>
                <w:b w:val="false"/>
                <w:i w:val="false"/>
                <w:color w:val="000000"/>
                <w:sz w:val="20"/>
              </w:rPr>
              <w:t>
</w:t>
            </w:r>
            <w:r>
              <w:rPr>
                <w:rFonts w:ascii="Times New Roman"/>
                <w:b w:val="false"/>
                <w:i w:val="false"/>
                <w:color w:val="000000"/>
                <w:sz w:val="20"/>
              </w:rPr>
              <w:t>штамповка, формовка (при необходимости) разбрызгивателей;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столешниц;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вальцовка, сварка бойлеров посудомоечных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электрооборудования;</w:t>
            </w:r>
          </w:p>
          <w:p>
            <w:pPr>
              <w:spacing w:after="20"/>
              <w:ind w:left="20"/>
              <w:jc w:val="both"/>
            </w:pPr>
            <w:r>
              <w:rPr>
                <w:rFonts w:ascii="Times New Roman"/>
                <w:b w:val="false"/>
                <w:i w:val="false"/>
                <w:color w:val="000000"/>
                <w:sz w:val="20"/>
              </w:rPr>
              <w:t>
сборка готовых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05"/>
          <w:p>
            <w:pPr>
              <w:spacing w:after="20"/>
              <w:ind w:left="20"/>
              <w:jc w:val="both"/>
            </w:pPr>
            <w:r>
              <w:rPr>
                <w:rFonts w:ascii="Times New Roman"/>
                <w:b w:val="false"/>
                <w:i w:val="false"/>
                <w:color w:val="000000"/>
                <w:sz w:val="20"/>
              </w:rPr>
              <w:t>
из 8426</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Краны грузоподъемные стрелкового типа</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0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не менее 11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поворотного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стрелы;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опорной (несущей)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выдвижных опор;</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поворотной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кабины оператора кранового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силовой установки, обеспечивающей питание грузоподъемного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грузоподъемного механизма;</w:t>
            </w:r>
          </w:p>
          <w:p>
            <w:pPr>
              <w:spacing w:after="20"/>
              <w:ind w:left="20"/>
              <w:jc w:val="both"/>
            </w:pPr>
            <w:r>
              <w:rPr>
                <w:rFonts w:ascii="Times New Roman"/>
                <w:b w:val="false"/>
                <w:i w:val="false"/>
                <w:color w:val="000000"/>
                <w:sz w:val="20"/>
              </w:rPr>
              <w:t>
производство или использование произведенных на территории государств-членов шасси базового транспортного средства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8426 49 009 9 Краны на гусеничном ходу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0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w:t>
            </w:r>
          </w:p>
          <w:bookmarkEnd w:id="207"/>
          <w:p>
            <w:pPr>
              <w:spacing w:after="20"/>
              <w:ind w:left="20"/>
              <w:jc w:val="both"/>
            </w:pPr>
            <w:r>
              <w:rPr>
                <w:rFonts w:ascii="Times New Roman"/>
                <w:b w:val="false"/>
                <w:i w:val="false"/>
                <w:color w:val="000000"/>
                <w:sz w:val="20"/>
              </w:rPr>
              <w:t>иностранного государства, и (или) международной организации,</w:t>
            </w:r>
          </w:p>
          <w:p>
            <w:pPr>
              <w:spacing w:after="20"/>
              <w:ind w:left="20"/>
              <w:jc w:val="both"/>
            </w:pPr>
            <w:r>
              <w:rPr>
                <w:rFonts w:ascii="Times New Roman"/>
                <w:b w:val="false"/>
                <w:i w:val="false"/>
                <w:color w:val="000000"/>
                <w:sz w:val="20"/>
              </w:rPr>
              <w:t>и (или) иностранного юридического или физического лица,</w:t>
            </w:r>
          </w:p>
          <w:p>
            <w:pPr>
              <w:spacing w:after="20"/>
              <w:ind w:left="20"/>
              <w:jc w:val="both"/>
            </w:pPr>
            <w:r>
              <w:rPr>
                <w:rFonts w:ascii="Times New Roman"/>
                <w:b w:val="false"/>
                <w:i w:val="false"/>
                <w:color w:val="000000"/>
                <w:sz w:val="20"/>
              </w:rPr>
              <w:t>и (или) иностранной структуры без образования юридического</w:t>
            </w:r>
          </w:p>
          <w:p>
            <w:pPr>
              <w:spacing w:after="20"/>
              <w:ind w:left="20"/>
              <w:jc w:val="both"/>
            </w:pPr>
            <w:r>
              <w:rPr>
                <w:rFonts w:ascii="Times New Roman"/>
                <w:b w:val="false"/>
                <w:i w:val="false"/>
                <w:color w:val="000000"/>
                <w:sz w:val="20"/>
              </w:rPr>
              <w:t>лица &lt;10&gt;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 &lt;1&gt;;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осуществление на территориях государств-членов:</w:t>
            </w:r>
          </w:p>
          <w:p>
            <w:pPr>
              <w:spacing w:after="20"/>
              <w:ind w:left="20"/>
              <w:jc w:val="both"/>
            </w:pPr>
            <w:r>
              <w:rPr>
                <w:rFonts w:ascii="Times New Roman"/>
                <w:b w:val="false"/>
                <w:i w:val="false"/>
                <w:color w:val="000000"/>
                <w:sz w:val="20"/>
              </w:rPr>
              <w:t>
а) для кранов грузоподъемностью менее 100 тонн раскроя</w:t>
            </w:r>
          </w:p>
          <w:p>
            <w:pPr>
              <w:spacing w:after="20"/>
              <w:ind w:left="20"/>
              <w:jc w:val="both"/>
            </w:pPr>
            <w:r>
              <w:rPr>
                <w:rFonts w:ascii="Times New Roman"/>
                <w:b w:val="false"/>
                <w:i w:val="false"/>
                <w:color w:val="000000"/>
                <w:sz w:val="20"/>
              </w:rPr>
              <w:t>и гибки заготовок, сборки, сварки, покраски нижней рамы</w:t>
            </w:r>
          </w:p>
          <w:p>
            <w:pPr>
              <w:spacing w:after="20"/>
              <w:ind w:left="20"/>
              <w:jc w:val="both"/>
            </w:pPr>
            <w:r>
              <w:rPr>
                <w:rFonts w:ascii="Times New Roman"/>
                <w:b w:val="false"/>
                <w:i w:val="false"/>
                <w:color w:val="000000"/>
                <w:sz w:val="20"/>
              </w:rPr>
              <w:t>и металлоконструкций кабины, а также не менее 8 из следующих операций:</w:t>
            </w:r>
          </w:p>
          <w:p>
            <w:pPr>
              <w:spacing w:after="20"/>
              <w:ind w:left="20"/>
              <w:jc w:val="both"/>
            </w:pPr>
            <w:r>
              <w:rPr>
                <w:rFonts w:ascii="Times New Roman"/>
                <w:b w:val="false"/>
                <w:i w:val="false"/>
                <w:color w:val="000000"/>
                <w:sz w:val="20"/>
              </w:rPr>
              <w:t>
производство или использование произведенного</w:t>
            </w:r>
          </w:p>
          <w:p>
            <w:pPr>
              <w:spacing w:after="20"/>
              <w:ind w:left="20"/>
              <w:jc w:val="both"/>
            </w:pPr>
            <w:r>
              <w:rPr>
                <w:rFonts w:ascii="Times New Roman"/>
                <w:b w:val="false"/>
                <w:i w:val="false"/>
                <w:color w:val="000000"/>
                <w:sz w:val="20"/>
              </w:rPr>
              <w:t>на территориях государств-членов двигателя;</w:t>
            </w:r>
          </w:p>
          <w:p>
            <w:pPr>
              <w:spacing w:after="20"/>
              <w:ind w:left="20"/>
              <w:jc w:val="both"/>
            </w:pPr>
            <w:r>
              <w:rPr>
                <w:rFonts w:ascii="Times New Roman"/>
                <w:b w:val="false"/>
                <w:i w:val="false"/>
                <w:color w:val="000000"/>
                <w:sz w:val="20"/>
              </w:rPr>
              <w:t>
производство или использование произведенного</w:t>
            </w:r>
          </w:p>
          <w:p>
            <w:pPr>
              <w:spacing w:after="20"/>
              <w:ind w:left="20"/>
              <w:jc w:val="both"/>
            </w:pPr>
            <w:r>
              <w:rPr>
                <w:rFonts w:ascii="Times New Roman"/>
                <w:b w:val="false"/>
                <w:i w:val="false"/>
                <w:color w:val="000000"/>
                <w:sz w:val="20"/>
              </w:rPr>
              <w:t>на территориях государств-членов трансмиссии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w:t>
            </w:r>
          </w:p>
          <w:p>
            <w:pPr>
              <w:spacing w:after="20"/>
              <w:ind w:left="20"/>
              <w:jc w:val="both"/>
            </w:pPr>
            <w:r>
              <w:rPr>
                <w:rFonts w:ascii="Times New Roman"/>
                <w:b w:val="false"/>
                <w:i w:val="false"/>
                <w:color w:val="000000"/>
                <w:sz w:val="20"/>
              </w:rPr>
              <w:t>на территориях государств-членов опорно-поворотного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металлоконструкций грузоподъемного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поворотной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грузоподъемного механизма;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б) для кранов грузоподъемностью не менее 100 тонн раскроя</w:t>
            </w:r>
          </w:p>
          <w:p>
            <w:pPr>
              <w:spacing w:after="20"/>
              <w:ind w:left="20"/>
              <w:jc w:val="both"/>
            </w:pPr>
            <w:r>
              <w:rPr>
                <w:rFonts w:ascii="Times New Roman"/>
                <w:b w:val="false"/>
                <w:i w:val="false"/>
                <w:color w:val="000000"/>
                <w:sz w:val="20"/>
              </w:rPr>
              <w:t>и гибки заготовок, сборки, сварки, покраски металлоконструкций кабины и нижней рамы, а также не менее 8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w:t>
            </w:r>
          </w:p>
          <w:p>
            <w:pPr>
              <w:spacing w:after="20"/>
              <w:ind w:left="20"/>
              <w:jc w:val="both"/>
            </w:pPr>
            <w:r>
              <w:rPr>
                <w:rFonts w:ascii="Times New Roman"/>
                <w:b w:val="false"/>
                <w:i w:val="false"/>
                <w:color w:val="000000"/>
                <w:sz w:val="20"/>
              </w:rPr>
              <w:t>на территориях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w:t>
            </w:r>
          </w:p>
          <w:p>
            <w:pPr>
              <w:spacing w:after="20"/>
              <w:ind w:left="20"/>
              <w:jc w:val="both"/>
            </w:pPr>
            <w:r>
              <w:rPr>
                <w:rFonts w:ascii="Times New Roman"/>
                <w:b w:val="false"/>
                <w:i w:val="false"/>
                <w:color w:val="000000"/>
                <w:sz w:val="20"/>
              </w:rPr>
              <w:t>на территориях государств-членов трансмиссии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w:t>
            </w:r>
          </w:p>
          <w:p>
            <w:pPr>
              <w:spacing w:after="20"/>
              <w:ind w:left="20"/>
              <w:jc w:val="both"/>
            </w:pPr>
            <w:r>
              <w:rPr>
                <w:rFonts w:ascii="Times New Roman"/>
                <w:b w:val="false"/>
                <w:i w:val="false"/>
                <w:color w:val="000000"/>
                <w:sz w:val="20"/>
              </w:rPr>
              <w:t>на территориях государств-членов опорно-поворотного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металлоконструкций грузоподъемного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поворотной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грузоподъемного механизма.</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08"/>
          <w:p>
            <w:pPr>
              <w:spacing w:after="20"/>
              <w:ind w:left="20"/>
              <w:jc w:val="both"/>
            </w:pPr>
            <w:r>
              <w:rPr>
                <w:rFonts w:ascii="Times New Roman"/>
                <w:b w:val="false"/>
                <w:i w:val="false"/>
                <w:color w:val="000000"/>
                <w:sz w:val="20"/>
              </w:rPr>
              <w:t xml:space="preserve">
из 8427 90 000 9 Машины самоходные и тележки, оснащенные подъемным оборудованием прочие </w:t>
            </w:r>
          </w:p>
          <w:bookmarkEnd w:id="2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0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 &lt;1&gt;</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произведенного на территории государств-членов базового шасси, на которое осуществляется монтаж грузоподъемного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металлоконструкций грузоподъемного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грузоподъемного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грузоподъемного механизма;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10"/>
          <w:p>
            <w:pPr>
              <w:spacing w:after="20"/>
              <w:ind w:left="20"/>
              <w:jc w:val="both"/>
            </w:pPr>
            <w:r>
              <w:rPr>
                <w:rFonts w:ascii="Times New Roman"/>
                <w:b w:val="false"/>
                <w:i w:val="false"/>
                <w:color w:val="000000"/>
                <w:sz w:val="20"/>
              </w:rPr>
              <w:t xml:space="preserve">
"из 8427 </w:t>
            </w:r>
          </w:p>
          <w:bookmarkEnd w:id="210"/>
          <w:p>
            <w:pPr>
              <w:spacing w:after="20"/>
              <w:ind w:left="20"/>
              <w:jc w:val="both"/>
            </w:pPr>
            <w:r>
              <w:rPr>
                <w:rFonts w:ascii="Times New Roman"/>
                <w:b w:val="false"/>
                <w:i w:val="false"/>
                <w:color w:val="000000"/>
                <w:sz w:val="20"/>
              </w:rPr>
              <w:t>
Автопогрузчики</w:t>
            </w:r>
          </w:p>
          <w:p>
            <w:pPr>
              <w:spacing w:after="20"/>
              <w:ind w:left="20"/>
              <w:jc w:val="both"/>
            </w:pPr>
            <w:r>
              <w:rPr>
                <w:rFonts w:ascii="Times New Roman"/>
                <w:b w:val="false"/>
                <w:i w:val="false"/>
                <w:color w:val="000000"/>
                <w:sz w:val="20"/>
              </w:rPr>
              <w:t>с вилочным захватом</w:t>
            </w:r>
          </w:p>
          <w:p>
            <w:pPr>
              <w:spacing w:after="20"/>
              <w:ind w:left="20"/>
              <w:jc w:val="both"/>
            </w:pPr>
            <w:r>
              <w:rPr>
                <w:rFonts w:ascii="Times New Roman"/>
                <w:b w:val="false"/>
                <w:i w:val="false"/>
                <w:color w:val="000000"/>
                <w:sz w:val="20"/>
              </w:rPr>
              <w:t xml:space="preserve">
из 8427 </w:t>
            </w:r>
          </w:p>
          <w:p>
            <w:pPr>
              <w:spacing w:after="20"/>
              <w:ind w:left="20"/>
              <w:jc w:val="both"/>
            </w:pPr>
            <w:r>
              <w:rPr>
                <w:rFonts w:ascii="Times New Roman"/>
                <w:b w:val="false"/>
                <w:i w:val="false"/>
                <w:color w:val="000000"/>
                <w:sz w:val="20"/>
              </w:rPr>
              <w:t>
Погрузчики прочие</w:t>
            </w:r>
          </w:p>
          <w:p>
            <w:pPr>
              <w:spacing w:after="20"/>
              <w:ind w:left="20"/>
              <w:jc w:val="both"/>
            </w:pPr>
            <w:r>
              <w:rPr>
                <w:rFonts w:ascii="Times New Roman"/>
                <w:b w:val="false"/>
                <w:i w:val="false"/>
                <w:color w:val="000000"/>
                <w:sz w:val="20"/>
              </w:rPr>
              <w:t xml:space="preserve">
из 8427 </w:t>
            </w:r>
          </w:p>
          <w:p>
            <w:pPr>
              <w:spacing w:after="20"/>
              <w:ind w:left="20"/>
              <w:jc w:val="both"/>
            </w:pPr>
            <w:r>
              <w:rPr>
                <w:rFonts w:ascii="Times New Roman"/>
                <w:b w:val="false"/>
                <w:i w:val="false"/>
                <w:color w:val="000000"/>
                <w:sz w:val="20"/>
              </w:rPr>
              <w:t>
Погрузчики сельскохозяйственные прочие, кроме универсальных и навесных</w:t>
            </w:r>
          </w:p>
          <w:p>
            <w:pPr>
              <w:spacing w:after="20"/>
              <w:ind w:left="20"/>
              <w:jc w:val="both"/>
            </w:pPr>
            <w:r>
              <w:rPr>
                <w:rFonts w:ascii="Times New Roman"/>
                <w:b w:val="false"/>
                <w:i w:val="false"/>
                <w:color w:val="000000"/>
                <w:sz w:val="20"/>
              </w:rPr>
              <w:t xml:space="preserve">
из 8427 </w:t>
            </w:r>
          </w:p>
          <w:p>
            <w:pPr>
              <w:spacing w:after="20"/>
              <w:ind w:left="20"/>
              <w:jc w:val="both"/>
            </w:pPr>
            <w:r>
              <w:rPr>
                <w:rFonts w:ascii="Times New Roman"/>
                <w:b w:val="false"/>
                <w:i w:val="false"/>
                <w:color w:val="000000"/>
                <w:sz w:val="20"/>
              </w:rPr>
              <w:t>
Погрузчики универсальные сельскохозяйственного назначения</w:t>
            </w:r>
          </w:p>
          <w:p>
            <w:pPr>
              <w:spacing w:after="20"/>
              <w:ind w:left="20"/>
              <w:jc w:val="both"/>
            </w:pPr>
            <w:r>
              <w:rPr>
                <w:rFonts w:ascii="Times New Roman"/>
                <w:b w:val="false"/>
                <w:i w:val="false"/>
                <w:color w:val="000000"/>
                <w:sz w:val="20"/>
              </w:rPr>
              <w:t>
8429 51</w:t>
            </w:r>
          </w:p>
          <w:p>
            <w:pPr>
              <w:spacing w:after="20"/>
              <w:ind w:left="20"/>
              <w:jc w:val="both"/>
            </w:pPr>
            <w:r>
              <w:rPr>
                <w:rFonts w:ascii="Times New Roman"/>
                <w:b w:val="false"/>
                <w:i w:val="false"/>
                <w:color w:val="000000"/>
                <w:sz w:val="20"/>
              </w:rPr>
              <w:t xml:space="preserve">
Погрузчики одноковшовые фронтальные </w:t>
            </w:r>
          </w:p>
          <w:p>
            <w:pPr>
              <w:spacing w:after="20"/>
              <w:ind w:left="20"/>
              <w:jc w:val="both"/>
            </w:pPr>
          </w:p>
          <w:p>
            <w:pPr>
              <w:spacing w:after="20"/>
              <w:ind w:left="20"/>
              <w:jc w:val="both"/>
            </w:pPr>
            <w:r>
              <w:rPr>
                <w:rFonts w:ascii="Times New Roman"/>
                <w:b w:val="false"/>
                <w:i w:val="false"/>
                <w:color w:val="000000"/>
                <w:sz w:val="20"/>
              </w:rPr>
              <w:t xml:space="preserve">
8429 52 </w:t>
            </w:r>
          </w:p>
          <w:p>
            <w:pPr>
              <w:spacing w:after="20"/>
              <w:ind w:left="20"/>
              <w:jc w:val="both"/>
            </w:pPr>
            <w:r>
              <w:rPr>
                <w:rFonts w:ascii="Times New Roman"/>
                <w:b w:val="false"/>
                <w:i w:val="false"/>
                <w:color w:val="000000"/>
                <w:sz w:val="20"/>
              </w:rPr>
              <w:t xml:space="preserve">
Машины полноповоротные </w:t>
            </w:r>
          </w:p>
          <w:p>
            <w:pPr>
              <w:spacing w:after="20"/>
              <w:ind w:left="20"/>
              <w:jc w:val="both"/>
            </w:pPr>
            <w:r>
              <w:rPr>
                <w:rFonts w:ascii="Times New Roman"/>
                <w:b w:val="false"/>
                <w:i w:val="false"/>
                <w:color w:val="000000"/>
                <w:sz w:val="20"/>
              </w:rPr>
              <w:t>
из 8429 51, из 8429 52</w:t>
            </w:r>
          </w:p>
          <w:p>
            <w:pPr>
              <w:spacing w:after="20"/>
              <w:ind w:left="20"/>
              <w:jc w:val="both"/>
            </w:pPr>
            <w:r>
              <w:rPr>
                <w:rFonts w:ascii="Times New Roman"/>
                <w:b w:val="false"/>
                <w:i w:val="false"/>
                <w:color w:val="000000"/>
                <w:sz w:val="20"/>
              </w:rPr>
              <w:t>
Экскаваторы и одноковшовые погрузчики прочие</w:t>
            </w:r>
          </w:p>
          <w:p>
            <w:pPr>
              <w:spacing w:after="20"/>
              <w:ind w:left="20"/>
              <w:jc w:val="both"/>
            </w:pPr>
            <w:r>
              <w:rPr>
                <w:rFonts w:ascii="Times New Roman"/>
                <w:b w:val="false"/>
                <w:i w:val="false"/>
                <w:color w:val="000000"/>
                <w:sz w:val="20"/>
              </w:rPr>
              <w:t xml:space="preserve">
из 8429 52 </w:t>
            </w:r>
          </w:p>
          <w:p>
            <w:pPr>
              <w:spacing w:after="20"/>
              <w:ind w:left="20"/>
              <w:jc w:val="both"/>
            </w:pPr>
            <w:r>
              <w:rPr>
                <w:rFonts w:ascii="Times New Roman"/>
                <w:b w:val="false"/>
                <w:i w:val="false"/>
                <w:color w:val="000000"/>
                <w:sz w:val="20"/>
              </w:rPr>
              <w:t>
Экскаватор-погрузчик</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1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технологическую документацию на промышленный товар с возможностью внесения в нее изменений или права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договору (контракту), заключенному по результатам процедуры государственной (муниципальной) закупки;</w:t>
            </w:r>
          </w:p>
          <w:bookmarkEnd w:id="211"/>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соответствующего промышленного товара;</w:t>
            </w:r>
          </w:p>
          <w:p>
            <w:pPr>
              <w:spacing w:after="20"/>
              <w:ind w:left="20"/>
              <w:jc w:val="both"/>
            </w:pPr>
            <w:r>
              <w:rPr>
                <w:rFonts w:ascii="Times New Roman"/>
                <w:b w:val="false"/>
                <w:i w:val="false"/>
                <w:color w:val="000000"/>
                <w:sz w:val="20"/>
              </w:rPr>
              <w:t>
осуществление при производстве промышленного товара комплекса производственных и технологических операций по изготовлению компонентов соответствующего товара на территориях государств-членов или использование компонентов, произведенных на территориях государств-членов;</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 (условий), обеспечивающих достижение процентных показателей от максимально возможного количества баллов (без учета баллов за осуществление научно-исследовательских и опытно-конструкторских работ, за компоненты системы автономного управления движением) для соответствующего промышленного товара, с которыми дополнительно суммируются полученные баллы за осуществление научно-исследовательских и опытно-конструкторских работ на территориях государств-членов и баллы за компоненты системы автономного управления движением:</w:t>
            </w:r>
          </w:p>
          <w:p>
            <w:pPr>
              <w:spacing w:after="20"/>
              <w:ind w:left="20"/>
              <w:jc w:val="both"/>
            </w:pPr>
            <w:r>
              <w:rPr>
                <w:rFonts w:ascii="Times New Roman"/>
                <w:b w:val="false"/>
                <w:i w:val="false"/>
                <w:color w:val="000000"/>
                <w:sz w:val="20"/>
              </w:rPr>
              <w:t>
до 31 декабря 2023 г. – 55 процентов;</w:t>
            </w:r>
          </w:p>
          <w:p>
            <w:pPr>
              <w:spacing w:after="20"/>
              <w:ind w:left="20"/>
              <w:jc w:val="both"/>
            </w:pPr>
            <w:r>
              <w:rPr>
                <w:rFonts w:ascii="Times New Roman"/>
                <w:b w:val="false"/>
                <w:i w:val="false"/>
                <w:color w:val="000000"/>
                <w:sz w:val="20"/>
              </w:rPr>
              <w:t>
с 1 января 2024 г. – 70 процентов;</w:t>
            </w:r>
          </w:p>
          <w:p>
            <w:pPr>
              <w:spacing w:after="20"/>
              <w:ind w:left="20"/>
              <w:jc w:val="both"/>
            </w:pPr>
            <w:r>
              <w:rPr>
                <w:rFonts w:ascii="Times New Roman"/>
                <w:b w:val="false"/>
                <w:i w:val="false"/>
                <w:color w:val="000000"/>
                <w:sz w:val="20"/>
              </w:rPr>
              <w:t>
с 1 января 2026 г. – 80 процентов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p>
            <w:pPr>
              <w:spacing w:after="20"/>
              <w:ind w:left="20"/>
              <w:jc w:val="both"/>
            </w:pPr>
            <w:r>
              <w:rPr>
                <w:rFonts w:ascii="Times New Roman"/>
                <w:b w:val="false"/>
                <w:i w:val="false"/>
                <w:color w:val="000000"/>
                <w:sz w:val="20"/>
              </w:rPr>
              <w:t>
несущая рама, рамные конструкции:</w:t>
            </w:r>
          </w:p>
          <w:p>
            <w:pPr>
              <w:spacing w:after="20"/>
              <w:ind w:left="20"/>
              <w:jc w:val="both"/>
            </w:pPr>
            <w:r>
              <w:rPr>
                <w:rFonts w:ascii="Times New Roman"/>
                <w:b w:val="false"/>
                <w:i w:val="false"/>
                <w:color w:val="000000"/>
                <w:sz w:val="20"/>
              </w:rPr>
              <w:t>
использование металлопроката, произведенного на территориях государств-членов, для производства несущей рамы, шарнирно-сочлененной несущей рамы (6 баллов);</w:t>
            </w:r>
          </w:p>
          <w:p>
            <w:pPr>
              <w:spacing w:after="20"/>
              <w:ind w:left="20"/>
              <w:jc w:val="both"/>
            </w:pPr>
            <w:r>
              <w:rPr>
                <w:rFonts w:ascii="Times New Roman"/>
                <w:b w:val="false"/>
                <w:i w:val="false"/>
                <w:color w:val="000000"/>
                <w:sz w:val="20"/>
              </w:rPr>
              <w:t>
литье, ковка, раскрой, штамповка заготовок, деталей несущей рамы (6 баллов), шарнирно-сочлененной несущей рамы (10 баллов);</w:t>
            </w:r>
          </w:p>
          <w:p>
            <w:pPr>
              <w:spacing w:after="20"/>
              <w:ind w:left="20"/>
              <w:jc w:val="both"/>
            </w:pPr>
            <w:r>
              <w:rPr>
                <w:rFonts w:ascii="Times New Roman"/>
                <w:b w:val="false"/>
                <w:i w:val="false"/>
                <w:color w:val="000000"/>
                <w:sz w:val="20"/>
              </w:rPr>
              <w:t>
гибка, механическая обработка, сварка узлов несущей рамы (10 баллов), шарнирно-сочлененной несущей рамы (15 баллов);</w:t>
            </w:r>
          </w:p>
          <w:p>
            <w:pPr>
              <w:spacing w:after="20"/>
              <w:ind w:left="20"/>
              <w:jc w:val="both"/>
            </w:pPr>
            <w:r>
              <w:rPr>
                <w:rFonts w:ascii="Times New Roman"/>
                <w:b w:val="false"/>
                <w:i w:val="false"/>
                <w:color w:val="000000"/>
                <w:sz w:val="20"/>
              </w:rPr>
              <w:t>
сварка, нанесение защитных покрытий несущей рамы (10 баллов), шарнирно-сочлененной несущей рамы (15 баллов);</w:t>
            </w:r>
          </w:p>
          <w:p>
            <w:pPr>
              <w:spacing w:after="20"/>
              <w:ind w:left="20"/>
              <w:jc w:val="both"/>
            </w:pPr>
            <w:r>
              <w:rPr>
                <w:rFonts w:ascii="Times New Roman"/>
                <w:b w:val="false"/>
                <w:i w:val="false"/>
                <w:color w:val="000000"/>
                <w:sz w:val="20"/>
              </w:rPr>
              <w:t>
литье, раскрой, гибка, сварка, механическая обработка, нанесение защитных покрытий поворотной колонны (5 балла), каретки (5 балла) экскаватора-погрузчика;</w:t>
            </w:r>
          </w:p>
          <w:p>
            <w:pPr>
              <w:spacing w:after="20"/>
              <w:ind w:left="20"/>
              <w:jc w:val="both"/>
            </w:pPr>
            <w:r>
              <w:rPr>
                <w:rFonts w:ascii="Times New Roman"/>
                <w:b w:val="false"/>
                <w:i w:val="false"/>
                <w:color w:val="000000"/>
                <w:sz w:val="20"/>
              </w:rPr>
              <w:t>
рабочее оборудование:</w:t>
            </w:r>
          </w:p>
          <w:p>
            <w:pPr>
              <w:spacing w:after="20"/>
              <w:ind w:left="20"/>
              <w:jc w:val="both"/>
            </w:pPr>
            <w:r>
              <w:rPr>
                <w:rFonts w:ascii="Times New Roman"/>
                <w:b w:val="false"/>
                <w:i w:val="false"/>
                <w:color w:val="000000"/>
                <w:sz w:val="20"/>
              </w:rPr>
              <w:t>
раскрой, гибка, сварка, механическая обработка, нанесение защитных покрытий рамных конструкций грузоподъемного устройства (10 баллов), каретки (4 балла) погрузчика с вилочным захватом;</w:t>
            </w:r>
          </w:p>
          <w:p>
            <w:pPr>
              <w:spacing w:after="20"/>
              <w:ind w:left="20"/>
              <w:jc w:val="both"/>
            </w:pPr>
            <w:r>
              <w:rPr>
                <w:rFonts w:ascii="Times New Roman"/>
                <w:b w:val="false"/>
                <w:i w:val="false"/>
                <w:color w:val="000000"/>
                <w:sz w:val="20"/>
              </w:rPr>
              <w:t>
литье, раскрой, гибка, сварка, механическая обработка, нанесение защитных покрытий стрелы (10 баллов), балансира (коромысла) (4 балла) погрузчика;</w:t>
            </w:r>
          </w:p>
          <w:p>
            <w:pPr>
              <w:spacing w:after="20"/>
              <w:ind w:left="20"/>
              <w:jc w:val="both"/>
            </w:pPr>
            <w:r>
              <w:rPr>
                <w:rFonts w:ascii="Times New Roman"/>
                <w:b w:val="false"/>
                <w:i w:val="false"/>
                <w:color w:val="000000"/>
                <w:sz w:val="20"/>
              </w:rPr>
              <w:t>
литье, раскрой, гибка, сварка, механическая обработка, нанесение защитных покрытий стрелы телескопического погрузчика (18 баллов);</w:t>
            </w:r>
          </w:p>
          <w:p>
            <w:pPr>
              <w:spacing w:after="20"/>
              <w:ind w:left="20"/>
              <w:jc w:val="both"/>
            </w:pPr>
            <w:r>
              <w:rPr>
                <w:rFonts w:ascii="Times New Roman"/>
                <w:b w:val="false"/>
                <w:i w:val="false"/>
                <w:color w:val="000000"/>
                <w:sz w:val="20"/>
              </w:rPr>
              <w:t>
литье, раскрой, гибка, сварка, механическая обработка, нанесение защитных покрытий стрелы (9 баллов), балансира (коромысла) (4 балла) погрузочного оборудования экскаватора-погрузчика;</w:t>
            </w:r>
          </w:p>
          <w:p>
            <w:pPr>
              <w:spacing w:after="20"/>
              <w:ind w:left="20"/>
              <w:jc w:val="both"/>
            </w:pPr>
            <w:r>
              <w:rPr>
                <w:rFonts w:ascii="Times New Roman"/>
                <w:b w:val="false"/>
                <w:i w:val="false"/>
                <w:color w:val="000000"/>
                <w:sz w:val="20"/>
              </w:rPr>
              <w:t>
литье, раскрой, гибка, сварка, механическая обработка стрелы (9 баллов), телескопической рукояти (13 баллов), рукояти (6 баллов) экскаваторного оборудования экскаватора-погрузчика;</w:t>
            </w:r>
          </w:p>
          <w:p>
            <w:pPr>
              <w:spacing w:after="20"/>
              <w:ind w:left="20"/>
              <w:jc w:val="both"/>
            </w:pPr>
            <w:r>
              <w:rPr>
                <w:rFonts w:ascii="Times New Roman"/>
                <w:b w:val="false"/>
                <w:i w:val="false"/>
                <w:color w:val="000000"/>
                <w:sz w:val="20"/>
              </w:rPr>
              <w:t>
литье, раскрой, гибка, сварка, механическая обработка, нанесение защитных покрытий рабочего органа погрузочного оборудования (8 баллов), рабочего органа экскаваторного оборудования (4 балла);</w:t>
            </w:r>
          </w:p>
          <w:p>
            <w:pPr>
              <w:spacing w:after="20"/>
              <w:ind w:left="20"/>
              <w:jc w:val="both"/>
            </w:pPr>
            <w:r>
              <w:rPr>
                <w:rFonts w:ascii="Times New Roman"/>
                <w:b w:val="false"/>
                <w:i w:val="false"/>
                <w:color w:val="000000"/>
                <w:sz w:val="20"/>
              </w:rPr>
              <w:t>
силовая установка:</w:t>
            </w:r>
          </w:p>
          <w:p>
            <w:pPr>
              <w:spacing w:after="20"/>
              <w:ind w:left="20"/>
              <w:jc w:val="both"/>
            </w:pPr>
            <w:r>
              <w:rPr>
                <w:rFonts w:ascii="Times New Roman"/>
                <w:b w:val="false"/>
                <w:i w:val="false"/>
                <w:color w:val="000000"/>
                <w:sz w:val="20"/>
              </w:rPr>
              <w:t>
производство двигателя внутреннего сгорания (58 баллов);</w:t>
            </w:r>
          </w:p>
          <w:p>
            <w:pPr>
              <w:spacing w:after="20"/>
              <w:ind w:left="20"/>
              <w:jc w:val="both"/>
            </w:pPr>
            <w:r>
              <w:rPr>
                <w:rFonts w:ascii="Times New Roman"/>
                <w:b w:val="false"/>
                <w:i w:val="false"/>
                <w:color w:val="000000"/>
                <w:sz w:val="20"/>
              </w:rPr>
              <w:t>
производство тягового накопителя электроэнергии (20 баллов), стартерного накопителя энергии (2 балла);</w:t>
            </w:r>
          </w:p>
          <w:p>
            <w:pPr>
              <w:spacing w:after="20"/>
              <w:ind w:left="20"/>
              <w:jc w:val="both"/>
            </w:pPr>
            <w:r>
              <w:rPr>
                <w:rFonts w:ascii="Times New Roman"/>
                <w:b w:val="false"/>
                <w:i w:val="false"/>
                <w:color w:val="000000"/>
                <w:sz w:val="20"/>
              </w:rPr>
              <w:t>
производство силового генератора (8 баллов);</w:t>
            </w:r>
          </w:p>
          <w:p>
            <w:pPr>
              <w:spacing w:after="20"/>
              <w:ind w:left="20"/>
              <w:jc w:val="both"/>
            </w:pPr>
            <w:r>
              <w:rPr>
                <w:rFonts w:ascii="Times New Roman"/>
                <w:b w:val="false"/>
                <w:i w:val="false"/>
                <w:color w:val="000000"/>
                <w:sz w:val="20"/>
              </w:rPr>
              <w:t>
производство теплообменника (радиатор, интеркулер) для системы охлаждения двигателя (3 балла);</w:t>
            </w:r>
          </w:p>
          <w:p>
            <w:pPr>
              <w:spacing w:after="20"/>
              <w:ind w:left="20"/>
              <w:jc w:val="both"/>
            </w:pPr>
            <w:r>
              <w:rPr>
                <w:rFonts w:ascii="Times New Roman"/>
                <w:b w:val="false"/>
                <w:i w:val="false"/>
                <w:color w:val="000000"/>
                <w:sz w:val="20"/>
              </w:rPr>
              <w:t>
производство деталей системы подачи воздуха в двигатель (воздухопровод, воздухозаборник) (1 балл);</w:t>
            </w:r>
          </w:p>
          <w:p>
            <w:pPr>
              <w:spacing w:after="20"/>
              <w:ind w:left="20"/>
              <w:jc w:val="both"/>
            </w:pPr>
            <w:r>
              <w:rPr>
                <w:rFonts w:ascii="Times New Roman"/>
                <w:b w:val="false"/>
                <w:i w:val="false"/>
                <w:color w:val="000000"/>
                <w:sz w:val="20"/>
              </w:rPr>
              <w:t>
производство деталей системы выпуска отработавших газов (приемная труба, резонатор, глушитель) (1 балл);</w:t>
            </w:r>
          </w:p>
          <w:p>
            <w:pPr>
              <w:spacing w:after="20"/>
              <w:ind w:left="20"/>
              <w:jc w:val="both"/>
            </w:pPr>
            <w:r>
              <w:rPr>
                <w:rFonts w:ascii="Times New Roman"/>
                <w:b w:val="false"/>
                <w:i w:val="false"/>
                <w:color w:val="000000"/>
                <w:sz w:val="20"/>
              </w:rPr>
              <w:t>
основная гидравлическая система:</w:t>
            </w:r>
          </w:p>
          <w:p>
            <w:pPr>
              <w:spacing w:after="20"/>
              <w:ind w:left="20"/>
              <w:jc w:val="both"/>
            </w:pPr>
            <w:r>
              <w:rPr>
                <w:rFonts w:ascii="Times New Roman"/>
                <w:b w:val="false"/>
                <w:i w:val="false"/>
                <w:color w:val="000000"/>
                <w:sz w:val="20"/>
              </w:rPr>
              <w:t>
производство гидронасоса рулевого управления (2 балла);</w:t>
            </w:r>
          </w:p>
          <w:p>
            <w:pPr>
              <w:spacing w:after="20"/>
              <w:ind w:left="20"/>
              <w:jc w:val="both"/>
            </w:pPr>
            <w:r>
              <w:rPr>
                <w:rFonts w:ascii="Times New Roman"/>
                <w:b w:val="false"/>
                <w:i w:val="false"/>
                <w:color w:val="000000"/>
                <w:sz w:val="20"/>
              </w:rPr>
              <w:t>
производство гидронасосов основной гидравлической системы (производство допускается на территориях государств-членов) (6 баллов);</w:t>
            </w:r>
          </w:p>
          <w:p>
            <w:pPr>
              <w:spacing w:after="20"/>
              <w:ind w:left="20"/>
              <w:jc w:val="both"/>
            </w:pPr>
            <w:r>
              <w:rPr>
                <w:rFonts w:ascii="Times New Roman"/>
                <w:b w:val="false"/>
                <w:i w:val="false"/>
                <w:color w:val="000000"/>
                <w:sz w:val="20"/>
              </w:rPr>
              <w:t>
производство гидрораспределителей (производство допускается на территориях государств-членов) (6 баллов);</w:t>
            </w:r>
          </w:p>
          <w:p>
            <w:pPr>
              <w:spacing w:after="20"/>
              <w:ind w:left="20"/>
              <w:jc w:val="both"/>
            </w:pPr>
            <w:r>
              <w:rPr>
                <w:rFonts w:ascii="Times New Roman"/>
                <w:b w:val="false"/>
                <w:i w:val="false"/>
                <w:color w:val="000000"/>
                <w:sz w:val="20"/>
              </w:rPr>
              <w:t>
раскрой, гибка, сварка, механическая обработка, проведение контрольных стендовых испытаний гидравлического бака (2 балла);</w:t>
            </w:r>
          </w:p>
          <w:p>
            <w:pPr>
              <w:spacing w:after="20"/>
              <w:ind w:left="20"/>
              <w:jc w:val="both"/>
            </w:pPr>
            <w:r>
              <w:rPr>
                <w:rFonts w:ascii="Times New Roman"/>
                <w:b w:val="false"/>
                <w:i w:val="false"/>
                <w:color w:val="000000"/>
                <w:sz w:val="20"/>
              </w:rPr>
              <w:t>
производство гидроцилиндров рулевого управления, складывание рамы (2 балла);</w:t>
            </w:r>
          </w:p>
          <w:p>
            <w:pPr>
              <w:spacing w:after="20"/>
              <w:ind w:left="20"/>
              <w:jc w:val="both"/>
            </w:pPr>
            <w:r>
              <w:rPr>
                <w:rFonts w:ascii="Times New Roman"/>
                <w:b w:val="false"/>
                <w:i w:val="false"/>
                <w:color w:val="000000"/>
                <w:sz w:val="20"/>
              </w:rPr>
              <w:t>
производство насоса-дозатора рулевого управления (производство допускается на территориях государств-членов) (2 балла);</w:t>
            </w:r>
          </w:p>
          <w:p>
            <w:pPr>
              <w:spacing w:after="20"/>
              <w:ind w:left="20"/>
              <w:jc w:val="both"/>
            </w:pPr>
            <w:r>
              <w:rPr>
                <w:rFonts w:ascii="Times New Roman"/>
                <w:b w:val="false"/>
                <w:i w:val="false"/>
                <w:color w:val="000000"/>
                <w:sz w:val="20"/>
              </w:rPr>
              <w:t>
производство гидроцилиндров стрелы, телескопической стрелы (3 балла), рабочего органа (3 балла) для погрузчика, телескопического погрузчика;</w:t>
            </w:r>
          </w:p>
          <w:p>
            <w:pPr>
              <w:spacing w:after="20"/>
              <w:ind w:left="20"/>
              <w:jc w:val="both"/>
            </w:pPr>
            <w:r>
              <w:rPr>
                <w:rFonts w:ascii="Times New Roman"/>
                <w:b w:val="false"/>
                <w:i w:val="false"/>
                <w:color w:val="000000"/>
                <w:sz w:val="20"/>
              </w:rPr>
              <w:t>
производство гидроцилиндров стрелы (3 балла), рабочего органа (3 балла) погрузочного оборудования экскаватора-погрузчика;</w:t>
            </w:r>
          </w:p>
          <w:p>
            <w:pPr>
              <w:spacing w:after="20"/>
              <w:ind w:left="20"/>
              <w:jc w:val="both"/>
            </w:pPr>
            <w:r>
              <w:rPr>
                <w:rFonts w:ascii="Times New Roman"/>
                <w:b w:val="false"/>
                <w:i w:val="false"/>
                <w:color w:val="000000"/>
                <w:sz w:val="20"/>
              </w:rPr>
              <w:t>
производство гидроцилиндров стрелы (3 балла), рукояти, телескопической рукояти (3 балла), рабочего органа (3 балла), поворотной колонны (2 балла) экскаваторного оборудования экскаватора-погрузчика;</w:t>
            </w:r>
          </w:p>
          <w:p>
            <w:pPr>
              <w:spacing w:after="20"/>
              <w:ind w:left="20"/>
              <w:jc w:val="both"/>
            </w:pPr>
            <w:r>
              <w:rPr>
                <w:rFonts w:ascii="Times New Roman"/>
                <w:b w:val="false"/>
                <w:i w:val="false"/>
                <w:color w:val="000000"/>
                <w:sz w:val="20"/>
              </w:rPr>
              <w:t>
производство гидроцилиндров грузоподъемного устройства погрузчика с вилочным захватом (2 балла);</w:t>
            </w:r>
          </w:p>
          <w:p>
            <w:pPr>
              <w:spacing w:after="20"/>
              <w:ind w:left="20"/>
              <w:jc w:val="both"/>
            </w:pPr>
            <w:r>
              <w:rPr>
                <w:rFonts w:ascii="Times New Roman"/>
                <w:b w:val="false"/>
                <w:i w:val="false"/>
                <w:color w:val="000000"/>
                <w:sz w:val="20"/>
              </w:rPr>
              <w:t>
производство гидроцилиндров аутригеров (2 балла);</w:t>
            </w:r>
          </w:p>
          <w:p>
            <w:pPr>
              <w:spacing w:after="20"/>
              <w:ind w:left="20"/>
              <w:jc w:val="both"/>
            </w:pPr>
            <w:r>
              <w:rPr>
                <w:rFonts w:ascii="Times New Roman"/>
                <w:b w:val="false"/>
                <w:i w:val="false"/>
                <w:color w:val="000000"/>
                <w:sz w:val="20"/>
              </w:rPr>
              <w:t>
производство гидроцилиндров натяжения гусеничной ходовой системы (2 балла);</w:t>
            </w:r>
          </w:p>
          <w:p>
            <w:pPr>
              <w:spacing w:after="20"/>
              <w:ind w:left="20"/>
              <w:jc w:val="both"/>
            </w:pPr>
            <w:r>
              <w:rPr>
                <w:rFonts w:ascii="Times New Roman"/>
                <w:b w:val="false"/>
                <w:i w:val="false"/>
                <w:color w:val="000000"/>
                <w:sz w:val="20"/>
              </w:rPr>
              <w:t>
производство гидравлических рукавов высокого давления (2 балла);</w:t>
            </w:r>
          </w:p>
          <w:p>
            <w:pPr>
              <w:spacing w:after="20"/>
              <w:ind w:left="20"/>
              <w:jc w:val="both"/>
            </w:pPr>
            <w:r>
              <w:rPr>
                <w:rFonts w:ascii="Times New Roman"/>
                <w:b w:val="false"/>
                <w:i w:val="false"/>
                <w:color w:val="000000"/>
                <w:sz w:val="20"/>
              </w:rPr>
              <w:t>
кабина:</w:t>
            </w:r>
          </w:p>
          <w:p>
            <w:pPr>
              <w:spacing w:after="20"/>
              <w:ind w:left="20"/>
              <w:jc w:val="both"/>
            </w:pPr>
            <w:r>
              <w:rPr>
                <w:rFonts w:ascii="Times New Roman"/>
                <w:b w:val="false"/>
                <w:i w:val="false"/>
                <w:color w:val="000000"/>
                <w:sz w:val="20"/>
              </w:rPr>
              <w:t>
литье, штамповка, раскрой заготовок, деталей каркаса кабины (2 балла);</w:t>
            </w:r>
          </w:p>
          <w:p>
            <w:pPr>
              <w:spacing w:after="20"/>
              <w:ind w:left="20"/>
              <w:jc w:val="both"/>
            </w:pPr>
            <w:r>
              <w:rPr>
                <w:rFonts w:ascii="Times New Roman"/>
                <w:b w:val="false"/>
                <w:i w:val="false"/>
                <w:color w:val="000000"/>
                <w:sz w:val="20"/>
              </w:rPr>
              <w:t>
гибка, механическая обработка, сварка узлов каркаса кабины (5 баллов);</w:t>
            </w:r>
          </w:p>
          <w:p>
            <w:pPr>
              <w:spacing w:after="20"/>
              <w:ind w:left="20"/>
              <w:jc w:val="both"/>
            </w:pPr>
            <w:r>
              <w:rPr>
                <w:rFonts w:ascii="Times New Roman"/>
                <w:b w:val="false"/>
                <w:i w:val="false"/>
                <w:color w:val="000000"/>
                <w:sz w:val="20"/>
              </w:rPr>
              <w:t>
сварка, нанесение защитных покрытий каркаса кабины (5 баллов);</w:t>
            </w:r>
          </w:p>
          <w:p>
            <w:pPr>
              <w:spacing w:after="20"/>
              <w:ind w:left="20"/>
              <w:jc w:val="both"/>
            </w:pPr>
            <w:r>
              <w:rPr>
                <w:rFonts w:ascii="Times New Roman"/>
                <w:b w:val="false"/>
                <w:i w:val="false"/>
                <w:color w:val="000000"/>
                <w:sz w:val="20"/>
              </w:rPr>
              <w:t>
раскрой, гибка, штамповка, формование, сварка, механическая обработка, нанесение защитных покрытий элементов интерьера, экстерьера кабины – панелей облицовки (1 балл), пола, площадки входа в кабину (2 балла), потолка, крыши (1 балл);</w:t>
            </w:r>
          </w:p>
          <w:p>
            <w:pPr>
              <w:spacing w:after="20"/>
              <w:ind w:left="20"/>
              <w:jc w:val="both"/>
            </w:pPr>
            <w:r>
              <w:rPr>
                <w:rFonts w:ascii="Times New Roman"/>
                <w:b w:val="false"/>
                <w:i w:val="false"/>
                <w:color w:val="000000"/>
                <w:sz w:val="20"/>
              </w:rPr>
              <w:t>
производство сиденья оператора (2 балла);</w:t>
            </w:r>
          </w:p>
          <w:p>
            <w:pPr>
              <w:spacing w:after="20"/>
              <w:ind w:left="20"/>
              <w:jc w:val="both"/>
            </w:pPr>
            <w:r>
              <w:rPr>
                <w:rFonts w:ascii="Times New Roman"/>
                <w:b w:val="false"/>
                <w:i w:val="false"/>
                <w:color w:val="000000"/>
                <w:sz w:val="20"/>
              </w:rPr>
              <w:t>
производство рулевой колонки (2 балла);</w:t>
            </w:r>
          </w:p>
          <w:p>
            <w:pPr>
              <w:spacing w:after="20"/>
              <w:ind w:left="20"/>
              <w:jc w:val="both"/>
            </w:pPr>
            <w:r>
              <w:rPr>
                <w:rFonts w:ascii="Times New Roman"/>
                <w:b w:val="false"/>
                <w:i w:val="false"/>
                <w:color w:val="000000"/>
                <w:sz w:val="20"/>
              </w:rPr>
              <w:t>
производство пульта, панели, сенсорного дисплея (2 балла), джойстика управления машиной, исполнительными механизмами (2 балла);</w:t>
            </w:r>
          </w:p>
          <w:p>
            <w:pPr>
              <w:spacing w:after="20"/>
              <w:ind w:left="20"/>
              <w:jc w:val="both"/>
            </w:pPr>
            <w:r>
              <w:rPr>
                <w:rFonts w:ascii="Times New Roman"/>
                <w:b w:val="false"/>
                <w:i w:val="false"/>
                <w:color w:val="000000"/>
                <w:sz w:val="20"/>
              </w:rPr>
              <w:t>
производство центрального электронного блока управления машиной (6 баллов);</w:t>
            </w:r>
          </w:p>
          <w:p>
            <w:pPr>
              <w:spacing w:after="20"/>
              <w:ind w:left="20"/>
              <w:jc w:val="both"/>
            </w:pPr>
            <w:r>
              <w:rPr>
                <w:rFonts w:ascii="Times New Roman"/>
                <w:b w:val="false"/>
                <w:i w:val="false"/>
                <w:color w:val="000000"/>
                <w:sz w:val="20"/>
              </w:rPr>
              <w:t>
производство системы кондиционирования (4 балла);</w:t>
            </w:r>
          </w:p>
          <w:p>
            <w:pPr>
              <w:spacing w:after="20"/>
              <w:ind w:left="20"/>
              <w:jc w:val="both"/>
            </w:pPr>
            <w:r>
              <w:rPr>
                <w:rFonts w:ascii="Times New Roman"/>
                <w:b w:val="false"/>
                <w:i w:val="false"/>
                <w:color w:val="000000"/>
                <w:sz w:val="20"/>
              </w:rPr>
              <w:t>
производство стекол (производство допускается на территориях государств-членов) (2 балла);</w:t>
            </w:r>
          </w:p>
          <w:p>
            <w:pPr>
              <w:spacing w:after="20"/>
              <w:ind w:left="20"/>
              <w:jc w:val="both"/>
            </w:pPr>
            <w:r>
              <w:rPr>
                <w:rFonts w:ascii="Times New Roman"/>
                <w:b w:val="false"/>
                <w:i w:val="false"/>
                <w:color w:val="000000"/>
                <w:sz w:val="20"/>
              </w:rPr>
              <w:t>
производство приборов освещения, световой сигнализации (производство допускается на территориях государств-членов) (2 балла);</w:t>
            </w:r>
          </w:p>
          <w:p>
            <w:pPr>
              <w:spacing w:after="20"/>
              <w:ind w:left="20"/>
              <w:jc w:val="both"/>
            </w:pPr>
            <w:r>
              <w:rPr>
                <w:rFonts w:ascii="Times New Roman"/>
                <w:b w:val="false"/>
                <w:i w:val="false"/>
                <w:color w:val="000000"/>
                <w:sz w:val="20"/>
              </w:rPr>
              <w:t>
ходовая система:</w:t>
            </w:r>
          </w:p>
          <w:p>
            <w:pPr>
              <w:spacing w:after="20"/>
              <w:ind w:left="20"/>
              <w:jc w:val="both"/>
            </w:pPr>
            <w:r>
              <w:rPr>
                <w:rFonts w:ascii="Times New Roman"/>
                <w:b w:val="false"/>
                <w:i w:val="false"/>
                <w:color w:val="000000"/>
                <w:sz w:val="20"/>
              </w:rPr>
              <w:t>
производство шин (4 балла), производство колесных дисков (2 балла);</w:t>
            </w:r>
          </w:p>
          <w:p>
            <w:pPr>
              <w:spacing w:after="20"/>
              <w:ind w:left="20"/>
              <w:jc w:val="both"/>
            </w:pPr>
            <w:r>
              <w:rPr>
                <w:rFonts w:ascii="Times New Roman"/>
                <w:b w:val="false"/>
                <w:i w:val="false"/>
                <w:color w:val="000000"/>
                <w:sz w:val="20"/>
              </w:rPr>
              <w:t>
литье, ковка, раскрой, гибка, сварка, механическая обработка, термическая обработка, нанесение защитных покрытий балки моста (3 балла);</w:t>
            </w:r>
          </w:p>
          <w:p>
            <w:pPr>
              <w:spacing w:after="20"/>
              <w:ind w:left="20"/>
              <w:jc w:val="both"/>
            </w:pPr>
            <w:r>
              <w:rPr>
                <w:rFonts w:ascii="Times New Roman"/>
                <w:b w:val="false"/>
                <w:i w:val="false"/>
                <w:color w:val="000000"/>
                <w:sz w:val="20"/>
              </w:rPr>
              <w:t>
литье, ковка, раскрой, гибка, сварка, механическая обработка, нанесение защитных покрытий ступиц (2 балла), поворотных рычагов, кулаков (3 балла), рулевых тяг (1 балл);</w:t>
            </w:r>
          </w:p>
          <w:p>
            <w:pPr>
              <w:spacing w:after="20"/>
              <w:ind w:left="20"/>
              <w:jc w:val="both"/>
            </w:pPr>
            <w:r>
              <w:rPr>
                <w:rFonts w:ascii="Times New Roman"/>
                <w:b w:val="false"/>
                <w:i w:val="false"/>
                <w:color w:val="000000"/>
                <w:sz w:val="20"/>
              </w:rPr>
              <w:t>
литье, ковка (2 балла), сварка, механическая обработка (2 балла) полуоси, звездочки, корпуса цапфы (консоли) погрузчика с бортовым поворотом;</w:t>
            </w:r>
          </w:p>
          <w:p>
            <w:pPr>
              <w:spacing w:after="20"/>
              <w:ind w:left="20"/>
              <w:jc w:val="both"/>
            </w:pPr>
            <w:r>
              <w:rPr>
                <w:rFonts w:ascii="Times New Roman"/>
                <w:b w:val="false"/>
                <w:i w:val="false"/>
                <w:color w:val="000000"/>
                <w:sz w:val="20"/>
              </w:rPr>
              <w:t>
литье, раскрой, гибка, сварка, механическая обработка, нанесение защитных покрытий опоры-стойки (3 балла), ступицы (1 балл) моноколеса трехопорного (колесного) погрузчика;</w:t>
            </w:r>
          </w:p>
          <w:p>
            <w:pPr>
              <w:spacing w:after="20"/>
              <w:ind w:left="20"/>
              <w:jc w:val="both"/>
            </w:pPr>
            <w:r>
              <w:rPr>
                <w:rFonts w:ascii="Times New Roman"/>
                <w:b w:val="false"/>
                <w:i w:val="false"/>
                <w:color w:val="000000"/>
                <w:sz w:val="20"/>
              </w:rPr>
              <w:t>
раскрой, гибка, сварка, механическая обработка, термическая обработка, нанесение защитных покрытий рам гусеничной ходовой системы (4 балла);</w:t>
            </w:r>
          </w:p>
          <w:p>
            <w:pPr>
              <w:spacing w:after="20"/>
              <w:ind w:left="20"/>
              <w:jc w:val="both"/>
            </w:pPr>
            <w:r>
              <w:rPr>
                <w:rFonts w:ascii="Times New Roman"/>
                <w:b w:val="false"/>
                <w:i w:val="false"/>
                <w:color w:val="000000"/>
                <w:sz w:val="20"/>
              </w:rPr>
              <w:t>
производство гусениц (4 балла);</w:t>
            </w:r>
          </w:p>
          <w:p>
            <w:pPr>
              <w:spacing w:after="20"/>
              <w:ind w:left="20"/>
              <w:jc w:val="both"/>
            </w:pPr>
            <w:r>
              <w:rPr>
                <w:rFonts w:ascii="Times New Roman"/>
                <w:b w:val="false"/>
                <w:i w:val="false"/>
                <w:color w:val="000000"/>
                <w:sz w:val="20"/>
              </w:rPr>
              <w:t>
производство опорных, поддерживающих катков (2 балла);</w:t>
            </w:r>
          </w:p>
          <w:p>
            <w:pPr>
              <w:spacing w:after="20"/>
              <w:ind w:left="20"/>
              <w:jc w:val="both"/>
            </w:pPr>
            <w:r>
              <w:rPr>
                <w:rFonts w:ascii="Times New Roman"/>
                <w:b w:val="false"/>
                <w:i w:val="false"/>
                <w:color w:val="000000"/>
                <w:sz w:val="20"/>
              </w:rPr>
              <w:t>
элементы трансмиссии:</w:t>
            </w:r>
          </w:p>
          <w:p>
            <w:pPr>
              <w:spacing w:after="20"/>
              <w:ind w:left="20"/>
              <w:jc w:val="both"/>
            </w:pPr>
            <w:r>
              <w:rPr>
                <w:rFonts w:ascii="Times New Roman"/>
                <w:b w:val="false"/>
                <w:i w:val="false"/>
                <w:color w:val="000000"/>
                <w:sz w:val="20"/>
              </w:rPr>
              <w:t>
использование металлопроката, происходящего из территорий государств-членов, для производства зубчатых колес, валов коробки передач, бортовой коробки передач (6 баллов);</w:t>
            </w:r>
          </w:p>
          <w:p>
            <w:pPr>
              <w:spacing w:after="20"/>
              <w:ind w:left="20"/>
              <w:jc w:val="both"/>
            </w:pPr>
            <w:r>
              <w:rPr>
                <w:rFonts w:ascii="Times New Roman"/>
                <w:b w:val="false"/>
                <w:i w:val="false"/>
                <w:color w:val="000000"/>
                <w:sz w:val="20"/>
              </w:rPr>
              <w:t>
литье (3 балла), механическая обработка, термическая обработка (3 балла) корпуса коробки передач;</w:t>
            </w:r>
          </w:p>
          <w:p>
            <w:pPr>
              <w:spacing w:after="20"/>
              <w:ind w:left="20"/>
              <w:jc w:val="both"/>
            </w:pPr>
            <w:r>
              <w:rPr>
                <w:rFonts w:ascii="Times New Roman"/>
                <w:b w:val="false"/>
                <w:i w:val="false"/>
                <w:color w:val="000000"/>
                <w:sz w:val="20"/>
              </w:rPr>
              <w:t>
ковка, штамповка (4 балла), механическая обработка, термическая обработка зубчатых колес, валов (6 баллов) коробки передач;</w:t>
            </w:r>
          </w:p>
          <w:p>
            <w:pPr>
              <w:spacing w:after="20"/>
              <w:ind w:left="20"/>
              <w:jc w:val="both"/>
            </w:pPr>
            <w:r>
              <w:rPr>
                <w:rFonts w:ascii="Times New Roman"/>
                <w:b w:val="false"/>
                <w:i w:val="false"/>
                <w:color w:val="000000"/>
                <w:sz w:val="20"/>
              </w:rPr>
              <w:t>
литье (2 балла), механическая обработка, термическая обработка (2 балла) корпуса бортовой коробки передач;</w:t>
            </w:r>
          </w:p>
          <w:p>
            <w:pPr>
              <w:spacing w:after="20"/>
              <w:ind w:left="20"/>
              <w:jc w:val="both"/>
            </w:pPr>
            <w:r>
              <w:rPr>
                <w:rFonts w:ascii="Times New Roman"/>
                <w:b w:val="false"/>
                <w:i w:val="false"/>
                <w:color w:val="000000"/>
                <w:sz w:val="20"/>
              </w:rPr>
              <w:t>
ковка, штамповка (3 балла), механическая обработка, термическая обработка зубчатых колес, валов (5 баллов) бортовой коробки передач;</w:t>
            </w:r>
          </w:p>
          <w:p>
            <w:pPr>
              <w:spacing w:after="20"/>
              <w:ind w:left="20"/>
              <w:jc w:val="both"/>
            </w:pPr>
            <w:r>
              <w:rPr>
                <w:rFonts w:ascii="Times New Roman"/>
                <w:b w:val="false"/>
                <w:i w:val="false"/>
                <w:color w:val="000000"/>
                <w:sz w:val="20"/>
              </w:rPr>
              <w:t>
литье (2 балла), механическая обработка, термическая обработка (2 балла) картера (корпуса) раздаточной коробки (согласующего редуктора);</w:t>
            </w:r>
          </w:p>
          <w:p>
            <w:pPr>
              <w:spacing w:after="20"/>
              <w:ind w:left="20"/>
              <w:jc w:val="both"/>
            </w:pPr>
            <w:r>
              <w:rPr>
                <w:rFonts w:ascii="Times New Roman"/>
                <w:b w:val="false"/>
                <w:i w:val="false"/>
                <w:color w:val="000000"/>
                <w:sz w:val="20"/>
              </w:rPr>
              <w:t>
ковка, штамповка (2 балла), механическая обработка, термическая обработка (4 балла) зубчатых колес, валов раздаточной коробки (согласующего редуктора);</w:t>
            </w:r>
          </w:p>
          <w:p>
            <w:pPr>
              <w:spacing w:after="20"/>
              <w:ind w:left="20"/>
              <w:jc w:val="both"/>
            </w:pPr>
            <w:r>
              <w:rPr>
                <w:rFonts w:ascii="Times New Roman"/>
                <w:b w:val="false"/>
                <w:i w:val="false"/>
                <w:color w:val="000000"/>
                <w:sz w:val="20"/>
              </w:rPr>
              <w:t>
производство муфты сцепления (5 баллов);</w:t>
            </w:r>
          </w:p>
          <w:p>
            <w:pPr>
              <w:spacing w:after="20"/>
              <w:ind w:left="20"/>
              <w:jc w:val="both"/>
            </w:pPr>
            <w:r>
              <w:rPr>
                <w:rFonts w:ascii="Times New Roman"/>
                <w:b w:val="false"/>
                <w:i w:val="false"/>
                <w:color w:val="000000"/>
                <w:sz w:val="20"/>
              </w:rPr>
              <w:t>
производство гидромотора (12 баллов), гидронасоса (12 баллов) для гидрообъемной передачи трансмиссии;</w:t>
            </w:r>
          </w:p>
          <w:p>
            <w:pPr>
              <w:spacing w:after="20"/>
              <w:ind w:left="20"/>
              <w:jc w:val="both"/>
            </w:pPr>
            <w:r>
              <w:rPr>
                <w:rFonts w:ascii="Times New Roman"/>
                <w:b w:val="false"/>
                <w:i w:val="false"/>
                <w:color w:val="000000"/>
                <w:sz w:val="20"/>
              </w:rPr>
              <w:t>
производство гидротрансформатора для гидромеханической передачи трансмиссии (10 баллов);</w:t>
            </w:r>
          </w:p>
          <w:p>
            <w:pPr>
              <w:spacing w:after="20"/>
              <w:ind w:left="20"/>
              <w:jc w:val="both"/>
            </w:pPr>
            <w:r>
              <w:rPr>
                <w:rFonts w:ascii="Times New Roman"/>
                <w:b w:val="false"/>
                <w:i w:val="false"/>
                <w:color w:val="000000"/>
                <w:sz w:val="20"/>
              </w:rPr>
              <w:t>
производство переднего ведущего моста (16 баллов), заднего ведущего моста (16 баллов);</w:t>
            </w:r>
          </w:p>
          <w:p>
            <w:pPr>
              <w:spacing w:after="20"/>
              <w:ind w:left="20"/>
              <w:jc w:val="both"/>
            </w:pPr>
            <w:r>
              <w:rPr>
                <w:rFonts w:ascii="Times New Roman"/>
                <w:b w:val="false"/>
                <w:i w:val="false"/>
                <w:color w:val="000000"/>
                <w:sz w:val="20"/>
              </w:rPr>
              <w:t>
использование металлопроката, происходящего из территорий государств-членов, для производства карданной передачи (6 баллов);</w:t>
            </w:r>
          </w:p>
          <w:p>
            <w:pPr>
              <w:spacing w:after="20"/>
              <w:ind w:left="20"/>
              <w:jc w:val="both"/>
            </w:pPr>
            <w:r>
              <w:rPr>
                <w:rFonts w:ascii="Times New Roman"/>
                <w:b w:val="false"/>
                <w:i w:val="false"/>
                <w:color w:val="000000"/>
                <w:sz w:val="20"/>
              </w:rPr>
              <w:t>
производство карданных передач (производство допускается на территориях государств-членов) (6 баллов);</w:t>
            </w:r>
          </w:p>
          <w:p>
            <w:pPr>
              <w:spacing w:after="20"/>
              <w:ind w:left="20"/>
              <w:jc w:val="both"/>
            </w:pPr>
            <w:r>
              <w:rPr>
                <w:rFonts w:ascii="Times New Roman"/>
                <w:b w:val="false"/>
                <w:i w:val="false"/>
                <w:color w:val="000000"/>
                <w:sz w:val="20"/>
              </w:rPr>
              <w:t>
производство электромеханических преобразователей (электродвигатель, электромотор-колесо) для электромеханической трансмиссии (16 баллов);</w:t>
            </w:r>
          </w:p>
          <w:p>
            <w:pPr>
              <w:spacing w:after="20"/>
              <w:ind w:left="20"/>
              <w:jc w:val="both"/>
            </w:pPr>
            <w:r>
              <w:rPr>
                <w:rFonts w:ascii="Times New Roman"/>
                <w:b w:val="false"/>
                <w:i w:val="false"/>
                <w:color w:val="000000"/>
                <w:sz w:val="20"/>
              </w:rPr>
              <w:t>
производство электронного блока управления трансмиссией или электрогидравлического пропорционального регулятора (6 баллов);</w:t>
            </w:r>
          </w:p>
          <w:p>
            <w:pPr>
              <w:spacing w:after="20"/>
              <w:ind w:left="20"/>
              <w:jc w:val="both"/>
            </w:pPr>
            <w:r>
              <w:rPr>
                <w:rFonts w:ascii="Times New Roman"/>
                <w:b w:val="false"/>
                <w:i w:val="false"/>
                <w:color w:val="000000"/>
                <w:sz w:val="20"/>
              </w:rPr>
              <w:t>
сборка, проведение контрольных стендовых испытаний коробки передач (1 балл), бортовой коробки передач (1 балл), раздаточной коробки (согласующего редуктора) (1 балл);</w:t>
            </w:r>
          </w:p>
          <w:p>
            <w:pPr>
              <w:spacing w:after="20"/>
              <w:ind w:left="20"/>
              <w:jc w:val="both"/>
            </w:pPr>
            <w:r>
              <w:rPr>
                <w:rFonts w:ascii="Times New Roman"/>
                <w:b w:val="false"/>
                <w:i w:val="false"/>
                <w:color w:val="000000"/>
                <w:sz w:val="20"/>
              </w:rPr>
              <w:t>
устройства привода рабочего оборудования:</w:t>
            </w:r>
          </w:p>
          <w:p>
            <w:pPr>
              <w:spacing w:after="20"/>
              <w:ind w:left="20"/>
              <w:jc w:val="both"/>
            </w:pPr>
            <w:r>
              <w:rPr>
                <w:rFonts w:ascii="Times New Roman"/>
                <w:b w:val="false"/>
                <w:i w:val="false"/>
                <w:color w:val="000000"/>
                <w:sz w:val="20"/>
              </w:rPr>
              <w:t>
литье, ковка, штамповка (1 балл), механическая обработка, термическая обработка, балансировка, нанесение защитных покрытий (2 балла) шкивов, роликов, звездочек подъема, опускание каретки погрузчика с вилочным захватом;</w:t>
            </w:r>
          </w:p>
          <w:p>
            <w:pPr>
              <w:spacing w:after="20"/>
              <w:ind w:left="20"/>
              <w:jc w:val="both"/>
            </w:pPr>
            <w:r>
              <w:rPr>
                <w:rFonts w:ascii="Times New Roman"/>
                <w:b w:val="false"/>
                <w:i w:val="false"/>
                <w:color w:val="000000"/>
                <w:sz w:val="20"/>
              </w:rPr>
              <w:t>
производство редуктора, гидромотора, электромотора привода рабочего оборудования (4 балла);</w:t>
            </w:r>
          </w:p>
          <w:p>
            <w:pPr>
              <w:spacing w:after="20"/>
              <w:ind w:left="20"/>
              <w:jc w:val="both"/>
            </w:pPr>
            <w:r>
              <w:rPr>
                <w:rFonts w:ascii="Times New Roman"/>
                <w:b w:val="false"/>
                <w:i w:val="false"/>
                <w:color w:val="000000"/>
                <w:sz w:val="20"/>
              </w:rPr>
              <w:t>
производство электромотора привода гидравлического насоса основной гидравлической системы (4 балла);</w:t>
            </w:r>
          </w:p>
          <w:p>
            <w:pPr>
              <w:spacing w:after="20"/>
              <w:ind w:left="20"/>
              <w:jc w:val="both"/>
            </w:pPr>
            <w:r>
              <w:rPr>
                <w:rFonts w:ascii="Times New Roman"/>
                <w:b w:val="false"/>
                <w:i w:val="false"/>
                <w:color w:val="000000"/>
                <w:sz w:val="20"/>
              </w:rPr>
              <w:t>
подшипники качения:</w:t>
            </w:r>
          </w:p>
          <w:p>
            <w:pPr>
              <w:spacing w:after="20"/>
              <w:ind w:left="20"/>
              <w:jc w:val="both"/>
            </w:pPr>
            <w:r>
              <w:rPr>
                <w:rFonts w:ascii="Times New Roman"/>
                <w:b w:val="false"/>
                <w:i w:val="false"/>
                <w:color w:val="000000"/>
                <w:sz w:val="20"/>
              </w:rPr>
              <w:t>
производство подшипников коробки передач (4 балла), бортовой коробки передач (3 балла), раздаточной коробки (согласующего редуктора) (3 балла);</w:t>
            </w:r>
          </w:p>
          <w:p>
            <w:pPr>
              <w:spacing w:after="20"/>
              <w:ind w:left="20"/>
              <w:jc w:val="both"/>
            </w:pPr>
            <w:r>
              <w:rPr>
                <w:rFonts w:ascii="Times New Roman"/>
                <w:b w:val="false"/>
                <w:i w:val="false"/>
                <w:color w:val="000000"/>
                <w:sz w:val="20"/>
              </w:rPr>
              <w:t>
производство подшипников опор валов подъема, опускание каретки погрузчика с вилочным захватом (2 балла);</w:t>
            </w:r>
          </w:p>
          <w:p>
            <w:pPr>
              <w:spacing w:after="20"/>
              <w:ind w:left="20"/>
              <w:jc w:val="both"/>
            </w:pPr>
            <w:r>
              <w:rPr>
                <w:rFonts w:ascii="Times New Roman"/>
                <w:b w:val="false"/>
                <w:i w:val="false"/>
                <w:color w:val="000000"/>
                <w:sz w:val="20"/>
              </w:rPr>
              <w:t>
производство подшипников ходовой системы (2 балла);</w:t>
            </w:r>
          </w:p>
          <w:p>
            <w:pPr>
              <w:spacing w:after="20"/>
              <w:ind w:left="20"/>
              <w:jc w:val="both"/>
            </w:pPr>
            <w:r>
              <w:rPr>
                <w:rFonts w:ascii="Times New Roman"/>
                <w:b w:val="false"/>
                <w:i w:val="false"/>
                <w:color w:val="000000"/>
                <w:sz w:val="20"/>
              </w:rPr>
              <w:t>
производство подшипников цапфы (консоли) погрузчика с бортовым поворотом (2 балла);</w:t>
            </w:r>
          </w:p>
          <w:p>
            <w:pPr>
              <w:spacing w:after="20"/>
              <w:ind w:left="20"/>
              <w:jc w:val="both"/>
            </w:pPr>
            <w:r>
              <w:rPr>
                <w:rFonts w:ascii="Times New Roman"/>
                <w:b w:val="false"/>
                <w:i w:val="false"/>
                <w:color w:val="000000"/>
                <w:sz w:val="20"/>
              </w:rPr>
              <w:t>
производство подшипников ступицы моноколеса трехопорного (колесного) погрузчика (2 балла);</w:t>
            </w:r>
          </w:p>
          <w:p>
            <w:pPr>
              <w:spacing w:after="20"/>
              <w:ind w:left="20"/>
              <w:jc w:val="both"/>
            </w:pPr>
            <w:r>
              <w:rPr>
                <w:rFonts w:ascii="Times New Roman"/>
                <w:b w:val="false"/>
                <w:i w:val="false"/>
                <w:color w:val="000000"/>
                <w:sz w:val="20"/>
              </w:rPr>
              <w:t>
производство подшипников опор шкивов (1 балл), звездочек (1 балл) привода рабочего оборудования;</w:t>
            </w:r>
          </w:p>
          <w:p>
            <w:pPr>
              <w:spacing w:after="20"/>
              <w:ind w:left="20"/>
              <w:jc w:val="both"/>
            </w:pPr>
            <w:r>
              <w:rPr>
                <w:rFonts w:ascii="Times New Roman"/>
                <w:b w:val="false"/>
                <w:i w:val="false"/>
                <w:color w:val="000000"/>
                <w:sz w:val="20"/>
              </w:rPr>
              <w:t>
производство топливного бака (4 балла);</w:t>
            </w:r>
          </w:p>
          <w:p>
            <w:pPr>
              <w:spacing w:after="20"/>
              <w:ind w:left="20"/>
              <w:jc w:val="both"/>
            </w:pPr>
            <w:r>
              <w:rPr>
                <w:rFonts w:ascii="Times New Roman"/>
                <w:b w:val="false"/>
                <w:i w:val="false"/>
                <w:color w:val="000000"/>
                <w:sz w:val="20"/>
              </w:rPr>
              <w:t>
элементы экстерьера, безопасности:</w:t>
            </w:r>
          </w:p>
          <w:p>
            <w:pPr>
              <w:spacing w:after="20"/>
              <w:ind w:left="20"/>
              <w:jc w:val="both"/>
            </w:pPr>
            <w:r>
              <w:rPr>
                <w:rFonts w:ascii="Times New Roman"/>
                <w:b w:val="false"/>
                <w:i w:val="false"/>
                <w:color w:val="000000"/>
                <w:sz w:val="20"/>
              </w:rPr>
              <w:t>
раскрой, гибка, штамповка, сварка, формование, механическая обработка, нанесение защитных покрытий крыльев, защитных щитков (1 балл);</w:t>
            </w:r>
          </w:p>
          <w:p>
            <w:pPr>
              <w:spacing w:after="20"/>
              <w:ind w:left="20"/>
              <w:jc w:val="both"/>
            </w:pPr>
            <w:r>
              <w:rPr>
                <w:rFonts w:ascii="Times New Roman"/>
                <w:b w:val="false"/>
                <w:i w:val="false"/>
                <w:color w:val="000000"/>
                <w:sz w:val="20"/>
              </w:rPr>
              <w:t>
раскрой, гибка, штамповка, сварка, формование, клейка, механическая обработка, нанесение защитных покрытий капотов, панелей облицовки (2 балла);</w:t>
            </w:r>
          </w:p>
          <w:p>
            <w:pPr>
              <w:spacing w:after="20"/>
              <w:ind w:left="20"/>
              <w:jc w:val="both"/>
            </w:pPr>
            <w:r>
              <w:rPr>
                <w:rFonts w:ascii="Times New Roman"/>
                <w:b w:val="false"/>
                <w:i w:val="false"/>
                <w:color w:val="000000"/>
                <w:sz w:val="20"/>
              </w:rPr>
              <w:t xml:space="preserve">
литье, раскрой, сварка, механическая обработка, нанесение защитных покрытий бампера противовеса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литье, раскрой, гибка, сварка, механическая обработка, нанесение защитных покрытий аутригеров (6 баллов);</w:t>
            </w:r>
          </w:p>
          <w:p>
            <w:pPr>
              <w:spacing w:after="20"/>
              <w:ind w:left="20"/>
              <w:jc w:val="both"/>
            </w:pPr>
            <w:r>
              <w:rPr>
                <w:rFonts w:ascii="Times New Roman"/>
                <w:b w:val="false"/>
                <w:i w:val="false"/>
                <w:color w:val="000000"/>
                <w:sz w:val="20"/>
              </w:rPr>
              <w:t xml:space="preserve">
использование смазочного материала, произведенного </w:t>
            </w:r>
          </w:p>
          <w:p>
            <w:pPr>
              <w:spacing w:after="20"/>
              <w:ind w:left="20"/>
              <w:jc w:val="both"/>
            </w:pPr>
            <w:r>
              <w:rPr>
                <w:rFonts w:ascii="Times New Roman"/>
                <w:b w:val="false"/>
                <w:i w:val="false"/>
                <w:color w:val="000000"/>
                <w:sz w:val="20"/>
              </w:rPr>
              <w:t>на территориях государств-членов:</w:t>
            </w:r>
          </w:p>
          <w:p>
            <w:pPr>
              <w:spacing w:after="20"/>
              <w:ind w:left="20"/>
              <w:jc w:val="both"/>
            </w:pPr>
            <w:r>
              <w:rPr>
                <w:rFonts w:ascii="Times New Roman"/>
                <w:b w:val="false"/>
                <w:i w:val="false"/>
                <w:color w:val="000000"/>
                <w:sz w:val="20"/>
              </w:rPr>
              <w:t>
масло моторное (1 балл), масло трансмиссионное (1 балл), масло гидравлическое (1 балл);</w:t>
            </w:r>
          </w:p>
          <w:p>
            <w:pPr>
              <w:spacing w:after="20"/>
              <w:ind w:left="20"/>
              <w:jc w:val="both"/>
            </w:pPr>
            <w:r>
              <w:rPr>
                <w:rFonts w:ascii="Times New Roman"/>
                <w:b w:val="false"/>
                <w:i w:val="false"/>
                <w:color w:val="000000"/>
                <w:sz w:val="20"/>
              </w:rPr>
              <w:t>
система автономного управления движением:</w:t>
            </w:r>
          </w:p>
          <w:p>
            <w:pPr>
              <w:spacing w:after="20"/>
              <w:ind w:left="20"/>
              <w:jc w:val="both"/>
            </w:pPr>
            <w:r>
              <w:rPr>
                <w:rFonts w:ascii="Times New Roman"/>
                <w:b w:val="false"/>
                <w:i w:val="false"/>
                <w:color w:val="000000"/>
                <w:sz w:val="20"/>
              </w:rPr>
              <w:t>
производство программного обеспечения (4 балла);</w:t>
            </w:r>
          </w:p>
          <w:p>
            <w:pPr>
              <w:spacing w:after="20"/>
              <w:ind w:left="20"/>
              <w:jc w:val="both"/>
            </w:pPr>
            <w:r>
              <w:rPr>
                <w:rFonts w:ascii="Times New Roman"/>
                <w:b w:val="false"/>
                <w:i w:val="false"/>
                <w:color w:val="000000"/>
                <w:sz w:val="20"/>
              </w:rPr>
              <w:t>
производство электронных блоков управления (3 балла);</w:t>
            </w:r>
          </w:p>
          <w:p>
            <w:pPr>
              <w:spacing w:after="20"/>
              <w:ind w:left="20"/>
              <w:jc w:val="both"/>
            </w:pPr>
            <w:r>
              <w:rPr>
                <w:rFonts w:ascii="Times New Roman"/>
                <w:b w:val="false"/>
                <w:i w:val="false"/>
                <w:color w:val="000000"/>
                <w:sz w:val="20"/>
              </w:rPr>
              <w:t>
производство приборов (видеокамера, лидар, радар) активной оптической системы, системы технического зрения (3 балла);</w:t>
            </w:r>
          </w:p>
          <w:p>
            <w:pPr>
              <w:spacing w:after="20"/>
              <w:ind w:left="20"/>
              <w:jc w:val="both"/>
            </w:pPr>
            <w:r>
              <w:rPr>
                <w:rFonts w:ascii="Times New Roman"/>
                <w:b w:val="false"/>
                <w:i w:val="false"/>
                <w:color w:val="000000"/>
                <w:sz w:val="20"/>
              </w:rPr>
              <w:t>
научно-исследовательские и (или) опытно-конструкторские работы, реализуемые юридическими лицами – налоговыми резидентами государств-членов на территориях государств-членов:</w:t>
            </w:r>
          </w:p>
          <w:p>
            <w:pPr>
              <w:spacing w:after="20"/>
              <w:ind w:left="20"/>
              <w:jc w:val="both"/>
            </w:pPr>
            <w:r>
              <w:rPr>
                <w:rFonts w:ascii="Times New Roman"/>
                <w:b w:val="false"/>
                <w:i w:val="false"/>
                <w:color w:val="000000"/>
                <w:sz w:val="20"/>
              </w:rPr>
              <w:t>
объем затрат на научно-исследовательские и (или) опытно-конструкторские работы составляет 1 балл за каждые 0,1 процента годового объема затрат юридического лица – налогового резидента государства-члена на научно-исследовательские и (или) опытно-конструкторские работы, понесенных на территориях государств-членов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и производство компонентов системы автономного управления движением) для конкретной модели соответствующего товара.</w:t>
            </w:r>
          </w:p>
          <w:p>
            <w:pPr>
              <w:spacing w:after="20"/>
              <w:ind w:left="20"/>
              <w:jc w:val="both"/>
            </w:pPr>
            <w:r>
              <w:rPr>
                <w:rFonts w:ascii="Times New Roman"/>
                <w:b w:val="false"/>
                <w:i w:val="false"/>
                <w:color w:val="000000"/>
                <w:sz w:val="20"/>
              </w:rPr>
              <w:t>
Затраты на научно-исследовательские и опытно-конструкторские работы юридического лица – налогового резидента государства-члена определяются в соответствии с положениями по бухгалтерскому учету, утвержденными государствами-членами, и включают следующие затраты:</w:t>
            </w:r>
          </w:p>
          <w:p>
            <w:pPr>
              <w:spacing w:after="20"/>
              <w:ind w:left="20"/>
              <w:jc w:val="both"/>
            </w:pPr>
            <w:r>
              <w:rPr>
                <w:rFonts w:ascii="Times New Roman"/>
                <w:b w:val="false"/>
                <w:i w:val="false"/>
                <w:color w:val="000000"/>
                <w:sz w:val="20"/>
              </w:rPr>
              <w:t>
затраты на заработную плату и другие выплаты работникам, непосредственно занятым при выполнении указанных работ по трудовому договору;</w:t>
            </w:r>
          </w:p>
          <w:p>
            <w:pPr>
              <w:spacing w:after="20"/>
              <w:ind w:left="20"/>
              <w:jc w:val="both"/>
            </w:pPr>
            <w:r>
              <w:rPr>
                <w:rFonts w:ascii="Times New Roman"/>
                <w:b w:val="false"/>
                <w:i w:val="false"/>
                <w:color w:val="000000"/>
                <w:sz w:val="20"/>
              </w:rPr>
              <w:t>
отчисления на социальные нужды;</w:t>
            </w:r>
          </w:p>
          <w:p>
            <w:pPr>
              <w:spacing w:after="20"/>
              <w:ind w:left="20"/>
              <w:jc w:val="both"/>
            </w:pPr>
            <w:r>
              <w:rPr>
                <w:rFonts w:ascii="Times New Roman"/>
                <w:b w:val="false"/>
                <w:i w:val="false"/>
                <w:color w:val="000000"/>
                <w:sz w:val="20"/>
              </w:rPr>
              <w:t>
затраты на закупку материально-производственных запасов, используемых при выполнении указанных работ (расходы на приобретение изделий сравнения не могут превышать 20 процентов от общих затрат на научно-исследовательские и опытно-конструкторские работы);</w:t>
            </w:r>
          </w:p>
          <w:p>
            <w:pPr>
              <w:spacing w:after="20"/>
              <w:ind w:left="20"/>
              <w:jc w:val="both"/>
            </w:pPr>
            <w:r>
              <w:rPr>
                <w:rFonts w:ascii="Times New Roman"/>
                <w:b w:val="false"/>
                <w:i w:val="false"/>
                <w:color w:val="000000"/>
                <w:sz w:val="20"/>
              </w:rPr>
              <w:t>
стоимость услуг сторонних организаций и лиц, привлекаемых при выполнении указанных работ, за исключением услуг, выполняемых за пределами территорий государств-членов;</w:t>
            </w:r>
          </w:p>
          <w:p>
            <w:pPr>
              <w:spacing w:after="20"/>
              <w:ind w:left="20"/>
              <w:jc w:val="both"/>
            </w:pPr>
            <w:r>
              <w:rPr>
                <w:rFonts w:ascii="Times New Roman"/>
                <w:b w:val="false"/>
                <w:i w:val="false"/>
                <w:color w:val="000000"/>
                <w:sz w:val="20"/>
              </w:rPr>
              <w:t>
расходы на проведение испытаний опытных образцов, созданных в результате выполнения научно-исследовательских и опытно-конструкторских работ;</w:t>
            </w:r>
          </w:p>
          <w:p>
            <w:pPr>
              <w:spacing w:after="20"/>
              <w:ind w:left="20"/>
              <w:jc w:val="both"/>
            </w:pPr>
            <w:r>
              <w:rPr>
                <w:rFonts w:ascii="Times New Roman"/>
                <w:b w:val="false"/>
                <w:i w:val="false"/>
                <w:color w:val="000000"/>
                <w:sz w:val="20"/>
              </w:rPr>
              <w:t>
затраты на закупку специального оборудования и специальной оснастки, предназначенных для использования в качестве объектов испытаний и исследований";</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12"/>
          <w:p>
            <w:pPr>
              <w:spacing w:after="20"/>
              <w:ind w:left="20"/>
              <w:jc w:val="both"/>
            </w:pPr>
            <w:r>
              <w:rPr>
                <w:rFonts w:ascii="Times New Roman"/>
                <w:b w:val="false"/>
                <w:i w:val="false"/>
                <w:color w:val="000000"/>
                <w:sz w:val="20"/>
              </w:rPr>
              <w:t>
</w:t>
            </w:r>
            <w:r>
              <w:rPr>
                <w:rFonts w:ascii="Times New Roman"/>
                <w:b w:val="false"/>
                <w:i w:val="false"/>
                <w:color w:val="000000"/>
                <w:sz w:val="20"/>
              </w:rPr>
              <w:t>из 8428</w:t>
            </w:r>
          </w:p>
          <w:bookmarkEnd w:id="212"/>
          <w:p>
            <w:pPr>
              <w:spacing w:after="20"/>
              <w:ind w:left="20"/>
              <w:jc w:val="both"/>
            </w:pPr>
            <w:r>
              <w:rPr>
                <w:rFonts w:ascii="Times New Roman"/>
                <w:b w:val="false"/>
                <w:i w:val="false"/>
                <w:color w:val="000000"/>
                <w:sz w:val="20"/>
              </w:rPr>
              <w:t xml:space="preserve">
Лифты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лет&lt;1&gt;; </w:t>
            </w:r>
          </w:p>
          <w:p>
            <w:pPr>
              <w:spacing w:after="20"/>
              <w:ind w:left="20"/>
              <w:jc w:val="both"/>
            </w:pPr>
            <w:r>
              <w:rPr>
                <w:rFonts w:ascii="Times New Roman"/>
                <w:b w:val="false"/>
                <w:i w:val="false"/>
                <w:color w:val="000000"/>
                <w:sz w:val="20"/>
              </w:rPr>
              <w:t xml:space="preserve">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 </w:t>
            </w:r>
          </w:p>
          <w:p>
            <w:pPr>
              <w:spacing w:after="20"/>
              <w:ind w:left="20"/>
              <w:jc w:val="both"/>
            </w:pPr>
            <w:r>
              <w:rPr>
                <w:rFonts w:ascii="Times New Roman"/>
                <w:b w:val="false"/>
                <w:i w:val="false"/>
                <w:color w:val="000000"/>
                <w:sz w:val="20"/>
              </w:rPr>
              <w:t>
производство или использование произведенных на территории одного государства-члена (осуществление технологических операций):</w:t>
            </w:r>
          </w:p>
          <w:p>
            <w:pPr>
              <w:spacing w:after="20"/>
              <w:ind w:left="20"/>
              <w:jc w:val="both"/>
            </w:pPr>
            <w:r>
              <w:rPr>
                <w:rFonts w:ascii="Times New Roman"/>
                <w:b w:val="false"/>
                <w:i w:val="false"/>
                <w:color w:val="000000"/>
                <w:sz w:val="20"/>
              </w:rPr>
              <w:t>
купе кабины лифта: раскрой, резка, гибка, сварка (либо иной метод соединения), окраска, сборка (15 баллов);</w:t>
            </w:r>
          </w:p>
          <w:p>
            <w:pPr>
              <w:spacing w:after="20"/>
              <w:ind w:left="20"/>
              <w:jc w:val="both"/>
            </w:pPr>
            <w:r>
              <w:rPr>
                <w:rFonts w:ascii="Times New Roman"/>
                <w:b w:val="false"/>
                <w:i w:val="false"/>
                <w:color w:val="000000"/>
                <w:sz w:val="20"/>
              </w:rPr>
              <w:t>
каркаса кабины: раскрой, резка, гибка, сварка (либо иной метод соединения), окраска, сборка (10 баллов);</w:t>
            </w:r>
          </w:p>
          <w:p>
            <w:pPr>
              <w:spacing w:after="20"/>
              <w:ind w:left="20"/>
              <w:jc w:val="both"/>
            </w:pPr>
            <w:r>
              <w:rPr>
                <w:rFonts w:ascii="Times New Roman"/>
                <w:b w:val="false"/>
                <w:i w:val="false"/>
                <w:color w:val="000000"/>
                <w:sz w:val="20"/>
              </w:rPr>
              <w:t>
дверных систем шахты (за исключением балки дверей шахты): раскрой, резка, гибка, сварка (либо иной метод соединения), окраска, сборка (20 баллов);</w:t>
            </w:r>
          </w:p>
          <w:p>
            <w:pPr>
              <w:spacing w:after="20"/>
              <w:ind w:left="20"/>
              <w:jc w:val="both"/>
            </w:pPr>
            <w:r>
              <w:rPr>
                <w:rFonts w:ascii="Times New Roman"/>
                <w:b w:val="false"/>
                <w:i w:val="false"/>
                <w:color w:val="000000"/>
                <w:sz w:val="20"/>
              </w:rPr>
              <w:t>
производство или использование произведенных на территориях государств-членов следующих комплектующих и осуществление технологических операций при производстве (в случае, если предусмотрено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привод дверей кабины (10 баллов);</w:t>
            </w:r>
          </w:p>
          <w:p>
            <w:pPr>
              <w:spacing w:after="20"/>
              <w:ind w:left="20"/>
              <w:jc w:val="both"/>
            </w:pPr>
            <w:r>
              <w:rPr>
                <w:rFonts w:ascii="Times New Roman"/>
                <w:b w:val="false"/>
                <w:i w:val="false"/>
                <w:color w:val="000000"/>
                <w:sz w:val="20"/>
              </w:rPr>
              <w:t>
лебедка (для редукторной лебедки необходимо осуществление производства и сборки редуктора), сборка, испытание (25 баллов);</w:t>
            </w:r>
          </w:p>
          <w:p>
            <w:pPr>
              <w:spacing w:after="20"/>
              <w:ind w:left="20"/>
              <w:jc w:val="both"/>
            </w:pPr>
            <w:r>
              <w:rPr>
                <w:rFonts w:ascii="Times New Roman"/>
                <w:b w:val="false"/>
                <w:i w:val="false"/>
                <w:color w:val="000000"/>
                <w:sz w:val="20"/>
              </w:rPr>
              <w:t>
станция управления, панели приказов в кабине, посты кнопочные этажные, табло индикации этажные: электромонтаж, сборка, испытания (30 баллов);</w:t>
            </w:r>
          </w:p>
          <w:p>
            <w:pPr>
              <w:spacing w:after="20"/>
              <w:ind w:left="20"/>
              <w:jc w:val="both"/>
            </w:pPr>
            <w:r>
              <w:rPr>
                <w:rFonts w:ascii="Times New Roman"/>
                <w:b w:val="false"/>
                <w:i w:val="false"/>
                <w:color w:val="000000"/>
                <w:sz w:val="20"/>
              </w:rPr>
              <w:t>
кабельная продукция подвесного кабеля (соединяющего кабину со станцией управления) (5 баллов);</w:t>
            </w:r>
          </w:p>
          <w:p>
            <w:pPr>
              <w:spacing w:after="20"/>
              <w:ind w:left="20"/>
              <w:jc w:val="both"/>
            </w:pPr>
            <w:r>
              <w:rPr>
                <w:rFonts w:ascii="Times New Roman"/>
                <w:b w:val="false"/>
                <w:i w:val="false"/>
                <w:color w:val="000000"/>
                <w:sz w:val="20"/>
              </w:rPr>
              <w:t>
узлы безопасности лифта:</w:t>
            </w:r>
          </w:p>
          <w:p>
            <w:pPr>
              <w:spacing w:after="20"/>
              <w:ind w:left="20"/>
              <w:jc w:val="both"/>
            </w:pPr>
            <w:r>
              <w:rPr>
                <w:rFonts w:ascii="Times New Roman"/>
                <w:b w:val="false"/>
                <w:i w:val="false"/>
                <w:color w:val="000000"/>
                <w:sz w:val="20"/>
              </w:rPr>
              <w:t>
буфер (5 баллов);</w:t>
            </w:r>
          </w:p>
          <w:p>
            <w:pPr>
              <w:spacing w:after="20"/>
              <w:ind w:left="20"/>
              <w:jc w:val="both"/>
            </w:pPr>
            <w:r>
              <w:rPr>
                <w:rFonts w:ascii="Times New Roman"/>
                <w:b w:val="false"/>
                <w:i w:val="false"/>
                <w:color w:val="000000"/>
                <w:sz w:val="20"/>
              </w:rPr>
              <w:t>
замок двери шахты (5 баллов);</w:t>
            </w:r>
          </w:p>
          <w:p>
            <w:pPr>
              <w:spacing w:after="20"/>
              <w:ind w:left="20"/>
              <w:jc w:val="both"/>
            </w:pPr>
            <w:r>
              <w:rPr>
                <w:rFonts w:ascii="Times New Roman"/>
                <w:b w:val="false"/>
                <w:i w:val="false"/>
                <w:color w:val="000000"/>
                <w:sz w:val="20"/>
              </w:rPr>
              <w:t>
ловитель (5 баллов);</w:t>
            </w:r>
          </w:p>
          <w:p>
            <w:pPr>
              <w:spacing w:after="20"/>
              <w:ind w:left="20"/>
              <w:jc w:val="both"/>
            </w:pPr>
            <w:r>
              <w:rPr>
                <w:rFonts w:ascii="Times New Roman"/>
                <w:b w:val="false"/>
                <w:i w:val="false"/>
                <w:color w:val="000000"/>
                <w:sz w:val="20"/>
              </w:rPr>
              <w:t>
ограничитель скорости (5 баллов);</w:t>
            </w:r>
          </w:p>
          <w:p>
            <w:pPr>
              <w:spacing w:after="20"/>
              <w:ind w:left="20"/>
              <w:jc w:val="both"/>
            </w:pPr>
            <w:r>
              <w:rPr>
                <w:rFonts w:ascii="Times New Roman"/>
                <w:b w:val="false"/>
                <w:i w:val="false"/>
                <w:color w:val="000000"/>
                <w:sz w:val="20"/>
              </w:rPr>
              <w:t>
осуществление сборки и испытания частотного преобразователя главного привода (10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13"/>
          <w:p>
            <w:pPr>
              <w:spacing w:after="20"/>
              <w:ind w:left="20"/>
              <w:jc w:val="both"/>
            </w:pPr>
            <w:r>
              <w:rPr>
                <w:rFonts w:ascii="Times New Roman"/>
                <w:b w:val="false"/>
                <w:i w:val="false"/>
                <w:color w:val="000000"/>
                <w:sz w:val="20"/>
              </w:rPr>
              <w:t>
из 8428 90 900 0</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Автоматизированные склады для пищевой промышленности</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14"/>
          <w:p>
            <w:pPr>
              <w:spacing w:after="20"/>
              <w:ind w:left="20"/>
              <w:jc w:val="both"/>
            </w:pPr>
            <w:r>
              <w:rPr>
                <w:rFonts w:ascii="Times New Roman"/>
                <w:b w:val="false"/>
                <w:i w:val="false"/>
                <w:color w:val="000000"/>
                <w:sz w:val="20"/>
              </w:rPr>
              <w:t>
из 8429 11 00,</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из 8429 19 000</w:t>
            </w:r>
          </w:p>
          <w:p>
            <w:pPr>
              <w:spacing w:after="20"/>
              <w:ind w:left="20"/>
              <w:jc w:val="both"/>
            </w:pPr>
            <w:r>
              <w:rPr>
                <w:rFonts w:ascii="Times New Roman"/>
                <w:b w:val="false"/>
                <w:i w:val="false"/>
                <w:color w:val="000000"/>
                <w:sz w:val="20"/>
              </w:rPr>
              <w:t>
</w:t>
            </w:r>
            <w:r>
              <w:rPr>
                <w:rFonts w:ascii="Times New Roman"/>
                <w:b w:val="false"/>
                <w:i w:val="false"/>
                <w:color w:val="000000"/>
                <w:sz w:val="20"/>
              </w:rPr>
              <w:t>Бульдозеры на гусеничных тракторах</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1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сборки, сварки, покраски несущей рамы (рамной конструкции), а также не менее 6 из следующих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сварка, покраска металлоконструкций кабины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или коробки передач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покраска двигателя, мостов, трансмиссии или коробки передач,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изготовленных на территории государств-членов элементов экстерьера или использование произведенных на территории государств-членов аккумуляторных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16"/>
          <w:p>
            <w:pPr>
              <w:spacing w:after="20"/>
              <w:ind w:left="20"/>
              <w:jc w:val="both"/>
            </w:pPr>
            <w:r>
              <w:rPr>
                <w:rFonts w:ascii="Times New Roman"/>
                <w:b w:val="false"/>
                <w:i w:val="false"/>
                <w:color w:val="000000"/>
                <w:sz w:val="20"/>
              </w:rPr>
              <w:t>
из 8429 11 00,</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из 8429 19 000</w:t>
            </w:r>
          </w:p>
          <w:p>
            <w:pPr>
              <w:spacing w:after="20"/>
              <w:ind w:left="20"/>
              <w:jc w:val="both"/>
            </w:pPr>
            <w:r>
              <w:rPr>
                <w:rFonts w:ascii="Times New Roman"/>
                <w:b w:val="false"/>
                <w:i w:val="false"/>
                <w:color w:val="000000"/>
                <w:sz w:val="20"/>
              </w:rPr>
              <w:t>
Бульдозеры на колесных тракторах и тягачах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1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сборки, сварки и покраски несущей рамы, а также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металлоконструкций кабины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или коробки передач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покраска двигателя, мостов, трансмиссии или коробки передач (ходовая часть),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изготовленных на территории государств-членов элементов экстерьера или использование произведенных на территории государств-членов аккумуляторных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18"/>
          <w:p>
            <w:pPr>
              <w:spacing w:after="20"/>
              <w:ind w:left="20"/>
              <w:jc w:val="both"/>
            </w:pPr>
            <w:r>
              <w:rPr>
                <w:rFonts w:ascii="Times New Roman"/>
                <w:b w:val="false"/>
                <w:i w:val="false"/>
                <w:color w:val="000000"/>
                <w:sz w:val="20"/>
              </w:rPr>
              <w:t>
из 8429 20 00</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Грейдеры и планировщики самоходные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1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сборки, сварки и покраски несущей рамы, тяговой рамы, металлоконструкций кабины, не менее 9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моста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или коробки передач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моторно-силовой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трансмиссии или коробки передач;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моста (мостов) и подвесок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изготовленных на территории государств-членов элементов экстерьера или использование произведенных на территории государств-членов аккумуляторных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20"/>
          <w:p>
            <w:pPr>
              <w:spacing w:after="20"/>
              <w:ind w:left="20"/>
              <w:jc w:val="both"/>
            </w:pPr>
            <w:r>
              <w:rPr>
                <w:rFonts w:ascii="Times New Roman"/>
                <w:b w:val="false"/>
                <w:i w:val="false"/>
                <w:color w:val="000000"/>
                <w:sz w:val="20"/>
              </w:rPr>
              <w:t>
</w:t>
            </w:r>
            <w:r>
              <w:rPr>
                <w:rFonts w:ascii="Times New Roman"/>
                <w:b w:val="false"/>
                <w:i w:val="false"/>
                <w:color w:val="000000"/>
                <w:sz w:val="20"/>
              </w:rPr>
              <w:t>из 8429 52</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Экскаваторы самоходные одноковшовые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21"/>
          <w:p>
            <w:pPr>
              <w:spacing w:after="20"/>
              <w:ind w:left="20"/>
              <w:jc w:val="both"/>
            </w:pPr>
            <w:r>
              <w:rPr>
                <w:rFonts w:ascii="Times New Roman"/>
                <w:b w:val="false"/>
                <w:i w:val="false"/>
                <w:color w:val="000000"/>
                <w:sz w:val="20"/>
              </w:rPr>
              <w:t>
наличие у юридического лица – налогового резидента государств-членов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сборки, сварки, покраски нижней рамы, поворотной рамы, стрелы, рукояти и металлоконструкций кабины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рабочего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или коробки передач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производство или использование произведенных на территории государств-членов мостов (для колесных экскаваторов);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монтаж и покраска (при необходимости) двигателя, или трансмиссии или коробки передач, или мостов;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элементов экстерьера или использование произведенных на территории государств-членов аккумуляторных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22"/>
          <w:p>
            <w:pPr>
              <w:spacing w:after="20"/>
              <w:ind w:left="20"/>
              <w:jc w:val="both"/>
            </w:pPr>
            <w:r>
              <w:rPr>
                <w:rFonts w:ascii="Times New Roman"/>
                <w:b w:val="false"/>
                <w:i w:val="false"/>
                <w:color w:val="000000"/>
                <w:sz w:val="20"/>
              </w:rPr>
              <w:t>
из 8429 59 000 0</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Экскаваторы многоковшовые самоходные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2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осуществление на территории государств-членов (включая раскрой и гибку заготовок) сборки, сварки, покраски несущей рамы и рабочих органов, не менее 12 из следующих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сварка, покраска металлоконструкций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навесного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моста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или коробки передач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рабочего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моторно-силовой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трансмиссии или коробки передач;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навесного оборудования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моста (мостов) и подвесок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элементов экстерьера или использование произведенных на территории государств-членов аккумуляторных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24"/>
          <w:p>
            <w:pPr>
              <w:spacing w:after="20"/>
              <w:ind w:left="20"/>
              <w:jc w:val="both"/>
            </w:pPr>
            <w:r>
              <w:rPr>
                <w:rFonts w:ascii="Times New Roman"/>
                <w:b w:val="false"/>
                <w:i w:val="false"/>
                <w:color w:val="000000"/>
                <w:sz w:val="20"/>
              </w:rPr>
              <w:t>
из 8429 59 000 0</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Машины самоходные для добычи полезных ископаемых прочие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2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не менее 14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сварка (при необходимости) несущей рамы (при наличии в конструкции), подрамников (при наличии в конструкции) и их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металлоконструкций кабины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стрелы;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навесного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производство или использование произведенного на территории государств-членов моста (мостов);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или коробки передач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рабочего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моторно-силовой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трансмиссии или коробки передач;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навесного оборудования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моста (мостов) и подвесок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элементов экстерьера или использование произведенных на территории государств-членов аккумуляторных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26"/>
          <w:p>
            <w:pPr>
              <w:spacing w:after="20"/>
              <w:ind w:left="20"/>
              <w:jc w:val="both"/>
            </w:pPr>
            <w:r>
              <w:rPr>
                <w:rFonts w:ascii="Times New Roman"/>
                <w:b w:val="false"/>
                <w:i w:val="false"/>
                <w:color w:val="000000"/>
                <w:sz w:val="20"/>
              </w:rPr>
              <w:t>
8429 40 Машины трамбовочные и катки дорожные</w:t>
            </w:r>
          </w:p>
          <w:bookmarkEnd w:id="2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2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осуществление на территории государств-членов (включая раскрой и гибку заготовок), не менее 7, </w:t>
            </w:r>
          </w:p>
          <w:p>
            <w:pPr>
              <w:spacing w:after="20"/>
              <w:ind w:left="20"/>
              <w:jc w:val="both"/>
            </w:pPr>
            <w:r>
              <w:rPr>
                <w:rFonts w:ascii="Times New Roman"/>
                <w:b w:val="false"/>
                <w:i w:val="false"/>
                <w:color w:val="000000"/>
                <w:sz w:val="20"/>
              </w:rPr>
              <w:t>с 1 января 2025 г. – не менее 8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несущей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металлоконструкций кабины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колес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изготовленной на территории государств-членов металлоконструкции вальцов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или коробки передач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моторно-силовой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трансмиссии или коробки передач;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28"/>
          <w:p>
            <w:pPr>
              <w:spacing w:after="20"/>
              <w:ind w:left="20"/>
              <w:jc w:val="both"/>
            </w:pPr>
            <w:r>
              <w:rPr>
                <w:rFonts w:ascii="Times New Roman"/>
                <w:b w:val="false"/>
                <w:i w:val="false"/>
                <w:color w:val="000000"/>
                <w:sz w:val="20"/>
              </w:rPr>
              <w:t>
из 8430</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Машины для укладки гравия на дороге или аналогичных поверхностях, для поливки и пропитки поверхностей дорог битумными материалами</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2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а) при использовании шасси колесного транспортного средства в качестве базового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надрамников,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рабочего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шасси колесного транспортного средства, произведенного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кузова (бункера, контейнера), или цистерны (сосуда), или надстройки общего (специального) назначения и рабочего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при использовании шасси, за исключением шасси колесного транспортного средства, произведенного на территории государств-членов, не менее 9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сварка несущей рамы, подрамников (при наличии в конструкции) и их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металлоконструкций кабины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рабочего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моста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двигателя, мостов, трансмиссии (ходовая часть), рабочего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30"/>
          <w:p>
            <w:pPr>
              <w:spacing w:after="20"/>
              <w:ind w:left="20"/>
              <w:jc w:val="both"/>
            </w:pPr>
            <w:r>
              <w:rPr>
                <w:rFonts w:ascii="Times New Roman"/>
                <w:b w:val="false"/>
                <w:i w:val="false"/>
                <w:color w:val="000000"/>
                <w:sz w:val="20"/>
              </w:rPr>
              <w:t xml:space="preserve">
из 8430 50 000 9 Машины и механизмы самоходные для выемки грунта и строительства прочие </w:t>
            </w:r>
          </w:p>
          <w:bookmarkEnd w:id="2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3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а) при использовании шасси колесного транспортного средства в качестве базового,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надрамников,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рабочего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шасси колесного транспортного средства, произведенного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кузова (бункера, контейнера), или цистерны (сосуда), или надстройки общего (специального) назначения и рабочего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при использовании шасси, за исключением шасси колесного транспортного средства, произведенного на территории государств-членов, не менее 9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сварка несущей рамы, подрамников (при наличии в конструкции) и их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металлоконструкций кабины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рабочего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моста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двигателя, мостов, трансмиссии (ходовая часть), рабочего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232"/>
          <w:p>
            <w:pPr>
              <w:spacing w:after="20"/>
              <w:ind w:left="20"/>
              <w:jc w:val="both"/>
            </w:pPr>
            <w:r>
              <w:rPr>
                <w:rFonts w:ascii="Times New Roman"/>
                <w:b w:val="false"/>
                <w:i w:val="false"/>
                <w:color w:val="000000"/>
                <w:sz w:val="20"/>
              </w:rPr>
              <w:t>
из 8432, из 8433, из 8436</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Прицепная, навесная и прочая самоходная сельхозтехника (кроме комбайнов зерноуборочных и самоходных кормоуборочных комбайнов)</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23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обязательное осуществление сварки несущей рамы и рамных конструкций, корпусов, бункеров (из металла или производство неметаллических бункеров), навесного устройства, рабочих органов, элементов экстерьера,</w:t>
            </w:r>
          </w:p>
          <w:p>
            <w:pPr>
              <w:spacing w:after="20"/>
              <w:ind w:left="20"/>
              <w:jc w:val="both"/>
            </w:pPr>
            <w:r>
              <w:rPr>
                <w:rFonts w:ascii="Times New Roman"/>
                <w:b w:val="false"/>
                <w:i w:val="false"/>
                <w:color w:val="000000"/>
                <w:sz w:val="20"/>
              </w:rPr>
              <w:t>не менее 8 из следующих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несущей рамы и рамных конструкций, корпусов, бункеров, оснований, резервуаров (из металла или производство неметаллических бункеров), навесного устройства, рабочих органов,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окраска несущей рамы и рамных конструкций, корпусов и бункеров, оснований, резервуаров (если необходимо), навесного устройства и рабочих органов,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несущей рамы и рамных конструкций, корпусов и бункеров, оснований, резервуаров, навесного устройства и рабочих органов,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электрооборудования, пневмооборудования, гидрооборудования;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несущей рамы и рамных конструкций, корпусов, бункеров, оснований, резервуаров, навесного устройства, рабочих органов,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электрооборудования, пневмооборудования, гидрооборудования;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частей узлов и деталей;</w:t>
            </w:r>
          </w:p>
          <w:p>
            <w:pPr>
              <w:spacing w:after="20"/>
              <w:ind w:left="20"/>
              <w:jc w:val="both"/>
            </w:pPr>
            <w:r>
              <w:rPr>
                <w:rFonts w:ascii="Times New Roman"/>
                <w:b w:val="false"/>
                <w:i w:val="false"/>
                <w:color w:val="000000"/>
                <w:sz w:val="20"/>
              </w:rPr>
              <w:t>
механическая обработка частей узлов и деталей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34"/>
          <w:p>
            <w:pPr>
              <w:spacing w:after="20"/>
              <w:ind w:left="20"/>
              <w:jc w:val="both"/>
            </w:pPr>
            <w:r>
              <w:rPr>
                <w:rFonts w:ascii="Times New Roman"/>
                <w:b w:val="false"/>
                <w:i w:val="false"/>
                <w:color w:val="000000"/>
                <w:sz w:val="20"/>
              </w:rPr>
              <w:t>
из 8433</w:t>
            </w:r>
          </w:p>
          <w:bookmarkEnd w:id="234"/>
          <w:p>
            <w:pPr>
              <w:spacing w:after="20"/>
              <w:ind w:left="20"/>
              <w:jc w:val="both"/>
            </w:pPr>
            <w:r>
              <w:rPr>
                <w:rFonts w:ascii="Times New Roman"/>
                <w:b w:val="false"/>
                <w:i w:val="false"/>
                <w:color w:val="000000"/>
                <w:sz w:val="20"/>
              </w:rPr>
              <w:t>
Комбайны зерноуборочные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3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сборки и сварки несущей рамы (рамной конструкции), производства, включая раскрой и гибку заготовок, сварку, сборку и окраску, молотильно-сепарирующего устройства не менее 15 из следующих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сварка несущей рамы (рамной конструкции)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несущей рамы (рамной конструкции)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включая раскрой и гибку заготовок, сварку, сборку и окраску, молотильно-сепарирующего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включая раскрой и гибку заготовок, сварку, сборку и окраску,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включая раскрой и гибку заготовок, сварку (при необходимости) и покраску, бункера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моста (мостов) или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моторно-силовой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моста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окраска (при необходимости)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включая раскрой и гибку заготовок, сварку и сборку, навесного оборудования (жатки, адаптера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включая сварку и сборку навесных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моторно-силовой установки, мостов, трансмиссии, навесных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молотильного барабана или ротора молотильно-сепарирующего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измельчителя-разбрасывателя соломы или копнителя, включая изготовление деталей, сборочных единиц, раскрой и штамповку заготовок, механическую обработку, сварку, сборку и окраску;</w:t>
            </w:r>
          </w:p>
          <w:p>
            <w:pPr>
              <w:spacing w:after="20"/>
              <w:ind w:left="20"/>
              <w:jc w:val="both"/>
            </w:pPr>
            <w:r>
              <w:rPr>
                <w:rFonts w:ascii="Times New Roman"/>
                <w:b w:val="false"/>
                <w:i w:val="false"/>
                <w:color w:val="000000"/>
                <w:sz w:val="20"/>
              </w:rPr>
              <w:t>
использование (при наличии в конструкции) произведенных на территории государств-членов радиаторов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236"/>
          <w:p>
            <w:pPr>
              <w:spacing w:after="20"/>
              <w:ind w:left="20"/>
              <w:jc w:val="both"/>
            </w:pPr>
            <w:r>
              <w:rPr>
                <w:rFonts w:ascii="Times New Roman"/>
                <w:b w:val="false"/>
                <w:i w:val="false"/>
                <w:color w:val="000000"/>
                <w:sz w:val="20"/>
              </w:rPr>
              <w:t>
из 8433</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Самоходные кормоуборочные комбайны</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23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сборки и сварки несущей рамы (рамной конструкции), производства, включая раскрой и гибку заготовок, сварку, сборку и окраску, питающего аппарата, измельчающего и выгрузного устройств, – не менее 15 из следующих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сварка несущей рамы (рамной конструкции)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несущей рамы (рамной конструкции)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включая раскрой и гибку заготовок, сварку, сборку и окраску, питающего аппарата, измельчающего и выгрузного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включая раскрой и гибку заготовок, сварку, сборку и окраску,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моста (мостов) или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моторно-силовой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моста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окраска (при необходимости)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включая раскрой и гибку заготовок, сварку и сборку, навесного оборудования (жатки, адаптера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включая сварку и сборку навесных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моторно-силовой установки, мостов, трансмиссии, навесных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моторно-силовой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мостов, трансмиссии, навесных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балансировка и окраска ротора измельчающего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ротора измельчающего устройства, включая изготовление деталей, сборочных единиц, раскрой и штамповку заготовок, механическую обработку, сварку;</w:t>
            </w:r>
          </w:p>
          <w:p>
            <w:pPr>
              <w:spacing w:after="20"/>
              <w:ind w:left="20"/>
              <w:jc w:val="both"/>
            </w:pPr>
            <w:r>
              <w:rPr>
                <w:rFonts w:ascii="Times New Roman"/>
                <w:b w:val="false"/>
                <w:i w:val="false"/>
                <w:color w:val="000000"/>
                <w:sz w:val="20"/>
              </w:rPr>
              <w:t>
использование (при наличии в конструкции) произведенных на территории государств-членов радиаторов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238"/>
          <w:p>
            <w:pPr>
              <w:spacing w:after="20"/>
              <w:ind w:left="20"/>
              <w:jc w:val="both"/>
            </w:pPr>
            <w:r>
              <w:rPr>
                <w:rFonts w:ascii="Times New Roman"/>
                <w:b w:val="false"/>
                <w:i w:val="false"/>
                <w:color w:val="000000"/>
                <w:sz w:val="20"/>
              </w:rPr>
              <w:t>
из 8434</w:t>
            </w:r>
          </w:p>
          <w:bookmarkEnd w:id="238"/>
          <w:p>
            <w:pPr>
              <w:spacing w:after="20"/>
              <w:ind w:left="20"/>
              <w:jc w:val="both"/>
            </w:pPr>
            <w:r>
              <w:rPr>
                <w:rFonts w:ascii="Times New Roman"/>
                <w:b w:val="false"/>
                <w:i w:val="false"/>
                <w:color w:val="000000"/>
                <w:sz w:val="20"/>
              </w:rPr>
              <w:t>
Установка доильная автоматическая (роботизированная)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3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сварки, механической обработки, нанесение защитных покрытий на каркас роботизированной доильной установки, с 1 июля 2021 г. – не менее 9, с 1 июля 2022 г. – не менее 11, с 1 июля 2023 г. – не менее 13, с 1 июля 2024 г. – не менее 15, с 1 июля 2025 г. – не менее 17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сварка, механическая обработка, нанесение защитных покрытий на каркас роботизированной доильной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штамповка, сварка, механическая обработка металлоконструкций манипулятора для присоединения рабочих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приборов системы технического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сварка, герметизация, сборка корпусов датчиков идентификации (транспондеров) и антенн-идентификаторов системы управления стадом, изготовление печатных плат датчиков идентификации (транспондеров) и антенн-идентификаторов;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механическая обработка корпуса вакуумного насоса, механическая обработка вала и ротора (рабочего колеса) вакуумного насоса, раскрой, гибка, сварка, нанесение защитных покрытий на вакуумный баллон вакуумной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экструзия, раскрой, механическая обработка, сварка элементов молокопровода, раскрой, гибка, сварка или формовка элементов молокоприемника;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механическая обработка корпуса дозирующего насоса, механическая обработка вала и ротора дозирующего насоса, производство датчиков уровня и датчиков температуры системы промывки;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механическая обработка, резка, шлифовка, сборка пульсатора;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механическая обработка, термическая обработка корпуса, крыльчатки (рабочего колеса) насоса для перекачки молока;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или формовка корпусов доильных стаканов, механическая обработка, сборка рабочих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сварка, механическая обработка впускных и выпускных ворот;</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сварка санитарной емкости (санитарного клапана);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сварка, сборка шкафов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экструдирование, механическая обработка, термическая обработка, сварка, гальваническая обработка деталей пневматического цилиндра (корпус, поршень, шток, гильза, крышка, проушина), сборка пневматического цилиндра;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сварка накопителя кормов, изготовление дозирующего насоса дозатора корма;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штамповка или литье и формовка элементов экстерьера (дверей, облицовочных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сварка воздушного ресивера;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сварка корпуса котла и нагревательного элемента бойлера;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сварка корпуса котла и каркаса парогенератора, каркаса нагревательного элемента;</w:t>
            </w:r>
          </w:p>
          <w:p>
            <w:pPr>
              <w:spacing w:after="20"/>
              <w:ind w:left="20"/>
              <w:jc w:val="both"/>
            </w:pPr>
            <w:r>
              <w:rPr>
                <w:rFonts w:ascii="Times New Roman"/>
                <w:b w:val="false"/>
                <w:i w:val="false"/>
                <w:color w:val="000000"/>
                <w:sz w:val="20"/>
              </w:rPr>
              <w:t>
производство или использование произведенных на территории государств-членов электродвигателей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240"/>
          <w:p>
            <w:pPr>
              <w:spacing w:after="20"/>
              <w:ind w:left="20"/>
              <w:jc w:val="both"/>
            </w:pPr>
            <w:r>
              <w:rPr>
                <w:rFonts w:ascii="Times New Roman"/>
                <w:b w:val="false"/>
                <w:i w:val="false"/>
                <w:color w:val="000000"/>
                <w:sz w:val="20"/>
              </w:rPr>
              <w:t>
из 8434</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Аппараты доильные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24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литья или гибки, резки, сварки, шлифовки коллектора доильного аппарата; литья, механической обработки, резки, шлифовки, сборки пульсатора, не менее 7 из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или гибка, резка, сварка, шлифовка коллектора доильного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механическая обработка, резка, шлифовка, сборка пульсатора;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резка, гибка, сварка, шлифовка, сверление рамы доильного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или штамповка, резка, вальцевание, шлифовка емкости сбора молока;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или штамповка, резка, шлифовка доильного стакана;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шлангов доильного аппарата;</w:t>
            </w:r>
          </w:p>
          <w:p>
            <w:pPr>
              <w:spacing w:after="20"/>
              <w:ind w:left="20"/>
              <w:jc w:val="both"/>
            </w:pPr>
            <w:r>
              <w:rPr>
                <w:rFonts w:ascii="Times New Roman"/>
                <w:b w:val="false"/>
                <w:i w:val="false"/>
                <w:color w:val="000000"/>
                <w:sz w:val="20"/>
              </w:rPr>
              <w:t>
сборка, монтаж электрооборудования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242"/>
          <w:p>
            <w:pPr>
              <w:spacing w:after="20"/>
              <w:ind w:left="20"/>
              <w:jc w:val="both"/>
            </w:pPr>
            <w:r>
              <w:rPr>
                <w:rFonts w:ascii="Times New Roman"/>
                <w:b w:val="false"/>
                <w:i w:val="false"/>
                <w:color w:val="000000"/>
                <w:sz w:val="20"/>
              </w:rPr>
              <w:t>
из 8434</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Агрегаты для кормления молодняка крупного рогатого скота и других сельскохозяйственных животных ("молочные такси")</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4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вальцевание, гибка, сварка емкостей;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вальцевание, гибка, сварка, сборка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на территории государств-членов колес для ходовой части, приводов ходовой части, мешалок;</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вентиляционной решетки, системы розлива молока;</w:t>
            </w:r>
          </w:p>
          <w:p>
            <w:pPr>
              <w:spacing w:after="20"/>
              <w:ind w:left="20"/>
              <w:jc w:val="both"/>
            </w:pPr>
            <w:r>
              <w:rPr>
                <w:rFonts w:ascii="Times New Roman"/>
                <w:b w:val="false"/>
                <w:i w:val="false"/>
                <w:color w:val="000000"/>
                <w:sz w:val="20"/>
              </w:rPr>
              <w:t>
сборка, монтаж электрооборудования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44"/>
          <w:p>
            <w:pPr>
              <w:spacing w:after="20"/>
              <w:ind w:left="20"/>
              <w:jc w:val="both"/>
            </w:pPr>
            <w:r>
              <w:rPr>
                <w:rFonts w:ascii="Times New Roman"/>
                <w:b w:val="false"/>
                <w:i w:val="false"/>
                <w:color w:val="000000"/>
                <w:sz w:val="20"/>
              </w:rPr>
              <w:t>
из 8436</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Многооперационные лесозаготовительные машины (процессоры, харвестеры)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24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следующих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покраска несущей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гидроцилиндров;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карданных валов;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манипулятора;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тандемных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гидравлических и топливных баков;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радиаторов системы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элементов экстерьера (облицовки) или использование произведенных на территории государств-членов аккумуляторных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колесных дисков;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шин;</w:t>
            </w:r>
          </w:p>
          <w:p>
            <w:pPr>
              <w:spacing w:after="20"/>
              <w:ind w:left="20"/>
              <w:jc w:val="both"/>
            </w:pPr>
            <w:r>
              <w:rPr>
                <w:rFonts w:ascii="Times New Roman"/>
                <w:b w:val="false"/>
                <w:i w:val="false"/>
                <w:color w:val="000000"/>
                <w:sz w:val="20"/>
              </w:rPr>
              <w:t>
производство или использование произведенной на территории государств-членов харвестерной головки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246"/>
          <w:p>
            <w:pPr>
              <w:spacing w:after="20"/>
              <w:ind w:left="20"/>
              <w:jc w:val="both"/>
            </w:pPr>
            <w:r>
              <w:rPr>
                <w:rFonts w:ascii="Times New Roman"/>
                <w:b w:val="false"/>
                <w:i w:val="false"/>
                <w:color w:val="000000"/>
                <w:sz w:val="20"/>
              </w:rPr>
              <w:t>
из 8438</w:t>
            </w:r>
          </w:p>
          <w:bookmarkEnd w:id="246"/>
          <w:p>
            <w:pPr>
              <w:spacing w:after="20"/>
              <w:ind w:left="20"/>
              <w:jc w:val="both"/>
            </w:pPr>
            <w:r>
              <w:rPr>
                <w:rFonts w:ascii="Times New Roman"/>
                <w:b w:val="false"/>
                <w:i w:val="false"/>
                <w:color w:val="000000"/>
                <w:sz w:val="20"/>
              </w:rPr>
              <w:t>
Мясорубки электрические промышленные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24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осуществление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деталей каркасов мясорубок,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деталей каркасов мясорубок;</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лотков мясорубок;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опорных конструкций, рамы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полировка, штамповка, сварка лотков мясорубок;</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электрооборудования;</w:t>
            </w:r>
          </w:p>
          <w:p>
            <w:pPr>
              <w:spacing w:after="20"/>
              <w:ind w:left="20"/>
              <w:jc w:val="both"/>
            </w:pPr>
            <w:r>
              <w:rPr>
                <w:rFonts w:ascii="Times New Roman"/>
                <w:b w:val="false"/>
                <w:i w:val="false"/>
                <w:color w:val="000000"/>
                <w:sz w:val="20"/>
              </w:rPr>
              <w:t>
сборка готовых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248"/>
          <w:p>
            <w:pPr>
              <w:spacing w:after="20"/>
              <w:ind w:left="20"/>
              <w:jc w:val="both"/>
            </w:pPr>
            <w:r>
              <w:rPr>
                <w:rFonts w:ascii="Times New Roman"/>
                <w:b w:val="false"/>
                <w:i w:val="false"/>
                <w:color w:val="000000"/>
                <w:sz w:val="20"/>
              </w:rPr>
              <w:t>
из 8438</w:t>
            </w:r>
          </w:p>
          <w:bookmarkEnd w:id="248"/>
          <w:p>
            <w:pPr>
              <w:spacing w:after="20"/>
              <w:ind w:left="20"/>
              <w:jc w:val="both"/>
            </w:pPr>
            <w:r>
              <w:rPr>
                <w:rFonts w:ascii="Times New Roman"/>
                <w:b w:val="false"/>
                <w:i w:val="false"/>
                <w:color w:val="000000"/>
                <w:sz w:val="20"/>
              </w:rPr>
              <w:t>
Машины картофелеочистительные кухонные промышленного типа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24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деталей каркаса,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деталей каркаса;</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вальцовка, сварка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шлифовка и полировка наружных и внутренних поверхностей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электрооборудования;</w:t>
            </w:r>
          </w:p>
          <w:p>
            <w:pPr>
              <w:spacing w:after="20"/>
              <w:ind w:left="20"/>
              <w:jc w:val="both"/>
            </w:pPr>
            <w:r>
              <w:rPr>
                <w:rFonts w:ascii="Times New Roman"/>
                <w:b w:val="false"/>
                <w:i w:val="false"/>
                <w:color w:val="000000"/>
                <w:sz w:val="20"/>
              </w:rPr>
              <w:t>
сборка готовых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250"/>
          <w:p>
            <w:pPr>
              <w:spacing w:after="20"/>
              <w:ind w:left="20"/>
              <w:jc w:val="both"/>
            </w:pPr>
            <w:r>
              <w:rPr>
                <w:rFonts w:ascii="Times New Roman"/>
                <w:b w:val="false"/>
                <w:i w:val="false"/>
                <w:color w:val="000000"/>
                <w:sz w:val="20"/>
              </w:rPr>
              <w:t>
из 8438</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Машины кухонные овощерезательные промышленного типа</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25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штамповки, изготовления отверстий деталей корпусов, сварки, полировки ножей для резки,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штамповка, изготовление отверстий деталей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полировка ножей для резки;</w:t>
            </w:r>
          </w:p>
          <w:p>
            <w:pPr>
              <w:spacing w:after="20"/>
              <w:ind w:left="20"/>
              <w:jc w:val="both"/>
            </w:pPr>
            <w:r>
              <w:rPr>
                <w:rFonts w:ascii="Times New Roman"/>
                <w:b w:val="false"/>
                <w:i w:val="false"/>
                <w:color w:val="000000"/>
                <w:sz w:val="20"/>
              </w:rPr>
              <w:t>
</w:t>
            </w:r>
            <w:r>
              <w:rPr>
                <w:rFonts w:ascii="Times New Roman"/>
                <w:b w:val="false"/>
                <w:i w:val="false"/>
                <w:color w:val="000000"/>
                <w:sz w:val="20"/>
              </w:rPr>
              <w:t>шлифовка и полировка наружных и внутренних поверхностей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каркасов;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электрооборудования;</w:t>
            </w:r>
          </w:p>
          <w:p>
            <w:pPr>
              <w:spacing w:after="20"/>
              <w:ind w:left="20"/>
              <w:jc w:val="both"/>
            </w:pPr>
            <w:r>
              <w:rPr>
                <w:rFonts w:ascii="Times New Roman"/>
                <w:b w:val="false"/>
                <w:i w:val="false"/>
                <w:color w:val="000000"/>
                <w:sz w:val="20"/>
              </w:rPr>
              <w:t>
сборка готовых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252"/>
          <w:p>
            <w:pPr>
              <w:spacing w:after="20"/>
              <w:ind w:left="20"/>
              <w:jc w:val="both"/>
            </w:pPr>
            <w:r>
              <w:rPr>
                <w:rFonts w:ascii="Times New Roman"/>
                <w:b w:val="false"/>
                <w:i w:val="false"/>
                <w:color w:val="000000"/>
                <w:sz w:val="20"/>
              </w:rPr>
              <w:t>
из 8438</w:t>
            </w:r>
          </w:p>
          <w:bookmarkEnd w:id="252"/>
          <w:p>
            <w:pPr>
              <w:spacing w:after="20"/>
              <w:ind w:left="20"/>
              <w:jc w:val="both"/>
            </w:pPr>
            <w:r>
              <w:rPr>
                <w:rFonts w:ascii="Times New Roman"/>
                <w:b w:val="false"/>
                <w:i w:val="false"/>
                <w:color w:val="000000"/>
                <w:sz w:val="20"/>
              </w:rPr>
              <w:t>
Машины для нарезания хлеба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25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штамповки, изготовления отверстий деталей корпусов, сварки, полировки ножей для резки, не менее 5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штамповка, изготовление отверстий деталей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каркаса;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электродвигателей или ножей;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электрооборудования;</w:t>
            </w:r>
          </w:p>
          <w:p>
            <w:pPr>
              <w:spacing w:after="20"/>
              <w:ind w:left="20"/>
              <w:jc w:val="both"/>
            </w:pPr>
            <w:r>
              <w:rPr>
                <w:rFonts w:ascii="Times New Roman"/>
                <w:b w:val="false"/>
                <w:i w:val="false"/>
                <w:color w:val="000000"/>
                <w:sz w:val="20"/>
              </w:rPr>
              <w:t>
сборка готовых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254"/>
          <w:p>
            <w:pPr>
              <w:spacing w:after="20"/>
              <w:ind w:left="20"/>
              <w:jc w:val="both"/>
            </w:pPr>
            <w:r>
              <w:rPr>
                <w:rFonts w:ascii="Times New Roman"/>
                <w:b w:val="false"/>
                <w:i w:val="false"/>
                <w:color w:val="000000"/>
                <w:sz w:val="20"/>
              </w:rPr>
              <w:t>
из 8438</w:t>
            </w:r>
          </w:p>
          <w:bookmarkEnd w:id="254"/>
          <w:p>
            <w:pPr>
              <w:spacing w:after="20"/>
              <w:ind w:left="20"/>
              <w:jc w:val="both"/>
            </w:pPr>
            <w:r>
              <w:rPr>
                <w:rFonts w:ascii="Times New Roman"/>
                <w:b w:val="false"/>
                <w:i w:val="false"/>
                <w:color w:val="000000"/>
                <w:sz w:val="20"/>
              </w:rPr>
              <w:t>
Машины универсальные для пищевой промышленности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25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фрезерной обработки опорных конструкций, раскроя, гибки, изготовления отверстий, сварки корпусов универсальных машин,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фрезерная обработка опорных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корпусов универсальных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токарная обработка, фрезерная обработка, зубонарезная обработка корпусов редукторов;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гальваническое покрытие узлов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электродвигателей;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электрооборудования;</w:t>
            </w:r>
          </w:p>
          <w:p>
            <w:pPr>
              <w:spacing w:after="20"/>
              <w:ind w:left="20"/>
              <w:jc w:val="both"/>
            </w:pPr>
            <w:r>
              <w:rPr>
                <w:rFonts w:ascii="Times New Roman"/>
                <w:b w:val="false"/>
                <w:i w:val="false"/>
                <w:color w:val="000000"/>
                <w:sz w:val="20"/>
              </w:rPr>
              <w:t>
сборка и упаковка машин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256"/>
          <w:p>
            <w:pPr>
              <w:spacing w:after="20"/>
              <w:ind w:left="20"/>
              <w:jc w:val="both"/>
            </w:pPr>
            <w:r>
              <w:rPr>
                <w:rFonts w:ascii="Times New Roman"/>
                <w:b w:val="false"/>
                <w:i w:val="false"/>
                <w:color w:val="000000"/>
                <w:sz w:val="20"/>
              </w:rPr>
              <w:t>
из 8438</w:t>
            </w:r>
          </w:p>
          <w:bookmarkEnd w:id="256"/>
          <w:p>
            <w:pPr>
              <w:spacing w:after="20"/>
              <w:ind w:left="20"/>
              <w:jc w:val="both"/>
            </w:pPr>
            <w:r>
              <w:rPr>
                <w:rFonts w:ascii="Times New Roman"/>
                <w:b w:val="false"/>
                <w:i w:val="false"/>
                <w:color w:val="000000"/>
                <w:sz w:val="20"/>
              </w:rPr>
              <w:t>
Печи хлебопекарные электрические, печи кондитерские электрические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25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печей, не менее 9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покраска (при необходимости) деталей корпусов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деталей дверей пекарной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токарная или фрезерная обработка, гальваническое покрытие (при необходимости) деталей дверей пекарной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дверей пекарной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гибка облицовочных панелей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гибка деталей системы пароувлажнения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узлов системы пароувлажнения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жгутов проводов;</w:t>
            </w:r>
          </w:p>
          <w:p>
            <w:pPr>
              <w:spacing w:after="20"/>
              <w:ind w:left="20"/>
              <w:jc w:val="both"/>
            </w:pPr>
            <w:r>
              <w:rPr>
                <w:rFonts w:ascii="Times New Roman"/>
                <w:b w:val="false"/>
                <w:i w:val="false"/>
                <w:color w:val="000000"/>
                <w:sz w:val="20"/>
              </w:rPr>
              <w:t>
сборка систем управления печами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258"/>
          <w:p>
            <w:pPr>
              <w:spacing w:after="20"/>
              <w:ind w:left="20"/>
              <w:jc w:val="both"/>
            </w:pPr>
            <w:r>
              <w:rPr>
                <w:rFonts w:ascii="Times New Roman"/>
                <w:b w:val="false"/>
                <w:i w:val="false"/>
                <w:color w:val="000000"/>
                <w:sz w:val="20"/>
              </w:rPr>
              <w:t>
из 8438</w:t>
            </w:r>
          </w:p>
          <w:bookmarkEnd w:id="258"/>
          <w:p>
            <w:pPr>
              <w:spacing w:after="20"/>
              <w:ind w:left="20"/>
              <w:jc w:val="both"/>
            </w:pPr>
            <w:r>
              <w:rPr>
                <w:rFonts w:ascii="Times New Roman"/>
                <w:b w:val="false"/>
                <w:i w:val="false"/>
                <w:color w:val="000000"/>
                <w:sz w:val="20"/>
              </w:rPr>
              <w:t>
Печи ротационные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25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сварки, формовки, покраски деталей корпусов, не менее 9 из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покраска деталей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деталей дверей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гальваническое покрытие деталей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гибка облицовочных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гибка деталей системы пароувлажнения;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узлов системы пароувлажнения;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жгутов проводов;</w:t>
            </w:r>
          </w:p>
          <w:p>
            <w:pPr>
              <w:spacing w:after="20"/>
              <w:ind w:left="20"/>
              <w:jc w:val="both"/>
            </w:pPr>
            <w:r>
              <w:rPr>
                <w:rFonts w:ascii="Times New Roman"/>
                <w:b w:val="false"/>
                <w:i w:val="false"/>
                <w:color w:val="000000"/>
                <w:sz w:val="20"/>
              </w:rPr>
              <w:t>
сборка систем управления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260"/>
          <w:p>
            <w:pPr>
              <w:spacing w:after="20"/>
              <w:ind w:left="20"/>
              <w:jc w:val="both"/>
            </w:pPr>
            <w:r>
              <w:rPr>
                <w:rFonts w:ascii="Times New Roman"/>
                <w:b w:val="false"/>
                <w:i w:val="false"/>
                <w:color w:val="000000"/>
                <w:sz w:val="20"/>
              </w:rPr>
              <w:t>
из 8438</w:t>
            </w:r>
          </w:p>
          <w:bookmarkEnd w:id="260"/>
          <w:p>
            <w:pPr>
              <w:spacing w:after="20"/>
              <w:ind w:left="20"/>
              <w:jc w:val="both"/>
            </w:pPr>
            <w:r>
              <w:rPr>
                <w:rFonts w:ascii="Times New Roman"/>
                <w:b w:val="false"/>
                <w:i w:val="false"/>
                <w:color w:val="000000"/>
                <w:sz w:val="20"/>
              </w:rPr>
              <w:t>
Машины тестомесильные, машины тестоделительные, машины тестоокруглительные, машины тестозакаточные, машины тестораскатывающие, машины взбивальные, миксеры и кремовзбиватели, надрезчики тестовых заготовок, посадчики тестовых заготовок, делители-укладчики тестовых заготовок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26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резки, изготовления отверстий, гибки деталей,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резка, изготовление отверстий, гибка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токарная обработка, фрезерная обработка, зубонарезная обработка (при необходимости) узлов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корпуса, или станины, или их составных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шлифовка, полировка (при необходимости), гальваническое покрытие (при необходимости) узлов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станины;</w:t>
            </w:r>
          </w:p>
          <w:p>
            <w:pPr>
              <w:spacing w:after="20"/>
              <w:ind w:left="20"/>
              <w:jc w:val="both"/>
            </w:pPr>
            <w:r>
              <w:rPr>
                <w:rFonts w:ascii="Times New Roman"/>
                <w:b w:val="false"/>
                <w:i w:val="false"/>
                <w:color w:val="000000"/>
                <w:sz w:val="20"/>
              </w:rPr>
              <w:t>
сборка и упаковка машин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262"/>
          <w:p>
            <w:pPr>
              <w:spacing w:after="20"/>
              <w:ind w:left="20"/>
              <w:jc w:val="both"/>
            </w:pPr>
            <w:r>
              <w:rPr>
                <w:rFonts w:ascii="Times New Roman"/>
                <w:b w:val="false"/>
                <w:i w:val="false"/>
                <w:color w:val="000000"/>
                <w:sz w:val="20"/>
              </w:rPr>
              <w:t>
из 8438</w:t>
            </w:r>
          </w:p>
          <w:bookmarkEnd w:id="262"/>
          <w:p>
            <w:pPr>
              <w:spacing w:after="20"/>
              <w:ind w:left="20"/>
              <w:jc w:val="both"/>
            </w:pPr>
            <w:r>
              <w:rPr>
                <w:rFonts w:ascii="Times New Roman"/>
                <w:b w:val="false"/>
                <w:i w:val="false"/>
                <w:color w:val="000000"/>
                <w:sz w:val="20"/>
              </w:rPr>
              <w:t>
Машины месильно-перемешивающие, мельницы шаровые для пищевой промышленности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263"/>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 </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резки, изготовления отверстий, гибки деталей,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резка, изготовление отверстий, гибка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токарная обработка, фрезерная обработка, зубонарезная обработка (при необходимости) узлов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корпуса, или станины, или их составных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станины;</w:t>
            </w:r>
          </w:p>
          <w:p>
            <w:pPr>
              <w:spacing w:after="20"/>
              <w:ind w:left="20"/>
              <w:jc w:val="both"/>
            </w:pPr>
            <w:r>
              <w:rPr>
                <w:rFonts w:ascii="Times New Roman"/>
                <w:b w:val="false"/>
                <w:i w:val="false"/>
                <w:color w:val="000000"/>
                <w:sz w:val="20"/>
              </w:rPr>
              <w:t>
сборка и упаковка машин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264"/>
          <w:p>
            <w:pPr>
              <w:spacing w:after="20"/>
              <w:ind w:left="20"/>
              <w:jc w:val="both"/>
            </w:pPr>
            <w:r>
              <w:rPr>
                <w:rFonts w:ascii="Times New Roman"/>
                <w:b w:val="false"/>
                <w:i w:val="false"/>
                <w:color w:val="000000"/>
                <w:sz w:val="20"/>
              </w:rPr>
              <w:t>
из 8438</w:t>
            </w:r>
          </w:p>
          <w:bookmarkEnd w:id="264"/>
          <w:p>
            <w:pPr>
              <w:spacing w:after="20"/>
              <w:ind w:left="20"/>
              <w:jc w:val="both"/>
            </w:pPr>
            <w:r>
              <w:rPr>
                <w:rFonts w:ascii="Times New Roman"/>
                <w:b w:val="false"/>
                <w:i w:val="false"/>
                <w:color w:val="000000"/>
                <w:sz w:val="20"/>
              </w:rPr>
              <w:t>
Шкафы предварительной и окончательной расстойки, расстойно-печные агрегаты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265"/>
          <w:p>
            <w:pPr>
              <w:spacing w:after="20"/>
              <w:ind w:left="20"/>
              <w:jc w:val="both"/>
            </w:pPr>
            <w:r>
              <w:rPr>
                <w:rFonts w:ascii="Times New Roman"/>
                <w:b w:val="false"/>
                <w:i w:val="false"/>
                <w:color w:val="000000"/>
                <w:sz w:val="20"/>
              </w:rPr>
              <w:t>
наличие у юридического лица – налогового резидента государств-членов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шкафов и печных агрегатов, не менее 9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покраска (при необходимости) деталей корпусов шкафов и печных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деталей дверей шкафов и печных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токарная или фрезерная обработка, гальваническое покрытие (при необходимости) деталей дверей шкафов и печных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дверей шкафов и печных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гибка облицовочных панелей шкафов и печных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гибка деталей системы пароувлажнения шкафов и печных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узлов системы пароувлажнения шкафов и печных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жгутов проводов;</w:t>
            </w:r>
          </w:p>
          <w:p>
            <w:pPr>
              <w:spacing w:after="20"/>
              <w:ind w:left="20"/>
              <w:jc w:val="both"/>
            </w:pPr>
            <w:r>
              <w:rPr>
                <w:rFonts w:ascii="Times New Roman"/>
                <w:b w:val="false"/>
                <w:i w:val="false"/>
                <w:color w:val="000000"/>
                <w:sz w:val="20"/>
              </w:rPr>
              <w:t>
сборка систем управления шкафами и печными агрегатами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266"/>
          <w:p>
            <w:pPr>
              <w:spacing w:after="20"/>
              <w:ind w:left="20"/>
              <w:jc w:val="both"/>
            </w:pPr>
            <w:r>
              <w:rPr>
                <w:rFonts w:ascii="Times New Roman"/>
                <w:b w:val="false"/>
                <w:i w:val="false"/>
                <w:color w:val="000000"/>
                <w:sz w:val="20"/>
              </w:rPr>
              <w:t>
из 8438</w:t>
            </w:r>
          </w:p>
          <w:bookmarkEnd w:id="266"/>
          <w:p>
            <w:pPr>
              <w:spacing w:after="20"/>
              <w:ind w:left="20"/>
              <w:jc w:val="both"/>
            </w:pPr>
            <w:r>
              <w:rPr>
                <w:rFonts w:ascii="Times New Roman"/>
                <w:b w:val="false"/>
                <w:i w:val="false"/>
                <w:color w:val="000000"/>
                <w:sz w:val="20"/>
              </w:rPr>
              <w:t>
Машины для просеивания муки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26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машин для просеивания муки, не менее 6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покраска (при необходимости) деталей корпусов машин для просеивания муки;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формовка (при необходимости), покраска (при необходимости) деталей шнеков;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токарная или фрезерная обработка зубчатых колес редукторов;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корпусов редукторов;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редукторов;</w:t>
            </w:r>
          </w:p>
          <w:p>
            <w:pPr>
              <w:spacing w:after="20"/>
              <w:ind w:left="20"/>
              <w:jc w:val="both"/>
            </w:pPr>
            <w:r>
              <w:rPr>
                <w:rFonts w:ascii="Times New Roman"/>
                <w:b w:val="false"/>
                <w:i w:val="false"/>
                <w:color w:val="000000"/>
                <w:sz w:val="20"/>
              </w:rPr>
              <w:t>
сборка и монтаж систем управления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268"/>
          <w:p>
            <w:pPr>
              <w:spacing w:after="20"/>
              <w:ind w:left="20"/>
              <w:jc w:val="both"/>
            </w:pPr>
            <w:r>
              <w:rPr>
                <w:rFonts w:ascii="Times New Roman"/>
                <w:b w:val="false"/>
                <w:i w:val="false"/>
                <w:color w:val="000000"/>
                <w:sz w:val="20"/>
              </w:rPr>
              <w:t>
из 8438</w:t>
            </w:r>
          </w:p>
          <w:bookmarkEnd w:id="268"/>
          <w:p>
            <w:pPr>
              <w:spacing w:after="20"/>
              <w:ind w:left="20"/>
              <w:jc w:val="both"/>
            </w:pPr>
            <w:r>
              <w:rPr>
                <w:rFonts w:ascii="Times New Roman"/>
                <w:b w:val="false"/>
                <w:i w:val="false"/>
                <w:color w:val="000000"/>
                <w:sz w:val="20"/>
              </w:rPr>
              <w:t>
Опрыскиватели, дежеопрокидыватели для пищевой промышленности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26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резки, изготовления отверстий, гибки деталей корпусов, не менее 7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резка, изготовление отверстий, гибка деталей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токарная обработка, фрезерная обработка, зубонарезная обработка (при необходимости) узлов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корпусов или их составных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гальваническое покрытие узлов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станин;</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электрооборудования;</w:t>
            </w:r>
          </w:p>
          <w:p>
            <w:pPr>
              <w:spacing w:after="20"/>
              <w:ind w:left="20"/>
              <w:jc w:val="both"/>
            </w:pPr>
            <w:r>
              <w:rPr>
                <w:rFonts w:ascii="Times New Roman"/>
                <w:b w:val="false"/>
                <w:i w:val="false"/>
                <w:color w:val="000000"/>
                <w:sz w:val="20"/>
              </w:rPr>
              <w:t>
сборка и упаковка машин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270"/>
          <w:p>
            <w:pPr>
              <w:spacing w:after="20"/>
              <w:ind w:left="20"/>
              <w:jc w:val="both"/>
            </w:pPr>
            <w:r>
              <w:rPr>
                <w:rFonts w:ascii="Times New Roman"/>
                <w:b w:val="false"/>
                <w:i w:val="false"/>
                <w:color w:val="000000"/>
                <w:sz w:val="20"/>
              </w:rPr>
              <w:t>
из 8701, из 8432</w:t>
            </w:r>
          </w:p>
          <w:bookmarkEnd w:id="270"/>
          <w:p>
            <w:pPr>
              <w:spacing w:after="20"/>
              <w:ind w:left="20"/>
              <w:jc w:val="both"/>
            </w:pPr>
            <w:r>
              <w:rPr>
                <w:rFonts w:ascii="Times New Roman"/>
                <w:b w:val="false"/>
                <w:i w:val="false"/>
                <w:color w:val="000000"/>
                <w:sz w:val="20"/>
              </w:rPr>
              <w:t>
Тягачи трелевочные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27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следующих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сборка и сварка (при необходимости) несущей рамы (при наличии), подрамников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несущей рамы (при наличии), подрамников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или коробки передач;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гидравлических и топливных баков;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элементов экстерьера (облицовки) или использование произведенных на территории государств-членов аккумуляторных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колесных дисков;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шин;</w:t>
            </w:r>
          </w:p>
          <w:p>
            <w:pPr>
              <w:spacing w:after="20"/>
              <w:ind w:left="20"/>
              <w:jc w:val="both"/>
            </w:pPr>
            <w:r>
              <w:rPr>
                <w:rFonts w:ascii="Times New Roman"/>
                <w:b w:val="false"/>
                <w:i w:val="false"/>
                <w:color w:val="000000"/>
                <w:sz w:val="20"/>
              </w:rPr>
              <w:t>
использование (при наличии в конструкции) произведенных на территории государств-членов радиаторов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272"/>
          <w:p>
            <w:pPr>
              <w:spacing w:after="20"/>
              <w:ind w:left="20"/>
              <w:jc w:val="both"/>
            </w:pPr>
            <w:r>
              <w:rPr>
                <w:rFonts w:ascii="Times New Roman"/>
                <w:b w:val="false"/>
                <w:i w:val="false"/>
                <w:color w:val="000000"/>
                <w:sz w:val="20"/>
              </w:rPr>
              <w:t>
из 8701 30 000</w:t>
            </w:r>
          </w:p>
          <w:bookmarkEnd w:id="272"/>
          <w:p>
            <w:pPr>
              <w:spacing w:after="20"/>
              <w:ind w:left="20"/>
              <w:jc w:val="both"/>
            </w:pPr>
            <w:r>
              <w:rPr>
                <w:rFonts w:ascii="Times New Roman"/>
                <w:b w:val="false"/>
                <w:i w:val="false"/>
                <w:color w:val="000000"/>
                <w:sz w:val="20"/>
              </w:rPr>
              <w:t>
Тракторы гусеничные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27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 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сборки, сварки, покраски несущей рамы, а также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металлоконструкции кабины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покраска двигателя, мостов,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или использование изготовленных на территории государств-членов элементов экстерьера или использование произведенных на территории государств-членов аккумуляторных батарей; </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274"/>
          <w:p>
            <w:pPr>
              <w:spacing w:after="20"/>
              <w:ind w:left="20"/>
              <w:jc w:val="both"/>
            </w:pPr>
            <w:r>
              <w:rPr>
                <w:rFonts w:ascii="Times New Roman"/>
                <w:b w:val="false"/>
                <w:i w:val="false"/>
                <w:color w:val="000000"/>
                <w:sz w:val="20"/>
              </w:rPr>
              <w:t>
из 8704</w:t>
            </w:r>
          </w:p>
          <w:bookmarkEnd w:id="274"/>
          <w:p>
            <w:pPr>
              <w:spacing w:after="20"/>
              <w:ind w:left="20"/>
              <w:jc w:val="both"/>
            </w:pPr>
            <w:r>
              <w:rPr>
                <w:rFonts w:ascii="Times New Roman"/>
                <w:b w:val="false"/>
                <w:i w:val="false"/>
                <w:color w:val="000000"/>
                <w:sz w:val="20"/>
              </w:rPr>
              <w:t>
Погрузочно-транспортные лесозаготовительные машины (форвардеры)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27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следующих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покраска несущей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щита и коников;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гидроцилиндров;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карданных валов;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грейферного захвата;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манипулятора;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тандемных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гидравлических и топливных баков;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радиаторов системы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элементов экстерьера (облицовки) или использование произведенных на территории государств-членов аккумуляторных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колесных дисков;</w:t>
            </w:r>
          </w:p>
          <w:p>
            <w:pPr>
              <w:spacing w:after="20"/>
              <w:ind w:left="20"/>
              <w:jc w:val="both"/>
            </w:pPr>
            <w:r>
              <w:rPr>
                <w:rFonts w:ascii="Times New Roman"/>
                <w:b w:val="false"/>
                <w:i w:val="false"/>
                <w:color w:val="000000"/>
                <w:sz w:val="20"/>
              </w:rPr>
              <w:t>
производство или использование произведенных на территории государств-членов шин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276"/>
          <w:p>
            <w:pPr>
              <w:spacing w:after="20"/>
              <w:ind w:left="20"/>
              <w:jc w:val="both"/>
            </w:pPr>
            <w:r>
              <w:rPr>
                <w:rFonts w:ascii="Times New Roman"/>
                <w:b w:val="false"/>
                <w:i w:val="false"/>
                <w:color w:val="000000"/>
                <w:sz w:val="20"/>
              </w:rPr>
              <w:t>
из 8436</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Инкубаторы птицеводческие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27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сверление, механическая обработка корпуса инкубатора;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механическая обработка, сварка, шлифовка рам тележек, лотков инкубатора, элементов механизма поворота лотков инкубатора;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вентиляторов;</w:t>
            </w:r>
          </w:p>
          <w:p>
            <w:pPr>
              <w:spacing w:after="20"/>
              <w:ind w:left="20"/>
              <w:jc w:val="both"/>
            </w:pPr>
            <w:r>
              <w:rPr>
                <w:rFonts w:ascii="Times New Roman"/>
                <w:b w:val="false"/>
                <w:i w:val="false"/>
                <w:color w:val="000000"/>
                <w:sz w:val="20"/>
              </w:rPr>
              <w:t>
сборка, монтаж электрооборудования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278"/>
          <w:p>
            <w:pPr>
              <w:spacing w:after="20"/>
              <w:ind w:left="20"/>
              <w:jc w:val="both"/>
            </w:pPr>
            <w:r>
              <w:rPr>
                <w:rFonts w:ascii="Times New Roman"/>
                <w:b w:val="false"/>
                <w:i w:val="false"/>
                <w:color w:val="000000"/>
                <w:sz w:val="20"/>
              </w:rPr>
              <w:t>
из 8436</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Клеточное оборудование для содержания птицы (кроме кур-несушек), кроликов, пушных зверей</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27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штамповки, сверления, механической обработки каркаса клетки; раскроя, гибки, сварки и (или) сборки соединительных элементов, дверок, напольных и потолочных решеток, перегородок клетки, не менее 5, с 1 января 2021 г. – не менее 6 из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штамповка, сверление, механическая обработка каркаса клетки;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сварка и (или) сборка соединительных элементов, дверок, напольных и потолочных решеток, перегородок клетки;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штамповка, изготовление отверстий, сварка, сверление, механическая обработка кормораздатчика, приводной станции (системы привода) кормораздатчика, кормовых лотков (желобов) системы кормления;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штамповка, изготовление отверстий, сварка, сверление, механическая обработка металлоконструкций системы пометоудаления, поддона пометоудаления, натяжного и приводного барабана, приводов системы пометоудаления;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лент пометоудаления, поилок или труб, бачков для системы поения;</w:t>
            </w:r>
          </w:p>
          <w:p>
            <w:pPr>
              <w:spacing w:after="20"/>
              <w:ind w:left="20"/>
              <w:jc w:val="both"/>
            </w:pPr>
            <w:r>
              <w:rPr>
                <w:rFonts w:ascii="Times New Roman"/>
                <w:b w:val="false"/>
                <w:i w:val="false"/>
                <w:color w:val="000000"/>
                <w:sz w:val="20"/>
              </w:rPr>
              <w:t>
сборка, монтаж электрооборудования, шкафов управления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280"/>
          <w:p>
            <w:pPr>
              <w:spacing w:after="20"/>
              <w:ind w:left="20"/>
              <w:jc w:val="both"/>
            </w:pPr>
            <w:r>
              <w:rPr>
                <w:rFonts w:ascii="Times New Roman"/>
                <w:b w:val="false"/>
                <w:i w:val="false"/>
                <w:color w:val="000000"/>
                <w:sz w:val="20"/>
              </w:rPr>
              <w:t>
из 8436</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Клеточное оборудование для содержания кур-несушек</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28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обязательное осуществление раскроя, гибки, изготовления отверстий, штамповки, сверления, механической обработки каркаса клетки; раскроя, гибки, сварки и (или) сборки соединительных элементов, дверок, напольных и потолочных решеток, перегородок клетки, не менее 6, с 1 января 2021 г. – не менее 7 из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штамповка, сверление, механическая обработка каркаса клетки;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сварка и (или) сборка соединительных элементов, дверок, напольных и потолочных решеток, перегородок клетки;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штамповка, изготовление отверстий, сварка, сверление, механическая обработка кормораздатчика, приводной станции (системы привода) кормораздатчика, кормовых лотков (желобов) системы кормления;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штамповка, изготовление отверстий, сварка, сверление, механическая обработка металлоконструкций системы пометоудаления, поддона пометоудаления, натяжного и приводного барабана, приводов системы пометоудаления;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штамповка, изготовление отверстий, сварка, сверление, механическая обработка натяжного и приводного барабана, приводов, металлоконструкций систем яйцесбора;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лент пометоудаления и лент яйцесбора, поилок или труб, бачков для системы поения;</w:t>
            </w:r>
          </w:p>
          <w:p>
            <w:pPr>
              <w:spacing w:after="20"/>
              <w:ind w:left="20"/>
              <w:jc w:val="both"/>
            </w:pPr>
            <w:r>
              <w:rPr>
                <w:rFonts w:ascii="Times New Roman"/>
                <w:b w:val="false"/>
                <w:i w:val="false"/>
                <w:color w:val="000000"/>
                <w:sz w:val="20"/>
              </w:rPr>
              <w:t>
сборка, монтаж электрооборудования, шкафов управления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282"/>
          <w:p>
            <w:pPr>
              <w:spacing w:after="20"/>
              <w:ind w:left="20"/>
              <w:jc w:val="both"/>
            </w:pPr>
            <w:r>
              <w:rPr>
                <w:rFonts w:ascii="Times New Roman"/>
                <w:b w:val="false"/>
                <w:i w:val="false"/>
                <w:color w:val="000000"/>
                <w:sz w:val="20"/>
              </w:rPr>
              <w:t>
из 8436</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напольного содержания птицы</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28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штамповка, изготовление отверстий, сварка, сверление труб кормления, шнеков, бункеров системы кормления;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кормушек системы кормления;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изготовление отверстий, сварка, литье, механическая обработка соединительных элементов, блоков (роликов), лебедки подвеса системы кормления, лебедки подвеса системы поения;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поилок или труб, бачков для системы поения;</w:t>
            </w:r>
          </w:p>
          <w:p>
            <w:pPr>
              <w:spacing w:after="20"/>
              <w:ind w:left="20"/>
              <w:jc w:val="both"/>
            </w:pPr>
            <w:r>
              <w:rPr>
                <w:rFonts w:ascii="Times New Roman"/>
                <w:b w:val="false"/>
                <w:i w:val="false"/>
                <w:color w:val="000000"/>
                <w:sz w:val="20"/>
              </w:rPr>
              <w:t>
сборка, монтаж электрооборудования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284"/>
          <w:p>
            <w:pPr>
              <w:spacing w:after="20"/>
              <w:ind w:left="20"/>
              <w:jc w:val="both"/>
            </w:pPr>
            <w:r>
              <w:rPr>
                <w:rFonts w:ascii="Times New Roman"/>
                <w:b w:val="false"/>
                <w:i w:val="false"/>
                <w:color w:val="000000"/>
                <w:sz w:val="20"/>
              </w:rPr>
              <w:t>
из 8436</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Автоматические чесалки для крупного рогатого скота</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28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сварка рамной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приводов;</w:t>
            </w:r>
          </w:p>
          <w:p>
            <w:pPr>
              <w:spacing w:after="20"/>
              <w:ind w:left="20"/>
              <w:jc w:val="both"/>
            </w:pPr>
            <w:r>
              <w:rPr>
                <w:rFonts w:ascii="Times New Roman"/>
                <w:b w:val="false"/>
                <w:i w:val="false"/>
                <w:color w:val="000000"/>
                <w:sz w:val="20"/>
              </w:rPr>
              <w:t>
сборка, монтаж электрооборудования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286"/>
          <w:p>
            <w:pPr>
              <w:spacing w:after="20"/>
              <w:ind w:left="20"/>
              <w:jc w:val="both"/>
            </w:pPr>
            <w:r>
              <w:rPr>
                <w:rFonts w:ascii="Times New Roman"/>
                <w:b w:val="false"/>
                <w:i w:val="false"/>
                <w:color w:val="000000"/>
                <w:sz w:val="20"/>
              </w:rPr>
              <w:t>
из 8436</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Стойловое оборудование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28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резка, гибка, сварка опорных столбов, труб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резка, гибка, сварка ограждений стойлового места, пластин крепления;</w:t>
            </w:r>
          </w:p>
          <w:p>
            <w:pPr>
              <w:spacing w:after="20"/>
              <w:ind w:left="20"/>
              <w:jc w:val="both"/>
            </w:pPr>
            <w:r>
              <w:rPr>
                <w:rFonts w:ascii="Times New Roman"/>
                <w:b w:val="false"/>
                <w:i w:val="false"/>
                <w:color w:val="000000"/>
                <w:sz w:val="20"/>
              </w:rPr>
              <w:t>
производство или использование произведенных на территории государств-членов хомутов, цепей для привязи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288"/>
          <w:p>
            <w:pPr>
              <w:spacing w:after="20"/>
              <w:ind w:left="20"/>
              <w:jc w:val="both"/>
            </w:pPr>
            <w:r>
              <w:rPr>
                <w:rFonts w:ascii="Times New Roman"/>
                <w:b w:val="false"/>
                <w:i w:val="false"/>
                <w:color w:val="000000"/>
                <w:sz w:val="20"/>
              </w:rPr>
              <w:t>
из 8436</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Поилки животноводческие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28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сварка, оцинкование бака водосбора;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резка, гибка, сварка, штамповка, оцинкование чаши поения или трубы поения, опорной конструкции или кронштейна крепления;</w:t>
            </w:r>
          </w:p>
          <w:p>
            <w:pPr>
              <w:spacing w:after="20"/>
              <w:ind w:left="20"/>
              <w:jc w:val="both"/>
            </w:pPr>
            <w:r>
              <w:rPr>
                <w:rFonts w:ascii="Times New Roman"/>
                <w:b w:val="false"/>
                <w:i w:val="false"/>
                <w:color w:val="000000"/>
                <w:sz w:val="20"/>
              </w:rPr>
              <w:t>
производство или использование произведенных на территории государств-членов клапанов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290"/>
          <w:p>
            <w:pPr>
              <w:spacing w:after="20"/>
              <w:ind w:left="20"/>
              <w:jc w:val="both"/>
            </w:pPr>
            <w:r>
              <w:rPr>
                <w:rFonts w:ascii="Times New Roman"/>
                <w:b w:val="false"/>
                <w:i w:val="false"/>
                <w:color w:val="000000"/>
                <w:sz w:val="20"/>
              </w:rPr>
              <w:t>
из 8436</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Кормушки животноводческие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29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вальцевание, сварка, штамповка кормового лотка;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гибка, сварка, штамповка, оцинкование опорной конструкции или кронштейна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изготовление отверстий, гибка бункера-накопителя;</w:t>
            </w:r>
          </w:p>
          <w:p>
            <w:pPr>
              <w:spacing w:after="20"/>
              <w:ind w:left="20"/>
              <w:jc w:val="both"/>
            </w:pPr>
            <w:r>
              <w:rPr>
                <w:rFonts w:ascii="Times New Roman"/>
                <w:b w:val="false"/>
                <w:i w:val="false"/>
                <w:color w:val="000000"/>
                <w:sz w:val="20"/>
              </w:rPr>
              <w:t>
производство или использование произведенных на территории государств-членов дозаторов корма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292"/>
          <w:p>
            <w:pPr>
              <w:spacing w:after="20"/>
              <w:ind w:left="20"/>
              <w:jc w:val="both"/>
            </w:pPr>
            <w:r>
              <w:rPr>
                <w:rFonts w:ascii="Times New Roman"/>
                <w:b w:val="false"/>
                <w:i w:val="false"/>
                <w:color w:val="000000"/>
                <w:sz w:val="20"/>
              </w:rPr>
              <w:t>
из 8436</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содержания свиней</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29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(в случае, если предусмотрены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резка, изготовление отверстий, гибка, сварка, оцинкование рамной конструкции и (или) труб, секций ограждения;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резка, изготовление отверстий, гибка, сварка, оцинкование дверок;</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резка, гибка, изготовление отверстий, сварка, оцинкование, сборка опорных стоек;</w:t>
            </w:r>
          </w:p>
          <w:p>
            <w:pPr>
              <w:spacing w:after="20"/>
              <w:ind w:left="20"/>
              <w:jc w:val="both"/>
            </w:pPr>
            <w:r>
              <w:rPr>
                <w:rFonts w:ascii="Times New Roman"/>
                <w:b w:val="false"/>
                <w:i w:val="false"/>
                <w:color w:val="000000"/>
                <w:sz w:val="20"/>
              </w:rPr>
              <w:t>
производство или использование произведенных на территории государств-членов соединительных элементов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294"/>
          <w:p>
            <w:pPr>
              <w:spacing w:after="20"/>
              <w:ind w:left="20"/>
              <w:jc w:val="both"/>
            </w:pPr>
            <w:r>
              <w:rPr>
                <w:rFonts w:ascii="Times New Roman"/>
                <w:b w:val="false"/>
                <w:i w:val="false"/>
                <w:color w:val="000000"/>
                <w:sz w:val="20"/>
              </w:rPr>
              <w:t>
из 8479, из 8705</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Машины для распределения строительного раствора или бетона</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29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а) при использовании шасси колесного транспортного средства в качестве базового,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надрамников,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рабочего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шасси колесного транспортного средства, произведенного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кузова (бункера, контейнера), или цистерны (сосуда), или надстройки общего (специального) назначения и рабочего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при использовании шасси, за исключением шасси колесного транспортного средства, произведенного на территории государств-членов не менее 9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несущей рамы, подрамников или надрамников (при наличии в конструкции) и их покраска или использование готовой несущей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металлоконструкций кабины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рабочего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 - членов Евразийского экономического союза моста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двигателя, мостов, трансмиссии (ходовая часть), рабочего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w:t>
            </w:r>
          </w:p>
          <w:p>
            <w:pPr>
              <w:spacing w:after="20"/>
              <w:ind w:left="20"/>
              <w:jc w:val="both"/>
            </w:pPr>
            <w:r>
              <w:rPr>
                <w:rFonts w:ascii="Times New Roman"/>
                <w:b w:val="false"/>
                <w:i w:val="false"/>
                <w:color w:val="000000"/>
                <w:sz w:val="20"/>
              </w:rPr>
              <w:t>
Подшипники шариковые или роликовые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технологическую документацию с возможностью внесения в нее изменений или прав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договору (контракту), заключенному по результатам проведения процедуры государственной (муниципальной) закупки&lt;1&gt;;</w:t>
            </w:r>
          </w:p>
          <w:p>
            <w:pPr>
              <w:spacing w:after="20"/>
              <w:ind w:left="20"/>
              <w:jc w:val="both"/>
            </w:pPr>
            <w:r>
              <w:rPr>
                <w:rFonts w:ascii="Times New Roman"/>
                <w:b w:val="false"/>
                <w:i w:val="false"/>
                <w:color w:val="000000"/>
                <w:sz w:val="20"/>
              </w:rPr>
              <w:t>
осуществление комплекса производственных и технологических операций по изготовлению компонентов соответствующей продукции на территориях государств-членов или использование компонентов, произведенных на территориях государств-членов;</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 (условий), обеспечивающих достижение процентных показателей от максимально возможного количества баллов для конкретной модели подшипников шариковых или роликовых (до 31 декабря 2022 г. – 50 процентов; с 1 января 2023 г. – 70 процентов; с 1 января 2025 г. – 80 процентов. При отсутствии технологической операции в технологии производства требования по ее выполнению не предъявляются, баллы не начисляются и не учитываются при расчете максимально возможного количества баллов):</w:t>
            </w:r>
          </w:p>
          <w:p>
            <w:pPr>
              <w:spacing w:after="20"/>
              <w:ind w:left="20"/>
              <w:jc w:val="both"/>
            </w:pPr>
            <w:r>
              <w:rPr>
                <w:rFonts w:ascii="Times New Roman"/>
                <w:b w:val="false"/>
                <w:i w:val="false"/>
                <w:color w:val="000000"/>
                <w:sz w:val="20"/>
              </w:rPr>
              <w:t>
производство наружного кольца:</w:t>
            </w:r>
          </w:p>
          <w:p>
            <w:pPr>
              <w:spacing w:after="20"/>
              <w:ind w:left="20"/>
              <w:jc w:val="both"/>
            </w:pPr>
            <w:r>
              <w:rPr>
                <w:rFonts w:ascii="Times New Roman"/>
                <w:b w:val="false"/>
                <w:i w:val="false"/>
                <w:color w:val="000000"/>
                <w:sz w:val="20"/>
              </w:rPr>
              <w:t>
использование исходного материала, произведенного на территориях государств-членов (14 баллов);</w:t>
            </w:r>
          </w:p>
          <w:p>
            <w:pPr>
              <w:spacing w:after="20"/>
              <w:ind w:left="20"/>
              <w:jc w:val="both"/>
            </w:pPr>
            <w:r>
              <w:rPr>
                <w:rFonts w:ascii="Times New Roman"/>
                <w:b w:val="false"/>
                <w:i w:val="false"/>
                <w:color w:val="000000"/>
                <w:sz w:val="20"/>
              </w:rPr>
              <w:t>
раскрой, ковка, штамповка, механическая обработка до термической обработки (8 баллов);</w:t>
            </w:r>
          </w:p>
          <w:p>
            <w:pPr>
              <w:spacing w:after="20"/>
              <w:ind w:left="20"/>
              <w:jc w:val="both"/>
            </w:pPr>
            <w:r>
              <w:rPr>
                <w:rFonts w:ascii="Times New Roman"/>
                <w:b w:val="false"/>
                <w:i w:val="false"/>
                <w:color w:val="000000"/>
                <w:sz w:val="20"/>
              </w:rPr>
              <w:t>
термическая обработка перед окончательной механической обработкой (6 баллов);</w:t>
            </w:r>
          </w:p>
          <w:p>
            <w:pPr>
              <w:spacing w:after="20"/>
              <w:ind w:left="20"/>
              <w:jc w:val="both"/>
            </w:pPr>
            <w:r>
              <w:rPr>
                <w:rFonts w:ascii="Times New Roman"/>
                <w:b w:val="false"/>
                <w:i w:val="false"/>
                <w:color w:val="000000"/>
                <w:sz w:val="20"/>
              </w:rPr>
              <w:t>
окончательная механическая обработка после термической обработки (10 баллов);</w:t>
            </w:r>
          </w:p>
          <w:p>
            <w:pPr>
              <w:spacing w:after="20"/>
              <w:ind w:left="20"/>
              <w:jc w:val="both"/>
            </w:pPr>
            <w:r>
              <w:rPr>
                <w:rFonts w:ascii="Times New Roman"/>
                <w:b w:val="false"/>
                <w:i w:val="false"/>
                <w:color w:val="000000"/>
                <w:sz w:val="20"/>
              </w:rPr>
              <w:t>
производство внутреннего кольца:</w:t>
            </w:r>
          </w:p>
          <w:p>
            <w:pPr>
              <w:spacing w:after="20"/>
              <w:ind w:left="20"/>
              <w:jc w:val="both"/>
            </w:pPr>
            <w:r>
              <w:rPr>
                <w:rFonts w:ascii="Times New Roman"/>
                <w:b w:val="false"/>
                <w:i w:val="false"/>
                <w:color w:val="000000"/>
                <w:sz w:val="20"/>
              </w:rPr>
              <w:t>
использование исходного материала, произведенного на территориях государств-членов (11 баллов);</w:t>
            </w:r>
          </w:p>
          <w:p>
            <w:pPr>
              <w:spacing w:after="20"/>
              <w:ind w:left="20"/>
              <w:jc w:val="both"/>
            </w:pPr>
            <w:r>
              <w:rPr>
                <w:rFonts w:ascii="Times New Roman"/>
                <w:b w:val="false"/>
                <w:i w:val="false"/>
                <w:color w:val="000000"/>
                <w:sz w:val="20"/>
              </w:rPr>
              <w:t>
раскрой, ковка, штамповка, механическая обработка до термической обработки (7 баллов);</w:t>
            </w:r>
          </w:p>
          <w:p>
            <w:pPr>
              <w:spacing w:after="20"/>
              <w:ind w:left="20"/>
              <w:jc w:val="both"/>
            </w:pPr>
            <w:r>
              <w:rPr>
                <w:rFonts w:ascii="Times New Roman"/>
                <w:b w:val="false"/>
                <w:i w:val="false"/>
                <w:color w:val="000000"/>
                <w:sz w:val="20"/>
              </w:rPr>
              <w:t>
термическая обработка перед окончательной механической обработкой (5 баллов);</w:t>
            </w:r>
          </w:p>
          <w:p>
            <w:pPr>
              <w:spacing w:after="20"/>
              <w:ind w:left="20"/>
              <w:jc w:val="both"/>
            </w:pPr>
            <w:r>
              <w:rPr>
                <w:rFonts w:ascii="Times New Roman"/>
                <w:b w:val="false"/>
                <w:i w:val="false"/>
                <w:color w:val="000000"/>
                <w:sz w:val="20"/>
              </w:rPr>
              <w:t>
окончательная механическая обработка после термической обработки (9 баллов);</w:t>
            </w:r>
          </w:p>
          <w:p>
            <w:pPr>
              <w:spacing w:after="20"/>
              <w:ind w:left="20"/>
              <w:jc w:val="both"/>
            </w:pPr>
            <w:r>
              <w:rPr>
                <w:rFonts w:ascii="Times New Roman"/>
                <w:b w:val="false"/>
                <w:i w:val="false"/>
                <w:color w:val="000000"/>
                <w:sz w:val="20"/>
              </w:rPr>
              <w:t>
производство тела качения:</w:t>
            </w:r>
          </w:p>
          <w:p>
            <w:pPr>
              <w:spacing w:after="20"/>
              <w:ind w:left="20"/>
              <w:jc w:val="both"/>
            </w:pPr>
            <w:r>
              <w:rPr>
                <w:rFonts w:ascii="Times New Roman"/>
                <w:b w:val="false"/>
                <w:i w:val="false"/>
                <w:color w:val="000000"/>
                <w:sz w:val="20"/>
              </w:rPr>
              <w:t>
использование исходного материала, произведенного на территориях государств-членов (14 баллов);</w:t>
            </w:r>
          </w:p>
          <w:p>
            <w:pPr>
              <w:spacing w:after="20"/>
              <w:ind w:left="20"/>
              <w:jc w:val="both"/>
            </w:pPr>
            <w:r>
              <w:rPr>
                <w:rFonts w:ascii="Times New Roman"/>
                <w:b w:val="false"/>
                <w:i w:val="false"/>
                <w:color w:val="000000"/>
                <w:sz w:val="20"/>
              </w:rPr>
              <w:t>
раскрой, штамповка, механическая обработка до термической обработки (8 баллов);</w:t>
            </w:r>
          </w:p>
          <w:p>
            <w:pPr>
              <w:spacing w:after="20"/>
              <w:ind w:left="20"/>
              <w:jc w:val="both"/>
            </w:pPr>
            <w:r>
              <w:rPr>
                <w:rFonts w:ascii="Times New Roman"/>
                <w:b w:val="false"/>
                <w:i w:val="false"/>
                <w:color w:val="000000"/>
                <w:sz w:val="20"/>
              </w:rPr>
              <w:t>
термическая обработка перед окончательной механической обработкой (6 баллов);</w:t>
            </w:r>
          </w:p>
          <w:p>
            <w:pPr>
              <w:spacing w:after="20"/>
              <w:ind w:left="20"/>
              <w:jc w:val="both"/>
            </w:pPr>
            <w:r>
              <w:rPr>
                <w:rFonts w:ascii="Times New Roman"/>
                <w:b w:val="false"/>
                <w:i w:val="false"/>
                <w:color w:val="000000"/>
                <w:sz w:val="20"/>
              </w:rPr>
              <w:t>
окончательная механическая обработка после термической обработки (10 баллов);</w:t>
            </w:r>
          </w:p>
          <w:p>
            <w:pPr>
              <w:spacing w:after="20"/>
              <w:ind w:left="20"/>
              <w:jc w:val="both"/>
            </w:pPr>
            <w:r>
              <w:rPr>
                <w:rFonts w:ascii="Times New Roman"/>
                <w:b w:val="false"/>
                <w:i w:val="false"/>
                <w:color w:val="000000"/>
                <w:sz w:val="20"/>
              </w:rPr>
              <w:t>
производство внешнего корпуса подшипника:</w:t>
            </w:r>
          </w:p>
          <w:p>
            <w:pPr>
              <w:spacing w:after="20"/>
              <w:ind w:left="20"/>
              <w:jc w:val="both"/>
            </w:pPr>
            <w:r>
              <w:rPr>
                <w:rFonts w:ascii="Times New Roman"/>
                <w:b w:val="false"/>
                <w:i w:val="false"/>
                <w:color w:val="000000"/>
                <w:sz w:val="20"/>
              </w:rPr>
              <w:t>
раскрой, литье, механическая обработка, термическая обработка (5 баллов);</w:t>
            </w:r>
          </w:p>
          <w:p>
            <w:pPr>
              <w:spacing w:after="20"/>
              <w:ind w:left="20"/>
              <w:jc w:val="both"/>
            </w:pPr>
            <w:r>
              <w:rPr>
                <w:rFonts w:ascii="Times New Roman"/>
                <w:b w:val="false"/>
                <w:i w:val="false"/>
                <w:color w:val="000000"/>
                <w:sz w:val="20"/>
              </w:rPr>
              <w:t>
производство дистанционного, стопорного, упорного кольца:</w:t>
            </w:r>
          </w:p>
          <w:p>
            <w:pPr>
              <w:spacing w:after="20"/>
              <w:ind w:left="20"/>
              <w:jc w:val="both"/>
            </w:pPr>
            <w:r>
              <w:rPr>
                <w:rFonts w:ascii="Times New Roman"/>
                <w:b w:val="false"/>
                <w:i w:val="false"/>
                <w:color w:val="000000"/>
                <w:sz w:val="20"/>
              </w:rPr>
              <w:t>
раскрой, штамповка, механическая обработка, термическая обработка (4 балла);</w:t>
            </w:r>
          </w:p>
          <w:p>
            <w:pPr>
              <w:spacing w:after="20"/>
              <w:ind w:left="20"/>
              <w:jc w:val="both"/>
            </w:pPr>
            <w:r>
              <w:rPr>
                <w:rFonts w:ascii="Times New Roman"/>
                <w:b w:val="false"/>
                <w:i w:val="false"/>
                <w:color w:val="000000"/>
                <w:sz w:val="20"/>
              </w:rPr>
              <w:t>
производство сепаратора:</w:t>
            </w:r>
          </w:p>
          <w:p>
            <w:pPr>
              <w:spacing w:after="20"/>
              <w:ind w:left="20"/>
              <w:jc w:val="both"/>
            </w:pPr>
            <w:r>
              <w:rPr>
                <w:rFonts w:ascii="Times New Roman"/>
                <w:b w:val="false"/>
                <w:i w:val="false"/>
                <w:color w:val="000000"/>
                <w:sz w:val="20"/>
              </w:rPr>
              <w:t>
литье, формование, раскрой, штамповка, механическая обработка (5 баллов);</w:t>
            </w:r>
          </w:p>
          <w:p>
            <w:pPr>
              <w:spacing w:after="20"/>
              <w:ind w:left="20"/>
              <w:jc w:val="both"/>
            </w:pPr>
            <w:r>
              <w:rPr>
                <w:rFonts w:ascii="Times New Roman"/>
                <w:b w:val="false"/>
                <w:i w:val="false"/>
                <w:color w:val="000000"/>
                <w:sz w:val="20"/>
              </w:rPr>
              <w:t>
сборка, консервация, упаковка подшипников (4 балла)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8701</w:t>
            </w:r>
          </w:p>
          <w:p>
            <w:pPr>
              <w:spacing w:after="20"/>
              <w:ind w:left="20"/>
              <w:jc w:val="both"/>
            </w:pPr>
            <w:r>
              <w:rPr>
                <w:rFonts w:ascii="Times New Roman"/>
                <w:b w:val="false"/>
                <w:i w:val="false"/>
                <w:color w:val="000000"/>
                <w:sz w:val="20"/>
              </w:rPr>
              <w:t>
Тракторы для сельского хозяйства 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прав на конструкторскую и технологическую документацию на трактор для сельского хозяйства с возможностью внесения в конструкторскую и технологическую документацию изменений, в том числе прав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по государственному контракту</w:t>
            </w:r>
            <w:r>
              <w:rPr>
                <w:rFonts w:ascii="Times New Roman"/>
                <w:b w:val="false"/>
                <w:i w:val="false"/>
                <w:color w:val="000000"/>
                <w:vertAlign w:val="superscript"/>
              </w:rPr>
              <w:t>&lt;</w:t>
            </w:r>
            <w:r>
              <w:rPr>
                <w:rFonts w:ascii="Times New Roman"/>
                <w:b w:val="false"/>
                <w:i w:val="false"/>
                <w:color w:val="000000"/>
                <w:vertAlign w:val="superscript"/>
              </w:rPr>
              <w:t>1&gt;</w:t>
            </w:r>
            <w:r>
              <w:rPr>
                <w:rFonts w:ascii="Times New Roman"/>
                <w:b w:val="false"/>
                <w:i w:val="false"/>
                <w:color w:val="000000"/>
                <w:sz w:val="20"/>
              </w:rPr>
              <w:t>;</w:t>
            </w:r>
          </w:p>
          <w:p>
            <w:pPr>
              <w:spacing w:after="20"/>
              <w:ind w:left="20"/>
              <w:jc w:val="both"/>
            </w:pPr>
            <w:r>
              <w:rPr>
                <w:rFonts w:ascii="Times New Roman"/>
                <w:b w:val="false"/>
                <w:i w:val="false"/>
                <w:color w:val="000000"/>
                <w:sz w:val="20"/>
              </w:rPr>
              <w:t>
наличие у субъекта деятельности в сфере промышленности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с 1 января 2021 г. использование системы автоматизированного проектирования и электронного документооборота</w:t>
            </w:r>
            <w:r>
              <w:rPr>
                <w:rFonts w:ascii="Times New Roman"/>
                <w:b w:val="false"/>
                <w:i w:val="false"/>
                <w:color w:val="000000"/>
                <w:vertAlign w:val="superscript"/>
              </w:rPr>
              <w:t>&lt;</w:t>
            </w:r>
            <w:r>
              <w:rPr>
                <w:rFonts w:ascii="Times New Roman"/>
                <w:b w:val="false"/>
                <w:i w:val="false"/>
                <w:color w:val="000000"/>
                <w:vertAlign w:val="superscript"/>
              </w:rPr>
              <w:t>1&gt;</w:t>
            </w:r>
            <w:r>
              <w:rPr>
                <w:rFonts w:ascii="Times New Roman"/>
                <w:b w:val="false"/>
                <w:i w:val="false"/>
                <w:color w:val="000000"/>
                <w:sz w:val="20"/>
              </w:rPr>
              <w:t>;</w:t>
            </w:r>
          </w:p>
          <w:p>
            <w:pPr>
              <w:spacing w:after="20"/>
              <w:ind w:left="20"/>
              <w:jc w:val="both"/>
            </w:pPr>
            <w:r>
              <w:rPr>
                <w:rFonts w:ascii="Times New Roman"/>
                <w:b w:val="false"/>
                <w:i w:val="false"/>
                <w:color w:val="000000"/>
                <w:sz w:val="20"/>
              </w:rPr>
              <w:t>
внедрение и использование субъектом деятельности в сфере промышленности (или его дочерним обществом) системы автоматизированного проектирования (геометрического моделирования, конструирования, расчета деталей и узлов), включающей в себя специальное программное обеспечение, требующее заключения пользователем лицензионного или иного соглашения с правообладателем программного обеспечения, на не менее чем 50 процентов рабочих мест инженеров-конструкторов</w:t>
            </w:r>
            <w:r>
              <w:rPr>
                <w:rFonts w:ascii="Times New Roman"/>
                <w:b w:val="false"/>
                <w:i w:val="false"/>
                <w:color w:val="000000"/>
                <w:vertAlign w:val="superscript"/>
              </w:rPr>
              <w:t>&lt;1&gt;</w:t>
            </w:r>
            <w:r>
              <w:rPr>
                <w:rFonts w:ascii="Times New Roman"/>
                <w:b w:val="false"/>
                <w:i w:val="false"/>
                <w:color w:val="000000"/>
                <w:sz w:val="20"/>
              </w:rPr>
              <w:t>;</w:t>
            </w:r>
          </w:p>
          <w:p>
            <w:pPr>
              <w:spacing w:after="20"/>
              <w:ind w:left="20"/>
              <w:jc w:val="both"/>
            </w:pPr>
            <w:r>
              <w:rPr>
                <w:rFonts w:ascii="Times New Roman"/>
                <w:b w:val="false"/>
                <w:i w:val="false"/>
                <w:color w:val="000000"/>
                <w:sz w:val="20"/>
              </w:rPr>
              <w:t>
с 1 января 2022 г. использование специализированного программного комплекса для планирования производственных ресурсов и управления предприятием</w:t>
            </w:r>
            <w:r>
              <w:rPr>
                <w:rFonts w:ascii="Times New Roman"/>
                <w:b w:val="false"/>
                <w:i w:val="false"/>
                <w:color w:val="000000"/>
                <w:vertAlign w:val="superscript"/>
              </w:rPr>
              <w:t>&lt;</w:t>
            </w:r>
            <w:r>
              <w:rPr>
                <w:rFonts w:ascii="Times New Roman"/>
                <w:b w:val="false"/>
                <w:i w:val="false"/>
                <w:color w:val="000000"/>
                <w:vertAlign w:val="superscript"/>
              </w:rPr>
              <w:t>1&gt;</w:t>
            </w:r>
            <w:r>
              <w:rPr>
                <w:rFonts w:ascii="Times New Roman"/>
                <w:b w:val="false"/>
                <w:i w:val="false"/>
                <w:color w:val="000000"/>
                <w:sz w:val="20"/>
              </w:rPr>
              <w:t>;</w:t>
            </w:r>
          </w:p>
          <w:p>
            <w:pPr>
              <w:spacing w:after="20"/>
              <w:ind w:left="20"/>
              <w:jc w:val="both"/>
            </w:pPr>
            <w:r>
              <w:rPr>
                <w:rFonts w:ascii="Times New Roman"/>
                <w:b w:val="false"/>
                <w:i w:val="false"/>
                <w:color w:val="000000"/>
                <w:sz w:val="20"/>
              </w:rPr>
              <w:t>
при производстве осуществляются комплексы производственных и технологических операций по изготовлению компонентов трактора для сельского хозяйства на территориях государств-членов или используются компоненты, произведенные на территориях государств-членов;</w:t>
            </w:r>
          </w:p>
          <w:p>
            <w:pPr>
              <w:spacing w:after="20"/>
              <w:ind w:left="20"/>
              <w:jc w:val="both"/>
            </w:pPr>
            <w:r>
              <w:rPr>
                <w:rFonts w:ascii="Times New Roman"/>
                <w:b w:val="false"/>
                <w:i w:val="false"/>
                <w:color w:val="000000"/>
                <w:sz w:val="20"/>
              </w:rPr>
              <w:t>
для компонентов и технологических операций должны выполняться следующие требования (при неприменении компонента баллы за него не начисляются, а при отсутствии технологической операции в технологии производства компонента требование по ее выполнению не предъявляется)</w:t>
            </w:r>
            <w:r>
              <w:rPr>
                <w:rFonts w:ascii="Times New Roman"/>
                <w:b w:val="false"/>
                <w:i w:val="false"/>
                <w:color w:val="000000"/>
                <w:vertAlign w:val="superscript"/>
              </w:rPr>
              <w:t xml:space="preserve"> &lt;1&gt;</w:t>
            </w:r>
            <w:r>
              <w:rPr>
                <w:rFonts w:ascii="Times New Roman"/>
                <w:b w:val="false"/>
                <w:i w:val="false"/>
                <w:color w:val="000000"/>
                <w:sz w:val="20"/>
              </w:rPr>
              <w:t>:</w:t>
            </w:r>
          </w:p>
          <w:p>
            <w:pPr>
              <w:spacing w:after="20"/>
              <w:ind w:left="20"/>
              <w:jc w:val="both"/>
            </w:pPr>
            <w:r>
              <w:rPr>
                <w:rFonts w:ascii="Times New Roman"/>
                <w:b w:val="false"/>
                <w:i w:val="false"/>
                <w:color w:val="000000"/>
                <w:sz w:val="20"/>
              </w:rPr>
              <w:t>
кабина:</w:t>
            </w:r>
          </w:p>
          <w:p>
            <w:pPr>
              <w:spacing w:after="20"/>
              <w:ind w:left="20"/>
              <w:jc w:val="both"/>
            </w:pPr>
            <w:r>
              <w:rPr>
                <w:rFonts w:ascii="Times New Roman"/>
                <w:b w:val="false"/>
                <w:i w:val="false"/>
                <w:color w:val="000000"/>
                <w:sz w:val="20"/>
              </w:rPr>
              <w:t>
производство металлического каркаса кабины:</w:t>
            </w:r>
          </w:p>
          <w:p>
            <w:pPr>
              <w:spacing w:after="20"/>
              <w:ind w:left="20"/>
              <w:jc w:val="both"/>
            </w:pPr>
            <w:r>
              <w:rPr>
                <w:rFonts w:ascii="Times New Roman"/>
                <w:b w:val="false"/>
                <w:i w:val="false"/>
                <w:color w:val="000000"/>
                <w:sz w:val="20"/>
              </w:rPr>
              <w:t>
производство деталей и заготовок металлического каркаса кабины – литье, ковка (штамповка), раскрой, гибка, механическая обработка (4 балла);</w:t>
            </w:r>
          </w:p>
          <w:p>
            <w:pPr>
              <w:spacing w:after="20"/>
              <w:ind w:left="20"/>
              <w:jc w:val="both"/>
            </w:pPr>
            <w:r>
              <w:rPr>
                <w:rFonts w:ascii="Times New Roman"/>
                <w:b w:val="false"/>
                <w:i w:val="false"/>
                <w:color w:val="000000"/>
                <w:sz w:val="20"/>
              </w:rPr>
              <w:t>
сварка и окраска каркаса (2 балла);</w:t>
            </w:r>
          </w:p>
          <w:p>
            <w:pPr>
              <w:spacing w:after="20"/>
              <w:ind w:left="20"/>
              <w:jc w:val="both"/>
            </w:pPr>
            <w:r>
              <w:rPr>
                <w:rFonts w:ascii="Times New Roman"/>
                <w:b w:val="false"/>
                <w:i w:val="false"/>
                <w:color w:val="000000"/>
                <w:sz w:val="20"/>
              </w:rPr>
              <w:t>
производство элементов интерьера и экстерьера кабины:</w:t>
            </w:r>
          </w:p>
          <w:p>
            <w:pPr>
              <w:spacing w:after="20"/>
              <w:ind w:left="20"/>
              <w:jc w:val="both"/>
            </w:pPr>
            <w:r>
              <w:rPr>
                <w:rFonts w:ascii="Times New Roman"/>
                <w:b w:val="false"/>
                <w:i w:val="false"/>
                <w:color w:val="000000"/>
                <w:sz w:val="20"/>
              </w:rPr>
              <w:t>
раскрой, гибка, штамповка, формование, механическая обработка, сварка, окраска элементов интерьера и экстерьера кабины (панели, пола, потолка, крыши) (4 балла);</w:t>
            </w:r>
          </w:p>
          <w:p>
            <w:pPr>
              <w:spacing w:after="20"/>
              <w:ind w:left="20"/>
              <w:jc w:val="both"/>
            </w:pPr>
            <w:r>
              <w:rPr>
                <w:rFonts w:ascii="Times New Roman"/>
                <w:b w:val="false"/>
                <w:i w:val="false"/>
                <w:color w:val="000000"/>
                <w:sz w:val="20"/>
              </w:rPr>
              <w:t>
производство стекол на территориях государств-членов (2 балла);</w:t>
            </w:r>
          </w:p>
          <w:p>
            <w:pPr>
              <w:spacing w:after="20"/>
              <w:ind w:left="20"/>
              <w:jc w:val="both"/>
            </w:pPr>
            <w:r>
              <w:rPr>
                <w:rFonts w:ascii="Times New Roman"/>
                <w:b w:val="false"/>
                <w:i w:val="false"/>
                <w:color w:val="000000"/>
                <w:sz w:val="20"/>
              </w:rPr>
              <w:t>
производство сиденья оператора (2 балла);</w:t>
            </w:r>
          </w:p>
          <w:p>
            <w:pPr>
              <w:spacing w:after="20"/>
              <w:ind w:left="20"/>
              <w:jc w:val="both"/>
            </w:pPr>
            <w:r>
              <w:rPr>
                <w:rFonts w:ascii="Times New Roman"/>
                <w:b w:val="false"/>
                <w:i w:val="false"/>
                <w:color w:val="000000"/>
                <w:sz w:val="20"/>
              </w:rPr>
              <w:t>
производство рулевой колонки (2 балла);</w:t>
            </w:r>
          </w:p>
          <w:p>
            <w:pPr>
              <w:spacing w:after="20"/>
              <w:ind w:left="20"/>
              <w:jc w:val="both"/>
            </w:pPr>
            <w:r>
              <w:rPr>
                <w:rFonts w:ascii="Times New Roman"/>
                <w:b w:val="false"/>
                <w:i w:val="false"/>
                <w:color w:val="000000"/>
                <w:sz w:val="20"/>
              </w:rPr>
              <w:t>
производство приборов освещения, световой сигнализации, зеркал заднего вида, в том числе на территориях государств-членов (2 балла);</w:t>
            </w:r>
          </w:p>
          <w:p>
            <w:pPr>
              <w:spacing w:after="20"/>
              <w:ind w:left="20"/>
              <w:jc w:val="both"/>
            </w:pPr>
            <w:r>
              <w:rPr>
                <w:rFonts w:ascii="Times New Roman"/>
                <w:b w:val="false"/>
                <w:i w:val="false"/>
                <w:color w:val="000000"/>
                <w:sz w:val="20"/>
              </w:rPr>
              <w:t>
двигатель:</w:t>
            </w:r>
          </w:p>
          <w:p>
            <w:pPr>
              <w:spacing w:after="20"/>
              <w:ind w:left="20"/>
              <w:jc w:val="both"/>
            </w:pPr>
            <w:r>
              <w:rPr>
                <w:rFonts w:ascii="Times New Roman"/>
                <w:b w:val="false"/>
                <w:i w:val="false"/>
                <w:color w:val="000000"/>
                <w:sz w:val="20"/>
              </w:rPr>
              <w:t>
производство блока цилиндров:</w:t>
            </w:r>
          </w:p>
          <w:p>
            <w:pPr>
              <w:spacing w:after="20"/>
              <w:ind w:left="20"/>
              <w:jc w:val="both"/>
            </w:pPr>
            <w:r>
              <w:rPr>
                <w:rFonts w:ascii="Times New Roman"/>
                <w:b w:val="false"/>
                <w:i w:val="false"/>
                <w:color w:val="000000"/>
                <w:sz w:val="20"/>
              </w:rPr>
              <w:t>
литье, механическая обработка (6 баллов);</w:t>
            </w:r>
          </w:p>
          <w:p>
            <w:pPr>
              <w:spacing w:after="20"/>
              <w:ind w:left="20"/>
              <w:jc w:val="both"/>
            </w:pPr>
            <w:r>
              <w:rPr>
                <w:rFonts w:ascii="Times New Roman"/>
                <w:b w:val="false"/>
                <w:i w:val="false"/>
                <w:color w:val="000000"/>
                <w:sz w:val="20"/>
              </w:rPr>
              <w:t>
производство топливного насоса высокого давления:</w:t>
            </w:r>
          </w:p>
          <w:p>
            <w:pPr>
              <w:spacing w:after="20"/>
              <w:ind w:left="20"/>
              <w:jc w:val="both"/>
            </w:pPr>
            <w:r>
              <w:rPr>
                <w:rFonts w:ascii="Times New Roman"/>
                <w:b w:val="false"/>
                <w:i w:val="false"/>
                <w:color w:val="000000"/>
                <w:sz w:val="20"/>
              </w:rPr>
              <w:t>
литье, ковка (штамповка) заготовок, механическая и термическая обработка деталей, тарировка (4 балла);</w:t>
            </w:r>
          </w:p>
          <w:p>
            <w:pPr>
              <w:spacing w:after="20"/>
              <w:ind w:left="20"/>
              <w:jc w:val="both"/>
            </w:pPr>
            <w:r>
              <w:rPr>
                <w:rFonts w:ascii="Times New Roman"/>
                <w:b w:val="false"/>
                <w:i w:val="false"/>
                <w:color w:val="000000"/>
                <w:sz w:val="20"/>
              </w:rPr>
              <w:t>
производство коленчатого вала:</w:t>
            </w:r>
          </w:p>
          <w:p>
            <w:pPr>
              <w:spacing w:after="20"/>
              <w:ind w:left="20"/>
              <w:jc w:val="both"/>
            </w:pPr>
            <w:r>
              <w:rPr>
                <w:rFonts w:ascii="Times New Roman"/>
                <w:b w:val="false"/>
                <w:i w:val="false"/>
                <w:color w:val="000000"/>
                <w:sz w:val="20"/>
              </w:rPr>
              <w:t>
литье, ковка (штамповка), механическая и термическая обработка (3 балла);</w:t>
            </w:r>
          </w:p>
          <w:p>
            <w:pPr>
              <w:spacing w:after="20"/>
              <w:ind w:left="20"/>
              <w:jc w:val="both"/>
            </w:pPr>
            <w:r>
              <w:rPr>
                <w:rFonts w:ascii="Times New Roman"/>
                <w:b w:val="false"/>
                <w:i w:val="false"/>
                <w:color w:val="000000"/>
                <w:sz w:val="20"/>
              </w:rPr>
              <w:t>
производство турбокомпрессора:</w:t>
            </w:r>
          </w:p>
          <w:p>
            <w:pPr>
              <w:spacing w:after="20"/>
              <w:ind w:left="20"/>
              <w:jc w:val="both"/>
            </w:pPr>
            <w:r>
              <w:rPr>
                <w:rFonts w:ascii="Times New Roman"/>
                <w:b w:val="false"/>
                <w:i w:val="false"/>
                <w:color w:val="000000"/>
                <w:sz w:val="20"/>
              </w:rPr>
              <w:t>
литье, ковка (штамповка) заготовок, механическая и термическая обработка корпуса компрессора, корпуса турбины, рабочего колеса компрессора, рабочего колеса турбины, балансировка (3 балла);</w:t>
            </w:r>
          </w:p>
          <w:p>
            <w:pPr>
              <w:spacing w:after="20"/>
              <w:ind w:left="20"/>
              <w:jc w:val="both"/>
            </w:pPr>
            <w:r>
              <w:rPr>
                <w:rFonts w:ascii="Times New Roman"/>
                <w:b w:val="false"/>
                <w:i w:val="false"/>
                <w:color w:val="000000"/>
                <w:sz w:val="20"/>
              </w:rPr>
              <w:t>
производство головки блока цилиндров:</w:t>
            </w:r>
          </w:p>
          <w:p>
            <w:pPr>
              <w:spacing w:after="20"/>
              <w:ind w:left="20"/>
              <w:jc w:val="both"/>
            </w:pPr>
            <w:r>
              <w:rPr>
                <w:rFonts w:ascii="Times New Roman"/>
                <w:b w:val="false"/>
                <w:i w:val="false"/>
                <w:color w:val="000000"/>
                <w:sz w:val="20"/>
              </w:rPr>
              <w:t>
литье, ковка (штамповка), механическая обработка (3 балла);</w:t>
            </w:r>
          </w:p>
          <w:p>
            <w:pPr>
              <w:spacing w:after="20"/>
              <w:ind w:left="20"/>
              <w:jc w:val="both"/>
            </w:pPr>
            <w:r>
              <w:rPr>
                <w:rFonts w:ascii="Times New Roman"/>
                <w:b w:val="false"/>
                <w:i w:val="false"/>
                <w:color w:val="000000"/>
                <w:sz w:val="20"/>
              </w:rPr>
              <w:t>
производство поршневой группы:</w:t>
            </w:r>
          </w:p>
          <w:p>
            <w:pPr>
              <w:spacing w:after="20"/>
              <w:ind w:left="20"/>
              <w:jc w:val="both"/>
            </w:pPr>
            <w:r>
              <w:rPr>
                <w:rFonts w:ascii="Times New Roman"/>
                <w:b w:val="false"/>
                <w:i w:val="false"/>
                <w:color w:val="000000"/>
                <w:sz w:val="20"/>
              </w:rPr>
              <w:t>
литье, ковка (штамповка) заготовок, механическая и термическая обработка деталей (поршня, кольца, пальца) (3 балла);</w:t>
            </w:r>
          </w:p>
          <w:p>
            <w:pPr>
              <w:spacing w:after="20"/>
              <w:ind w:left="20"/>
              <w:jc w:val="both"/>
            </w:pPr>
            <w:r>
              <w:rPr>
                <w:rFonts w:ascii="Times New Roman"/>
                <w:b w:val="false"/>
                <w:i w:val="false"/>
                <w:color w:val="000000"/>
                <w:sz w:val="20"/>
              </w:rPr>
              <w:t>
производство шатуна:</w:t>
            </w:r>
          </w:p>
          <w:p>
            <w:pPr>
              <w:spacing w:after="20"/>
              <w:ind w:left="20"/>
              <w:jc w:val="both"/>
            </w:pPr>
            <w:r>
              <w:rPr>
                <w:rFonts w:ascii="Times New Roman"/>
                <w:b w:val="false"/>
                <w:i w:val="false"/>
                <w:color w:val="000000"/>
                <w:sz w:val="20"/>
              </w:rPr>
              <w:t>
литье, ковка (штамповка), механическая и термическая обработка (2 балла);</w:t>
            </w:r>
          </w:p>
          <w:p>
            <w:pPr>
              <w:spacing w:after="20"/>
              <w:ind w:left="20"/>
              <w:jc w:val="both"/>
            </w:pPr>
            <w:r>
              <w:rPr>
                <w:rFonts w:ascii="Times New Roman"/>
                <w:b w:val="false"/>
                <w:i w:val="false"/>
                <w:color w:val="000000"/>
                <w:sz w:val="20"/>
              </w:rPr>
              <w:t>
производство распределительного вала:</w:t>
            </w:r>
          </w:p>
          <w:p>
            <w:pPr>
              <w:spacing w:after="20"/>
              <w:ind w:left="20"/>
              <w:jc w:val="both"/>
            </w:pPr>
            <w:r>
              <w:rPr>
                <w:rFonts w:ascii="Times New Roman"/>
                <w:b w:val="false"/>
                <w:i w:val="false"/>
                <w:color w:val="000000"/>
                <w:sz w:val="20"/>
              </w:rPr>
              <w:t>
литье, ковка (штамповка), механическая и термическая обработка (2 балла);</w:t>
            </w:r>
          </w:p>
          <w:p>
            <w:pPr>
              <w:spacing w:after="20"/>
              <w:ind w:left="20"/>
              <w:jc w:val="both"/>
            </w:pPr>
            <w:r>
              <w:rPr>
                <w:rFonts w:ascii="Times New Roman"/>
                <w:b w:val="false"/>
                <w:i w:val="false"/>
                <w:color w:val="000000"/>
                <w:sz w:val="20"/>
              </w:rPr>
              <w:t>
сборка двигателя и проведение контрольных стендовых испытаний (2 балла);</w:t>
            </w:r>
          </w:p>
          <w:p>
            <w:pPr>
              <w:spacing w:after="20"/>
              <w:ind w:left="20"/>
              <w:jc w:val="both"/>
            </w:pPr>
            <w:r>
              <w:rPr>
                <w:rFonts w:ascii="Times New Roman"/>
                <w:b w:val="false"/>
                <w:i w:val="false"/>
                <w:color w:val="000000"/>
                <w:sz w:val="20"/>
              </w:rPr>
              <w:t>
передний мост:</w:t>
            </w:r>
          </w:p>
          <w:p>
            <w:pPr>
              <w:spacing w:after="20"/>
              <w:ind w:left="20"/>
              <w:jc w:val="both"/>
            </w:pPr>
            <w:r>
              <w:rPr>
                <w:rFonts w:ascii="Times New Roman"/>
                <w:b w:val="false"/>
                <w:i w:val="false"/>
                <w:color w:val="000000"/>
                <w:sz w:val="20"/>
              </w:rPr>
              <w:t>
производство корпусов балки моста, корпуса конечной передачи, тормозного барабана, крышек, ступиц:</w:t>
            </w:r>
          </w:p>
          <w:p>
            <w:pPr>
              <w:spacing w:after="20"/>
              <w:ind w:left="20"/>
              <w:jc w:val="both"/>
            </w:pPr>
            <w:r>
              <w:rPr>
                <w:rFonts w:ascii="Times New Roman"/>
                <w:b w:val="false"/>
                <w:i w:val="false"/>
                <w:color w:val="000000"/>
                <w:sz w:val="20"/>
              </w:rPr>
              <w:t>
литье, ковка (штамповка), раскрой, сварка, механическая обработка, термическая обработка (4 балла);</w:t>
            </w:r>
          </w:p>
          <w:p>
            <w:pPr>
              <w:spacing w:after="20"/>
              <w:ind w:left="20"/>
              <w:jc w:val="both"/>
            </w:pPr>
            <w:r>
              <w:rPr>
                <w:rFonts w:ascii="Times New Roman"/>
                <w:b w:val="false"/>
                <w:i w:val="false"/>
                <w:color w:val="000000"/>
                <w:sz w:val="20"/>
              </w:rPr>
              <w:t>
производство зубчатых колес конечной передачи, полуосей:</w:t>
            </w:r>
          </w:p>
          <w:p>
            <w:pPr>
              <w:spacing w:after="20"/>
              <w:ind w:left="20"/>
              <w:jc w:val="both"/>
            </w:pPr>
            <w:r>
              <w:rPr>
                <w:rFonts w:ascii="Times New Roman"/>
                <w:b w:val="false"/>
                <w:i w:val="false"/>
                <w:color w:val="000000"/>
                <w:sz w:val="20"/>
              </w:rPr>
              <w:t>
ковка (штамповка), механическая и термическая обработка (3 балла);</w:t>
            </w:r>
          </w:p>
          <w:p>
            <w:pPr>
              <w:spacing w:after="20"/>
              <w:ind w:left="20"/>
              <w:jc w:val="both"/>
            </w:pPr>
            <w:r>
              <w:rPr>
                <w:rFonts w:ascii="Times New Roman"/>
                <w:b w:val="false"/>
                <w:i w:val="false"/>
                <w:color w:val="000000"/>
                <w:sz w:val="20"/>
              </w:rPr>
              <w:t>
производство зубчатых колес главной передачи, дифференциала:</w:t>
            </w:r>
          </w:p>
          <w:p>
            <w:pPr>
              <w:spacing w:after="20"/>
              <w:ind w:left="20"/>
              <w:jc w:val="both"/>
            </w:pPr>
            <w:r>
              <w:rPr>
                <w:rFonts w:ascii="Times New Roman"/>
                <w:b w:val="false"/>
                <w:i w:val="false"/>
                <w:color w:val="000000"/>
                <w:sz w:val="20"/>
              </w:rPr>
              <w:t>
ковка (штамповка), механическая и термическая обработка (3 балла);</w:t>
            </w:r>
          </w:p>
          <w:p>
            <w:pPr>
              <w:spacing w:after="20"/>
              <w:ind w:left="20"/>
              <w:jc w:val="both"/>
            </w:pPr>
            <w:r>
              <w:rPr>
                <w:rFonts w:ascii="Times New Roman"/>
                <w:b w:val="false"/>
                <w:i w:val="false"/>
                <w:color w:val="000000"/>
                <w:sz w:val="20"/>
              </w:rPr>
              <w:t>
производство подшипников качения (2 балла);</w:t>
            </w:r>
          </w:p>
          <w:p>
            <w:pPr>
              <w:spacing w:after="20"/>
              <w:ind w:left="20"/>
              <w:jc w:val="both"/>
            </w:pPr>
            <w:r>
              <w:rPr>
                <w:rFonts w:ascii="Times New Roman"/>
                <w:b w:val="false"/>
                <w:i w:val="false"/>
                <w:color w:val="000000"/>
                <w:sz w:val="20"/>
              </w:rPr>
              <w:t>
сборка моста и проведение контрольных испытаний (1 балл);</w:t>
            </w:r>
          </w:p>
          <w:p>
            <w:pPr>
              <w:spacing w:after="20"/>
              <w:ind w:left="20"/>
              <w:jc w:val="both"/>
            </w:pPr>
            <w:r>
              <w:rPr>
                <w:rFonts w:ascii="Times New Roman"/>
                <w:b w:val="false"/>
                <w:i w:val="false"/>
                <w:color w:val="000000"/>
                <w:sz w:val="20"/>
              </w:rPr>
              <w:t>
задний мост:</w:t>
            </w:r>
          </w:p>
          <w:p>
            <w:pPr>
              <w:spacing w:after="20"/>
              <w:ind w:left="20"/>
              <w:jc w:val="both"/>
            </w:pPr>
            <w:r>
              <w:rPr>
                <w:rFonts w:ascii="Times New Roman"/>
                <w:b w:val="false"/>
                <w:i w:val="false"/>
                <w:color w:val="000000"/>
                <w:sz w:val="20"/>
              </w:rPr>
              <w:t>
производство корпусов балки моста, корпуса конечной передачи, тормозного барабана, крышек, ступиц:</w:t>
            </w:r>
          </w:p>
          <w:p>
            <w:pPr>
              <w:spacing w:after="20"/>
              <w:ind w:left="20"/>
              <w:jc w:val="both"/>
            </w:pPr>
            <w:r>
              <w:rPr>
                <w:rFonts w:ascii="Times New Roman"/>
                <w:b w:val="false"/>
                <w:i w:val="false"/>
                <w:color w:val="000000"/>
                <w:sz w:val="20"/>
              </w:rPr>
              <w:t>
литье, ковка (штамповка), раскрой, сварка, механическая обработка, термическая обработка (4 балла);</w:t>
            </w:r>
          </w:p>
          <w:p>
            <w:pPr>
              <w:spacing w:after="20"/>
              <w:ind w:left="20"/>
              <w:jc w:val="both"/>
            </w:pPr>
            <w:r>
              <w:rPr>
                <w:rFonts w:ascii="Times New Roman"/>
                <w:b w:val="false"/>
                <w:i w:val="false"/>
                <w:color w:val="000000"/>
                <w:sz w:val="20"/>
              </w:rPr>
              <w:t>
производство зубчатых колес конечной передачи, полуосей:</w:t>
            </w:r>
          </w:p>
          <w:p>
            <w:pPr>
              <w:spacing w:after="20"/>
              <w:ind w:left="20"/>
              <w:jc w:val="both"/>
            </w:pPr>
            <w:r>
              <w:rPr>
                <w:rFonts w:ascii="Times New Roman"/>
                <w:b w:val="false"/>
                <w:i w:val="false"/>
                <w:color w:val="000000"/>
                <w:sz w:val="20"/>
              </w:rPr>
              <w:t>
ковка (штамповка), механическая и термическая обработка (3 балла для колесного типа трактора для сельского хозяйства, 5 баллов для гусеничного типа трактора для сельского хозяйства);</w:t>
            </w:r>
          </w:p>
          <w:p>
            <w:pPr>
              <w:spacing w:after="20"/>
              <w:ind w:left="20"/>
              <w:jc w:val="both"/>
            </w:pPr>
            <w:r>
              <w:rPr>
                <w:rFonts w:ascii="Times New Roman"/>
                <w:b w:val="false"/>
                <w:i w:val="false"/>
                <w:color w:val="000000"/>
                <w:sz w:val="20"/>
              </w:rPr>
              <w:t>
производство зубчатых колес главной передачи, дифференциала:</w:t>
            </w:r>
          </w:p>
          <w:p>
            <w:pPr>
              <w:spacing w:after="20"/>
              <w:ind w:left="20"/>
              <w:jc w:val="both"/>
            </w:pPr>
            <w:r>
              <w:rPr>
                <w:rFonts w:ascii="Times New Roman"/>
                <w:b w:val="false"/>
                <w:i w:val="false"/>
                <w:color w:val="000000"/>
                <w:sz w:val="20"/>
              </w:rPr>
              <w:t>
ковка (штамповка), механическая и термическая обработка (3 балла для колесного типа трактора для сельского хозяйства, 4 балла для гусеничного типа трактора для сельского хозяйства);</w:t>
            </w:r>
          </w:p>
          <w:p>
            <w:pPr>
              <w:spacing w:after="20"/>
              <w:ind w:left="20"/>
              <w:jc w:val="both"/>
            </w:pPr>
            <w:r>
              <w:rPr>
                <w:rFonts w:ascii="Times New Roman"/>
                <w:b w:val="false"/>
                <w:i w:val="false"/>
                <w:color w:val="000000"/>
                <w:sz w:val="20"/>
              </w:rPr>
              <w:t>
производство подшипников качения (2 балла);</w:t>
            </w:r>
          </w:p>
          <w:p>
            <w:pPr>
              <w:spacing w:after="20"/>
              <w:ind w:left="20"/>
              <w:jc w:val="both"/>
            </w:pPr>
            <w:r>
              <w:rPr>
                <w:rFonts w:ascii="Times New Roman"/>
                <w:b w:val="false"/>
                <w:i w:val="false"/>
                <w:color w:val="000000"/>
                <w:sz w:val="20"/>
              </w:rPr>
              <w:t>
сборка моста и проведение контрольных испытаний (1 балл);</w:t>
            </w:r>
          </w:p>
          <w:p>
            <w:pPr>
              <w:spacing w:after="20"/>
              <w:ind w:left="20"/>
              <w:jc w:val="both"/>
            </w:pPr>
            <w:r>
              <w:rPr>
                <w:rFonts w:ascii="Times New Roman"/>
                <w:b w:val="false"/>
                <w:i w:val="false"/>
                <w:color w:val="000000"/>
                <w:sz w:val="20"/>
              </w:rPr>
              <w:t>
коробка передач:</w:t>
            </w:r>
          </w:p>
          <w:p>
            <w:pPr>
              <w:spacing w:after="20"/>
              <w:ind w:left="20"/>
              <w:jc w:val="both"/>
            </w:pPr>
            <w:r>
              <w:rPr>
                <w:rFonts w:ascii="Times New Roman"/>
                <w:b w:val="false"/>
                <w:i w:val="false"/>
                <w:color w:val="000000"/>
                <w:sz w:val="20"/>
              </w:rPr>
              <w:t>
производство картера:</w:t>
            </w:r>
          </w:p>
          <w:p>
            <w:pPr>
              <w:spacing w:after="20"/>
              <w:ind w:left="20"/>
              <w:jc w:val="both"/>
            </w:pPr>
            <w:r>
              <w:rPr>
                <w:rFonts w:ascii="Times New Roman"/>
                <w:b w:val="false"/>
                <w:i w:val="false"/>
                <w:color w:val="000000"/>
                <w:sz w:val="20"/>
              </w:rPr>
              <w:t>
литье (2 балла), механическая и термическая обработка (2 балла);</w:t>
            </w:r>
          </w:p>
          <w:p>
            <w:pPr>
              <w:spacing w:after="20"/>
              <w:ind w:left="20"/>
              <w:jc w:val="both"/>
            </w:pPr>
            <w:r>
              <w:rPr>
                <w:rFonts w:ascii="Times New Roman"/>
                <w:b w:val="false"/>
                <w:i w:val="false"/>
                <w:color w:val="000000"/>
                <w:sz w:val="20"/>
              </w:rPr>
              <w:t>
производство зубчатых колес:</w:t>
            </w:r>
          </w:p>
          <w:p>
            <w:pPr>
              <w:spacing w:after="20"/>
              <w:ind w:left="20"/>
              <w:jc w:val="both"/>
            </w:pPr>
            <w:r>
              <w:rPr>
                <w:rFonts w:ascii="Times New Roman"/>
                <w:b w:val="false"/>
                <w:i w:val="false"/>
                <w:color w:val="000000"/>
                <w:sz w:val="20"/>
              </w:rPr>
              <w:t>
литье, ковка (штамповка) заготовок (1 балл);</w:t>
            </w:r>
          </w:p>
          <w:p>
            <w:pPr>
              <w:spacing w:after="20"/>
              <w:ind w:left="20"/>
              <w:jc w:val="both"/>
            </w:pPr>
            <w:r>
              <w:rPr>
                <w:rFonts w:ascii="Times New Roman"/>
                <w:b w:val="false"/>
                <w:i w:val="false"/>
                <w:color w:val="000000"/>
                <w:sz w:val="20"/>
              </w:rPr>
              <w:t>
механическая и термическая обработка (3 балла для колесного типа трактора для сельского хозяйства, 4 балла для гусеничного типа трактора для сельского хозяйства);</w:t>
            </w:r>
          </w:p>
          <w:p>
            <w:pPr>
              <w:spacing w:after="20"/>
              <w:ind w:left="20"/>
              <w:jc w:val="both"/>
            </w:pPr>
            <w:r>
              <w:rPr>
                <w:rFonts w:ascii="Times New Roman"/>
                <w:b w:val="false"/>
                <w:i w:val="false"/>
                <w:color w:val="000000"/>
                <w:sz w:val="20"/>
              </w:rPr>
              <w:t>
производство валов:</w:t>
            </w:r>
          </w:p>
          <w:p>
            <w:pPr>
              <w:spacing w:after="20"/>
              <w:ind w:left="20"/>
              <w:jc w:val="both"/>
            </w:pPr>
            <w:r>
              <w:rPr>
                <w:rFonts w:ascii="Times New Roman"/>
                <w:b w:val="false"/>
                <w:i w:val="false"/>
                <w:color w:val="000000"/>
                <w:sz w:val="20"/>
              </w:rPr>
              <w:t>
ковка (штамповка) заготовок (1 балл);</w:t>
            </w:r>
          </w:p>
          <w:p>
            <w:pPr>
              <w:spacing w:after="20"/>
              <w:ind w:left="20"/>
              <w:jc w:val="both"/>
            </w:pPr>
            <w:r>
              <w:rPr>
                <w:rFonts w:ascii="Times New Roman"/>
                <w:b w:val="false"/>
                <w:i w:val="false"/>
                <w:color w:val="000000"/>
                <w:sz w:val="20"/>
              </w:rPr>
              <w:t>
механическая и термическая обработка (3 балла для колесного типа трактора для сельского хозяйства, 4 балла для гусеничного типа трактора для сельского хозяйства);</w:t>
            </w:r>
          </w:p>
          <w:p>
            <w:pPr>
              <w:spacing w:after="20"/>
              <w:ind w:left="20"/>
              <w:jc w:val="both"/>
            </w:pPr>
            <w:r>
              <w:rPr>
                <w:rFonts w:ascii="Times New Roman"/>
                <w:b w:val="false"/>
                <w:i w:val="false"/>
                <w:color w:val="000000"/>
                <w:sz w:val="20"/>
              </w:rPr>
              <w:t>
производство зубчатых муфт (синхронизаторов), барабанов фрикционных муфт:</w:t>
            </w:r>
          </w:p>
          <w:p>
            <w:pPr>
              <w:spacing w:after="20"/>
              <w:ind w:left="20"/>
              <w:jc w:val="both"/>
            </w:pPr>
            <w:r>
              <w:rPr>
                <w:rFonts w:ascii="Times New Roman"/>
                <w:b w:val="false"/>
                <w:i w:val="false"/>
                <w:color w:val="000000"/>
                <w:sz w:val="20"/>
              </w:rPr>
              <w:t>
литье, ковка (штамповка), механическая и термическая обработка (2 балла);</w:t>
            </w:r>
          </w:p>
          <w:p>
            <w:pPr>
              <w:spacing w:after="20"/>
              <w:ind w:left="20"/>
              <w:jc w:val="both"/>
            </w:pPr>
            <w:r>
              <w:rPr>
                <w:rFonts w:ascii="Times New Roman"/>
                <w:b w:val="false"/>
                <w:i w:val="false"/>
                <w:color w:val="000000"/>
                <w:sz w:val="20"/>
              </w:rPr>
              <w:t>
производство фрикционных дисков:</w:t>
            </w:r>
          </w:p>
          <w:p>
            <w:pPr>
              <w:spacing w:after="20"/>
              <w:ind w:left="20"/>
              <w:jc w:val="both"/>
            </w:pPr>
            <w:r>
              <w:rPr>
                <w:rFonts w:ascii="Times New Roman"/>
                <w:b w:val="false"/>
                <w:i w:val="false"/>
                <w:color w:val="000000"/>
                <w:sz w:val="20"/>
              </w:rPr>
              <w:t>
штамповка, механическая обработка, спекание (2 балла);</w:t>
            </w:r>
          </w:p>
          <w:p>
            <w:pPr>
              <w:spacing w:after="20"/>
              <w:ind w:left="20"/>
              <w:jc w:val="both"/>
            </w:pPr>
            <w:r>
              <w:rPr>
                <w:rFonts w:ascii="Times New Roman"/>
                <w:b w:val="false"/>
                <w:i w:val="false"/>
                <w:color w:val="000000"/>
                <w:sz w:val="20"/>
              </w:rPr>
              <w:t>
производство подшипников качения (2 балла);</w:t>
            </w:r>
          </w:p>
          <w:p>
            <w:pPr>
              <w:spacing w:after="20"/>
              <w:ind w:left="20"/>
              <w:jc w:val="both"/>
            </w:pPr>
            <w:r>
              <w:rPr>
                <w:rFonts w:ascii="Times New Roman"/>
                <w:b w:val="false"/>
                <w:i w:val="false"/>
                <w:color w:val="000000"/>
                <w:sz w:val="20"/>
              </w:rPr>
              <w:t>
производство гидротрансформатора для гидромеханической коробки передач:</w:t>
            </w:r>
          </w:p>
          <w:p>
            <w:pPr>
              <w:spacing w:after="20"/>
              <w:ind w:left="20"/>
              <w:jc w:val="both"/>
            </w:pPr>
            <w:r>
              <w:rPr>
                <w:rFonts w:ascii="Times New Roman"/>
                <w:b w:val="false"/>
                <w:i w:val="false"/>
                <w:color w:val="000000"/>
                <w:sz w:val="20"/>
              </w:rPr>
              <w:t>
литье, ковка (штамповка), механическая и термическая обработка корпуса гидротрансформатора, турбинного колеса, насосного колеса, реакторного колеса (5 баллов);</w:t>
            </w:r>
          </w:p>
          <w:p>
            <w:pPr>
              <w:spacing w:after="20"/>
              <w:ind w:left="20"/>
              <w:jc w:val="both"/>
            </w:pPr>
            <w:r>
              <w:rPr>
                <w:rFonts w:ascii="Times New Roman"/>
                <w:b w:val="false"/>
                <w:i w:val="false"/>
                <w:color w:val="000000"/>
                <w:sz w:val="20"/>
              </w:rPr>
              <w:t>
производство механизма управления переключением передач:</w:t>
            </w:r>
          </w:p>
          <w:p>
            <w:pPr>
              <w:spacing w:after="20"/>
              <w:ind w:left="20"/>
              <w:jc w:val="both"/>
            </w:pPr>
            <w:r>
              <w:rPr>
                <w:rFonts w:ascii="Times New Roman"/>
                <w:b w:val="false"/>
                <w:i w:val="false"/>
                <w:color w:val="000000"/>
                <w:sz w:val="20"/>
              </w:rPr>
              <w:t>
литье, ковка (штамповка), механическая и термическая обработка (3 балла);</w:t>
            </w:r>
          </w:p>
          <w:p>
            <w:pPr>
              <w:spacing w:after="20"/>
              <w:ind w:left="20"/>
              <w:jc w:val="both"/>
            </w:pPr>
            <w:r>
              <w:rPr>
                <w:rFonts w:ascii="Times New Roman"/>
                <w:b w:val="false"/>
                <w:i w:val="false"/>
                <w:color w:val="000000"/>
                <w:sz w:val="20"/>
              </w:rPr>
              <w:t>
сборка коробки передач и проведение контрольных стендовых испытаний (1 балл);</w:t>
            </w:r>
          </w:p>
          <w:p>
            <w:pPr>
              <w:spacing w:after="20"/>
              <w:ind w:left="20"/>
              <w:jc w:val="both"/>
            </w:pPr>
            <w:r>
              <w:rPr>
                <w:rFonts w:ascii="Times New Roman"/>
                <w:b w:val="false"/>
                <w:i w:val="false"/>
                <w:color w:val="000000"/>
                <w:sz w:val="20"/>
              </w:rPr>
              <w:t>
производство гидромотора и гидронасоса для гидрообъемно-механической коробки передач:</w:t>
            </w:r>
          </w:p>
          <w:p>
            <w:pPr>
              <w:spacing w:after="20"/>
              <w:ind w:left="20"/>
              <w:jc w:val="both"/>
            </w:pPr>
            <w:r>
              <w:rPr>
                <w:rFonts w:ascii="Times New Roman"/>
                <w:b w:val="false"/>
                <w:i w:val="false"/>
                <w:color w:val="000000"/>
                <w:sz w:val="20"/>
              </w:rPr>
              <w:t>
производство гидромотора (8 баллов);</w:t>
            </w:r>
          </w:p>
          <w:p>
            <w:pPr>
              <w:spacing w:after="20"/>
              <w:ind w:left="20"/>
              <w:jc w:val="both"/>
            </w:pPr>
            <w:r>
              <w:rPr>
                <w:rFonts w:ascii="Times New Roman"/>
                <w:b w:val="false"/>
                <w:i w:val="false"/>
                <w:color w:val="000000"/>
                <w:sz w:val="20"/>
              </w:rPr>
              <w:t>
производство гидронасоса (8 баллов);</w:t>
            </w:r>
          </w:p>
          <w:p>
            <w:pPr>
              <w:spacing w:after="20"/>
              <w:ind w:left="20"/>
              <w:jc w:val="both"/>
            </w:pPr>
            <w:r>
              <w:rPr>
                <w:rFonts w:ascii="Times New Roman"/>
                <w:b w:val="false"/>
                <w:i w:val="false"/>
                <w:color w:val="000000"/>
                <w:sz w:val="20"/>
              </w:rPr>
              <w:t>
ходовая система колесного трактора для сельского хозяйства:</w:t>
            </w:r>
          </w:p>
          <w:p>
            <w:pPr>
              <w:spacing w:after="20"/>
              <w:ind w:left="20"/>
              <w:jc w:val="both"/>
            </w:pPr>
            <w:r>
              <w:rPr>
                <w:rFonts w:ascii="Times New Roman"/>
                <w:b w:val="false"/>
                <w:i w:val="false"/>
                <w:color w:val="000000"/>
                <w:sz w:val="20"/>
              </w:rPr>
              <w:t>
производство шин (4 балла);</w:t>
            </w:r>
          </w:p>
          <w:p>
            <w:pPr>
              <w:spacing w:after="20"/>
              <w:ind w:left="20"/>
              <w:jc w:val="both"/>
            </w:pPr>
            <w:r>
              <w:rPr>
                <w:rFonts w:ascii="Times New Roman"/>
                <w:b w:val="false"/>
                <w:i w:val="false"/>
                <w:color w:val="000000"/>
                <w:sz w:val="20"/>
              </w:rPr>
              <w:t>
производство колесных дисков (2 балла);</w:t>
            </w:r>
          </w:p>
          <w:p>
            <w:pPr>
              <w:spacing w:after="20"/>
              <w:ind w:left="20"/>
              <w:jc w:val="both"/>
            </w:pPr>
            <w:r>
              <w:rPr>
                <w:rFonts w:ascii="Times New Roman"/>
                <w:b w:val="false"/>
                <w:i w:val="false"/>
                <w:color w:val="000000"/>
                <w:sz w:val="20"/>
              </w:rPr>
              <w:t>
производство деталей подвески (кронштейнов, рычагов, стабилизаторов, упругих элементов) (3 балла);</w:t>
            </w:r>
          </w:p>
          <w:p>
            <w:pPr>
              <w:spacing w:after="20"/>
              <w:ind w:left="20"/>
              <w:jc w:val="both"/>
            </w:pPr>
            <w:r>
              <w:rPr>
                <w:rFonts w:ascii="Times New Roman"/>
                <w:b w:val="false"/>
                <w:i w:val="false"/>
                <w:color w:val="000000"/>
                <w:sz w:val="20"/>
              </w:rPr>
              <w:t>
производство амортизаторов подвески (3 балла);</w:t>
            </w:r>
          </w:p>
          <w:p>
            <w:pPr>
              <w:spacing w:after="20"/>
              <w:ind w:left="20"/>
              <w:jc w:val="both"/>
            </w:pPr>
            <w:r>
              <w:rPr>
                <w:rFonts w:ascii="Times New Roman"/>
                <w:b w:val="false"/>
                <w:i w:val="false"/>
                <w:color w:val="000000"/>
                <w:sz w:val="20"/>
              </w:rPr>
              <w:t>
ходовая система гусеничного трактора для сельского хозяйства:</w:t>
            </w:r>
          </w:p>
          <w:p>
            <w:pPr>
              <w:spacing w:after="20"/>
              <w:ind w:left="20"/>
              <w:jc w:val="both"/>
            </w:pPr>
            <w:r>
              <w:rPr>
                <w:rFonts w:ascii="Times New Roman"/>
                <w:b w:val="false"/>
                <w:i w:val="false"/>
                <w:color w:val="000000"/>
                <w:sz w:val="20"/>
              </w:rPr>
              <w:t>
производство рамы ходовой системы:</w:t>
            </w:r>
          </w:p>
          <w:p>
            <w:pPr>
              <w:spacing w:after="20"/>
              <w:ind w:left="20"/>
              <w:jc w:val="both"/>
            </w:pPr>
            <w:r>
              <w:rPr>
                <w:rFonts w:ascii="Times New Roman"/>
                <w:b w:val="false"/>
                <w:i w:val="false"/>
                <w:color w:val="000000"/>
                <w:sz w:val="20"/>
              </w:rPr>
              <w:t>
раскрой, гибка, сварка, механическая и термическая обработка, окраска (4 балла);</w:t>
            </w:r>
          </w:p>
          <w:p>
            <w:pPr>
              <w:spacing w:after="20"/>
              <w:ind w:left="20"/>
              <w:jc w:val="both"/>
            </w:pPr>
            <w:r>
              <w:rPr>
                <w:rFonts w:ascii="Times New Roman"/>
                <w:b w:val="false"/>
                <w:i w:val="false"/>
                <w:color w:val="000000"/>
                <w:sz w:val="20"/>
              </w:rPr>
              <w:t>
производство металлической или резиноармированной гусеницы (4 балла);</w:t>
            </w:r>
          </w:p>
          <w:p>
            <w:pPr>
              <w:spacing w:after="20"/>
              <w:ind w:left="20"/>
              <w:jc w:val="both"/>
            </w:pPr>
            <w:r>
              <w:rPr>
                <w:rFonts w:ascii="Times New Roman"/>
                <w:b w:val="false"/>
                <w:i w:val="false"/>
                <w:color w:val="000000"/>
                <w:sz w:val="20"/>
              </w:rPr>
              <w:t>
производство колес, опорных и поддерживающих катков (2 балла);</w:t>
            </w:r>
          </w:p>
          <w:p>
            <w:pPr>
              <w:spacing w:after="20"/>
              <w:ind w:left="20"/>
              <w:jc w:val="both"/>
            </w:pPr>
            <w:r>
              <w:rPr>
                <w:rFonts w:ascii="Times New Roman"/>
                <w:b w:val="false"/>
                <w:i w:val="false"/>
                <w:color w:val="000000"/>
                <w:sz w:val="20"/>
              </w:rPr>
              <w:t>
несущая рама:</w:t>
            </w:r>
          </w:p>
          <w:p>
            <w:pPr>
              <w:spacing w:after="20"/>
              <w:ind w:left="20"/>
              <w:jc w:val="both"/>
            </w:pPr>
            <w:r>
              <w:rPr>
                <w:rFonts w:ascii="Times New Roman"/>
                <w:b w:val="false"/>
                <w:i w:val="false"/>
                <w:color w:val="000000"/>
                <w:sz w:val="20"/>
              </w:rPr>
              <w:t>
производство заготовок и деталей рамы:</w:t>
            </w:r>
          </w:p>
          <w:p>
            <w:pPr>
              <w:spacing w:after="20"/>
              <w:ind w:left="20"/>
              <w:jc w:val="both"/>
            </w:pPr>
            <w:r>
              <w:rPr>
                <w:rFonts w:ascii="Times New Roman"/>
                <w:b w:val="false"/>
                <w:i w:val="false"/>
                <w:color w:val="000000"/>
                <w:sz w:val="20"/>
              </w:rPr>
              <w:t>
литье, раскрой, гибка, механическая обработка (5 баллов);</w:t>
            </w:r>
          </w:p>
          <w:p>
            <w:pPr>
              <w:spacing w:after="20"/>
              <w:ind w:left="20"/>
              <w:jc w:val="both"/>
            </w:pPr>
            <w:r>
              <w:rPr>
                <w:rFonts w:ascii="Times New Roman"/>
                <w:b w:val="false"/>
                <w:i w:val="false"/>
                <w:color w:val="000000"/>
                <w:sz w:val="20"/>
              </w:rPr>
              <w:t>
сварка, клепка, окраска рамы (5 баллов);</w:t>
            </w:r>
          </w:p>
          <w:p>
            <w:pPr>
              <w:spacing w:after="20"/>
              <w:ind w:left="20"/>
              <w:jc w:val="both"/>
            </w:pPr>
            <w:r>
              <w:rPr>
                <w:rFonts w:ascii="Times New Roman"/>
                <w:b w:val="false"/>
                <w:i w:val="false"/>
                <w:color w:val="000000"/>
                <w:sz w:val="20"/>
              </w:rPr>
              <w:t>
система охлаждения двигателя:</w:t>
            </w:r>
          </w:p>
          <w:p>
            <w:pPr>
              <w:spacing w:after="20"/>
              <w:ind w:left="20"/>
              <w:jc w:val="both"/>
            </w:pPr>
            <w:r>
              <w:rPr>
                <w:rFonts w:ascii="Times New Roman"/>
                <w:b w:val="false"/>
                <w:i w:val="false"/>
                <w:color w:val="000000"/>
                <w:sz w:val="20"/>
              </w:rPr>
              <w:t>
производство радиатора (3 балла);</w:t>
            </w:r>
          </w:p>
          <w:p>
            <w:pPr>
              <w:spacing w:after="20"/>
              <w:ind w:left="20"/>
              <w:jc w:val="both"/>
            </w:pPr>
            <w:r>
              <w:rPr>
                <w:rFonts w:ascii="Times New Roman"/>
                <w:b w:val="false"/>
                <w:i w:val="false"/>
                <w:color w:val="000000"/>
                <w:sz w:val="20"/>
              </w:rPr>
              <w:t>
производство интеркуллера (3 балла);</w:t>
            </w:r>
          </w:p>
          <w:p>
            <w:pPr>
              <w:spacing w:after="20"/>
              <w:ind w:left="20"/>
              <w:jc w:val="both"/>
            </w:pPr>
            <w:r>
              <w:rPr>
                <w:rFonts w:ascii="Times New Roman"/>
                <w:b w:val="false"/>
                <w:i w:val="false"/>
                <w:color w:val="000000"/>
                <w:sz w:val="20"/>
              </w:rPr>
              <w:t>
топливные и гидравлические баки:</w:t>
            </w:r>
          </w:p>
          <w:p>
            <w:pPr>
              <w:spacing w:after="20"/>
              <w:ind w:left="20"/>
              <w:jc w:val="both"/>
            </w:pPr>
            <w:r>
              <w:rPr>
                <w:rFonts w:ascii="Times New Roman"/>
                <w:b w:val="false"/>
                <w:i w:val="false"/>
                <w:color w:val="000000"/>
                <w:sz w:val="20"/>
              </w:rPr>
              <w:t>
производство топливного бака (4 балла);</w:t>
            </w:r>
          </w:p>
          <w:p>
            <w:pPr>
              <w:spacing w:after="20"/>
              <w:ind w:left="20"/>
              <w:jc w:val="both"/>
            </w:pPr>
            <w:r>
              <w:rPr>
                <w:rFonts w:ascii="Times New Roman"/>
                <w:b w:val="false"/>
                <w:i w:val="false"/>
                <w:color w:val="000000"/>
                <w:sz w:val="20"/>
              </w:rPr>
              <w:t>
производство гидравлического бака (2 балла);</w:t>
            </w:r>
          </w:p>
          <w:p>
            <w:pPr>
              <w:spacing w:after="20"/>
              <w:ind w:left="20"/>
              <w:jc w:val="both"/>
            </w:pPr>
            <w:r>
              <w:rPr>
                <w:rFonts w:ascii="Times New Roman"/>
                <w:b w:val="false"/>
                <w:i w:val="false"/>
                <w:color w:val="000000"/>
                <w:sz w:val="20"/>
              </w:rPr>
              <w:t>
производство деталей системы подачи воздуха в двигатель, выхлопной системы (воздухопровода, воздухозаборника, крышки и корпуса фильтра, приемной трубы, резонатора, глушителя) (4 балла);</w:t>
            </w:r>
          </w:p>
          <w:p>
            <w:pPr>
              <w:spacing w:after="20"/>
              <w:ind w:left="20"/>
              <w:jc w:val="both"/>
            </w:pPr>
            <w:r>
              <w:rPr>
                <w:rFonts w:ascii="Times New Roman"/>
                <w:b w:val="false"/>
                <w:i w:val="false"/>
                <w:color w:val="000000"/>
                <w:sz w:val="20"/>
              </w:rPr>
              <w:t>
система отопления и кондиционирования:</w:t>
            </w:r>
          </w:p>
          <w:p>
            <w:pPr>
              <w:spacing w:after="20"/>
              <w:ind w:left="20"/>
              <w:jc w:val="both"/>
            </w:pPr>
            <w:r>
              <w:rPr>
                <w:rFonts w:ascii="Times New Roman"/>
                <w:b w:val="false"/>
                <w:i w:val="false"/>
                <w:color w:val="000000"/>
                <w:sz w:val="20"/>
              </w:rPr>
              <w:t>
производство системы отопления (3 балла);</w:t>
            </w:r>
          </w:p>
          <w:p>
            <w:pPr>
              <w:spacing w:after="20"/>
              <w:ind w:left="20"/>
              <w:jc w:val="both"/>
            </w:pPr>
            <w:r>
              <w:rPr>
                <w:rFonts w:ascii="Times New Roman"/>
                <w:b w:val="false"/>
                <w:i w:val="false"/>
                <w:color w:val="000000"/>
                <w:sz w:val="20"/>
              </w:rPr>
              <w:t>
производство системы кондиционирования (3 балла);</w:t>
            </w:r>
          </w:p>
          <w:p>
            <w:pPr>
              <w:spacing w:after="20"/>
              <w:ind w:left="20"/>
              <w:jc w:val="both"/>
            </w:pPr>
            <w:r>
              <w:rPr>
                <w:rFonts w:ascii="Times New Roman"/>
                <w:b w:val="false"/>
                <w:i w:val="false"/>
                <w:color w:val="000000"/>
                <w:sz w:val="20"/>
              </w:rPr>
              <w:t>
производство насоса гидравлической навесной системы (8 баллов);</w:t>
            </w:r>
          </w:p>
          <w:p>
            <w:pPr>
              <w:spacing w:after="20"/>
              <w:ind w:left="20"/>
              <w:jc w:val="both"/>
            </w:pPr>
            <w:r>
              <w:rPr>
                <w:rFonts w:ascii="Times New Roman"/>
                <w:b w:val="false"/>
                <w:i w:val="false"/>
                <w:color w:val="000000"/>
                <w:sz w:val="20"/>
              </w:rPr>
              <w:t>
производство гидрораспределителя гидравлической навесной системы (5 баллов);</w:t>
            </w:r>
          </w:p>
          <w:p>
            <w:pPr>
              <w:spacing w:after="20"/>
              <w:ind w:left="20"/>
              <w:jc w:val="both"/>
            </w:pPr>
            <w:r>
              <w:rPr>
                <w:rFonts w:ascii="Times New Roman"/>
                <w:b w:val="false"/>
                <w:i w:val="false"/>
                <w:color w:val="000000"/>
                <w:sz w:val="20"/>
              </w:rPr>
              <w:t>
производство гидроцилиндров механизма навески (5 баллов);</w:t>
            </w:r>
          </w:p>
          <w:p>
            <w:pPr>
              <w:spacing w:after="20"/>
              <w:ind w:left="20"/>
              <w:jc w:val="both"/>
            </w:pPr>
            <w:r>
              <w:rPr>
                <w:rFonts w:ascii="Times New Roman"/>
                <w:b w:val="false"/>
                <w:i w:val="false"/>
                <w:color w:val="000000"/>
                <w:sz w:val="20"/>
              </w:rPr>
              <w:t>
производство тягово-сцепного устройства (3 балла);</w:t>
            </w:r>
          </w:p>
          <w:p>
            <w:pPr>
              <w:spacing w:after="20"/>
              <w:ind w:left="20"/>
              <w:jc w:val="both"/>
            </w:pPr>
            <w:r>
              <w:rPr>
                <w:rFonts w:ascii="Times New Roman"/>
                <w:b w:val="false"/>
                <w:i w:val="false"/>
                <w:color w:val="000000"/>
                <w:sz w:val="20"/>
              </w:rPr>
              <w:t>
производство карданных передач, в том числе на территориях государств-членов (6 баллов);</w:t>
            </w:r>
          </w:p>
          <w:p>
            <w:pPr>
              <w:spacing w:after="20"/>
              <w:ind w:left="20"/>
              <w:jc w:val="both"/>
            </w:pPr>
            <w:r>
              <w:rPr>
                <w:rFonts w:ascii="Times New Roman"/>
                <w:b w:val="false"/>
                <w:i w:val="false"/>
                <w:color w:val="000000"/>
                <w:sz w:val="20"/>
              </w:rPr>
              <w:t>
рулевое управление:</w:t>
            </w:r>
          </w:p>
          <w:p>
            <w:pPr>
              <w:spacing w:after="20"/>
              <w:ind w:left="20"/>
              <w:jc w:val="both"/>
            </w:pPr>
            <w:r>
              <w:rPr>
                <w:rFonts w:ascii="Times New Roman"/>
                <w:b w:val="false"/>
                <w:i w:val="false"/>
                <w:color w:val="000000"/>
                <w:sz w:val="20"/>
              </w:rPr>
              <w:t>
производство рычагов и тяг системы рулевого управления (2 балла);</w:t>
            </w:r>
          </w:p>
          <w:p>
            <w:pPr>
              <w:spacing w:after="20"/>
              <w:ind w:left="20"/>
              <w:jc w:val="both"/>
            </w:pPr>
            <w:r>
              <w:rPr>
                <w:rFonts w:ascii="Times New Roman"/>
                <w:b w:val="false"/>
                <w:i w:val="false"/>
                <w:color w:val="000000"/>
                <w:sz w:val="20"/>
              </w:rPr>
              <w:t>
производство гидроцилиндров рулевого управления (2 балла);</w:t>
            </w:r>
          </w:p>
          <w:p>
            <w:pPr>
              <w:spacing w:after="20"/>
              <w:ind w:left="20"/>
              <w:jc w:val="both"/>
            </w:pPr>
            <w:r>
              <w:rPr>
                <w:rFonts w:ascii="Times New Roman"/>
                <w:b w:val="false"/>
                <w:i w:val="false"/>
                <w:color w:val="000000"/>
                <w:sz w:val="20"/>
              </w:rPr>
              <w:t>
производство насос-дозатора рулевого управления (производство допускается на территориях государств-членов) (2 балла);</w:t>
            </w:r>
          </w:p>
          <w:p>
            <w:pPr>
              <w:spacing w:after="20"/>
              <w:ind w:left="20"/>
              <w:jc w:val="both"/>
            </w:pPr>
            <w:r>
              <w:rPr>
                <w:rFonts w:ascii="Times New Roman"/>
                <w:b w:val="false"/>
                <w:i w:val="false"/>
                <w:color w:val="000000"/>
                <w:sz w:val="20"/>
              </w:rPr>
              <w:t>
раздаточная коробка, ходоуменьшитель:</w:t>
            </w:r>
          </w:p>
          <w:p>
            <w:pPr>
              <w:spacing w:after="20"/>
              <w:ind w:left="20"/>
              <w:jc w:val="both"/>
            </w:pPr>
            <w:r>
              <w:rPr>
                <w:rFonts w:ascii="Times New Roman"/>
                <w:b w:val="false"/>
                <w:i w:val="false"/>
                <w:color w:val="000000"/>
                <w:sz w:val="20"/>
              </w:rPr>
              <w:t>
литье, механическая и термическая обработка картера (4 балла);</w:t>
            </w:r>
          </w:p>
          <w:p>
            <w:pPr>
              <w:spacing w:after="20"/>
              <w:ind w:left="20"/>
              <w:jc w:val="both"/>
            </w:pPr>
            <w:r>
              <w:rPr>
                <w:rFonts w:ascii="Times New Roman"/>
                <w:b w:val="false"/>
                <w:i w:val="false"/>
                <w:color w:val="000000"/>
                <w:sz w:val="20"/>
              </w:rPr>
              <w:t>
литье, ковка (штамповка), механическая и термическая обработка зубчатых колес и валов (4 балла);</w:t>
            </w:r>
          </w:p>
          <w:p>
            <w:pPr>
              <w:spacing w:after="20"/>
              <w:ind w:left="20"/>
              <w:jc w:val="both"/>
            </w:pPr>
            <w:r>
              <w:rPr>
                <w:rFonts w:ascii="Times New Roman"/>
                <w:b w:val="false"/>
                <w:i w:val="false"/>
                <w:color w:val="000000"/>
                <w:sz w:val="20"/>
              </w:rPr>
              <w:t>
элементы экстерьера:</w:t>
            </w:r>
          </w:p>
          <w:p>
            <w:pPr>
              <w:spacing w:after="20"/>
              <w:ind w:left="20"/>
              <w:jc w:val="both"/>
            </w:pPr>
            <w:r>
              <w:rPr>
                <w:rFonts w:ascii="Times New Roman"/>
                <w:b w:val="false"/>
                <w:i w:val="false"/>
                <w:color w:val="000000"/>
                <w:sz w:val="20"/>
              </w:rPr>
              <w:t>
производство капота (5 баллов);</w:t>
            </w:r>
          </w:p>
          <w:p>
            <w:pPr>
              <w:spacing w:after="20"/>
              <w:ind w:left="20"/>
              <w:jc w:val="both"/>
            </w:pPr>
            <w:r>
              <w:rPr>
                <w:rFonts w:ascii="Times New Roman"/>
                <w:b w:val="false"/>
                <w:i w:val="false"/>
                <w:color w:val="000000"/>
                <w:sz w:val="20"/>
              </w:rPr>
              <w:t>
производство передних и задних крыльев (2 балла);</w:t>
            </w:r>
          </w:p>
          <w:p>
            <w:pPr>
              <w:spacing w:after="20"/>
              <w:ind w:left="20"/>
              <w:jc w:val="both"/>
            </w:pPr>
            <w:r>
              <w:rPr>
                <w:rFonts w:ascii="Times New Roman"/>
                <w:b w:val="false"/>
                <w:i w:val="false"/>
                <w:color w:val="000000"/>
                <w:sz w:val="20"/>
              </w:rPr>
              <w:t>
производство лестниц и кронштейнов (1 балл);</w:t>
            </w:r>
          </w:p>
          <w:p>
            <w:pPr>
              <w:spacing w:after="20"/>
              <w:ind w:left="20"/>
              <w:jc w:val="both"/>
            </w:pPr>
            <w:r>
              <w:rPr>
                <w:rFonts w:ascii="Times New Roman"/>
                <w:b w:val="false"/>
                <w:i w:val="false"/>
                <w:color w:val="000000"/>
                <w:sz w:val="20"/>
              </w:rPr>
              <w:t>
системы электротехнические и электронные системы:</w:t>
            </w:r>
          </w:p>
          <w:p>
            <w:pPr>
              <w:spacing w:after="20"/>
              <w:ind w:left="20"/>
              <w:jc w:val="both"/>
            </w:pPr>
            <w:r>
              <w:rPr>
                <w:rFonts w:ascii="Times New Roman"/>
                <w:b w:val="false"/>
                <w:i w:val="false"/>
                <w:color w:val="000000"/>
                <w:sz w:val="20"/>
              </w:rPr>
              <w:t>
производство аккумулятора (4 балла);</w:t>
            </w:r>
          </w:p>
          <w:p>
            <w:pPr>
              <w:spacing w:after="20"/>
              <w:ind w:left="20"/>
              <w:jc w:val="both"/>
            </w:pPr>
            <w:r>
              <w:rPr>
                <w:rFonts w:ascii="Times New Roman"/>
                <w:b w:val="false"/>
                <w:i w:val="false"/>
                <w:color w:val="000000"/>
                <w:sz w:val="20"/>
              </w:rPr>
              <w:t>
производство генератора (4 балла);</w:t>
            </w:r>
          </w:p>
          <w:p>
            <w:pPr>
              <w:spacing w:after="20"/>
              <w:ind w:left="20"/>
              <w:jc w:val="both"/>
            </w:pPr>
            <w:r>
              <w:rPr>
                <w:rFonts w:ascii="Times New Roman"/>
                <w:b w:val="false"/>
                <w:i w:val="false"/>
                <w:color w:val="000000"/>
                <w:sz w:val="20"/>
              </w:rPr>
              <w:t>
производство стартера (2 балла);</w:t>
            </w:r>
          </w:p>
          <w:p>
            <w:pPr>
              <w:spacing w:after="20"/>
              <w:ind w:left="20"/>
              <w:jc w:val="both"/>
            </w:pPr>
            <w:r>
              <w:rPr>
                <w:rFonts w:ascii="Times New Roman"/>
                <w:b w:val="false"/>
                <w:i w:val="false"/>
                <w:color w:val="000000"/>
                <w:sz w:val="20"/>
              </w:rPr>
              <w:t>
производство электронного блока (контроллера) управления двигателем (4 балла);</w:t>
            </w:r>
          </w:p>
          <w:p>
            <w:pPr>
              <w:spacing w:after="20"/>
              <w:ind w:left="20"/>
              <w:jc w:val="both"/>
            </w:pPr>
            <w:r>
              <w:rPr>
                <w:rFonts w:ascii="Times New Roman"/>
                <w:b w:val="false"/>
                <w:i w:val="false"/>
                <w:color w:val="000000"/>
                <w:sz w:val="20"/>
              </w:rPr>
              <w:t>
производство электронного блока (контроллера) управления трансмиссией (4 балла);</w:t>
            </w:r>
          </w:p>
          <w:p>
            <w:pPr>
              <w:spacing w:after="20"/>
              <w:ind w:left="20"/>
              <w:jc w:val="both"/>
            </w:pPr>
            <w:r>
              <w:rPr>
                <w:rFonts w:ascii="Times New Roman"/>
                <w:b w:val="false"/>
                <w:i w:val="false"/>
                <w:color w:val="000000"/>
                <w:sz w:val="20"/>
              </w:rPr>
              <w:t>
производство электронного блока (контроллера) управления трактором для сельского хозяйства (4 балла);</w:t>
            </w:r>
          </w:p>
          <w:p>
            <w:pPr>
              <w:spacing w:after="20"/>
              <w:ind w:left="20"/>
              <w:jc w:val="both"/>
            </w:pPr>
            <w:r>
              <w:rPr>
                <w:rFonts w:ascii="Times New Roman"/>
                <w:b w:val="false"/>
                <w:i w:val="false"/>
                <w:color w:val="000000"/>
                <w:sz w:val="20"/>
              </w:rPr>
              <w:t>
производство балластных грузов:</w:t>
            </w:r>
          </w:p>
          <w:p>
            <w:pPr>
              <w:spacing w:after="20"/>
              <w:ind w:left="20"/>
              <w:jc w:val="both"/>
            </w:pPr>
            <w:r>
              <w:rPr>
                <w:rFonts w:ascii="Times New Roman"/>
                <w:b w:val="false"/>
                <w:i w:val="false"/>
                <w:color w:val="000000"/>
                <w:sz w:val="20"/>
              </w:rPr>
              <w:t>
литье, раскрой, механическая обработка, окраска (1 балл);</w:t>
            </w:r>
          </w:p>
          <w:p>
            <w:pPr>
              <w:spacing w:after="20"/>
              <w:ind w:left="20"/>
              <w:jc w:val="both"/>
            </w:pPr>
            <w:r>
              <w:rPr>
                <w:rFonts w:ascii="Times New Roman"/>
                <w:b w:val="false"/>
                <w:i w:val="false"/>
                <w:color w:val="000000"/>
                <w:sz w:val="20"/>
              </w:rPr>
              <w:t>
производство фильтров гидравлической системы (1 балл);</w:t>
            </w:r>
          </w:p>
          <w:p>
            <w:pPr>
              <w:spacing w:after="20"/>
              <w:ind w:left="20"/>
              <w:jc w:val="both"/>
            </w:pPr>
            <w:r>
              <w:rPr>
                <w:rFonts w:ascii="Times New Roman"/>
                <w:b w:val="false"/>
                <w:i w:val="false"/>
                <w:color w:val="000000"/>
                <w:sz w:val="20"/>
              </w:rPr>
              <w:t>
научно-исследовательские и опытно-конструкторские работы (объем затрат на научно-исследовательские и опытно-конструкторские работы, реализуемые юридическими лицами на территориях государств-членов в предыдущем календарном году, составляет 2 балла за каждые 0,1 процента от объема выручки, направленной на реализацию научно-исследовательских и опытно-конструкторских работ, но не более 20 процентов от максимально возможного количества баллов (без учета баллов за осуществление научно-исследовательских и опытно-конструкторских работ) для конкретной модели трактора для сельского хозяйства)".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8703 10</w:t>
            </w:r>
          </w:p>
          <w:p>
            <w:pPr>
              <w:spacing w:after="20"/>
              <w:ind w:left="20"/>
              <w:jc w:val="both"/>
            </w:pPr>
            <w:r>
              <w:rPr>
                <w:rFonts w:ascii="Times New Roman"/>
                <w:b w:val="false"/>
                <w:i w:val="false"/>
                <w:color w:val="000000"/>
                <w:sz w:val="20"/>
              </w:rPr>
              <w:t>
Автомобили для перевозки игроков</w:t>
            </w:r>
          </w:p>
          <w:p>
            <w:pPr>
              <w:spacing w:after="20"/>
              <w:ind w:left="20"/>
              <w:jc w:val="both"/>
            </w:pPr>
            <w:r>
              <w:rPr>
                <w:rFonts w:ascii="Times New Roman"/>
                <w:b w:val="false"/>
                <w:i w:val="false"/>
                <w:color w:val="000000"/>
                <w:sz w:val="20"/>
              </w:rPr>
              <w:t>
в гольф</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промышленности-налогового резидента государства-члена прав на конструкторскую и технологическую документацию на продукцию (автомобили для перевозки игроков в гольф)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spacing w:after="20"/>
              <w:ind w:left="20"/>
              <w:jc w:val="both"/>
            </w:pPr>
            <w:r>
              <w:rPr>
                <w:rFonts w:ascii="Times New Roman"/>
                <w:b w:val="false"/>
                <w:i w:val="false"/>
                <w:color w:val="000000"/>
                <w:sz w:val="20"/>
              </w:rPr>
              <w:t>
наличие у субъекта деятельности в сфере промышленности на территории одного из государств-членов сервисного центра, уполномоченного осуществлять ремонт, послепродажное и гарантийное обслуживание соответствующей продукции;</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 (условий), обеспечивающих достижение процентных показателей совокупного количества баллов от максимально возможного количества баллов для соответствующего товара, с которыми дополнительно суммируются полученные баллы за осуществление научно–исследовательских и опытно–конструкторских работ на территориях государств-членов:</w:t>
            </w:r>
          </w:p>
          <w:p>
            <w:pPr>
              <w:spacing w:after="20"/>
              <w:ind w:left="20"/>
              <w:jc w:val="both"/>
            </w:pPr>
            <w:r>
              <w:rPr>
                <w:rFonts w:ascii="Times New Roman"/>
                <w:b w:val="false"/>
                <w:i w:val="false"/>
                <w:color w:val="000000"/>
                <w:sz w:val="20"/>
              </w:rPr>
              <w:t>
с 1 января 2026 г. – 70 процентов;</w:t>
            </w:r>
          </w:p>
          <w:p>
            <w:pPr>
              <w:spacing w:after="20"/>
              <w:ind w:left="20"/>
              <w:jc w:val="both"/>
            </w:pPr>
            <w:r>
              <w:rPr>
                <w:rFonts w:ascii="Times New Roman"/>
                <w:b w:val="false"/>
                <w:i w:val="false"/>
                <w:color w:val="000000"/>
                <w:sz w:val="20"/>
              </w:rPr>
              <w:t>
с 1 января 2027 г. – 80 процентов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p>
            <w:pPr>
              <w:spacing w:after="20"/>
              <w:ind w:left="20"/>
              <w:jc w:val="both"/>
            </w:pPr>
            <w:r>
              <w:rPr>
                <w:rFonts w:ascii="Times New Roman"/>
                <w:b w:val="false"/>
                <w:i w:val="false"/>
                <w:color w:val="000000"/>
                <w:sz w:val="20"/>
              </w:rPr>
              <w:t>
несущая рама (корпус):</w:t>
            </w:r>
          </w:p>
          <w:p>
            <w:pPr>
              <w:spacing w:after="20"/>
              <w:ind w:left="20"/>
              <w:jc w:val="both"/>
            </w:pPr>
            <w:r>
              <w:rPr>
                <w:rFonts w:ascii="Times New Roman"/>
                <w:b w:val="false"/>
                <w:i w:val="false"/>
                <w:color w:val="000000"/>
                <w:sz w:val="20"/>
              </w:rPr>
              <w:t>
использование металлопроката государств-членов для производства несущей рамы (корпуса) (3 балла);</w:t>
            </w:r>
          </w:p>
          <w:p>
            <w:pPr>
              <w:spacing w:after="20"/>
              <w:ind w:left="20"/>
              <w:jc w:val="both"/>
            </w:pPr>
            <w:r>
              <w:rPr>
                <w:rFonts w:ascii="Times New Roman"/>
                <w:b w:val="false"/>
                <w:i w:val="false"/>
                <w:color w:val="000000"/>
                <w:sz w:val="20"/>
              </w:rPr>
              <w:t>
литье, ковка, штамповка заготовок, деталей несущей рамы (корпуса) (2 балла);</w:t>
            </w:r>
          </w:p>
          <w:p>
            <w:pPr>
              <w:spacing w:after="20"/>
              <w:ind w:left="20"/>
              <w:jc w:val="both"/>
            </w:pPr>
            <w:r>
              <w:rPr>
                <w:rFonts w:ascii="Times New Roman"/>
                <w:b w:val="false"/>
                <w:i w:val="false"/>
                <w:color w:val="000000"/>
                <w:sz w:val="20"/>
              </w:rPr>
              <w:t>
раскрой, гибка, сварка заготовок, деталей несущей рамы (корпуса) (3 балла);</w:t>
            </w:r>
          </w:p>
          <w:p>
            <w:pPr>
              <w:spacing w:after="20"/>
              <w:ind w:left="20"/>
              <w:jc w:val="both"/>
            </w:pPr>
            <w:r>
              <w:rPr>
                <w:rFonts w:ascii="Times New Roman"/>
                <w:b w:val="false"/>
                <w:i w:val="false"/>
                <w:color w:val="000000"/>
                <w:sz w:val="20"/>
              </w:rPr>
              <w:t>
механическая обработка, сварка, клепка, нанесение защитных покрытий несущей рамы (корпуса) (4 балла);</w:t>
            </w:r>
          </w:p>
          <w:p>
            <w:pPr>
              <w:spacing w:after="20"/>
              <w:ind w:left="20"/>
              <w:jc w:val="both"/>
            </w:pPr>
            <w:r>
              <w:rPr>
                <w:rFonts w:ascii="Times New Roman"/>
                <w:b w:val="false"/>
                <w:i w:val="false"/>
                <w:color w:val="000000"/>
                <w:sz w:val="20"/>
              </w:rPr>
              <w:t>
силовая установка, элементы трансмиссии:</w:t>
            </w:r>
          </w:p>
          <w:p>
            <w:pPr>
              <w:spacing w:after="20"/>
              <w:ind w:left="20"/>
              <w:jc w:val="both"/>
            </w:pPr>
            <w:r>
              <w:rPr>
                <w:rFonts w:ascii="Times New Roman"/>
                <w:b w:val="false"/>
                <w:i w:val="false"/>
                <w:color w:val="000000"/>
                <w:sz w:val="20"/>
              </w:rPr>
              <w:t>
производство тягового накопителя электроэнергии (6 баллов);</w:t>
            </w:r>
          </w:p>
          <w:p>
            <w:pPr>
              <w:spacing w:after="20"/>
              <w:ind w:left="20"/>
              <w:jc w:val="both"/>
            </w:pPr>
            <w:r>
              <w:rPr>
                <w:rFonts w:ascii="Times New Roman"/>
                <w:b w:val="false"/>
                <w:i w:val="false"/>
                <w:color w:val="000000"/>
                <w:sz w:val="20"/>
              </w:rPr>
              <w:t>
производство силового электрического преобразователя (8 баллов);</w:t>
            </w:r>
          </w:p>
          <w:p>
            <w:pPr>
              <w:spacing w:after="20"/>
              <w:ind w:left="20"/>
              <w:jc w:val="both"/>
            </w:pPr>
            <w:r>
              <w:rPr>
                <w:rFonts w:ascii="Times New Roman"/>
                <w:b w:val="false"/>
                <w:i w:val="false"/>
                <w:color w:val="000000"/>
                <w:sz w:val="20"/>
              </w:rPr>
              <w:t>
производство электродвигателя (7 баллов);</w:t>
            </w:r>
          </w:p>
          <w:p>
            <w:pPr>
              <w:spacing w:after="20"/>
              <w:ind w:left="20"/>
              <w:jc w:val="both"/>
            </w:pPr>
            <w:r>
              <w:rPr>
                <w:rFonts w:ascii="Times New Roman"/>
                <w:b w:val="false"/>
                <w:i w:val="false"/>
                <w:color w:val="000000"/>
                <w:sz w:val="20"/>
              </w:rPr>
              <w:t>
раскрой, механическая обработка, сварка, нанесение защитных покрытий картера электродвигателя (переходник к коробке передач) (1 балл);</w:t>
            </w:r>
          </w:p>
          <w:p>
            <w:pPr>
              <w:spacing w:after="20"/>
              <w:ind w:left="20"/>
              <w:jc w:val="both"/>
            </w:pPr>
            <w:r>
              <w:rPr>
                <w:rFonts w:ascii="Times New Roman"/>
                <w:b w:val="false"/>
                <w:i w:val="false"/>
                <w:color w:val="000000"/>
                <w:sz w:val="20"/>
              </w:rPr>
              <w:t>
производство коробки передач (12 баллов);</w:t>
            </w:r>
          </w:p>
          <w:p>
            <w:pPr>
              <w:spacing w:after="20"/>
              <w:ind w:left="20"/>
              <w:jc w:val="both"/>
            </w:pPr>
            <w:r>
              <w:rPr>
                <w:rFonts w:ascii="Times New Roman"/>
                <w:b w:val="false"/>
                <w:i w:val="false"/>
                <w:color w:val="000000"/>
                <w:sz w:val="20"/>
              </w:rPr>
              <w:t>
производство переднего редуктора (8 баллов);</w:t>
            </w:r>
          </w:p>
          <w:p>
            <w:pPr>
              <w:spacing w:after="20"/>
              <w:ind w:left="20"/>
              <w:jc w:val="both"/>
            </w:pPr>
            <w:r>
              <w:rPr>
                <w:rFonts w:ascii="Times New Roman"/>
                <w:b w:val="false"/>
                <w:i w:val="false"/>
                <w:color w:val="000000"/>
                <w:sz w:val="20"/>
              </w:rPr>
              <w:t>
производство заднего редуктора (8 баллов);</w:t>
            </w:r>
          </w:p>
          <w:p>
            <w:pPr>
              <w:spacing w:after="20"/>
              <w:ind w:left="20"/>
              <w:jc w:val="both"/>
            </w:pPr>
            <w:r>
              <w:rPr>
                <w:rFonts w:ascii="Times New Roman"/>
                <w:b w:val="false"/>
                <w:i w:val="false"/>
                <w:color w:val="000000"/>
                <w:sz w:val="20"/>
              </w:rPr>
              <w:t>
производство приводных валов с шарниром равных угловых скоростей (2 балла);</w:t>
            </w:r>
          </w:p>
          <w:p>
            <w:pPr>
              <w:spacing w:after="20"/>
              <w:ind w:left="20"/>
              <w:jc w:val="both"/>
            </w:pPr>
            <w:r>
              <w:rPr>
                <w:rFonts w:ascii="Times New Roman"/>
                <w:b w:val="false"/>
                <w:i w:val="false"/>
                <w:color w:val="000000"/>
                <w:sz w:val="20"/>
              </w:rPr>
              <w:t>
производство электромотор–колеса (10 баллов);</w:t>
            </w:r>
          </w:p>
          <w:p>
            <w:pPr>
              <w:spacing w:after="20"/>
              <w:ind w:left="20"/>
              <w:jc w:val="both"/>
            </w:pPr>
            <w:r>
              <w:rPr>
                <w:rFonts w:ascii="Times New Roman"/>
                <w:b w:val="false"/>
                <w:i w:val="false"/>
                <w:color w:val="000000"/>
                <w:sz w:val="20"/>
              </w:rPr>
              <w:t>
ходовая система:</w:t>
            </w:r>
          </w:p>
          <w:p>
            <w:pPr>
              <w:spacing w:after="20"/>
              <w:ind w:left="20"/>
              <w:jc w:val="both"/>
            </w:pPr>
            <w:r>
              <w:rPr>
                <w:rFonts w:ascii="Times New Roman"/>
                <w:b w:val="false"/>
                <w:i w:val="false"/>
                <w:color w:val="000000"/>
                <w:sz w:val="20"/>
              </w:rPr>
              <w:t>
производство шин (3 балла);</w:t>
            </w:r>
          </w:p>
          <w:p>
            <w:pPr>
              <w:spacing w:after="20"/>
              <w:ind w:left="20"/>
              <w:jc w:val="both"/>
            </w:pPr>
            <w:r>
              <w:rPr>
                <w:rFonts w:ascii="Times New Roman"/>
                <w:b w:val="false"/>
                <w:i w:val="false"/>
                <w:color w:val="000000"/>
                <w:sz w:val="20"/>
              </w:rPr>
              <w:t>
производство колесных дисков (2 балла);</w:t>
            </w:r>
          </w:p>
          <w:p>
            <w:pPr>
              <w:spacing w:after="20"/>
              <w:ind w:left="20"/>
              <w:jc w:val="both"/>
            </w:pPr>
            <w:r>
              <w:rPr>
                <w:rFonts w:ascii="Times New Roman"/>
                <w:b w:val="false"/>
                <w:i w:val="false"/>
                <w:color w:val="000000"/>
                <w:sz w:val="20"/>
              </w:rPr>
              <w:t>
литье, ковка, раскрой, гибка, сварка, механическая обработка, нанесение защитных покрытий ступиц (3 балла);</w:t>
            </w:r>
          </w:p>
          <w:p>
            <w:pPr>
              <w:spacing w:after="20"/>
              <w:ind w:left="20"/>
              <w:jc w:val="both"/>
            </w:pPr>
            <w:r>
              <w:rPr>
                <w:rFonts w:ascii="Times New Roman"/>
                <w:b w:val="false"/>
                <w:i w:val="false"/>
                <w:color w:val="000000"/>
                <w:sz w:val="20"/>
              </w:rPr>
              <w:t>
литье, ковка, раскрой, гибка, сварка, механическая обработка, нанесение защитных покрытий рычагов (3 балла);</w:t>
            </w:r>
          </w:p>
          <w:p>
            <w:pPr>
              <w:spacing w:after="20"/>
              <w:ind w:left="20"/>
              <w:jc w:val="both"/>
            </w:pPr>
            <w:r>
              <w:rPr>
                <w:rFonts w:ascii="Times New Roman"/>
                <w:b w:val="false"/>
                <w:i w:val="false"/>
                <w:color w:val="000000"/>
                <w:sz w:val="20"/>
              </w:rPr>
              <w:t>
производство амортизатора (5 баллов);</w:t>
            </w:r>
          </w:p>
          <w:p>
            <w:pPr>
              <w:spacing w:after="20"/>
              <w:ind w:left="20"/>
              <w:jc w:val="both"/>
            </w:pPr>
            <w:r>
              <w:rPr>
                <w:rFonts w:ascii="Times New Roman"/>
                <w:b w:val="false"/>
                <w:i w:val="false"/>
                <w:color w:val="000000"/>
                <w:sz w:val="20"/>
              </w:rPr>
              <w:t>
литье, ковка, штамповка, механическая обработка, термическая обработка, нанесение защитных покрытий упругих элементов (рессоры, пружины) (3 балла);</w:t>
            </w:r>
          </w:p>
          <w:p>
            <w:pPr>
              <w:spacing w:after="20"/>
              <w:ind w:left="20"/>
              <w:jc w:val="both"/>
            </w:pPr>
            <w:r>
              <w:rPr>
                <w:rFonts w:ascii="Times New Roman"/>
                <w:b w:val="false"/>
                <w:i w:val="false"/>
                <w:color w:val="000000"/>
                <w:sz w:val="20"/>
              </w:rPr>
              <w:t>
тормозная система:</w:t>
            </w:r>
          </w:p>
          <w:p>
            <w:pPr>
              <w:spacing w:after="20"/>
              <w:ind w:left="20"/>
              <w:jc w:val="both"/>
            </w:pPr>
            <w:r>
              <w:rPr>
                <w:rFonts w:ascii="Times New Roman"/>
                <w:b w:val="false"/>
                <w:i w:val="false"/>
                <w:color w:val="000000"/>
                <w:sz w:val="20"/>
              </w:rPr>
              <w:t>
литье корпуса суппорта (2 балла);</w:t>
            </w:r>
          </w:p>
          <w:p>
            <w:pPr>
              <w:spacing w:after="20"/>
              <w:ind w:left="20"/>
              <w:jc w:val="both"/>
            </w:pPr>
            <w:r>
              <w:rPr>
                <w:rFonts w:ascii="Times New Roman"/>
                <w:b w:val="false"/>
                <w:i w:val="false"/>
                <w:color w:val="000000"/>
                <w:sz w:val="20"/>
              </w:rPr>
              <w:t>
механическая обработка корпуса суппорта (2 балла);</w:t>
            </w:r>
          </w:p>
          <w:p>
            <w:pPr>
              <w:spacing w:after="20"/>
              <w:ind w:left="20"/>
              <w:jc w:val="both"/>
            </w:pPr>
            <w:r>
              <w:rPr>
                <w:rFonts w:ascii="Times New Roman"/>
                <w:b w:val="false"/>
                <w:i w:val="false"/>
                <w:color w:val="000000"/>
                <w:sz w:val="20"/>
              </w:rPr>
              <w:t>
литье, ковка, штамповка, раскрой, механическая обработка, термическая обработка тормозного диска, барабана (2 балла);</w:t>
            </w:r>
          </w:p>
          <w:p>
            <w:pPr>
              <w:spacing w:after="20"/>
              <w:ind w:left="20"/>
              <w:jc w:val="both"/>
            </w:pPr>
            <w:r>
              <w:rPr>
                <w:rFonts w:ascii="Times New Roman"/>
                <w:b w:val="false"/>
                <w:i w:val="false"/>
                <w:color w:val="000000"/>
                <w:sz w:val="20"/>
              </w:rPr>
              <w:t>
литье, ковка, штамповка, раскрой, сварка, механическая обработка, термическая обработка, установка фрикционных накладок тормозных колодок (2 балла);</w:t>
            </w:r>
          </w:p>
          <w:p>
            <w:pPr>
              <w:spacing w:after="20"/>
              <w:ind w:left="20"/>
              <w:jc w:val="both"/>
            </w:pPr>
            <w:r>
              <w:rPr>
                <w:rFonts w:ascii="Times New Roman"/>
                <w:b w:val="false"/>
                <w:i w:val="false"/>
                <w:color w:val="000000"/>
                <w:sz w:val="20"/>
              </w:rPr>
              <w:t>
рулевое управление:</w:t>
            </w:r>
          </w:p>
          <w:p>
            <w:pPr>
              <w:spacing w:after="20"/>
              <w:ind w:left="20"/>
              <w:jc w:val="both"/>
            </w:pPr>
            <w:r>
              <w:rPr>
                <w:rFonts w:ascii="Times New Roman"/>
                <w:b w:val="false"/>
                <w:i w:val="false"/>
                <w:color w:val="000000"/>
                <w:sz w:val="20"/>
              </w:rPr>
              <w:t>
производство рулевого вала (рулевой колонки) (4 балла);</w:t>
            </w:r>
          </w:p>
          <w:p>
            <w:pPr>
              <w:spacing w:after="20"/>
              <w:ind w:left="20"/>
              <w:jc w:val="both"/>
            </w:pPr>
            <w:r>
              <w:rPr>
                <w:rFonts w:ascii="Times New Roman"/>
                <w:b w:val="false"/>
                <w:i w:val="false"/>
                <w:color w:val="000000"/>
                <w:sz w:val="20"/>
              </w:rPr>
              <w:t>
производство электроусилителя рулевого колеса (6 баллов);</w:t>
            </w:r>
          </w:p>
          <w:p>
            <w:pPr>
              <w:spacing w:after="20"/>
              <w:ind w:left="20"/>
              <w:jc w:val="both"/>
            </w:pPr>
            <w:r>
              <w:rPr>
                <w:rFonts w:ascii="Times New Roman"/>
                <w:b w:val="false"/>
                <w:i w:val="false"/>
                <w:color w:val="000000"/>
                <w:sz w:val="20"/>
              </w:rPr>
              <w:t>
литье, ковка, раскрой, гибка, сварка, механическая обработка, нанесение защитных покрытий поворотных рычагов, кулаков, рулевых тяг (4 балла);</w:t>
            </w:r>
          </w:p>
          <w:p>
            <w:pPr>
              <w:spacing w:after="20"/>
              <w:ind w:left="20"/>
              <w:jc w:val="both"/>
            </w:pPr>
            <w:r>
              <w:rPr>
                <w:rFonts w:ascii="Times New Roman"/>
                <w:b w:val="false"/>
                <w:i w:val="false"/>
                <w:color w:val="000000"/>
                <w:sz w:val="20"/>
              </w:rPr>
              <w:t>
производство подшипников качения ходовой системы (3 балла);</w:t>
            </w:r>
          </w:p>
          <w:p>
            <w:pPr>
              <w:spacing w:after="20"/>
              <w:ind w:left="20"/>
              <w:jc w:val="both"/>
            </w:pPr>
            <w:r>
              <w:rPr>
                <w:rFonts w:ascii="Times New Roman"/>
                <w:b w:val="false"/>
                <w:i w:val="false"/>
                <w:color w:val="000000"/>
                <w:sz w:val="20"/>
              </w:rPr>
              <w:t>
элементы экстерьера:</w:t>
            </w:r>
          </w:p>
          <w:p>
            <w:pPr>
              <w:spacing w:after="20"/>
              <w:ind w:left="20"/>
              <w:jc w:val="both"/>
            </w:pPr>
            <w:r>
              <w:rPr>
                <w:rFonts w:ascii="Times New Roman"/>
                <w:b w:val="false"/>
                <w:i w:val="false"/>
                <w:color w:val="000000"/>
                <w:sz w:val="20"/>
              </w:rPr>
              <w:t>
раскрой, гибка, штамповка, сварка, формование, склеивание, механическая обработка, нанесение защитных покрытий капотов, панелей облицовки (5 баллов);</w:t>
            </w:r>
          </w:p>
          <w:p>
            <w:pPr>
              <w:spacing w:after="20"/>
              <w:ind w:left="20"/>
              <w:jc w:val="both"/>
            </w:pPr>
            <w:r>
              <w:rPr>
                <w:rFonts w:ascii="Times New Roman"/>
                <w:b w:val="false"/>
                <w:i w:val="false"/>
                <w:color w:val="000000"/>
                <w:sz w:val="20"/>
              </w:rPr>
              <w:t>
раскрой, гибка, штамповка, сварка, формование, механическая обработка, нанесение защитных покрытий крыльев, бамперов (2 балла);</w:t>
            </w:r>
          </w:p>
          <w:p>
            <w:pPr>
              <w:spacing w:after="20"/>
              <w:ind w:left="20"/>
              <w:jc w:val="both"/>
            </w:pPr>
            <w:r>
              <w:rPr>
                <w:rFonts w:ascii="Times New Roman"/>
                <w:b w:val="false"/>
                <w:i w:val="false"/>
                <w:color w:val="000000"/>
                <w:sz w:val="20"/>
              </w:rPr>
              <w:t>
раскрой, гибка, штамповка, формование, сварка, механическая обработка, нанесение защитных покрытий крыши, каркаса крыши (2 балла);</w:t>
            </w:r>
          </w:p>
          <w:p>
            <w:pPr>
              <w:spacing w:after="20"/>
              <w:ind w:left="20"/>
              <w:jc w:val="both"/>
            </w:pPr>
            <w:r>
              <w:rPr>
                <w:rFonts w:ascii="Times New Roman"/>
                <w:b w:val="false"/>
                <w:i w:val="false"/>
                <w:color w:val="000000"/>
                <w:sz w:val="20"/>
              </w:rPr>
              <w:t>
производство стекол (1 балл);</w:t>
            </w:r>
          </w:p>
          <w:p>
            <w:pPr>
              <w:spacing w:after="20"/>
              <w:ind w:left="20"/>
              <w:jc w:val="both"/>
            </w:pPr>
            <w:r>
              <w:rPr>
                <w:rFonts w:ascii="Times New Roman"/>
                <w:b w:val="false"/>
                <w:i w:val="false"/>
                <w:color w:val="000000"/>
                <w:sz w:val="20"/>
              </w:rPr>
              <w:t>
раскрой, гибка, штамповка, формование, сварка, механическая обработка, нанесение защитных покрытий грузового отсека (2 балла);</w:t>
            </w:r>
          </w:p>
          <w:p>
            <w:pPr>
              <w:spacing w:after="20"/>
              <w:ind w:left="20"/>
              <w:jc w:val="both"/>
            </w:pPr>
            <w:r>
              <w:rPr>
                <w:rFonts w:ascii="Times New Roman"/>
                <w:b w:val="false"/>
                <w:i w:val="false"/>
                <w:color w:val="000000"/>
                <w:sz w:val="20"/>
              </w:rPr>
              <w:t>
элементы интерьера:</w:t>
            </w:r>
          </w:p>
          <w:p>
            <w:pPr>
              <w:spacing w:after="20"/>
              <w:ind w:left="20"/>
              <w:jc w:val="both"/>
            </w:pPr>
            <w:r>
              <w:rPr>
                <w:rFonts w:ascii="Times New Roman"/>
                <w:b w:val="false"/>
                <w:i w:val="false"/>
                <w:color w:val="000000"/>
                <w:sz w:val="20"/>
              </w:rPr>
              <w:t>
раскрой, гибка, штамповка, формование, сварка, механическая обработка, нанесение защитных покрытий элементов панелей облицовки (2 балла);</w:t>
            </w:r>
          </w:p>
          <w:p>
            <w:pPr>
              <w:spacing w:after="20"/>
              <w:ind w:left="20"/>
              <w:jc w:val="both"/>
            </w:pPr>
            <w:r>
              <w:rPr>
                <w:rFonts w:ascii="Times New Roman"/>
                <w:b w:val="false"/>
                <w:i w:val="false"/>
                <w:color w:val="000000"/>
                <w:sz w:val="20"/>
              </w:rPr>
              <w:t>
раскрой, гибка, штамповка, формование, сварка, механическая обработка, нанесение защитных покрытий элементов пола (1 балл);</w:t>
            </w:r>
          </w:p>
          <w:p>
            <w:pPr>
              <w:spacing w:after="20"/>
              <w:ind w:left="20"/>
              <w:jc w:val="both"/>
            </w:pPr>
            <w:r>
              <w:rPr>
                <w:rFonts w:ascii="Times New Roman"/>
                <w:b w:val="false"/>
                <w:i w:val="false"/>
                <w:color w:val="000000"/>
                <w:sz w:val="20"/>
              </w:rPr>
              <w:t>
литье, формование, раскрой, гибка, сварка, клепка, механическая обработка, нанесение защитных покрытий каркаса сиденья (2 балла);</w:t>
            </w:r>
          </w:p>
          <w:p>
            <w:pPr>
              <w:spacing w:after="20"/>
              <w:ind w:left="20"/>
              <w:jc w:val="both"/>
            </w:pPr>
            <w:r>
              <w:rPr>
                <w:rFonts w:ascii="Times New Roman"/>
                <w:b w:val="false"/>
                <w:i w:val="false"/>
                <w:color w:val="000000"/>
                <w:sz w:val="20"/>
              </w:rPr>
              <w:t>
раскрой, склеивание, прессование, термическая обработка, сшивание чехла, подкладки (вставки), мягкого элемента сиденья (2 балла);</w:t>
            </w:r>
          </w:p>
          <w:p>
            <w:pPr>
              <w:spacing w:after="20"/>
              <w:ind w:left="20"/>
              <w:jc w:val="both"/>
            </w:pPr>
            <w:r>
              <w:rPr>
                <w:rFonts w:ascii="Times New Roman"/>
                <w:b w:val="false"/>
                <w:i w:val="false"/>
                <w:color w:val="000000"/>
                <w:sz w:val="20"/>
              </w:rPr>
              <w:t xml:space="preserve">
электротехнические, электронные компоненты: </w:t>
            </w:r>
          </w:p>
          <w:p>
            <w:pPr>
              <w:spacing w:after="20"/>
              <w:ind w:left="20"/>
              <w:jc w:val="both"/>
            </w:pPr>
            <w:r>
              <w:rPr>
                <w:rFonts w:ascii="Times New Roman"/>
                <w:b w:val="false"/>
                <w:i w:val="false"/>
                <w:color w:val="000000"/>
                <w:sz w:val="20"/>
              </w:rPr>
              <w:t>
производство панели приборов (4 балла);</w:t>
            </w:r>
          </w:p>
          <w:p>
            <w:pPr>
              <w:spacing w:after="20"/>
              <w:ind w:left="20"/>
              <w:jc w:val="both"/>
            </w:pPr>
            <w:r>
              <w:rPr>
                <w:rFonts w:ascii="Times New Roman"/>
                <w:b w:val="false"/>
                <w:i w:val="false"/>
                <w:color w:val="000000"/>
                <w:sz w:val="20"/>
              </w:rPr>
              <w:t>
производство приборов освещения, световой сигнализации (4 балла)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296"/>
          <w:p>
            <w:pPr>
              <w:spacing w:after="20"/>
              <w:ind w:left="20"/>
              <w:jc w:val="both"/>
            </w:pPr>
            <w:r>
              <w:rPr>
                <w:rFonts w:ascii="Times New Roman"/>
                <w:b w:val="false"/>
                <w:i w:val="false"/>
                <w:color w:val="000000"/>
                <w:sz w:val="20"/>
              </w:rPr>
              <w:t>
из 8703 10</w:t>
            </w:r>
          </w:p>
          <w:bookmarkEnd w:id="296"/>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транспортные снегоходные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297"/>
          <w:p>
            <w:pPr>
              <w:spacing w:after="20"/>
              <w:ind w:left="20"/>
              <w:jc w:val="both"/>
            </w:pPr>
            <w:r>
              <w:rPr>
                <w:rFonts w:ascii="Times New Roman"/>
                <w:b w:val="false"/>
                <w:i w:val="false"/>
                <w:color w:val="000000"/>
                <w:sz w:val="20"/>
              </w:rPr>
              <w:t>
наличие у субъекта деятельности в сфере промышленности –налогового резидента государства-члена прав на конструкторскую и технологическую документацию на продукцию (средства транспортные снегоходные) с возможностью внесения в конструкторскую и технологическую документацию изменений или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субъектом деятельности в сфере промышленности по государственному контракту;</w:t>
            </w:r>
          </w:p>
          <w:bookmarkEnd w:id="297"/>
          <w:p>
            <w:pPr>
              <w:spacing w:after="20"/>
              <w:ind w:left="20"/>
              <w:jc w:val="both"/>
            </w:pPr>
            <w:r>
              <w:rPr>
                <w:rFonts w:ascii="Times New Roman"/>
                <w:b w:val="false"/>
                <w:i w:val="false"/>
                <w:color w:val="000000"/>
                <w:sz w:val="20"/>
              </w:rPr>
              <w:t>
наличие у субъекта деятельности в сфере промышленности на территории одного из государств-членов сервисного центра, уполномоченного осуществлять ремонт, послепродажное и гарантийное обслуживание соответствующей продукции;</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 (условий), обеспечивающих достижение процентных показателей совокупного количества баллов от максимально возможного количества баллов для соответствующего товара, с которыми дополнительно суммируются полученные баллы за осуществление научно–исследовательских и опытно–конструкторских работ на территориях государств-членов:</w:t>
            </w:r>
          </w:p>
          <w:p>
            <w:pPr>
              <w:spacing w:after="20"/>
              <w:ind w:left="20"/>
              <w:jc w:val="both"/>
            </w:pPr>
            <w:r>
              <w:rPr>
                <w:rFonts w:ascii="Times New Roman"/>
                <w:b w:val="false"/>
                <w:i w:val="false"/>
                <w:color w:val="000000"/>
                <w:sz w:val="20"/>
              </w:rPr>
              <w:t>
с 1 января 2026 г. – 60 процентов;</w:t>
            </w:r>
          </w:p>
          <w:p>
            <w:pPr>
              <w:spacing w:after="20"/>
              <w:ind w:left="20"/>
              <w:jc w:val="both"/>
            </w:pPr>
            <w:r>
              <w:rPr>
                <w:rFonts w:ascii="Times New Roman"/>
                <w:b w:val="false"/>
                <w:i w:val="false"/>
                <w:color w:val="000000"/>
                <w:sz w:val="20"/>
              </w:rPr>
              <w:t>
с 1 января 2027 г. – 70 процентов;</w:t>
            </w:r>
          </w:p>
          <w:p>
            <w:pPr>
              <w:spacing w:after="20"/>
              <w:ind w:left="20"/>
              <w:jc w:val="both"/>
            </w:pPr>
            <w:r>
              <w:rPr>
                <w:rFonts w:ascii="Times New Roman"/>
                <w:b w:val="false"/>
                <w:i w:val="false"/>
                <w:color w:val="000000"/>
                <w:sz w:val="20"/>
              </w:rPr>
              <w:t>
с 1 января 2028 г. – 80 процентов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p>
            <w:pPr>
              <w:spacing w:after="20"/>
              <w:ind w:left="20"/>
              <w:jc w:val="both"/>
            </w:pPr>
            <w:r>
              <w:rPr>
                <w:rFonts w:ascii="Times New Roman"/>
                <w:b w:val="false"/>
                <w:i w:val="false"/>
                <w:color w:val="000000"/>
                <w:sz w:val="20"/>
              </w:rPr>
              <w:t>
несущая рама:</w:t>
            </w:r>
          </w:p>
          <w:p>
            <w:pPr>
              <w:spacing w:after="20"/>
              <w:ind w:left="20"/>
              <w:jc w:val="both"/>
            </w:pPr>
            <w:r>
              <w:rPr>
                <w:rFonts w:ascii="Times New Roman"/>
                <w:b w:val="false"/>
                <w:i w:val="false"/>
                <w:color w:val="000000"/>
                <w:sz w:val="20"/>
              </w:rPr>
              <w:t>
использование металлопроката государств-членов для производства несущей рамы (6 баллов);</w:t>
            </w:r>
          </w:p>
          <w:p>
            <w:pPr>
              <w:spacing w:after="20"/>
              <w:ind w:left="20"/>
              <w:jc w:val="both"/>
            </w:pPr>
            <w:r>
              <w:rPr>
                <w:rFonts w:ascii="Times New Roman"/>
                <w:b w:val="false"/>
                <w:i w:val="false"/>
                <w:color w:val="000000"/>
                <w:sz w:val="20"/>
              </w:rPr>
              <w:t>
литье, ковка, штамповка заготовок, деталей несущей рамы (4 балла);</w:t>
            </w:r>
          </w:p>
          <w:p>
            <w:pPr>
              <w:spacing w:after="20"/>
              <w:ind w:left="20"/>
              <w:jc w:val="both"/>
            </w:pPr>
            <w:r>
              <w:rPr>
                <w:rFonts w:ascii="Times New Roman"/>
                <w:b w:val="false"/>
                <w:i w:val="false"/>
                <w:color w:val="000000"/>
                <w:sz w:val="20"/>
              </w:rPr>
              <w:t>
раскрой, гибка, сварка заготовок, деталей несущей рамы (4 балла);</w:t>
            </w:r>
          </w:p>
          <w:p>
            <w:pPr>
              <w:spacing w:after="20"/>
              <w:ind w:left="20"/>
              <w:jc w:val="both"/>
            </w:pPr>
            <w:r>
              <w:rPr>
                <w:rFonts w:ascii="Times New Roman"/>
                <w:b w:val="false"/>
                <w:i w:val="false"/>
                <w:color w:val="000000"/>
                <w:sz w:val="20"/>
              </w:rPr>
              <w:t>
механическая обработка, сварка, нанесение защитных покрытий несущей рамы (10 баллов);</w:t>
            </w:r>
          </w:p>
          <w:p>
            <w:pPr>
              <w:spacing w:after="20"/>
              <w:ind w:left="20"/>
              <w:jc w:val="both"/>
            </w:pPr>
            <w:r>
              <w:rPr>
                <w:rFonts w:ascii="Times New Roman"/>
                <w:b w:val="false"/>
                <w:i w:val="false"/>
                <w:color w:val="000000"/>
                <w:sz w:val="20"/>
              </w:rPr>
              <w:t>
силовая установка:</w:t>
            </w:r>
          </w:p>
          <w:p>
            <w:pPr>
              <w:spacing w:after="20"/>
              <w:ind w:left="20"/>
              <w:jc w:val="both"/>
            </w:pPr>
            <w:r>
              <w:rPr>
                <w:rFonts w:ascii="Times New Roman"/>
                <w:b w:val="false"/>
                <w:i w:val="false"/>
                <w:color w:val="000000"/>
                <w:sz w:val="20"/>
              </w:rPr>
              <w:t>
литье корпуса (картера) двигателя (3 балла);</w:t>
            </w:r>
          </w:p>
          <w:p>
            <w:pPr>
              <w:spacing w:after="20"/>
              <w:ind w:left="20"/>
              <w:jc w:val="both"/>
            </w:pPr>
            <w:r>
              <w:rPr>
                <w:rFonts w:ascii="Times New Roman"/>
                <w:b w:val="false"/>
                <w:i w:val="false"/>
                <w:color w:val="000000"/>
                <w:sz w:val="20"/>
              </w:rPr>
              <w:t>
механическая обработка корпуса (картера) двигателя (3 балла);</w:t>
            </w:r>
          </w:p>
          <w:p>
            <w:pPr>
              <w:spacing w:after="20"/>
              <w:ind w:left="20"/>
              <w:jc w:val="both"/>
            </w:pPr>
            <w:r>
              <w:rPr>
                <w:rFonts w:ascii="Times New Roman"/>
                <w:b w:val="false"/>
                <w:i w:val="false"/>
                <w:color w:val="000000"/>
                <w:sz w:val="20"/>
              </w:rPr>
              <w:t>
литье головки цилиндров (1 балл);</w:t>
            </w:r>
          </w:p>
          <w:p>
            <w:pPr>
              <w:spacing w:after="20"/>
              <w:ind w:left="20"/>
              <w:jc w:val="both"/>
            </w:pPr>
            <w:r>
              <w:rPr>
                <w:rFonts w:ascii="Times New Roman"/>
                <w:b w:val="false"/>
                <w:i w:val="false"/>
                <w:color w:val="000000"/>
                <w:sz w:val="20"/>
              </w:rPr>
              <w:t>
механическая обработка головки цилиндров (2 балла);</w:t>
            </w:r>
          </w:p>
          <w:p>
            <w:pPr>
              <w:spacing w:after="20"/>
              <w:ind w:left="20"/>
              <w:jc w:val="both"/>
            </w:pPr>
            <w:r>
              <w:rPr>
                <w:rFonts w:ascii="Times New Roman"/>
                <w:b w:val="false"/>
                <w:i w:val="false"/>
                <w:color w:val="000000"/>
                <w:sz w:val="20"/>
              </w:rPr>
              <w:t>
литье, ковка, штамповка поршней (1 балл);</w:t>
            </w:r>
          </w:p>
          <w:p>
            <w:pPr>
              <w:spacing w:after="20"/>
              <w:ind w:left="20"/>
              <w:jc w:val="both"/>
            </w:pPr>
            <w:r>
              <w:rPr>
                <w:rFonts w:ascii="Times New Roman"/>
                <w:b w:val="false"/>
                <w:i w:val="false"/>
                <w:color w:val="000000"/>
                <w:sz w:val="20"/>
              </w:rPr>
              <w:t>
механическая обработка, нанесение защитных покрытий поршней (1 балл);</w:t>
            </w:r>
          </w:p>
          <w:p>
            <w:pPr>
              <w:spacing w:after="20"/>
              <w:ind w:left="20"/>
              <w:jc w:val="both"/>
            </w:pPr>
            <w:r>
              <w:rPr>
                <w:rFonts w:ascii="Times New Roman"/>
                <w:b w:val="false"/>
                <w:i w:val="false"/>
                <w:color w:val="000000"/>
                <w:sz w:val="20"/>
              </w:rPr>
              <w:t>
литье поршневых колец (1 балл);</w:t>
            </w:r>
          </w:p>
          <w:p>
            <w:pPr>
              <w:spacing w:after="20"/>
              <w:ind w:left="20"/>
              <w:jc w:val="both"/>
            </w:pPr>
            <w:r>
              <w:rPr>
                <w:rFonts w:ascii="Times New Roman"/>
                <w:b w:val="false"/>
                <w:i w:val="false"/>
                <w:color w:val="000000"/>
                <w:sz w:val="20"/>
              </w:rPr>
              <w:t>
механическая обработка, нанесение защитных покрытий поршневых колец (1 балл);</w:t>
            </w:r>
          </w:p>
          <w:p>
            <w:pPr>
              <w:spacing w:after="20"/>
              <w:ind w:left="20"/>
              <w:jc w:val="both"/>
            </w:pPr>
            <w:r>
              <w:rPr>
                <w:rFonts w:ascii="Times New Roman"/>
                <w:b w:val="false"/>
                <w:i w:val="false"/>
                <w:color w:val="000000"/>
                <w:sz w:val="20"/>
              </w:rPr>
              <w:t>
литье, ковка, штамповка поршневых пальцев (1 балл);</w:t>
            </w:r>
          </w:p>
          <w:p>
            <w:pPr>
              <w:spacing w:after="20"/>
              <w:ind w:left="20"/>
              <w:jc w:val="both"/>
            </w:pPr>
            <w:r>
              <w:rPr>
                <w:rFonts w:ascii="Times New Roman"/>
                <w:b w:val="false"/>
                <w:i w:val="false"/>
                <w:color w:val="000000"/>
                <w:sz w:val="20"/>
              </w:rPr>
              <w:t>
механическая обработка, нанесение защитных покрытий поршневых пальцев (1 балл);</w:t>
            </w:r>
          </w:p>
          <w:p>
            <w:pPr>
              <w:spacing w:after="20"/>
              <w:ind w:left="20"/>
              <w:jc w:val="both"/>
            </w:pPr>
            <w:r>
              <w:rPr>
                <w:rFonts w:ascii="Times New Roman"/>
                <w:b w:val="false"/>
                <w:i w:val="false"/>
                <w:color w:val="000000"/>
                <w:sz w:val="20"/>
              </w:rPr>
              <w:t>
литье, ковка, штамповка шатунов, крышек шатунов (1 балл);</w:t>
            </w:r>
          </w:p>
          <w:p>
            <w:pPr>
              <w:spacing w:after="20"/>
              <w:ind w:left="20"/>
              <w:jc w:val="both"/>
            </w:pPr>
            <w:r>
              <w:rPr>
                <w:rFonts w:ascii="Times New Roman"/>
                <w:b w:val="false"/>
                <w:i w:val="false"/>
                <w:color w:val="000000"/>
                <w:sz w:val="20"/>
              </w:rPr>
              <w:t>
механическая обработка, нанесение защитных покрытий шатунов,</w:t>
            </w:r>
          </w:p>
          <w:p>
            <w:pPr>
              <w:spacing w:after="20"/>
              <w:ind w:left="20"/>
              <w:jc w:val="both"/>
            </w:pPr>
            <w:r>
              <w:rPr>
                <w:rFonts w:ascii="Times New Roman"/>
                <w:b w:val="false"/>
                <w:i w:val="false"/>
                <w:color w:val="000000"/>
                <w:sz w:val="20"/>
              </w:rPr>
              <w:t>
крышек шатунов (2 балла);</w:t>
            </w:r>
          </w:p>
          <w:p>
            <w:pPr>
              <w:spacing w:after="20"/>
              <w:ind w:left="20"/>
              <w:jc w:val="both"/>
            </w:pPr>
            <w:r>
              <w:rPr>
                <w:rFonts w:ascii="Times New Roman"/>
                <w:b w:val="false"/>
                <w:i w:val="false"/>
                <w:color w:val="000000"/>
                <w:sz w:val="20"/>
              </w:rPr>
              <w:t>
ковка, штамповка коленчатого вала (2 балла);</w:t>
            </w:r>
          </w:p>
          <w:p>
            <w:pPr>
              <w:spacing w:after="20"/>
              <w:ind w:left="20"/>
              <w:jc w:val="both"/>
            </w:pPr>
            <w:r>
              <w:rPr>
                <w:rFonts w:ascii="Times New Roman"/>
                <w:b w:val="false"/>
                <w:i w:val="false"/>
                <w:color w:val="000000"/>
                <w:sz w:val="20"/>
              </w:rPr>
              <w:t>
механическая обработка, балансировка коленчатого вала (3 балла);</w:t>
            </w:r>
          </w:p>
          <w:p>
            <w:pPr>
              <w:spacing w:after="20"/>
              <w:ind w:left="20"/>
              <w:jc w:val="both"/>
            </w:pPr>
            <w:r>
              <w:rPr>
                <w:rFonts w:ascii="Times New Roman"/>
                <w:b w:val="false"/>
                <w:i w:val="false"/>
                <w:color w:val="000000"/>
                <w:sz w:val="20"/>
              </w:rPr>
              <w:t>
литье, ковка, штамповка распределительных валов (1 балл);</w:t>
            </w:r>
          </w:p>
          <w:p>
            <w:pPr>
              <w:spacing w:after="20"/>
              <w:ind w:left="20"/>
              <w:jc w:val="both"/>
            </w:pPr>
            <w:r>
              <w:rPr>
                <w:rFonts w:ascii="Times New Roman"/>
                <w:b w:val="false"/>
                <w:i w:val="false"/>
                <w:color w:val="000000"/>
                <w:sz w:val="20"/>
              </w:rPr>
              <w:t>
механическая обработка распределительных валов (2 балла);</w:t>
            </w:r>
          </w:p>
          <w:p>
            <w:pPr>
              <w:spacing w:after="20"/>
              <w:ind w:left="20"/>
              <w:jc w:val="both"/>
            </w:pPr>
            <w:r>
              <w:rPr>
                <w:rFonts w:ascii="Times New Roman"/>
                <w:b w:val="false"/>
                <w:i w:val="false"/>
                <w:color w:val="000000"/>
                <w:sz w:val="20"/>
              </w:rPr>
              <w:t xml:space="preserve">
литье, ковка, штамповка, механическая обработка шестерен, шкивов, звездочек привода газораспределительного механизма (1 балл); </w:t>
            </w:r>
          </w:p>
          <w:p>
            <w:pPr>
              <w:spacing w:after="20"/>
              <w:ind w:left="20"/>
              <w:jc w:val="both"/>
            </w:pPr>
            <w:r>
              <w:rPr>
                <w:rFonts w:ascii="Times New Roman"/>
                <w:b w:val="false"/>
                <w:i w:val="false"/>
                <w:color w:val="000000"/>
                <w:sz w:val="20"/>
              </w:rPr>
              <w:t>
производство электронного блока управления двигателем (5 баллов);</w:t>
            </w:r>
          </w:p>
          <w:p>
            <w:pPr>
              <w:spacing w:after="20"/>
              <w:ind w:left="20"/>
              <w:jc w:val="both"/>
            </w:pPr>
            <w:r>
              <w:rPr>
                <w:rFonts w:ascii="Times New Roman"/>
                <w:b w:val="false"/>
                <w:i w:val="false"/>
                <w:color w:val="000000"/>
                <w:sz w:val="20"/>
              </w:rPr>
              <w:t>
производство генератора (2 балла);</w:t>
            </w:r>
          </w:p>
          <w:p>
            <w:pPr>
              <w:spacing w:after="20"/>
              <w:ind w:left="20"/>
              <w:jc w:val="both"/>
            </w:pPr>
            <w:r>
              <w:rPr>
                <w:rFonts w:ascii="Times New Roman"/>
                <w:b w:val="false"/>
                <w:i w:val="false"/>
                <w:color w:val="000000"/>
                <w:sz w:val="20"/>
              </w:rPr>
              <w:t>
производство стартера (2 балла);</w:t>
            </w:r>
          </w:p>
          <w:p>
            <w:pPr>
              <w:spacing w:after="20"/>
              <w:ind w:left="20"/>
              <w:jc w:val="both"/>
            </w:pPr>
            <w:r>
              <w:rPr>
                <w:rFonts w:ascii="Times New Roman"/>
                <w:b w:val="false"/>
                <w:i w:val="false"/>
                <w:color w:val="000000"/>
                <w:sz w:val="20"/>
              </w:rPr>
              <w:t>
производство теплообменника (радиатор, интеркулер) для системы охлаждения двигателя (2 балла);</w:t>
            </w:r>
          </w:p>
          <w:p>
            <w:pPr>
              <w:spacing w:after="20"/>
              <w:ind w:left="20"/>
              <w:jc w:val="both"/>
            </w:pPr>
            <w:r>
              <w:rPr>
                <w:rFonts w:ascii="Times New Roman"/>
                <w:b w:val="false"/>
                <w:i w:val="false"/>
                <w:color w:val="000000"/>
                <w:sz w:val="20"/>
              </w:rPr>
              <w:t>
штамповка, раскрой, гибка, формование, механическая обработка, склеивание, сварка воздухопровода, воздухозаборника системы подачи воздуха в двигатель (1 балл);</w:t>
            </w:r>
          </w:p>
          <w:p>
            <w:pPr>
              <w:spacing w:after="20"/>
              <w:ind w:left="20"/>
              <w:jc w:val="both"/>
            </w:pPr>
            <w:r>
              <w:rPr>
                <w:rFonts w:ascii="Times New Roman"/>
                <w:b w:val="false"/>
                <w:i w:val="false"/>
                <w:color w:val="000000"/>
                <w:sz w:val="20"/>
              </w:rPr>
              <w:t>
раскрой, гибка, механическая обработка, сварка приемной трубы, резонатора, глушителя системы выпуска отработавших газов (2 балла);</w:t>
            </w:r>
          </w:p>
          <w:p>
            <w:pPr>
              <w:spacing w:after="20"/>
              <w:ind w:left="20"/>
              <w:jc w:val="both"/>
            </w:pPr>
            <w:r>
              <w:rPr>
                <w:rFonts w:ascii="Times New Roman"/>
                <w:b w:val="false"/>
                <w:i w:val="false"/>
                <w:color w:val="000000"/>
                <w:sz w:val="20"/>
              </w:rPr>
              <w:t>
элементы трансмиссии:</w:t>
            </w:r>
          </w:p>
          <w:p>
            <w:pPr>
              <w:spacing w:after="20"/>
              <w:ind w:left="20"/>
              <w:jc w:val="both"/>
            </w:pPr>
            <w:r>
              <w:rPr>
                <w:rFonts w:ascii="Times New Roman"/>
                <w:b w:val="false"/>
                <w:i w:val="false"/>
                <w:color w:val="000000"/>
                <w:sz w:val="20"/>
              </w:rPr>
              <w:t>
литье корпуса (картера) коробки передач (кроме корпуса (картера) двигателя и коробки передач в моноблочном исполнении) (3 балла);</w:t>
            </w:r>
          </w:p>
          <w:p>
            <w:pPr>
              <w:spacing w:after="20"/>
              <w:ind w:left="20"/>
              <w:jc w:val="both"/>
            </w:pPr>
            <w:r>
              <w:rPr>
                <w:rFonts w:ascii="Times New Roman"/>
                <w:b w:val="false"/>
                <w:i w:val="false"/>
                <w:color w:val="000000"/>
                <w:sz w:val="20"/>
              </w:rPr>
              <w:t>
механическая обработка корпуса (картера) коробки передач (кроме корпуса (картера) двигателя и коробки передач в моноблочном исполнении) (3 балла);</w:t>
            </w:r>
          </w:p>
          <w:p>
            <w:pPr>
              <w:spacing w:after="20"/>
              <w:ind w:left="20"/>
              <w:jc w:val="both"/>
            </w:pPr>
            <w:r>
              <w:rPr>
                <w:rFonts w:ascii="Times New Roman"/>
                <w:b w:val="false"/>
                <w:i w:val="false"/>
                <w:color w:val="000000"/>
                <w:sz w:val="20"/>
              </w:rPr>
              <w:t>
ковка, штамповка зубчатых колес коробки передач (3 балла);</w:t>
            </w:r>
          </w:p>
          <w:p>
            <w:pPr>
              <w:spacing w:after="20"/>
              <w:ind w:left="20"/>
              <w:jc w:val="both"/>
            </w:pPr>
            <w:r>
              <w:rPr>
                <w:rFonts w:ascii="Times New Roman"/>
                <w:b w:val="false"/>
                <w:i w:val="false"/>
                <w:color w:val="000000"/>
                <w:sz w:val="20"/>
              </w:rPr>
              <w:t>
механическая обработка, термическая обработка зубчатых колес коробки передач (4 балла);</w:t>
            </w:r>
          </w:p>
          <w:p>
            <w:pPr>
              <w:spacing w:after="20"/>
              <w:ind w:left="20"/>
              <w:jc w:val="both"/>
            </w:pPr>
            <w:r>
              <w:rPr>
                <w:rFonts w:ascii="Times New Roman"/>
                <w:b w:val="false"/>
                <w:i w:val="false"/>
                <w:color w:val="000000"/>
                <w:sz w:val="20"/>
              </w:rPr>
              <w:t>
ковка, штамповка валов коробки передач (3 балла); механическая обработка, термическая обработка валов коробки передач (4 балла);</w:t>
            </w:r>
          </w:p>
          <w:p>
            <w:pPr>
              <w:spacing w:after="20"/>
              <w:ind w:left="20"/>
              <w:jc w:val="both"/>
            </w:pPr>
            <w:r>
              <w:rPr>
                <w:rFonts w:ascii="Times New Roman"/>
                <w:b w:val="false"/>
                <w:i w:val="false"/>
                <w:color w:val="000000"/>
                <w:sz w:val="20"/>
              </w:rPr>
              <w:t>
литье шкивов вариатора (2 балла);</w:t>
            </w:r>
          </w:p>
          <w:p>
            <w:pPr>
              <w:spacing w:after="20"/>
              <w:ind w:left="20"/>
              <w:jc w:val="both"/>
            </w:pPr>
            <w:r>
              <w:rPr>
                <w:rFonts w:ascii="Times New Roman"/>
                <w:b w:val="false"/>
                <w:i w:val="false"/>
                <w:color w:val="000000"/>
                <w:sz w:val="20"/>
              </w:rPr>
              <w:t>
механическая обработка шкивов вариатора (4 балла); ковка, штамповка приводного вала (1 балл); механическая обработка, термическая обработка приводного вала (1 балл);</w:t>
            </w:r>
          </w:p>
          <w:p>
            <w:pPr>
              <w:spacing w:after="20"/>
              <w:ind w:left="20"/>
              <w:jc w:val="both"/>
            </w:pPr>
            <w:r>
              <w:rPr>
                <w:rFonts w:ascii="Times New Roman"/>
                <w:b w:val="false"/>
                <w:i w:val="false"/>
                <w:color w:val="000000"/>
                <w:sz w:val="20"/>
              </w:rPr>
              <w:t>
ковка, штамповка приводных зубчатых колес (звездочек) (1 балл);</w:t>
            </w:r>
          </w:p>
          <w:p>
            <w:pPr>
              <w:spacing w:after="20"/>
              <w:ind w:left="20"/>
              <w:jc w:val="both"/>
            </w:pPr>
            <w:r>
              <w:rPr>
                <w:rFonts w:ascii="Times New Roman"/>
                <w:b w:val="false"/>
                <w:i w:val="false"/>
                <w:color w:val="000000"/>
                <w:sz w:val="20"/>
              </w:rPr>
              <w:t>
механическая обработка, термическая обработка приводных зубчатых колес (звездочек) (1 балл);</w:t>
            </w:r>
          </w:p>
          <w:p>
            <w:pPr>
              <w:spacing w:after="20"/>
              <w:ind w:left="20"/>
              <w:jc w:val="both"/>
            </w:pPr>
            <w:r>
              <w:rPr>
                <w:rFonts w:ascii="Times New Roman"/>
                <w:b w:val="false"/>
                <w:i w:val="false"/>
                <w:color w:val="000000"/>
                <w:sz w:val="20"/>
              </w:rPr>
              <w:t>
ходовая система:</w:t>
            </w:r>
          </w:p>
          <w:p>
            <w:pPr>
              <w:spacing w:after="20"/>
              <w:ind w:left="20"/>
              <w:jc w:val="both"/>
            </w:pPr>
            <w:r>
              <w:rPr>
                <w:rFonts w:ascii="Times New Roman"/>
                <w:b w:val="false"/>
                <w:i w:val="false"/>
                <w:color w:val="000000"/>
                <w:sz w:val="20"/>
              </w:rPr>
              <w:t>
раскрой, гибка, сварка, механическая обработка, нанесение защитных покрытий рамы гусеничной ходовой системы (6 баллов);</w:t>
            </w:r>
          </w:p>
          <w:p>
            <w:pPr>
              <w:spacing w:after="20"/>
              <w:ind w:left="20"/>
              <w:jc w:val="both"/>
            </w:pPr>
            <w:r>
              <w:rPr>
                <w:rFonts w:ascii="Times New Roman"/>
                <w:b w:val="false"/>
                <w:i w:val="false"/>
                <w:color w:val="000000"/>
                <w:sz w:val="20"/>
              </w:rPr>
              <w:t>
производство амортизатора (4 балла);</w:t>
            </w:r>
          </w:p>
          <w:p>
            <w:pPr>
              <w:spacing w:after="20"/>
              <w:ind w:left="20"/>
              <w:jc w:val="both"/>
            </w:pPr>
            <w:r>
              <w:rPr>
                <w:rFonts w:ascii="Times New Roman"/>
                <w:b w:val="false"/>
                <w:i w:val="false"/>
                <w:color w:val="000000"/>
                <w:sz w:val="20"/>
              </w:rPr>
              <w:t>
производство гусеницы (6 баллов);</w:t>
            </w:r>
          </w:p>
          <w:p>
            <w:pPr>
              <w:spacing w:after="20"/>
              <w:ind w:left="20"/>
              <w:jc w:val="both"/>
            </w:pPr>
            <w:r>
              <w:rPr>
                <w:rFonts w:ascii="Times New Roman"/>
                <w:b w:val="false"/>
                <w:i w:val="false"/>
                <w:color w:val="000000"/>
                <w:sz w:val="20"/>
              </w:rPr>
              <w:t>
литье, ковка, раскрой, гибка, сварка, механическая обработка, нанесение защитных покрытий рычагов передней подвески (4 балла);</w:t>
            </w:r>
          </w:p>
          <w:p>
            <w:pPr>
              <w:spacing w:after="20"/>
              <w:ind w:left="20"/>
              <w:jc w:val="both"/>
            </w:pPr>
            <w:r>
              <w:rPr>
                <w:rFonts w:ascii="Times New Roman"/>
                <w:b w:val="false"/>
                <w:i w:val="false"/>
                <w:color w:val="000000"/>
                <w:sz w:val="20"/>
              </w:rPr>
              <w:t>
литье, штамповка, сварка, раскрой, формование, нанесение защитных покрытий лыж (2 балла);</w:t>
            </w:r>
          </w:p>
          <w:p>
            <w:pPr>
              <w:spacing w:after="20"/>
              <w:ind w:left="20"/>
              <w:jc w:val="both"/>
            </w:pPr>
            <w:r>
              <w:rPr>
                <w:rFonts w:ascii="Times New Roman"/>
                <w:b w:val="false"/>
                <w:i w:val="false"/>
                <w:color w:val="000000"/>
                <w:sz w:val="20"/>
              </w:rPr>
              <w:t>
литье, ковка, штамповка, механическая обработка, нанесение защитных покрытий опорных, поддерживающих катков (3 балла);</w:t>
            </w:r>
          </w:p>
          <w:p>
            <w:pPr>
              <w:spacing w:after="20"/>
              <w:ind w:left="20"/>
              <w:jc w:val="both"/>
            </w:pPr>
            <w:r>
              <w:rPr>
                <w:rFonts w:ascii="Times New Roman"/>
                <w:b w:val="false"/>
                <w:i w:val="false"/>
                <w:color w:val="000000"/>
                <w:sz w:val="20"/>
              </w:rPr>
              <w:t>
топливная система:</w:t>
            </w:r>
          </w:p>
          <w:p>
            <w:pPr>
              <w:spacing w:after="20"/>
              <w:ind w:left="20"/>
              <w:jc w:val="both"/>
            </w:pPr>
            <w:r>
              <w:rPr>
                <w:rFonts w:ascii="Times New Roman"/>
                <w:b w:val="false"/>
                <w:i w:val="false"/>
                <w:color w:val="000000"/>
                <w:sz w:val="20"/>
              </w:rPr>
              <w:t>
штамповка, раскрой, гибка, формование, сварка, механическая обработка, испытания, нанесение защитных покрытий топливного бака (3 балла);</w:t>
            </w:r>
          </w:p>
          <w:p>
            <w:pPr>
              <w:spacing w:after="20"/>
              <w:ind w:left="20"/>
              <w:jc w:val="both"/>
            </w:pPr>
            <w:r>
              <w:rPr>
                <w:rFonts w:ascii="Times New Roman"/>
                <w:b w:val="false"/>
                <w:i w:val="false"/>
                <w:color w:val="000000"/>
                <w:sz w:val="20"/>
              </w:rPr>
              <w:t>
производство топливного насоса (2 балла);</w:t>
            </w:r>
          </w:p>
          <w:p>
            <w:pPr>
              <w:spacing w:after="20"/>
              <w:ind w:left="20"/>
              <w:jc w:val="both"/>
            </w:pPr>
            <w:r>
              <w:rPr>
                <w:rFonts w:ascii="Times New Roman"/>
                <w:b w:val="false"/>
                <w:i w:val="false"/>
                <w:color w:val="000000"/>
                <w:sz w:val="20"/>
              </w:rPr>
              <w:t>
тормозная система:</w:t>
            </w:r>
          </w:p>
          <w:p>
            <w:pPr>
              <w:spacing w:after="20"/>
              <w:ind w:left="20"/>
              <w:jc w:val="both"/>
            </w:pPr>
            <w:r>
              <w:rPr>
                <w:rFonts w:ascii="Times New Roman"/>
                <w:b w:val="false"/>
                <w:i w:val="false"/>
                <w:color w:val="000000"/>
                <w:sz w:val="20"/>
              </w:rPr>
              <w:t>
литье корпуса тормозного цилиндра (1 балл);</w:t>
            </w:r>
          </w:p>
          <w:p>
            <w:pPr>
              <w:spacing w:after="20"/>
              <w:ind w:left="20"/>
              <w:jc w:val="both"/>
            </w:pPr>
            <w:r>
              <w:rPr>
                <w:rFonts w:ascii="Times New Roman"/>
                <w:b w:val="false"/>
                <w:i w:val="false"/>
                <w:color w:val="000000"/>
                <w:sz w:val="20"/>
              </w:rPr>
              <w:t>
механическая обработка корпуса тормозного цилиндра (2 балла);</w:t>
            </w:r>
          </w:p>
          <w:p>
            <w:pPr>
              <w:spacing w:after="20"/>
              <w:ind w:left="20"/>
              <w:jc w:val="both"/>
            </w:pPr>
            <w:r>
              <w:rPr>
                <w:rFonts w:ascii="Times New Roman"/>
                <w:b w:val="false"/>
                <w:i w:val="false"/>
                <w:color w:val="000000"/>
                <w:sz w:val="20"/>
              </w:rPr>
              <w:t>
литье корпуса суппорта (2 балла);</w:t>
            </w:r>
          </w:p>
          <w:p>
            <w:pPr>
              <w:spacing w:after="20"/>
              <w:ind w:left="20"/>
              <w:jc w:val="both"/>
            </w:pPr>
            <w:r>
              <w:rPr>
                <w:rFonts w:ascii="Times New Roman"/>
                <w:b w:val="false"/>
                <w:i w:val="false"/>
                <w:color w:val="000000"/>
                <w:sz w:val="20"/>
              </w:rPr>
              <w:t>
механическая обработка корпуса суппорта (2 балла);</w:t>
            </w:r>
          </w:p>
          <w:p>
            <w:pPr>
              <w:spacing w:after="20"/>
              <w:ind w:left="20"/>
              <w:jc w:val="both"/>
            </w:pPr>
            <w:r>
              <w:rPr>
                <w:rFonts w:ascii="Times New Roman"/>
                <w:b w:val="false"/>
                <w:i w:val="false"/>
                <w:color w:val="000000"/>
                <w:sz w:val="20"/>
              </w:rPr>
              <w:t>
литье, ковка, штамповка, раскрой, механическая обработка, термическая обработка тормозного диска (2 балла);</w:t>
            </w:r>
          </w:p>
          <w:p>
            <w:pPr>
              <w:spacing w:after="20"/>
              <w:ind w:left="20"/>
              <w:jc w:val="both"/>
            </w:pPr>
            <w:r>
              <w:rPr>
                <w:rFonts w:ascii="Times New Roman"/>
                <w:b w:val="false"/>
                <w:i w:val="false"/>
                <w:color w:val="000000"/>
                <w:sz w:val="20"/>
              </w:rPr>
              <w:t>
литье, ковка, штамповка, раскрой, сварка, механическая обработка, термическая обработка, установка фрикционных накладок тормозных колодок (2 балла);</w:t>
            </w:r>
          </w:p>
          <w:p>
            <w:pPr>
              <w:spacing w:after="20"/>
              <w:ind w:left="20"/>
              <w:jc w:val="both"/>
            </w:pPr>
            <w:r>
              <w:rPr>
                <w:rFonts w:ascii="Times New Roman"/>
                <w:b w:val="false"/>
                <w:i w:val="false"/>
                <w:color w:val="000000"/>
                <w:sz w:val="20"/>
              </w:rPr>
              <w:t>
рулевое управление:</w:t>
            </w:r>
          </w:p>
          <w:p>
            <w:pPr>
              <w:spacing w:after="20"/>
              <w:ind w:left="20"/>
              <w:jc w:val="both"/>
            </w:pPr>
            <w:r>
              <w:rPr>
                <w:rFonts w:ascii="Times New Roman"/>
                <w:b w:val="false"/>
                <w:i w:val="false"/>
                <w:color w:val="000000"/>
                <w:sz w:val="20"/>
              </w:rPr>
              <w:t>
раскрой, редуцирование, гибка, формование, механическая обработка, нанесение защитных покрытий трубы руля (2 балла);</w:t>
            </w:r>
          </w:p>
          <w:p>
            <w:pPr>
              <w:spacing w:after="20"/>
              <w:ind w:left="20"/>
              <w:jc w:val="both"/>
            </w:pPr>
            <w:r>
              <w:rPr>
                <w:rFonts w:ascii="Times New Roman"/>
                <w:b w:val="false"/>
                <w:i w:val="false"/>
                <w:color w:val="000000"/>
                <w:sz w:val="20"/>
              </w:rPr>
              <w:t>
раскрой, гибка, сварка, механическая обработка, нанесение защитных покрытий рулевого вала (4 балла);</w:t>
            </w:r>
          </w:p>
          <w:p>
            <w:pPr>
              <w:spacing w:after="20"/>
              <w:ind w:left="20"/>
              <w:jc w:val="both"/>
            </w:pPr>
            <w:r>
              <w:rPr>
                <w:rFonts w:ascii="Times New Roman"/>
                <w:b w:val="false"/>
                <w:i w:val="false"/>
                <w:color w:val="000000"/>
                <w:sz w:val="20"/>
              </w:rPr>
              <w:t>
литье, ковка, раскрой, гибка, сварка, механическая обработка, нанесение защитных покрытий поворотных рычагов, рулевых тяг (4 балла);</w:t>
            </w:r>
          </w:p>
          <w:p>
            <w:pPr>
              <w:spacing w:after="20"/>
              <w:ind w:left="20"/>
              <w:jc w:val="both"/>
            </w:pPr>
            <w:r>
              <w:rPr>
                <w:rFonts w:ascii="Times New Roman"/>
                <w:b w:val="false"/>
                <w:i w:val="false"/>
                <w:color w:val="000000"/>
                <w:sz w:val="20"/>
              </w:rPr>
              <w:t>
подшипники качения:</w:t>
            </w:r>
          </w:p>
          <w:p>
            <w:pPr>
              <w:spacing w:after="20"/>
              <w:ind w:left="20"/>
              <w:jc w:val="both"/>
            </w:pPr>
            <w:r>
              <w:rPr>
                <w:rFonts w:ascii="Times New Roman"/>
                <w:b w:val="false"/>
                <w:i w:val="false"/>
                <w:color w:val="000000"/>
                <w:sz w:val="20"/>
              </w:rPr>
              <w:t>
производство подшипников коробки передач (2 балла); производство подшипников ходовой системы (2 балла);</w:t>
            </w:r>
          </w:p>
          <w:p>
            <w:pPr>
              <w:spacing w:after="20"/>
              <w:ind w:left="20"/>
              <w:jc w:val="both"/>
            </w:pPr>
            <w:r>
              <w:rPr>
                <w:rFonts w:ascii="Times New Roman"/>
                <w:b w:val="false"/>
                <w:i w:val="false"/>
                <w:color w:val="000000"/>
                <w:sz w:val="20"/>
              </w:rPr>
              <w:t>
производство подшипников рулевого управления (2 балла);</w:t>
            </w:r>
          </w:p>
          <w:p>
            <w:pPr>
              <w:spacing w:after="20"/>
              <w:ind w:left="20"/>
              <w:jc w:val="both"/>
            </w:pPr>
            <w:r>
              <w:rPr>
                <w:rFonts w:ascii="Times New Roman"/>
                <w:b w:val="false"/>
                <w:i w:val="false"/>
                <w:color w:val="000000"/>
                <w:sz w:val="20"/>
              </w:rPr>
              <w:t>
кабина, элементы экстерьера, элементы интерьера:</w:t>
            </w:r>
          </w:p>
          <w:p>
            <w:pPr>
              <w:spacing w:after="20"/>
              <w:ind w:left="20"/>
              <w:jc w:val="both"/>
            </w:pPr>
            <w:r>
              <w:rPr>
                <w:rFonts w:ascii="Times New Roman"/>
                <w:b w:val="false"/>
                <w:i w:val="false"/>
                <w:color w:val="000000"/>
                <w:sz w:val="20"/>
              </w:rPr>
              <w:t>
штамповка, раскрой, гибка, сварка, клепка, механическая обработка, нанесение защитных покрытий каркаса кабины (5 баллов);</w:t>
            </w:r>
          </w:p>
          <w:p>
            <w:pPr>
              <w:spacing w:after="20"/>
              <w:ind w:left="20"/>
              <w:jc w:val="both"/>
            </w:pPr>
            <w:r>
              <w:rPr>
                <w:rFonts w:ascii="Times New Roman"/>
                <w:b w:val="false"/>
                <w:i w:val="false"/>
                <w:color w:val="000000"/>
                <w:sz w:val="20"/>
              </w:rPr>
              <w:t>
раскрой, гибка, штамповка, сварка, формование, клейка, механическая обработка, нанесение защитных покрытий элементов экстерьера (капоты, облицовочные панели) (6 баллов);</w:t>
            </w:r>
          </w:p>
          <w:p>
            <w:pPr>
              <w:spacing w:after="20"/>
              <w:ind w:left="20"/>
              <w:jc w:val="both"/>
            </w:pPr>
            <w:r>
              <w:rPr>
                <w:rFonts w:ascii="Times New Roman"/>
                <w:b w:val="false"/>
                <w:i w:val="false"/>
                <w:color w:val="000000"/>
                <w:sz w:val="20"/>
              </w:rPr>
              <w:t>
раскрой, гибка, штамповка, сварка, формование, клейка, механическая обработка, нанесение защитных покрытий элементов интерьера (панели потолка, дверей, стоек) (2 балла);</w:t>
            </w:r>
          </w:p>
          <w:p>
            <w:pPr>
              <w:spacing w:after="20"/>
              <w:ind w:left="20"/>
              <w:jc w:val="both"/>
            </w:pPr>
            <w:r>
              <w:rPr>
                <w:rFonts w:ascii="Times New Roman"/>
                <w:b w:val="false"/>
                <w:i w:val="false"/>
                <w:color w:val="000000"/>
                <w:sz w:val="20"/>
              </w:rPr>
              <w:t>
раскрой, гибка, сварка, клепка, формование, механическая обработка,</w:t>
            </w:r>
          </w:p>
          <w:p>
            <w:pPr>
              <w:spacing w:after="20"/>
              <w:ind w:left="20"/>
              <w:jc w:val="both"/>
            </w:pPr>
            <w:r>
              <w:rPr>
                <w:rFonts w:ascii="Times New Roman"/>
                <w:b w:val="false"/>
                <w:i w:val="false"/>
                <w:color w:val="000000"/>
                <w:sz w:val="20"/>
              </w:rPr>
              <w:t>
нанесение защитных покрытий каркаса сиденья (1 балл);</w:t>
            </w:r>
          </w:p>
          <w:p>
            <w:pPr>
              <w:spacing w:after="20"/>
              <w:ind w:left="20"/>
              <w:jc w:val="both"/>
            </w:pPr>
            <w:r>
              <w:rPr>
                <w:rFonts w:ascii="Times New Roman"/>
                <w:b w:val="false"/>
                <w:i w:val="false"/>
                <w:color w:val="000000"/>
                <w:sz w:val="20"/>
              </w:rPr>
              <w:t>
раскрой, склеивание, прессование, термическая обработка, сшивание чехла, подкладки (вставки), мягкого элемента сиденья (2 балла);</w:t>
            </w:r>
          </w:p>
          <w:p>
            <w:pPr>
              <w:spacing w:after="20"/>
              <w:ind w:left="20"/>
              <w:jc w:val="both"/>
            </w:pPr>
            <w:r>
              <w:rPr>
                <w:rFonts w:ascii="Times New Roman"/>
                <w:b w:val="false"/>
                <w:i w:val="false"/>
                <w:color w:val="000000"/>
                <w:sz w:val="20"/>
              </w:rPr>
              <w:t>
электротехнические, электронные компоненты: производство жгутов электрических проводов (2 балла);</w:t>
            </w:r>
          </w:p>
          <w:p>
            <w:pPr>
              <w:spacing w:after="20"/>
              <w:ind w:left="20"/>
              <w:jc w:val="both"/>
            </w:pPr>
            <w:r>
              <w:rPr>
                <w:rFonts w:ascii="Times New Roman"/>
                <w:b w:val="false"/>
                <w:i w:val="false"/>
                <w:color w:val="000000"/>
                <w:sz w:val="20"/>
              </w:rPr>
              <w:t>
производство панели приборов (4 балла);</w:t>
            </w:r>
          </w:p>
          <w:p>
            <w:pPr>
              <w:spacing w:after="20"/>
              <w:ind w:left="20"/>
              <w:jc w:val="both"/>
            </w:pPr>
            <w:r>
              <w:rPr>
                <w:rFonts w:ascii="Times New Roman"/>
                <w:b w:val="false"/>
                <w:i w:val="false"/>
                <w:color w:val="000000"/>
                <w:sz w:val="20"/>
              </w:rPr>
              <w:t>
производство фары головного света (2 балла);</w:t>
            </w:r>
          </w:p>
          <w:p>
            <w:pPr>
              <w:spacing w:after="20"/>
              <w:ind w:left="20"/>
              <w:jc w:val="both"/>
            </w:pPr>
            <w:r>
              <w:rPr>
                <w:rFonts w:ascii="Times New Roman"/>
                <w:b w:val="false"/>
                <w:i w:val="false"/>
                <w:color w:val="000000"/>
                <w:sz w:val="20"/>
              </w:rPr>
              <w:t>
производство световой сигнализации (2 балла);</w:t>
            </w:r>
          </w:p>
          <w:p>
            <w:pPr>
              <w:spacing w:after="20"/>
              <w:ind w:left="20"/>
              <w:jc w:val="both"/>
            </w:pPr>
            <w:r>
              <w:rPr>
                <w:rFonts w:ascii="Times New Roman"/>
                <w:b w:val="false"/>
                <w:i w:val="false"/>
                <w:color w:val="000000"/>
                <w:sz w:val="20"/>
              </w:rPr>
              <w:t>
производство электромотора привода вентилятора (1 балл);</w:t>
            </w:r>
          </w:p>
          <w:p>
            <w:pPr>
              <w:spacing w:after="20"/>
              <w:ind w:left="20"/>
              <w:jc w:val="both"/>
            </w:pPr>
            <w:r>
              <w:rPr>
                <w:rFonts w:ascii="Times New Roman"/>
                <w:b w:val="false"/>
                <w:i w:val="false"/>
                <w:color w:val="000000"/>
                <w:sz w:val="20"/>
              </w:rPr>
              <w:t>
производство аккумуляторной батареи (2 балла);</w:t>
            </w:r>
          </w:p>
          <w:p>
            <w:pPr>
              <w:spacing w:after="20"/>
              <w:ind w:left="20"/>
              <w:jc w:val="both"/>
            </w:pPr>
            <w:r>
              <w:rPr>
                <w:rFonts w:ascii="Times New Roman"/>
                <w:b w:val="false"/>
                <w:i w:val="false"/>
                <w:color w:val="000000"/>
                <w:sz w:val="20"/>
              </w:rPr>
              <w:t>
проведение полного цикла конвейерной сборки (2 балла);</w:t>
            </w:r>
          </w:p>
          <w:p>
            <w:pPr>
              <w:spacing w:after="20"/>
              <w:ind w:left="20"/>
              <w:jc w:val="both"/>
            </w:pPr>
            <w:r>
              <w:rPr>
                <w:rFonts w:ascii="Times New Roman"/>
                <w:b w:val="false"/>
                <w:i w:val="false"/>
                <w:color w:val="000000"/>
                <w:sz w:val="20"/>
              </w:rPr>
              <w:t>
проведение приемо–сдаточных испытаний (2 балла)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298"/>
          <w:p>
            <w:pPr>
              <w:spacing w:after="20"/>
              <w:ind w:left="20"/>
              <w:jc w:val="both"/>
            </w:pPr>
            <w:r>
              <w:rPr>
                <w:rFonts w:ascii="Times New Roman"/>
                <w:b w:val="false"/>
                <w:i w:val="false"/>
                <w:color w:val="000000"/>
                <w:sz w:val="20"/>
              </w:rPr>
              <w:t>
из 8704 10</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Автомобили-самосвалы, предназначенные для использования в условиях бездорожья</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29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не менее 12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сварка несущей рамы, подрамников или надрамников (при наличии в конструкции) и их покраска или использование готовой несущей рамы; сварка и покраска кузова (бункера);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моста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кузова (бункера);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двигателя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сцепления или гидротрансформатора;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коробки передач гидромеханической или электромеханической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монтаж карданного вала;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моста (мостов) и подвесок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элементов экстерьера или использование произведенных на территории государств-членов аккумуляторных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рулевого механизма;</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300"/>
          <w:p>
            <w:pPr>
              <w:spacing w:after="20"/>
              <w:ind w:left="20"/>
              <w:jc w:val="both"/>
            </w:pPr>
            <w:r>
              <w:rPr>
                <w:rFonts w:ascii="Times New Roman"/>
                <w:b w:val="false"/>
                <w:i w:val="false"/>
                <w:color w:val="000000"/>
                <w:sz w:val="20"/>
              </w:rPr>
              <w:t>
из 8704 10</w:t>
            </w:r>
          </w:p>
          <w:bookmarkEnd w:id="300"/>
          <w:p>
            <w:pPr>
              <w:spacing w:after="20"/>
              <w:ind w:left="20"/>
              <w:jc w:val="both"/>
            </w:pPr>
            <w:r>
              <w:rPr>
                <w:rFonts w:ascii="Times New Roman"/>
                <w:b w:val="false"/>
                <w:i w:val="false"/>
                <w:color w:val="000000"/>
                <w:sz w:val="20"/>
              </w:rPr>
              <w:t>
Средства автотранспортные для транспортирования строительных материалов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30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производства, включая сборку, сварку и окраску, кузова (бункера, контейнера), или цистерны (сосуда), или надстройки общего (специального) назначения, а также не менее 4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несущей рамы, подрамников или надрамников (при наличии в конструкции) и их покраска или использование готовой несущей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мостов (осей);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силовой установки (при наличии в конструкции), произведенной на территории государств-членов, обеспечивающей питание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мостов (осей) и подвесок (при наличии в конструкции);</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302"/>
          <w:p>
            <w:pPr>
              <w:spacing w:after="20"/>
              <w:ind w:left="20"/>
              <w:jc w:val="both"/>
            </w:pPr>
            <w:r>
              <w:rPr>
                <w:rFonts w:ascii="Times New Roman"/>
                <w:b w:val="false"/>
                <w:i w:val="false"/>
                <w:color w:val="000000"/>
                <w:sz w:val="20"/>
              </w:rPr>
              <w:t>
из 8704, из 8705</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транспортные - фургоны для перевозки пищевых продуктов</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30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производства, включая сборку, сварку и окраску, кузова (бункера, контейнера), или цистерны (сосуда), или надстройки общего (специального) назначения, а также не менее 4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несущей рамы, подрамников или надрамников (при наличии в конструкции) и их покраска или использование готовой несущей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мостов (осей);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силовой установки (при наличии в конструкции), произведенной на территории государств-членов, обеспечивающей питание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мостов (осей) и подвесок (при наличии в конструкции);</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 из 8705</w:t>
            </w:r>
          </w:p>
          <w:p>
            <w:pPr>
              <w:spacing w:after="20"/>
              <w:ind w:left="20"/>
              <w:jc w:val="both"/>
            </w:pPr>
            <w:r>
              <w:rPr>
                <w:rFonts w:ascii="Times New Roman"/>
                <w:b w:val="false"/>
                <w:i w:val="false"/>
                <w:color w:val="000000"/>
                <w:sz w:val="20"/>
              </w:rPr>
              <w:t>
Средства транспортные для перевозки пищевых жидкостей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разработанную для производства, модернизации и развития соответствующей продукции, на срок не менее 5 лет &lt;1&gt;; </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осуществление на территориях государств-членов (включая раскрой и гибку заготовок) производства кузова (бункера, контейнера), или цистерны, или надстройки общего (специального) назначения, включая гибку, сборку, сварку и покраску, а также не менее 4 из следующих операций:</w:t>
            </w:r>
          </w:p>
          <w:p>
            <w:pPr>
              <w:spacing w:after="20"/>
              <w:ind w:left="20"/>
              <w:jc w:val="both"/>
            </w:pPr>
            <w:r>
              <w:rPr>
                <w:rFonts w:ascii="Times New Roman"/>
                <w:b w:val="false"/>
                <w:i w:val="false"/>
                <w:color w:val="000000"/>
                <w:sz w:val="20"/>
              </w:rPr>
              <w:t>
сборка, сварка несущей рамы, подрамников (при наличии в конструкции) и их покраска;</w:t>
            </w:r>
          </w:p>
          <w:p>
            <w:pPr>
              <w:spacing w:after="20"/>
              <w:ind w:left="20"/>
              <w:jc w:val="both"/>
            </w:pPr>
            <w:r>
              <w:rPr>
                <w:rFonts w:ascii="Times New Roman"/>
                <w:b w:val="false"/>
                <w:i w:val="false"/>
                <w:color w:val="000000"/>
                <w:sz w:val="20"/>
              </w:rPr>
              <w:t>
производство или использование произведенных на территориях государств-членов мостов;</w:t>
            </w:r>
          </w:p>
          <w:p>
            <w:pPr>
              <w:spacing w:after="20"/>
              <w:ind w:left="20"/>
              <w:jc w:val="both"/>
            </w:pPr>
            <w:r>
              <w:rPr>
                <w:rFonts w:ascii="Times New Roman"/>
                <w:b w:val="false"/>
                <w:i w:val="false"/>
                <w:color w:val="000000"/>
                <w:sz w:val="20"/>
              </w:rPr>
              <w:t>
монтаж силовой установки (при наличии в конструкции), произведенной на территориях государств-членов, обеспечивающей питание систем;</w:t>
            </w:r>
          </w:p>
          <w:p>
            <w:pPr>
              <w:spacing w:after="20"/>
              <w:ind w:left="20"/>
              <w:jc w:val="both"/>
            </w:pPr>
            <w:r>
              <w:rPr>
                <w:rFonts w:ascii="Times New Roman"/>
                <w:b w:val="false"/>
                <w:i w:val="false"/>
                <w:color w:val="000000"/>
                <w:sz w:val="20"/>
              </w:rPr>
              <w:t>
монтаж мостов и подвесок (при наличии в конструкции);</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304"/>
          <w:p>
            <w:pPr>
              <w:spacing w:after="20"/>
              <w:ind w:left="20"/>
              <w:jc w:val="both"/>
            </w:pPr>
            <w:r>
              <w:rPr>
                <w:rFonts w:ascii="Times New Roman"/>
                <w:b w:val="false"/>
                <w:i w:val="false"/>
                <w:color w:val="000000"/>
                <w:sz w:val="20"/>
              </w:rPr>
              <w:t>
из 8704, из 8705</w:t>
            </w:r>
          </w:p>
          <w:bookmarkEnd w:id="304"/>
          <w:p>
            <w:pPr>
              <w:spacing w:after="20"/>
              <w:ind w:left="20"/>
              <w:jc w:val="both"/>
            </w:pPr>
            <w:r>
              <w:rPr>
                <w:rFonts w:ascii="Times New Roman"/>
                <w:b w:val="false"/>
                <w:i w:val="false"/>
                <w:color w:val="000000"/>
                <w:sz w:val="20"/>
              </w:rPr>
              <w:t>
Средства транспортные для перевозки нефтепродуктов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30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производства кузова (бункера, контейнера), или цистерны, или надстройки общего (специального) назначения, включая гибку, сборку, сварку и покраску, а также не менее 4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несущей рамы, подрамников или надрамников (при наличии в конструкции) и их покраска или использование готовой несущей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силовой установки (при наличии в конструкции), произведенной на территории государств-членов, обеспечивающей питание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мостов и подвесок (при наличии в конструкции);</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306"/>
          <w:p>
            <w:pPr>
              <w:spacing w:after="20"/>
              <w:ind w:left="20"/>
              <w:jc w:val="both"/>
            </w:pPr>
            <w:r>
              <w:rPr>
                <w:rFonts w:ascii="Times New Roman"/>
                <w:b w:val="false"/>
                <w:i w:val="false"/>
                <w:color w:val="000000"/>
                <w:sz w:val="20"/>
              </w:rPr>
              <w:t>
из 8704, из 8705</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транспортные для перевозки сжиженных углеводородных газов на давление до 1,8 Мпа</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30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 производства кузова (бункера, контейнера), или цистерны, или надстройки общего (специального) назначения, включая гибку, сборку, сварку и покраску, а также не менее 4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несущей рамы, подрамников или надрамников (при наличии в конструкции) и их покраска или использование готовой несущей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государств-членов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силовой установки (при наличии в конструкции), произведенной на территории государств-членов, обеспечивающей питание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мостов и подвесок (при наличии в конструкции);</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308"/>
          <w:p>
            <w:pPr>
              <w:spacing w:after="20"/>
              <w:ind w:left="20"/>
              <w:jc w:val="both"/>
            </w:pPr>
            <w:r>
              <w:rPr>
                <w:rFonts w:ascii="Times New Roman"/>
                <w:b w:val="false"/>
                <w:i w:val="false"/>
                <w:color w:val="000000"/>
                <w:sz w:val="20"/>
              </w:rPr>
              <w:t>
из 8705</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Автокраны</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30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или в соответствии с международными стандартами для производства, модернизации и развития соответствующей продукции, на срок не менее 5 лет;&lt;1&gt;</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 при использовании шасси колесного транспортного средства, произведенного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поворотного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установка на шасси колесного транспортного средства поворотного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силовой установки, обеспечивающей питание грузоподъемного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грузоподъемного механизма;</w:t>
            </w:r>
          </w:p>
          <w:p>
            <w:pPr>
              <w:spacing w:after="20"/>
              <w:ind w:left="20"/>
              <w:jc w:val="both"/>
            </w:pPr>
            <w:r>
              <w:rPr>
                <w:rFonts w:ascii="Times New Roman"/>
                <w:b w:val="false"/>
                <w:i w:val="false"/>
                <w:color w:val="000000"/>
                <w:sz w:val="20"/>
              </w:rPr>
              <w:t>
производство или использование произведенных на территории государств-членов шасси базового транспортного средства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310"/>
          <w:p>
            <w:pPr>
              <w:spacing w:after="20"/>
              <w:ind w:left="20"/>
              <w:jc w:val="both"/>
            </w:pPr>
            <w:r>
              <w:rPr>
                <w:rFonts w:ascii="Times New Roman"/>
                <w:b w:val="false"/>
                <w:i w:val="false"/>
                <w:color w:val="000000"/>
                <w:sz w:val="20"/>
              </w:rPr>
              <w:t>
из 8705</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транспортные, оснащенные подъемниками с рабочими платформами</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31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 при использовании шасси колесного транспортного средства, произведенного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изготовленных на территории государств-членов полукоробов и коробов (для грузоподъемного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поворотного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силовой установки, обеспечивающей питание грузоподъемного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грузоподъемного механизма;</w:t>
            </w:r>
          </w:p>
          <w:p>
            <w:pPr>
              <w:spacing w:after="20"/>
              <w:ind w:left="20"/>
              <w:jc w:val="both"/>
            </w:pPr>
            <w:r>
              <w:rPr>
                <w:rFonts w:ascii="Times New Roman"/>
                <w:b w:val="false"/>
                <w:i w:val="false"/>
                <w:color w:val="000000"/>
                <w:sz w:val="20"/>
              </w:rPr>
              <w:t>
производство или использование произведенных на территории государств-членов шасси базового транспортного средства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312"/>
          <w:p>
            <w:pPr>
              <w:spacing w:after="20"/>
              <w:ind w:left="20"/>
              <w:jc w:val="both"/>
            </w:pPr>
            <w:r>
              <w:rPr>
                <w:rFonts w:ascii="Times New Roman"/>
                <w:b w:val="false"/>
                <w:i w:val="false"/>
                <w:color w:val="000000"/>
                <w:sz w:val="20"/>
              </w:rPr>
              <w:t>
из 8705</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транспортные, оснащенные кранами-манипуляторами</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31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 при использовании шасси колесного транспортного средства, произведенного на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не менее 7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поворотного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установка на шасси колесного транспортного средства поворотного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силовой установки, обеспечивающей питание грузоподъемного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грузоподъемного механизма;</w:t>
            </w:r>
          </w:p>
          <w:p>
            <w:pPr>
              <w:spacing w:after="20"/>
              <w:ind w:left="20"/>
              <w:jc w:val="both"/>
            </w:pPr>
            <w:r>
              <w:rPr>
                <w:rFonts w:ascii="Times New Roman"/>
                <w:b w:val="false"/>
                <w:i w:val="false"/>
                <w:color w:val="000000"/>
                <w:sz w:val="20"/>
              </w:rPr>
              <w:t>
производство или использование произведенных на территории государств-членов шасси базового транспортного средства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314"/>
          <w:p>
            <w:pPr>
              <w:spacing w:after="20"/>
              <w:ind w:left="20"/>
              <w:jc w:val="both"/>
            </w:pPr>
            <w:r>
              <w:rPr>
                <w:rFonts w:ascii="Times New Roman"/>
                <w:b w:val="false"/>
                <w:i w:val="false"/>
                <w:color w:val="000000"/>
                <w:sz w:val="20"/>
              </w:rPr>
              <w:t>
из 8705, из 8479 10 000 0</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транспортные для коммунального хозяйства и содержания дорог</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31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а) при использовании шасси колесного транспортного средства в качестве базового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надрамников,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шасси колесного транспортного средства, произведенного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кузова (бункера, контейнера), или цистерны (сосуда), или надстройки общего (специального) назначения и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при использовании шасси, за исключением шасси колесных транспортных средств, произведенного на территории государств-членов не менее 9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сварка несущей рамы, подрамников (при наличии в конструкции) и их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сварка, покраска металлоконструкций кабины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навесного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моста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двигателя, мостов, трансмиссии (ходовая часть), навесного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316"/>
          <w:p>
            <w:pPr>
              <w:spacing w:after="20"/>
              <w:ind w:left="20"/>
              <w:jc w:val="both"/>
            </w:pPr>
            <w:r>
              <w:rPr>
                <w:rFonts w:ascii="Times New Roman"/>
                <w:b w:val="false"/>
                <w:i w:val="false"/>
                <w:color w:val="000000"/>
                <w:sz w:val="20"/>
              </w:rPr>
              <w:t xml:space="preserve">
из 8705 </w:t>
            </w:r>
          </w:p>
          <w:bookmarkEnd w:id="316"/>
          <w:p>
            <w:pPr>
              <w:spacing w:after="20"/>
              <w:ind w:left="20"/>
              <w:jc w:val="both"/>
            </w:pPr>
            <w:r>
              <w:rPr>
                <w:rFonts w:ascii="Times New Roman"/>
                <w:b w:val="false"/>
                <w:i w:val="false"/>
                <w:color w:val="000000"/>
                <w:sz w:val="20"/>
              </w:rPr>
              <w:t>
Снегоочистители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31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а) при использовании шасси колесного транспортного средства в качестве базового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надрамников,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шасси колесного транспортного средства, произведенного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кузова (бункера, контейнера), или цистерны (сосуда), или надстройки общего (специального) назначения и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при использовании шасси, за исключением шасси колесных транспортных средств, произведенного на территории государств-членов не менее 9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сварка несущей рамы, подрамников (при наличии в конструкции) и их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сварка, покраска металлоконструкций кабины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моста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двигателя, мостов, трансмиссии (ходовая часть),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318"/>
          <w:p>
            <w:pPr>
              <w:spacing w:after="20"/>
              <w:ind w:left="20"/>
              <w:jc w:val="both"/>
            </w:pPr>
            <w:r>
              <w:rPr>
                <w:rFonts w:ascii="Times New Roman"/>
                <w:b w:val="false"/>
                <w:i w:val="false"/>
                <w:color w:val="000000"/>
                <w:sz w:val="20"/>
              </w:rPr>
              <w:t xml:space="preserve">
из 8705 90 Моторные транспортные средства специального назначения, кроме используемых для перевозки пассажиров или грузов, прочие </w:t>
            </w:r>
          </w:p>
          <w:bookmarkEnd w:id="3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31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и/или единой системы технологической документации (ЕСТД) для производства, модернизации и развития соответствующей продукции, на срок не менее 5 лет;&lt;1&gt;</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(включая раскрой и гибку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а) при использовании шасси колесного транспортного средства в качестве базового не менее 6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надрамников,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шасси колесного транспортного средства, произведенного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кузова (бункера, контейнера), или цистерны (сосуда), или надстройки общего (специального) назначения и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при использовании шасси, за исключением шасси колесных транспортных средств, произведенного на территории государств-членов, не менее 9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сварка несущей рамы, подрамников (при наличии в конструкции) и их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сварка, покраска металлоконструкций кабины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моста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произведенной на территории государств-членов трансмиссии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 на территории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кузова (бункера, контейнера), или цистерны (сосуда), или надстройки общего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двигателя, мостов, трансмиссии (ходовая часть),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 и (или) использование (при наличии в конструкции) произведенных на территории государств-членов радиаторов;</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8705 90 Моторные транспортные средства специального назначения, кроме используемых для перевозки пассажиров или грузов, 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40 процентов цены общего количества материалов, необходимых для производства товара; </w:t>
                  </w:r>
                </w:p>
                <w:p>
                  <w:pPr>
                    <w:spacing w:after="20"/>
                    <w:ind w:left="20"/>
                    <w:jc w:val="both"/>
                  </w:pPr>
                  <w:r>
                    <w:rPr>
                      <w:rFonts w:ascii="Times New Roman"/>
                      <w:b w:val="false"/>
                      <w:i w:val="false"/>
                      <w:color w:val="000000"/>
                      <w:sz w:val="20"/>
                    </w:rPr>
                    <w:t xml:space="preserve">
осуществление на территориях государств-членов следующих технологических операций, формирующих ключевые параметры (влияющих на ключевые показатели) продукции, которые в совокупности оцениваются в 40 баллов: </w:t>
                  </w:r>
                </w:p>
                <w:p>
                  <w:pPr>
                    <w:spacing w:after="20"/>
                    <w:ind w:left="20"/>
                    <w:jc w:val="both"/>
                  </w:pPr>
                  <w:r>
                    <w:rPr>
                      <w:rFonts w:ascii="Times New Roman"/>
                      <w:b w:val="false"/>
                      <w:i w:val="false"/>
                      <w:color w:val="000000"/>
                      <w:sz w:val="20"/>
                    </w:rPr>
                    <w:t xml:space="preserve">
лазерный и листовой раскрой металла (5 баллов); </w:t>
                  </w:r>
                </w:p>
                <w:p>
                  <w:pPr>
                    <w:spacing w:after="20"/>
                    <w:ind w:left="20"/>
                    <w:jc w:val="both"/>
                  </w:pPr>
                  <w:r>
                    <w:rPr>
                      <w:rFonts w:ascii="Times New Roman"/>
                      <w:b w:val="false"/>
                      <w:i w:val="false"/>
                      <w:color w:val="000000"/>
                      <w:sz w:val="20"/>
                    </w:rPr>
                    <w:t xml:space="preserve">
холодная, листовая штамповка металла (5 баллов); </w:t>
                  </w:r>
                </w:p>
                <w:p>
                  <w:pPr>
                    <w:spacing w:after="20"/>
                    <w:ind w:left="20"/>
                    <w:jc w:val="both"/>
                  </w:pPr>
                  <w:r>
                    <w:rPr>
                      <w:rFonts w:ascii="Times New Roman"/>
                      <w:b w:val="false"/>
                      <w:i w:val="false"/>
                      <w:color w:val="000000"/>
                      <w:sz w:val="20"/>
                    </w:rPr>
                    <w:t xml:space="preserve">
сварочные технологии, как полуавтоматической сварки, так и автоматической (5 баллов); </w:t>
                  </w:r>
                </w:p>
                <w:p>
                  <w:pPr>
                    <w:spacing w:after="20"/>
                    <w:ind w:left="20"/>
                    <w:jc w:val="both"/>
                  </w:pPr>
                  <w:r>
                    <w:rPr>
                      <w:rFonts w:ascii="Times New Roman"/>
                      <w:b w:val="false"/>
                      <w:i w:val="false"/>
                      <w:color w:val="000000"/>
                      <w:sz w:val="20"/>
                    </w:rPr>
                    <w:t xml:space="preserve">
термическая обработка металлов, закаливание (5 баллов); </w:t>
                  </w:r>
                </w:p>
                <w:p>
                  <w:pPr>
                    <w:spacing w:after="20"/>
                    <w:ind w:left="20"/>
                    <w:jc w:val="both"/>
                  </w:pPr>
                  <w:r>
                    <w:rPr>
                      <w:rFonts w:ascii="Times New Roman"/>
                      <w:b w:val="false"/>
                      <w:i w:val="false"/>
                      <w:color w:val="000000"/>
                      <w:sz w:val="20"/>
                    </w:rPr>
                    <w:t xml:space="preserve">
пайка алюминия и цветных металлов в контролируемой атмосфере (10 баллов); </w:t>
                  </w:r>
                </w:p>
                <w:p>
                  <w:pPr>
                    <w:spacing w:after="20"/>
                    <w:ind w:left="20"/>
                    <w:jc w:val="both"/>
                  </w:pPr>
                  <w:r>
                    <w:rPr>
                      <w:rFonts w:ascii="Times New Roman"/>
                      <w:b w:val="false"/>
                      <w:i w:val="false"/>
                      <w:color w:val="000000"/>
                      <w:sz w:val="20"/>
                    </w:rPr>
                    <w:t xml:space="preserve">
спекание латунных материалов с применением флюса (5 баллов); </w:t>
                  </w:r>
                </w:p>
                <w:p>
                  <w:pPr>
                    <w:spacing w:after="20"/>
                    <w:ind w:left="20"/>
                    <w:jc w:val="both"/>
                  </w:pPr>
                  <w:r>
                    <w:rPr>
                      <w:rFonts w:ascii="Times New Roman"/>
                      <w:b w:val="false"/>
                      <w:i w:val="false"/>
                      <w:color w:val="000000"/>
                      <w:sz w:val="20"/>
                    </w:rPr>
                    <w:t xml:space="preserve">
два вида покраски: пентафталевыми красками и порошковыми в электростатическом поле (5 баллов); </w:t>
                  </w:r>
                </w:p>
                <w:p>
                  <w:pPr>
                    <w:spacing w:after="20"/>
                    <w:ind w:left="20"/>
                    <w:jc w:val="both"/>
                  </w:pPr>
                  <w:r>
                    <w:rPr>
                      <w:rFonts w:ascii="Times New Roman"/>
                      <w:b w:val="false"/>
                      <w:i w:val="false"/>
                      <w:color w:val="000000"/>
                      <w:sz w:val="20"/>
                    </w:rPr>
                    <w:t xml:space="preserve">
химическая обработка материалов, травление, цинкование и различные моечные процессы (5 баллов); </w:t>
                  </w:r>
                </w:p>
                <w:p>
                  <w:pPr>
                    <w:spacing w:after="20"/>
                    <w:ind w:left="20"/>
                    <w:jc w:val="both"/>
                  </w:pPr>
                  <w:r>
                    <w:rPr>
                      <w:rFonts w:ascii="Times New Roman"/>
                      <w:b w:val="false"/>
                      <w:i w:val="false"/>
                      <w:color w:val="000000"/>
                      <w:sz w:val="20"/>
                    </w:rPr>
                    <w:t xml:space="preserve">
механическая обработка металлов, точение, фрезерование электроэрозионная обработка (5 баллов); </w:t>
                  </w:r>
                </w:p>
                <w:p>
                  <w:pPr>
                    <w:spacing w:after="20"/>
                    <w:ind w:left="20"/>
                    <w:jc w:val="both"/>
                  </w:pPr>
                  <w:r>
                    <w:rPr>
                      <w:rFonts w:ascii="Times New Roman"/>
                      <w:b w:val="false"/>
                      <w:i w:val="false"/>
                      <w:color w:val="000000"/>
                      <w:sz w:val="20"/>
                    </w:rPr>
                    <w:t>
контактная сварка листовых материалов (5 баллов);</w:t>
                  </w:r>
                </w:p>
                <w:p>
                  <w:pPr>
                    <w:spacing w:after="20"/>
                    <w:ind w:left="20"/>
                    <w:jc w:val="both"/>
                  </w:pPr>
                  <w:r>
                    <w:rPr>
                      <w:rFonts w:ascii="Times New Roman"/>
                      <w:b w:val="false"/>
                      <w:i w:val="false"/>
                      <w:color w:val="000000"/>
                      <w:sz w:val="20"/>
                    </w:rPr>
                    <w:t>
изготовление древесной и картонной упаковки (3 балла);</w:t>
                  </w:r>
                </w:p>
                <w:p>
                  <w:pPr>
                    <w:spacing w:after="20"/>
                    <w:ind w:left="20"/>
                    <w:jc w:val="both"/>
                  </w:pPr>
                  <w:r>
                    <w:rPr>
                      <w:rFonts w:ascii="Times New Roman"/>
                      <w:b w:val="false"/>
                      <w:i w:val="false"/>
                      <w:color w:val="000000"/>
                      <w:sz w:val="20"/>
                    </w:rPr>
                    <w:t>
сборочные операции (5 баллов);</w:t>
                  </w:r>
                </w:p>
                <w:p>
                  <w:pPr>
                    <w:spacing w:after="20"/>
                    <w:ind w:left="20"/>
                    <w:jc w:val="both"/>
                  </w:pPr>
                  <w:r>
                    <w:rPr>
                      <w:rFonts w:ascii="Times New Roman"/>
                      <w:b w:val="false"/>
                      <w:i w:val="false"/>
                      <w:color w:val="000000"/>
                      <w:sz w:val="20"/>
                    </w:rPr>
                    <w:t>
заводские приемо-сдаточные испытания (5 баллов)</w:t>
                  </w:r>
                </w:p>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8709 19 900 0</w:t>
            </w:r>
          </w:p>
          <w:p>
            <w:pPr>
              <w:spacing w:after="20"/>
              <w:ind w:left="20"/>
              <w:jc w:val="both"/>
            </w:pPr>
            <w:r>
              <w:rPr>
                <w:rFonts w:ascii="Times New Roman"/>
                <w:b w:val="false"/>
                <w:i w:val="false"/>
                <w:color w:val="000000"/>
                <w:sz w:val="20"/>
              </w:rPr>
              <w:t>
Тягачи для буксировки, аэродромные тягачи, шлаковозы, тяжеловозы</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наличие на территориях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осуществление на территориях государств-членов (включая раскрой и гибку заготовок) не менее</w:t>
            </w:r>
          </w:p>
          <w:p>
            <w:pPr>
              <w:spacing w:after="20"/>
              <w:ind w:left="20"/>
              <w:jc w:val="both"/>
            </w:pPr>
            <w:r>
              <w:rPr>
                <w:rFonts w:ascii="Times New Roman"/>
                <w:b w:val="false"/>
                <w:i w:val="false"/>
                <w:color w:val="000000"/>
                <w:sz w:val="20"/>
              </w:rPr>
              <w:t>9 следующих операций (при отсутствии элемента</w:t>
            </w:r>
          </w:p>
          <w:p>
            <w:pPr>
              <w:spacing w:after="20"/>
              <w:ind w:left="20"/>
              <w:jc w:val="both"/>
            </w:pPr>
            <w:r>
              <w:rPr>
                <w:rFonts w:ascii="Times New Roman"/>
                <w:b w:val="false"/>
                <w:i w:val="false"/>
                <w:color w:val="000000"/>
                <w:sz w:val="20"/>
              </w:rPr>
              <w:t xml:space="preserve">в конструкции изделия общее количество осуществляемых на территориях государств-членов обязательных операций </w:t>
            </w:r>
          </w:p>
          <w:p>
            <w:pPr>
              <w:spacing w:after="20"/>
              <w:ind w:left="20"/>
              <w:jc w:val="both"/>
            </w:pPr>
            <w:r>
              <w:rPr>
                <w:rFonts w:ascii="Times New Roman"/>
                <w:b w:val="false"/>
                <w:i w:val="false"/>
                <w:color w:val="000000"/>
                <w:sz w:val="20"/>
              </w:rPr>
              <w:t>должно быть уменьшено в соответствии с количеством отсутствующих элементов):</w:t>
            </w:r>
          </w:p>
          <w:p>
            <w:pPr>
              <w:spacing w:after="20"/>
              <w:ind w:left="20"/>
              <w:jc w:val="both"/>
            </w:pPr>
            <w:r>
              <w:rPr>
                <w:rFonts w:ascii="Times New Roman"/>
                <w:b w:val="false"/>
                <w:i w:val="false"/>
                <w:color w:val="000000"/>
                <w:sz w:val="20"/>
              </w:rPr>
              <w:t>
сборка и сварка несущей рамы, подрамников (при наличии в конструкции) и их покраска;</w:t>
            </w:r>
          </w:p>
          <w:p>
            <w:pPr>
              <w:spacing w:after="20"/>
              <w:ind w:left="20"/>
              <w:jc w:val="both"/>
            </w:pPr>
            <w:r>
              <w:rPr>
                <w:rFonts w:ascii="Times New Roman"/>
                <w:b w:val="false"/>
                <w:i w:val="false"/>
                <w:color w:val="000000"/>
                <w:sz w:val="20"/>
              </w:rPr>
              <w:t>
изготовление, сварка, покраска металлоконструкций кабины (при наличии в конструкции);</w:t>
            </w:r>
          </w:p>
          <w:p>
            <w:pPr>
              <w:spacing w:after="20"/>
              <w:ind w:left="20"/>
              <w:jc w:val="both"/>
            </w:pPr>
            <w:r>
              <w:rPr>
                <w:rFonts w:ascii="Times New Roman"/>
                <w:b w:val="false"/>
                <w:i w:val="false"/>
                <w:color w:val="000000"/>
                <w:sz w:val="20"/>
              </w:rPr>
              <w:t>
сборка, сварка и покраска кузова (бункера, контейнера) (при наличии в конструкции), или цистерны (сосуда) (при наличии в конструкции), или надстройки общего (специального) назначения (при наличии в конструкции);</w:t>
            </w:r>
          </w:p>
          <w:p>
            <w:pPr>
              <w:spacing w:after="20"/>
              <w:ind w:left="20"/>
              <w:jc w:val="both"/>
            </w:pPr>
            <w:r>
              <w:rPr>
                <w:rFonts w:ascii="Times New Roman"/>
                <w:b w:val="false"/>
                <w:i w:val="false"/>
                <w:color w:val="000000"/>
                <w:sz w:val="20"/>
              </w:rPr>
              <w:t>
производство навесного оборудования (при наличии в конструкции);</w:t>
            </w:r>
          </w:p>
          <w:p>
            <w:pPr>
              <w:spacing w:after="20"/>
              <w:ind w:left="20"/>
              <w:jc w:val="both"/>
            </w:pPr>
            <w:r>
              <w:rPr>
                <w:rFonts w:ascii="Times New Roman"/>
                <w:b w:val="false"/>
                <w:i w:val="false"/>
                <w:color w:val="000000"/>
                <w:sz w:val="20"/>
              </w:rPr>
              <w:t>
производство моста (мостов);</w:t>
            </w:r>
          </w:p>
          <w:p>
            <w:pPr>
              <w:spacing w:after="20"/>
              <w:ind w:left="20"/>
              <w:jc w:val="both"/>
            </w:pPr>
            <w:r>
              <w:rPr>
                <w:rFonts w:ascii="Times New Roman"/>
                <w:b w:val="false"/>
                <w:i w:val="false"/>
                <w:color w:val="000000"/>
                <w:sz w:val="20"/>
              </w:rPr>
              <w:t>
производство трансмиссии (ходовая часть);</w:t>
            </w:r>
          </w:p>
          <w:p>
            <w:pPr>
              <w:spacing w:after="20"/>
              <w:ind w:left="20"/>
              <w:jc w:val="both"/>
            </w:pPr>
            <w:r>
              <w:rPr>
                <w:rFonts w:ascii="Times New Roman"/>
                <w:b w:val="false"/>
                <w:i w:val="false"/>
                <w:color w:val="000000"/>
                <w:sz w:val="20"/>
              </w:rPr>
              <w:t>
производство двигателя;</w:t>
            </w:r>
          </w:p>
          <w:p>
            <w:pPr>
              <w:spacing w:after="20"/>
              <w:ind w:left="20"/>
              <w:jc w:val="both"/>
            </w:pPr>
            <w:r>
              <w:rPr>
                <w:rFonts w:ascii="Times New Roman"/>
                <w:b w:val="false"/>
                <w:i w:val="false"/>
                <w:color w:val="000000"/>
                <w:sz w:val="20"/>
              </w:rPr>
              <w:t>
монтаж кузова (бункера, контейнера) (при наличии</w:t>
            </w:r>
          </w:p>
          <w:p>
            <w:pPr>
              <w:spacing w:after="20"/>
              <w:ind w:left="20"/>
              <w:jc w:val="both"/>
            </w:pPr>
            <w:r>
              <w:rPr>
                <w:rFonts w:ascii="Times New Roman"/>
                <w:b w:val="false"/>
                <w:i w:val="false"/>
                <w:color w:val="000000"/>
                <w:sz w:val="20"/>
              </w:rPr>
              <w:t>в конструкции), или цистерны (сосуда) (при наличии</w:t>
            </w:r>
          </w:p>
          <w:p>
            <w:pPr>
              <w:spacing w:after="20"/>
              <w:ind w:left="20"/>
              <w:jc w:val="both"/>
            </w:pPr>
            <w:r>
              <w:rPr>
                <w:rFonts w:ascii="Times New Roman"/>
                <w:b w:val="false"/>
                <w:i w:val="false"/>
                <w:color w:val="000000"/>
                <w:sz w:val="20"/>
              </w:rPr>
              <w:t>в конструкции), или надстройки общего (специального) назначения (при наличии в конструкции);</w:t>
            </w:r>
          </w:p>
          <w:p>
            <w:pPr>
              <w:spacing w:after="20"/>
              <w:ind w:left="20"/>
              <w:jc w:val="both"/>
            </w:pPr>
            <w:r>
              <w:rPr>
                <w:rFonts w:ascii="Times New Roman"/>
                <w:b w:val="false"/>
                <w:i w:val="false"/>
                <w:color w:val="000000"/>
                <w:sz w:val="20"/>
              </w:rPr>
              <w:t>
монтаж двигателя, мостов, трансмиссии (ходовая часть), навесного оборудования;</w:t>
            </w:r>
          </w:p>
          <w:p>
            <w:pPr>
              <w:spacing w:after="20"/>
              <w:ind w:left="20"/>
              <w:jc w:val="both"/>
            </w:pPr>
            <w:r>
              <w:rPr>
                <w:rFonts w:ascii="Times New Roman"/>
                <w:b w:val="false"/>
                <w:i w:val="false"/>
                <w:color w:val="000000"/>
                <w:sz w:val="20"/>
              </w:rPr>
              <w:t>
монтаж органов управления;</w:t>
            </w:r>
          </w:p>
          <w:p>
            <w:pPr>
              <w:spacing w:after="20"/>
              <w:ind w:left="20"/>
              <w:jc w:val="both"/>
            </w:pPr>
            <w:r>
              <w:rPr>
                <w:rFonts w:ascii="Times New Roman"/>
                <w:b w:val="false"/>
                <w:i w:val="false"/>
                <w:color w:val="000000"/>
                <w:sz w:val="20"/>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20 000 0</w:t>
            </w:r>
          </w:p>
          <w:p>
            <w:pPr>
              <w:spacing w:after="20"/>
              <w:ind w:left="20"/>
              <w:jc w:val="both"/>
            </w:pPr>
            <w:r>
              <w:rPr>
                <w:rFonts w:ascii="Times New Roman"/>
                <w:b w:val="false"/>
                <w:i w:val="false"/>
                <w:color w:val="000000"/>
                <w:sz w:val="20"/>
              </w:rPr>
              <w:t>
Прицепы и полуприцепы самозагружающиеся или саморазгружающиеся для сельского хозяйства</w:t>
            </w:r>
          </w:p>
          <w:p>
            <w:pPr>
              <w:spacing w:after="20"/>
              <w:ind w:left="20"/>
              <w:jc w:val="both"/>
            </w:pPr>
            <w:r>
              <w:rPr>
                <w:rFonts w:ascii="Times New Roman"/>
                <w:b w:val="false"/>
                <w:i w:val="false"/>
                <w:color w:val="000000"/>
                <w:sz w:val="20"/>
              </w:rPr>
              <w:t>
из 8716</w:t>
            </w:r>
          </w:p>
          <w:p>
            <w:pPr>
              <w:spacing w:after="20"/>
              <w:ind w:left="20"/>
              <w:jc w:val="both"/>
            </w:pPr>
            <w:r>
              <w:rPr>
                <w:rFonts w:ascii="Times New Roman"/>
                <w:b w:val="false"/>
                <w:i w:val="false"/>
                <w:color w:val="000000"/>
                <w:sz w:val="20"/>
              </w:rPr>
              <w:t>
Прицепы и полуприцепы прочие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наличие у юридического лица налогового – резидента государства-члена прав на конструкторскую и технологическую документацию на продукцию с возможностью внесения в нее изменений или прав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договору (контракту), заключенному по результатам процедуры государственной (муниципальной) закупки;</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соответствующей продукции;</w:t>
            </w:r>
          </w:p>
          <w:p>
            <w:pPr>
              <w:spacing w:after="20"/>
              <w:ind w:left="20"/>
              <w:jc w:val="both"/>
            </w:pPr>
            <w:r>
              <w:rPr>
                <w:rFonts w:ascii="Times New Roman"/>
                <w:b w:val="false"/>
                <w:i w:val="false"/>
                <w:color w:val="000000"/>
                <w:sz w:val="20"/>
              </w:rPr>
              <w:t>
при производстве осуществляется комплекс производственных и технологических операций по изготовлению компонентов соответствующего товара на территориях государств-членов или используются компоненты, произведенные на территориях государств-членов;</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 (условий), обеспечивающих достижение процентных показателей совокупного количества баллов от максимально возможного количества баллов для соответствующего товара, с которыми дополнительно суммируются полученные баллы за осуществление научно-исследовательских и опытно-конструкторских работ на территориях государств-членов:</w:t>
            </w:r>
          </w:p>
          <w:p>
            <w:pPr>
              <w:spacing w:after="20"/>
              <w:ind w:left="20"/>
              <w:jc w:val="both"/>
            </w:pPr>
            <w:r>
              <w:rPr>
                <w:rFonts w:ascii="Times New Roman"/>
                <w:b w:val="false"/>
                <w:i w:val="false"/>
                <w:color w:val="000000"/>
                <w:sz w:val="20"/>
              </w:rPr>
              <w:t>
до 31 декабря 2023 г. – 50 процентов;</w:t>
            </w:r>
          </w:p>
          <w:p>
            <w:pPr>
              <w:spacing w:after="20"/>
              <w:ind w:left="20"/>
              <w:jc w:val="both"/>
            </w:pPr>
            <w:r>
              <w:rPr>
                <w:rFonts w:ascii="Times New Roman"/>
                <w:b w:val="false"/>
                <w:i w:val="false"/>
                <w:color w:val="000000"/>
                <w:sz w:val="20"/>
              </w:rPr>
              <w:t>
с 1 января 2024 г. – 70 процентов;</w:t>
            </w:r>
          </w:p>
          <w:p>
            <w:pPr>
              <w:spacing w:after="20"/>
              <w:ind w:left="20"/>
              <w:jc w:val="both"/>
            </w:pPr>
            <w:r>
              <w:rPr>
                <w:rFonts w:ascii="Times New Roman"/>
                <w:b w:val="false"/>
                <w:i w:val="false"/>
                <w:color w:val="000000"/>
                <w:sz w:val="20"/>
              </w:rPr>
              <w:t>
с 1 января 2026 г. – 80 процентов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p>
            <w:pPr>
              <w:spacing w:after="20"/>
              <w:ind w:left="20"/>
              <w:jc w:val="both"/>
            </w:pPr>
            <w:r>
              <w:rPr>
                <w:rFonts w:ascii="Times New Roman"/>
                <w:b w:val="false"/>
                <w:i w:val="false"/>
                <w:color w:val="000000"/>
                <w:sz w:val="20"/>
              </w:rPr>
              <w:t>
несущая рама:</w:t>
            </w:r>
          </w:p>
          <w:p>
            <w:pPr>
              <w:spacing w:after="20"/>
              <w:ind w:left="20"/>
              <w:jc w:val="both"/>
            </w:pPr>
            <w:r>
              <w:rPr>
                <w:rFonts w:ascii="Times New Roman"/>
                <w:b w:val="false"/>
                <w:i w:val="false"/>
                <w:color w:val="000000"/>
                <w:sz w:val="20"/>
              </w:rPr>
              <w:t>
использование металлопроката, произведенного на территориях государств-членов, для производства несущей рамы, в том числе лонжеронов (4 балла);</w:t>
            </w:r>
          </w:p>
          <w:p>
            <w:pPr>
              <w:spacing w:after="20"/>
              <w:ind w:left="20"/>
              <w:jc w:val="both"/>
            </w:pPr>
            <w:r>
              <w:rPr>
                <w:rFonts w:ascii="Times New Roman"/>
                <w:b w:val="false"/>
                <w:i w:val="false"/>
                <w:color w:val="000000"/>
                <w:sz w:val="20"/>
              </w:rPr>
              <w:t>
раскрой, гибка, механическая обработка, сварка несущей рамы, в том числе лонжеронов (9 баллов);</w:t>
            </w:r>
          </w:p>
          <w:p>
            <w:pPr>
              <w:spacing w:after="20"/>
              <w:ind w:left="20"/>
              <w:jc w:val="both"/>
            </w:pPr>
            <w:r>
              <w:rPr>
                <w:rFonts w:ascii="Times New Roman"/>
                <w:b w:val="false"/>
                <w:i w:val="false"/>
                <w:color w:val="000000"/>
                <w:sz w:val="20"/>
              </w:rPr>
              <w:t>
для несущей рамы контейнеровоза или тяжеловоза, предназначенного для перевозки неделимых крупногабаритных, негабаритных и тяжеловесных грузов (17 баллов);</w:t>
            </w:r>
          </w:p>
          <w:p>
            <w:pPr>
              <w:spacing w:after="20"/>
              <w:ind w:left="20"/>
              <w:jc w:val="both"/>
            </w:pPr>
            <w:r>
              <w:rPr>
                <w:rFonts w:ascii="Times New Roman"/>
                <w:b w:val="false"/>
                <w:i w:val="false"/>
                <w:color w:val="000000"/>
                <w:sz w:val="20"/>
              </w:rPr>
              <w:t>
оцинкование, нанесение катафорезного покрытия (5 баллов);</w:t>
            </w:r>
          </w:p>
          <w:p>
            <w:pPr>
              <w:spacing w:after="20"/>
              <w:ind w:left="20"/>
              <w:jc w:val="both"/>
            </w:pPr>
            <w:r>
              <w:rPr>
                <w:rFonts w:ascii="Times New Roman"/>
                <w:b w:val="false"/>
                <w:i w:val="false"/>
                <w:color w:val="000000"/>
                <w:sz w:val="20"/>
              </w:rPr>
              <w:t>
сцепная петля, шкворень:</w:t>
            </w:r>
          </w:p>
          <w:p>
            <w:pPr>
              <w:spacing w:after="20"/>
              <w:ind w:left="20"/>
              <w:jc w:val="both"/>
            </w:pPr>
            <w:r>
              <w:rPr>
                <w:rFonts w:ascii="Times New Roman"/>
                <w:b w:val="false"/>
                <w:i w:val="false"/>
                <w:color w:val="000000"/>
                <w:sz w:val="20"/>
              </w:rPr>
              <w:t>
литье, ковка, раскрой, гибка, термическая обработка, механическая обработка (2 балла);</w:t>
            </w:r>
          </w:p>
          <w:p>
            <w:pPr>
              <w:spacing w:after="20"/>
              <w:ind w:left="20"/>
              <w:jc w:val="both"/>
            </w:pPr>
            <w:r>
              <w:rPr>
                <w:rFonts w:ascii="Times New Roman"/>
                <w:b w:val="false"/>
                <w:i w:val="false"/>
                <w:color w:val="000000"/>
                <w:sz w:val="20"/>
              </w:rPr>
              <w:t>
производство опорного устройства (2 балла);</w:t>
            </w:r>
          </w:p>
          <w:p>
            <w:pPr>
              <w:spacing w:after="20"/>
              <w:ind w:left="20"/>
              <w:jc w:val="both"/>
            </w:pPr>
            <w:r>
              <w:rPr>
                <w:rFonts w:ascii="Times New Roman"/>
                <w:b w:val="false"/>
                <w:i w:val="false"/>
                <w:color w:val="000000"/>
                <w:sz w:val="20"/>
              </w:rPr>
              <w:t>
ходовая система:</w:t>
            </w:r>
          </w:p>
          <w:p>
            <w:pPr>
              <w:spacing w:after="20"/>
              <w:ind w:left="20"/>
              <w:jc w:val="both"/>
            </w:pPr>
            <w:r>
              <w:rPr>
                <w:rFonts w:ascii="Times New Roman"/>
                <w:b w:val="false"/>
                <w:i w:val="false"/>
                <w:color w:val="000000"/>
                <w:sz w:val="20"/>
              </w:rPr>
              <w:t>
производство осевых агрегатов (25 баллов);</w:t>
            </w:r>
          </w:p>
          <w:p>
            <w:pPr>
              <w:spacing w:after="20"/>
              <w:ind w:left="20"/>
              <w:jc w:val="both"/>
            </w:pPr>
            <w:r>
              <w:rPr>
                <w:rFonts w:ascii="Times New Roman"/>
                <w:b w:val="false"/>
                <w:i w:val="false"/>
                <w:color w:val="000000"/>
                <w:sz w:val="20"/>
              </w:rPr>
              <w:t>
производство шин (4 балла);</w:t>
            </w:r>
          </w:p>
          <w:p>
            <w:pPr>
              <w:spacing w:after="20"/>
              <w:ind w:left="20"/>
              <w:jc w:val="both"/>
            </w:pPr>
            <w:r>
              <w:rPr>
                <w:rFonts w:ascii="Times New Roman"/>
                <w:b w:val="false"/>
                <w:i w:val="false"/>
                <w:color w:val="000000"/>
                <w:sz w:val="20"/>
              </w:rPr>
              <w:t>
производство колесных дисков (2 балла);</w:t>
            </w:r>
          </w:p>
          <w:p>
            <w:pPr>
              <w:spacing w:after="20"/>
              <w:ind w:left="20"/>
              <w:jc w:val="both"/>
            </w:pPr>
            <w:r>
              <w:rPr>
                <w:rFonts w:ascii="Times New Roman"/>
                <w:b w:val="false"/>
                <w:i w:val="false"/>
                <w:color w:val="000000"/>
                <w:sz w:val="20"/>
              </w:rPr>
              <w:t>
надстройка – самосвальный кузов, бункер:</w:t>
            </w:r>
          </w:p>
          <w:p>
            <w:pPr>
              <w:spacing w:after="20"/>
              <w:ind w:left="20"/>
              <w:jc w:val="both"/>
            </w:pPr>
            <w:r>
              <w:rPr>
                <w:rFonts w:ascii="Times New Roman"/>
                <w:b w:val="false"/>
                <w:i w:val="false"/>
                <w:color w:val="000000"/>
                <w:sz w:val="20"/>
              </w:rPr>
              <w:t>
литье, раскрой, гибка, механическая обработка заготовок, деталей кузова, бункера (10 баллов);</w:t>
            </w:r>
          </w:p>
          <w:p>
            <w:pPr>
              <w:spacing w:after="20"/>
              <w:ind w:left="20"/>
              <w:jc w:val="both"/>
            </w:pPr>
            <w:r>
              <w:rPr>
                <w:rFonts w:ascii="Times New Roman"/>
                <w:b w:val="false"/>
                <w:i w:val="false"/>
                <w:color w:val="000000"/>
                <w:sz w:val="20"/>
              </w:rPr>
              <w:t>
сварка, клепка, нанесение защитных покрытий кузова, бункера (2 балла);</w:t>
            </w:r>
          </w:p>
          <w:p>
            <w:pPr>
              <w:spacing w:after="20"/>
              <w:ind w:left="20"/>
              <w:jc w:val="both"/>
            </w:pPr>
            <w:r>
              <w:rPr>
                <w:rFonts w:ascii="Times New Roman"/>
                <w:b w:val="false"/>
                <w:i w:val="false"/>
                <w:color w:val="000000"/>
                <w:sz w:val="20"/>
              </w:rPr>
              <w:t>
надстройка – цистерна:</w:t>
            </w:r>
          </w:p>
          <w:p>
            <w:pPr>
              <w:spacing w:after="20"/>
              <w:ind w:left="20"/>
              <w:jc w:val="both"/>
            </w:pPr>
            <w:r>
              <w:rPr>
                <w:rFonts w:ascii="Times New Roman"/>
                <w:b w:val="false"/>
                <w:i w:val="false"/>
                <w:color w:val="000000"/>
                <w:sz w:val="20"/>
              </w:rPr>
              <w:t>
литье, раскрой, гибка, механическая обработка деталей, заготовок для конструкции рамной цистерны (12 баллов), для конструкции безрамной (несущей) цистерны (21 балл);</w:t>
            </w:r>
          </w:p>
          <w:p>
            <w:pPr>
              <w:spacing w:after="20"/>
              <w:ind w:left="20"/>
              <w:jc w:val="both"/>
            </w:pPr>
            <w:r>
              <w:rPr>
                <w:rFonts w:ascii="Times New Roman"/>
                <w:b w:val="false"/>
                <w:i w:val="false"/>
                <w:color w:val="000000"/>
                <w:sz w:val="20"/>
              </w:rPr>
              <w:t>
сварка, клепка, нанесение защитных покрытий, сборка цистерны (2 балла);</w:t>
            </w:r>
          </w:p>
          <w:p>
            <w:pPr>
              <w:spacing w:after="20"/>
              <w:ind w:left="20"/>
              <w:jc w:val="both"/>
            </w:pPr>
            <w:r>
              <w:rPr>
                <w:rFonts w:ascii="Times New Roman"/>
                <w:b w:val="false"/>
                <w:i w:val="false"/>
                <w:color w:val="000000"/>
                <w:sz w:val="20"/>
              </w:rPr>
              <w:t>
надстройка – изотермический фургон:</w:t>
            </w:r>
          </w:p>
          <w:p>
            <w:pPr>
              <w:spacing w:after="20"/>
              <w:ind w:left="20"/>
              <w:jc w:val="both"/>
            </w:pPr>
            <w:r>
              <w:rPr>
                <w:rFonts w:ascii="Times New Roman"/>
                <w:b w:val="false"/>
                <w:i w:val="false"/>
                <w:color w:val="000000"/>
                <w:sz w:val="20"/>
              </w:rPr>
              <w:t>
склейка, заливка, механическая обработка изотермических панелей (12 баллов);</w:t>
            </w:r>
          </w:p>
          <w:p>
            <w:pPr>
              <w:spacing w:after="20"/>
              <w:ind w:left="20"/>
              <w:jc w:val="both"/>
            </w:pPr>
            <w:r>
              <w:rPr>
                <w:rFonts w:ascii="Times New Roman"/>
                <w:b w:val="false"/>
                <w:i w:val="false"/>
                <w:color w:val="000000"/>
                <w:sz w:val="20"/>
              </w:rPr>
              <w:t>
сварка, клепка, нанесение защитных покрытий, сборка фургона (2 балла);</w:t>
            </w:r>
          </w:p>
          <w:p>
            <w:pPr>
              <w:spacing w:after="20"/>
              <w:ind w:left="20"/>
              <w:jc w:val="both"/>
            </w:pPr>
            <w:r>
              <w:rPr>
                <w:rFonts w:ascii="Times New Roman"/>
                <w:b w:val="false"/>
                <w:i w:val="false"/>
                <w:color w:val="000000"/>
                <w:sz w:val="20"/>
              </w:rPr>
              <w:t>
надстройка – платформа:</w:t>
            </w:r>
          </w:p>
          <w:p>
            <w:pPr>
              <w:spacing w:after="20"/>
              <w:ind w:left="20"/>
              <w:jc w:val="both"/>
            </w:pPr>
            <w:r>
              <w:rPr>
                <w:rFonts w:ascii="Times New Roman"/>
                <w:b w:val="false"/>
                <w:i w:val="false"/>
                <w:color w:val="000000"/>
                <w:sz w:val="20"/>
              </w:rPr>
              <w:t>
литье, раскрой, гибка, механическая обработка, сварка, клепка, нанесение защитных покрытий платформы (5 баллов);</w:t>
            </w:r>
          </w:p>
          <w:p>
            <w:pPr>
              <w:spacing w:after="20"/>
              <w:ind w:left="20"/>
              <w:jc w:val="both"/>
            </w:pPr>
            <w:r>
              <w:rPr>
                <w:rFonts w:ascii="Times New Roman"/>
                <w:b w:val="false"/>
                <w:i w:val="false"/>
                <w:color w:val="000000"/>
                <w:sz w:val="20"/>
              </w:rPr>
              <w:t>
раскрой, гибка, сварка, механическая обработка, нанесение защитных покрытий переднего портала (устройства, защищающего кабину водителя тягового автомобиля) (2 балла);</w:t>
            </w:r>
          </w:p>
          <w:p>
            <w:pPr>
              <w:spacing w:after="20"/>
              <w:ind w:left="20"/>
              <w:jc w:val="both"/>
            </w:pPr>
            <w:r>
              <w:rPr>
                <w:rFonts w:ascii="Times New Roman"/>
                <w:b w:val="false"/>
                <w:i w:val="false"/>
                <w:color w:val="000000"/>
                <w:sz w:val="20"/>
              </w:rPr>
              <w:t>
раскрой, гибка, сварка, механическая обработка, нанесение защитных покрытий заднего портала с воротами (2 балла);</w:t>
            </w:r>
          </w:p>
          <w:p>
            <w:pPr>
              <w:spacing w:after="20"/>
              <w:ind w:left="20"/>
              <w:jc w:val="both"/>
            </w:pPr>
            <w:r>
              <w:rPr>
                <w:rFonts w:ascii="Times New Roman"/>
                <w:b w:val="false"/>
                <w:i w:val="false"/>
                <w:color w:val="000000"/>
                <w:sz w:val="20"/>
              </w:rPr>
              <w:t>
раскрой, гибка, сварка, механическая обработка, нанесение защитных покрытий боковых стоек, бортов (2 балла);</w:t>
            </w:r>
          </w:p>
          <w:p>
            <w:pPr>
              <w:spacing w:after="20"/>
              <w:ind w:left="20"/>
              <w:jc w:val="both"/>
            </w:pPr>
            <w:r>
              <w:rPr>
                <w:rFonts w:ascii="Times New Roman"/>
                <w:b w:val="false"/>
                <w:i w:val="false"/>
                <w:color w:val="000000"/>
                <w:sz w:val="20"/>
              </w:rPr>
              <w:t>
раскрой, гибка, сварка, механическая обработка, нанесение защитных покрытий коников (2 балла);</w:t>
            </w:r>
          </w:p>
          <w:p>
            <w:pPr>
              <w:spacing w:after="20"/>
              <w:ind w:left="20"/>
              <w:jc w:val="both"/>
            </w:pPr>
            <w:r>
              <w:rPr>
                <w:rFonts w:ascii="Times New Roman"/>
                <w:b w:val="false"/>
                <w:i w:val="false"/>
                <w:color w:val="000000"/>
                <w:sz w:val="20"/>
              </w:rPr>
              <w:t>
производство шторного механизма (8 баллов);</w:t>
            </w:r>
          </w:p>
          <w:p>
            <w:pPr>
              <w:spacing w:after="20"/>
              <w:ind w:left="20"/>
              <w:jc w:val="both"/>
            </w:pPr>
            <w:r>
              <w:rPr>
                <w:rFonts w:ascii="Times New Roman"/>
                <w:b w:val="false"/>
                <w:i w:val="false"/>
                <w:color w:val="000000"/>
                <w:sz w:val="20"/>
              </w:rPr>
              <w:t>
прочие надстройки:</w:t>
            </w:r>
          </w:p>
          <w:p>
            <w:pPr>
              <w:spacing w:after="20"/>
              <w:ind w:left="20"/>
              <w:jc w:val="both"/>
            </w:pPr>
            <w:r>
              <w:rPr>
                <w:rFonts w:ascii="Times New Roman"/>
                <w:b w:val="false"/>
                <w:i w:val="false"/>
                <w:color w:val="000000"/>
                <w:sz w:val="20"/>
              </w:rPr>
              <w:t>
литье, раскрой, гибка, сварка, клепка, механическая обработка, нанесение защитных покрытий надстройки (5 баллов);</w:t>
            </w:r>
          </w:p>
          <w:p>
            <w:pPr>
              <w:spacing w:after="20"/>
              <w:ind w:left="20"/>
              <w:jc w:val="both"/>
            </w:pPr>
            <w:r>
              <w:rPr>
                <w:rFonts w:ascii="Times New Roman"/>
                <w:b w:val="false"/>
                <w:i w:val="false"/>
                <w:color w:val="000000"/>
                <w:sz w:val="20"/>
              </w:rPr>
              <w:t>
дополнительное оборудование:</w:t>
            </w:r>
          </w:p>
          <w:p>
            <w:pPr>
              <w:spacing w:after="20"/>
              <w:ind w:left="20"/>
              <w:jc w:val="both"/>
            </w:pPr>
            <w:r>
              <w:rPr>
                <w:rFonts w:ascii="Times New Roman"/>
                <w:b w:val="false"/>
                <w:i w:val="false"/>
                <w:color w:val="000000"/>
                <w:sz w:val="20"/>
              </w:rPr>
              <w:t>
производство холодильной установки (10 баллов);</w:t>
            </w:r>
          </w:p>
          <w:p>
            <w:pPr>
              <w:spacing w:after="20"/>
              <w:ind w:left="20"/>
              <w:jc w:val="both"/>
            </w:pPr>
            <w:r>
              <w:rPr>
                <w:rFonts w:ascii="Times New Roman"/>
                <w:b w:val="false"/>
                <w:i w:val="false"/>
                <w:color w:val="000000"/>
                <w:sz w:val="20"/>
              </w:rPr>
              <w:t>
производство насоса (6 баллов);</w:t>
            </w:r>
          </w:p>
          <w:p>
            <w:pPr>
              <w:spacing w:after="20"/>
              <w:ind w:left="20"/>
              <w:jc w:val="both"/>
            </w:pPr>
            <w:r>
              <w:rPr>
                <w:rFonts w:ascii="Times New Roman"/>
                <w:b w:val="false"/>
                <w:i w:val="false"/>
                <w:color w:val="000000"/>
                <w:sz w:val="20"/>
              </w:rPr>
              <w:t>
производство компрессора (6 баллов);</w:t>
            </w:r>
          </w:p>
          <w:p>
            <w:pPr>
              <w:spacing w:after="20"/>
              <w:ind w:left="20"/>
              <w:jc w:val="both"/>
            </w:pPr>
            <w:r>
              <w:rPr>
                <w:rFonts w:ascii="Times New Roman"/>
                <w:b w:val="false"/>
                <w:i w:val="false"/>
                <w:color w:val="000000"/>
                <w:sz w:val="20"/>
              </w:rPr>
              <w:t>
производство металлоконструкций системы саморазгрузки, запорной арматуры для цистерн (4 балла);</w:t>
            </w:r>
          </w:p>
          <w:p>
            <w:pPr>
              <w:spacing w:after="20"/>
              <w:ind w:left="20"/>
              <w:jc w:val="both"/>
            </w:pPr>
            <w:r>
              <w:rPr>
                <w:rFonts w:ascii="Times New Roman"/>
                <w:b w:val="false"/>
                <w:i w:val="false"/>
                <w:color w:val="000000"/>
                <w:sz w:val="20"/>
              </w:rPr>
              <w:t>
раскрой, гибка, механическая обработка, сварка, нанесение защитных покрытий трапов (5 баллов);</w:t>
            </w:r>
          </w:p>
          <w:p>
            <w:pPr>
              <w:spacing w:after="20"/>
              <w:ind w:left="20"/>
              <w:jc w:val="both"/>
            </w:pPr>
            <w:r>
              <w:rPr>
                <w:rFonts w:ascii="Times New Roman"/>
                <w:b w:val="false"/>
                <w:i w:val="false"/>
                <w:color w:val="000000"/>
                <w:sz w:val="20"/>
              </w:rPr>
              <w:t>
раскрой, гибка, механическая обработка, сварка, нанесение защитных покрытий разбрасывателя удобрений (4 балла);</w:t>
            </w:r>
          </w:p>
          <w:p>
            <w:pPr>
              <w:spacing w:after="20"/>
              <w:ind w:left="20"/>
              <w:jc w:val="both"/>
            </w:pPr>
            <w:r>
              <w:rPr>
                <w:rFonts w:ascii="Times New Roman"/>
                <w:b w:val="false"/>
                <w:i w:val="false"/>
                <w:color w:val="000000"/>
                <w:sz w:val="20"/>
              </w:rPr>
              <w:t>
раскрой, гибка, механическая обработка, сварка, нанесение защитных покрытий шнекового оборудования (4 балла);</w:t>
            </w:r>
          </w:p>
          <w:p>
            <w:pPr>
              <w:spacing w:after="20"/>
              <w:ind w:left="20"/>
              <w:jc w:val="both"/>
            </w:pPr>
            <w:r>
              <w:rPr>
                <w:rFonts w:ascii="Times New Roman"/>
                <w:b w:val="false"/>
                <w:i w:val="false"/>
                <w:color w:val="000000"/>
                <w:sz w:val="20"/>
              </w:rPr>
              <w:t>
производство устройств привода: редуктора разбрасывателя удобрений, редуктора шнекового оборудования (4 балла);</w:t>
            </w:r>
          </w:p>
          <w:p>
            <w:pPr>
              <w:spacing w:after="20"/>
              <w:ind w:left="20"/>
              <w:jc w:val="both"/>
            </w:pPr>
            <w:r>
              <w:rPr>
                <w:rFonts w:ascii="Times New Roman"/>
                <w:b w:val="false"/>
                <w:i w:val="false"/>
                <w:color w:val="000000"/>
                <w:sz w:val="20"/>
              </w:rPr>
              <w:t>
карданные передачи (6 баллов);</w:t>
            </w:r>
          </w:p>
          <w:p>
            <w:pPr>
              <w:spacing w:after="20"/>
              <w:ind w:left="20"/>
              <w:jc w:val="both"/>
            </w:pPr>
            <w:r>
              <w:rPr>
                <w:rFonts w:ascii="Times New Roman"/>
                <w:b w:val="false"/>
                <w:i w:val="false"/>
                <w:color w:val="000000"/>
                <w:sz w:val="20"/>
              </w:rPr>
              <w:t>
гидравлическая система:</w:t>
            </w:r>
          </w:p>
          <w:p>
            <w:pPr>
              <w:spacing w:after="20"/>
              <w:ind w:left="20"/>
              <w:jc w:val="both"/>
            </w:pPr>
            <w:r>
              <w:rPr>
                <w:rFonts w:ascii="Times New Roman"/>
                <w:b w:val="false"/>
                <w:i w:val="false"/>
                <w:color w:val="000000"/>
                <w:sz w:val="20"/>
              </w:rPr>
              <w:t>
производство насоса гидравлической системы (2 балла);</w:t>
            </w:r>
          </w:p>
          <w:p>
            <w:pPr>
              <w:spacing w:after="20"/>
              <w:ind w:left="20"/>
              <w:jc w:val="both"/>
            </w:pPr>
            <w:r>
              <w:rPr>
                <w:rFonts w:ascii="Times New Roman"/>
                <w:b w:val="false"/>
                <w:i w:val="false"/>
                <w:color w:val="000000"/>
                <w:sz w:val="20"/>
              </w:rPr>
              <w:t>
производство гидрораспределителя гидравлической системы (2 балла);</w:t>
            </w:r>
          </w:p>
          <w:p>
            <w:pPr>
              <w:spacing w:after="20"/>
              <w:ind w:left="20"/>
              <w:jc w:val="both"/>
            </w:pPr>
            <w:r>
              <w:rPr>
                <w:rFonts w:ascii="Times New Roman"/>
                <w:b w:val="false"/>
                <w:i w:val="false"/>
                <w:color w:val="000000"/>
                <w:sz w:val="20"/>
              </w:rPr>
              <w:t>
производство гидроцилиндров (4 балла);</w:t>
            </w:r>
          </w:p>
          <w:p>
            <w:pPr>
              <w:spacing w:after="20"/>
              <w:ind w:left="20"/>
              <w:jc w:val="both"/>
            </w:pPr>
            <w:r>
              <w:rPr>
                <w:rFonts w:ascii="Times New Roman"/>
                <w:b w:val="false"/>
                <w:i w:val="false"/>
                <w:color w:val="000000"/>
                <w:sz w:val="20"/>
              </w:rPr>
              <w:t>
производство телескопических гидроцилиндров (5 баллов);</w:t>
            </w:r>
          </w:p>
          <w:p>
            <w:pPr>
              <w:spacing w:after="20"/>
              <w:ind w:left="20"/>
              <w:jc w:val="both"/>
            </w:pPr>
            <w:r>
              <w:rPr>
                <w:rFonts w:ascii="Times New Roman"/>
                <w:b w:val="false"/>
                <w:i w:val="false"/>
                <w:color w:val="000000"/>
                <w:sz w:val="20"/>
              </w:rPr>
              <w:t>
оборудование для управления тормозной системой и подвеской:</w:t>
            </w:r>
          </w:p>
          <w:p>
            <w:pPr>
              <w:spacing w:after="20"/>
              <w:ind w:left="20"/>
              <w:jc w:val="both"/>
            </w:pPr>
            <w:r>
              <w:rPr>
                <w:rFonts w:ascii="Times New Roman"/>
                <w:b w:val="false"/>
                <w:i w:val="false"/>
                <w:color w:val="000000"/>
                <w:sz w:val="20"/>
              </w:rPr>
              <w:t>
производство модулятора (12 баллов);</w:t>
            </w:r>
          </w:p>
          <w:p>
            <w:pPr>
              <w:spacing w:after="20"/>
              <w:ind w:left="20"/>
              <w:jc w:val="both"/>
            </w:pPr>
            <w:r>
              <w:rPr>
                <w:rFonts w:ascii="Times New Roman"/>
                <w:b w:val="false"/>
                <w:i w:val="false"/>
                <w:color w:val="000000"/>
                <w:sz w:val="20"/>
              </w:rPr>
              <w:t>
производство воздухораспределителя (2 балла);</w:t>
            </w:r>
          </w:p>
          <w:p>
            <w:pPr>
              <w:spacing w:after="20"/>
              <w:ind w:left="20"/>
              <w:jc w:val="both"/>
            </w:pPr>
            <w:r>
              <w:rPr>
                <w:rFonts w:ascii="Times New Roman"/>
                <w:b w:val="false"/>
                <w:i w:val="false"/>
                <w:color w:val="000000"/>
                <w:sz w:val="20"/>
              </w:rPr>
              <w:t>
производство регулятора тормозных сил (2 балла);</w:t>
            </w:r>
          </w:p>
          <w:p>
            <w:pPr>
              <w:spacing w:after="20"/>
              <w:ind w:left="20"/>
              <w:jc w:val="both"/>
            </w:pPr>
            <w:r>
              <w:rPr>
                <w:rFonts w:ascii="Times New Roman"/>
                <w:b w:val="false"/>
                <w:i w:val="false"/>
                <w:color w:val="000000"/>
                <w:sz w:val="20"/>
              </w:rPr>
              <w:t>
производство ресивера (1 балл);</w:t>
            </w:r>
          </w:p>
          <w:p>
            <w:pPr>
              <w:spacing w:after="20"/>
              <w:ind w:left="20"/>
              <w:jc w:val="both"/>
            </w:pPr>
            <w:r>
              <w:rPr>
                <w:rFonts w:ascii="Times New Roman"/>
                <w:b w:val="false"/>
                <w:i w:val="false"/>
                <w:color w:val="000000"/>
                <w:sz w:val="20"/>
              </w:rPr>
              <w:t>
производство пневмогидроусилителя (2 балла);</w:t>
            </w:r>
          </w:p>
          <w:p>
            <w:pPr>
              <w:spacing w:after="20"/>
              <w:ind w:left="20"/>
              <w:jc w:val="both"/>
            </w:pPr>
            <w:r>
              <w:rPr>
                <w:rFonts w:ascii="Times New Roman"/>
                <w:b w:val="false"/>
                <w:i w:val="false"/>
                <w:color w:val="000000"/>
                <w:sz w:val="20"/>
              </w:rPr>
              <w:t>
производство крана уровня пола (1 балл);</w:t>
            </w:r>
          </w:p>
          <w:p>
            <w:pPr>
              <w:spacing w:after="20"/>
              <w:ind w:left="20"/>
              <w:jc w:val="both"/>
            </w:pPr>
            <w:r>
              <w:rPr>
                <w:rFonts w:ascii="Times New Roman"/>
                <w:b w:val="false"/>
                <w:i w:val="false"/>
                <w:color w:val="000000"/>
                <w:sz w:val="20"/>
              </w:rPr>
              <w:t>
производство крана управления подъемной осью, электромагнитного клапана подъема оси (2 балла);</w:t>
            </w:r>
          </w:p>
          <w:p>
            <w:pPr>
              <w:spacing w:after="20"/>
              <w:ind w:left="20"/>
              <w:jc w:val="both"/>
            </w:pPr>
            <w:r>
              <w:rPr>
                <w:rFonts w:ascii="Times New Roman"/>
                <w:b w:val="false"/>
                <w:i w:val="false"/>
                <w:color w:val="000000"/>
                <w:sz w:val="20"/>
              </w:rPr>
              <w:t>
производство блока электромагнитных клапанов управления подвеской (3 балла);</w:t>
            </w:r>
          </w:p>
          <w:p>
            <w:pPr>
              <w:spacing w:after="20"/>
              <w:ind w:left="20"/>
              <w:jc w:val="both"/>
            </w:pPr>
            <w:r>
              <w:rPr>
                <w:rFonts w:ascii="Times New Roman"/>
                <w:b w:val="false"/>
                <w:i w:val="false"/>
                <w:color w:val="000000"/>
                <w:sz w:val="20"/>
              </w:rPr>
              <w:t>
элементы экстерьера, безопасности:</w:t>
            </w:r>
          </w:p>
          <w:p>
            <w:pPr>
              <w:spacing w:after="20"/>
              <w:ind w:left="20"/>
              <w:jc w:val="both"/>
            </w:pPr>
            <w:r>
              <w:rPr>
                <w:rFonts w:ascii="Times New Roman"/>
                <w:b w:val="false"/>
                <w:i w:val="false"/>
                <w:color w:val="000000"/>
                <w:sz w:val="20"/>
              </w:rPr>
              <w:t>
раскрой, гибка, штамповка, сварка, формование, механическая обработка, нанесение защитных покрытий крыльев (1 балл);</w:t>
            </w:r>
          </w:p>
          <w:p>
            <w:pPr>
              <w:spacing w:after="20"/>
              <w:ind w:left="20"/>
              <w:jc w:val="both"/>
            </w:pPr>
            <w:r>
              <w:rPr>
                <w:rFonts w:ascii="Times New Roman"/>
                <w:b w:val="false"/>
                <w:i w:val="false"/>
                <w:color w:val="000000"/>
                <w:sz w:val="20"/>
              </w:rPr>
              <w:t>
раскрой, гибка, штамповка, сварка, формование, механическая обработка, нанесение защитных покрытий боковой защиты (1 балл);</w:t>
            </w:r>
          </w:p>
          <w:p>
            <w:pPr>
              <w:spacing w:after="20"/>
              <w:ind w:left="20"/>
              <w:jc w:val="both"/>
            </w:pPr>
            <w:r>
              <w:rPr>
                <w:rFonts w:ascii="Times New Roman"/>
                <w:b w:val="false"/>
                <w:i w:val="false"/>
                <w:color w:val="000000"/>
                <w:sz w:val="20"/>
              </w:rPr>
              <w:t>
раскрой, гибка, штамповка, сварка, формование, механическая обработка, нанесение защитных покрытий защитного устройства (1 балл);</w:t>
            </w:r>
          </w:p>
          <w:p>
            <w:pPr>
              <w:spacing w:after="20"/>
              <w:ind w:left="20"/>
              <w:jc w:val="both"/>
            </w:pPr>
            <w:r>
              <w:rPr>
                <w:rFonts w:ascii="Times New Roman"/>
                <w:b w:val="false"/>
                <w:i w:val="false"/>
                <w:color w:val="000000"/>
                <w:sz w:val="20"/>
              </w:rPr>
              <w:t>
производство приборов светотехники (1 балл);</w:t>
            </w:r>
          </w:p>
          <w:p>
            <w:pPr>
              <w:spacing w:after="20"/>
              <w:ind w:left="20"/>
              <w:jc w:val="both"/>
            </w:pPr>
            <w:r>
              <w:rPr>
                <w:rFonts w:ascii="Times New Roman"/>
                <w:b w:val="false"/>
                <w:i w:val="false"/>
                <w:color w:val="000000"/>
                <w:sz w:val="20"/>
              </w:rPr>
              <w:t>
научно-исследовательские и (или) опытно-конструкторские работы, реализуемые юридическими лицами – налоговыми резидентами государств-членов на территориях государств-членов:</w:t>
            </w:r>
          </w:p>
          <w:p>
            <w:pPr>
              <w:spacing w:after="20"/>
              <w:ind w:left="20"/>
              <w:jc w:val="both"/>
            </w:pPr>
            <w:r>
              <w:rPr>
                <w:rFonts w:ascii="Times New Roman"/>
                <w:b w:val="false"/>
                <w:i w:val="false"/>
                <w:color w:val="000000"/>
                <w:sz w:val="20"/>
              </w:rPr>
              <w:t>
объем затрат на научно-исследовательские и (или) опытно-конструкторские работы составляет 0,5 балла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территориях государств-членов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соответствующего товара.</w:t>
            </w:r>
          </w:p>
          <w:p>
            <w:pPr>
              <w:spacing w:after="20"/>
              <w:ind w:left="20"/>
              <w:jc w:val="both"/>
            </w:pPr>
            <w:r>
              <w:rPr>
                <w:rFonts w:ascii="Times New Roman"/>
                <w:b w:val="false"/>
                <w:i w:val="false"/>
                <w:color w:val="000000"/>
                <w:sz w:val="20"/>
              </w:rPr>
              <w:t>
Затраты на научно-исследовательские и опытно-конструкторские работы юридического лица – налогового резидента государства-члена определяются в соответствии с положениями по бухгалтерскому учету, утвержденными государствами-членами, и включают следующие затраты:</w:t>
            </w:r>
          </w:p>
          <w:p>
            <w:pPr>
              <w:spacing w:after="20"/>
              <w:ind w:left="20"/>
              <w:jc w:val="both"/>
            </w:pPr>
            <w:r>
              <w:rPr>
                <w:rFonts w:ascii="Times New Roman"/>
                <w:b w:val="false"/>
                <w:i w:val="false"/>
                <w:color w:val="000000"/>
                <w:sz w:val="20"/>
              </w:rPr>
              <w:t>
затраты на заработную плату и другие выплаты работникам, непосредственно занятым при выполнении указанных работ по трудовому договору;</w:t>
            </w:r>
          </w:p>
          <w:p>
            <w:pPr>
              <w:spacing w:after="20"/>
              <w:ind w:left="20"/>
              <w:jc w:val="both"/>
            </w:pPr>
            <w:r>
              <w:rPr>
                <w:rFonts w:ascii="Times New Roman"/>
                <w:b w:val="false"/>
                <w:i w:val="false"/>
                <w:color w:val="000000"/>
                <w:sz w:val="20"/>
              </w:rPr>
              <w:t>
отчисления на социальные нужды;</w:t>
            </w:r>
          </w:p>
          <w:p>
            <w:pPr>
              <w:spacing w:after="20"/>
              <w:ind w:left="20"/>
              <w:jc w:val="both"/>
            </w:pPr>
            <w:r>
              <w:rPr>
                <w:rFonts w:ascii="Times New Roman"/>
                <w:b w:val="false"/>
                <w:i w:val="false"/>
                <w:color w:val="000000"/>
                <w:sz w:val="20"/>
              </w:rPr>
              <w:t>
затраты на закупку материально-производственных запасов, используемых при выполнении указанных работ (расходы на приобретение изделий сравнения не могут превышать 20 процентов от общих затрат на научно-исследовательские и опытно-конструкторские работы);</w:t>
            </w:r>
          </w:p>
          <w:p>
            <w:pPr>
              <w:spacing w:after="20"/>
              <w:ind w:left="20"/>
              <w:jc w:val="both"/>
            </w:pPr>
            <w:r>
              <w:rPr>
                <w:rFonts w:ascii="Times New Roman"/>
                <w:b w:val="false"/>
                <w:i w:val="false"/>
                <w:color w:val="000000"/>
                <w:sz w:val="20"/>
              </w:rPr>
              <w:t>
стоимость услуг сторонних организаций и лиц, привлекаемых при выполнении указанных работ, за исключением услуг, выполняемых за пределами территорий государств-членов;</w:t>
            </w:r>
          </w:p>
          <w:p>
            <w:pPr>
              <w:spacing w:after="20"/>
              <w:ind w:left="20"/>
              <w:jc w:val="both"/>
            </w:pPr>
            <w:r>
              <w:rPr>
                <w:rFonts w:ascii="Times New Roman"/>
                <w:b w:val="false"/>
                <w:i w:val="false"/>
                <w:color w:val="000000"/>
                <w:sz w:val="20"/>
              </w:rPr>
              <w:t>
расходы на проведение испытаний опытных образцов, созданных в результате выполнения научно-исследовательских и опытно-конструкторских работ;</w:t>
            </w:r>
          </w:p>
          <w:p>
            <w:pPr>
              <w:spacing w:after="20"/>
              <w:ind w:left="20"/>
              <w:jc w:val="both"/>
            </w:pPr>
            <w:r>
              <w:rPr>
                <w:rFonts w:ascii="Times New Roman"/>
                <w:b w:val="false"/>
                <w:i w:val="false"/>
                <w:color w:val="000000"/>
                <w:sz w:val="20"/>
              </w:rPr>
              <w:t>
затраты на закупку специального оборудования и специальной оснастки, предназначенных для использования в качестве объектов испытаний и исследований</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8716 90 500 0</w:t>
            </w:r>
          </w:p>
          <w:p>
            <w:pPr>
              <w:spacing w:after="20"/>
              <w:ind w:left="20"/>
              <w:jc w:val="both"/>
            </w:pPr>
            <w:r>
              <w:rPr>
                <w:rFonts w:ascii="Times New Roman"/>
                <w:b w:val="false"/>
                <w:i w:val="false"/>
                <w:color w:val="000000"/>
                <w:sz w:val="20"/>
              </w:rPr>
              <w:t>Осевые агрегаты прицепов, полуприцепов и прицепной сельскохозяйственной техники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технологическую документацию на продукцию с возможностью внесения в нее изменений или права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государственному контракту;</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соответствующего промышленного товара;</w:t>
            </w:r>
          </w:p>
          <w:p>
            <w:pPr>
              <w:spacing w:after="20"/>
              <w:ind w:left="20"/>
              <w:jc w:val="both"/>
            </w:pPr>
            <w:r>
              <w:rPr>
                <w:rFonts w:ascii="Times New Roman"/>
                <w:b w:val="false"/>
                <w:i w:val="false"/>
                <w:color w:val="000000"/>
                <w:sz w:val="20"/>
              </w:rPr>
              <w:t>
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территориях государств-членов или используются компоненты, произведенные на территориях государств-членов;</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 (условий), обеспечивающих достижение процентных показателей совокупного количества баллов от максимально возможного количества баллов для соответствующего товара, с которыми дополнительно суммируются полученные баллы за осуществление научно-исследовательских и опытно-конструкторских работ на территориях государств-членов:</w:t>
            </w:r>
          </w:p>
          <w:p>
            <w:pPr>
              <w:spacing w:after="20"/>
              <w:ind w:left="20"/>
              <w:jc w:val="both"/>
            </w:pPr>
            <w:r>
              <w:rPr>
                <w:rFonts w:ascii="Times New Roman"/>
                <w:b w:val="false"/>
                <w:i w:val="false"/>
                <w:color w:val="000000"/>
                <w:sz w:val="20"/>
              </w:rPr>
              <w:t>
до 31 декабря 2023 г. – 50 процентов;</w:t>
            </w:r>
          </w:p>
          <w:p>
            <w:pPr>
              <w:spacing w:after="20"/>
              <w:ind w:left="20"/>
              <w:jc w:val="both"/>
            </w:pPr>
            <w:r>
              <w:rPr>
                <w:rFonts w:ascii="Times New Roman"/>
                <w:b w:val="false"/>
                <w:i w:val="false"/>
                <w:color w:val="000000"/>
                <w:sz w:val="20"/>
              </w:rPr>
              <w:t>
с 1 января 2024 г. – 70 процентов;</w:t>
            </w:r>
          </w:p>
          <w:p>
            <w:pPr>
              <w:spacing w:after="20"/>
              <w:ind w:left="20"/>
              <w:jc w:val="both"/>
            </w:pPr>
            <w:r>
              <w:rPr>
                <w:rFonts w:ascii="Times New Roman"/>
                <w:b w:val="false"/>
                <w:i w:val="false"/>
                <w:color w:val="000000"/>
                <w:sz w:val="20"/>
              </w:rPr>
              <w:t>
с 1 января 2026 г. – 80 процентов (при неприменении компонента баллы за него не начисляются и не учитываются при расчете максимально возможного количества баллов; при отсутствии технологической операции в технологии производства компонента требование по ее выполнению не предъявляется, баллы не начисляются и не учитываются при расчете максимально возможного количества баллов):</w:t>
            </w:r>
          </w:p>
          <w:p>
            <w:pPr>
              <w:spacing w:after="20"/>
              <w:ind w:left="20"/>
              <w:jc w:val="both"/>
            </w:pPr>
            <w:r>
              <w:rPr>
                <w:rFonts w:ascii="Times New Roman"/>
                <w:b w:val="false"/>
                <w:i w:val="false"/>
                <w:color w:val="000000"/>
                <w:sz w:val="20"/>
              </w:rPr>
              <w:t>
балка, цапфы оси, полуоси:</w:t>
            </w:r>
          </w:p>
          <w:p>
            <w:pPr>
              <w:spacing w:after="20"/>
              <w:ind w:left="20"/>
              <w:jc w:val="both"/>
            </w:pPr>
            <w:r>
              <w:rPr>
                <w:rFonts w:ascii="Times New Roman"/>
                <w:b w:val="false"/>
                <w:i w:val="false"/>
                <w:color w:val="000000"/>
                <w:sz w:val="20"/>
              </w:rPr>
              <w:t>
использование металлопроката, произведенного</w:t>
            </w:r>
          </w:p>
          <w:p>
            <w:pPr>
              <w:spacing w:after="20"/>
              <w:ind w:left="20"/>
              <w:jc w:val="both"/>
            </w:pPr>
            <w:r>
              <w:rPr>
                <w:rFonts w:ascii="Times New Roman"/>
                <w:b w:val="false"/>
                <w:i w:val="false"/>
                <w:color w:val="000000"/>
                <w:sz w:val="20"/>
              </w:rPr>
              <w:t>на территориях государств-членов, для производства балки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литье, ковка, штамповка цапфы (4 балла);</w:t>
            </w:r>
          </w:p>
          <w:p>
            <w:pPr>
              <w:spacing w:after="20"/>
              <w:ind w:left="20"/>
              <w:jc w:val="both"/>
            </w:pPr>
            <w:r>
              <w:rPr>
                <w:rFonts w:ascii="Times New Roman"/>
                <w:b w:val="false"/>
                <w:i w:val="false"/>
                <w:color w:val="000000"/>
                <w:sz w:val="20"/>
              </w:rPr>
              <w:t>
сварка, механическая обработка, термическая обработка (15 баллов);</w:t>
            </w:r>
          </w:p>
          <w:p>
            <w:pPr>
              <w:spacing w:after="20"/>
              <w:ind w:left="20"/>
              <w:jc w:val="both"/>
            </w:pPr>
            <w:r>
              <w:rPr>
                <w:rFonts w:ascii="Times New Roman"/>
                <w:b w:val="false"/>
                <w:i w:val="false"/>
                <w:color w:val="000000"/>
                <w:sz w:val="20"/>
              </w:rPr>
              <w:t>
оцинкование, нанесение катафорезного покрытия балки оси (5 баллов);</w:t>
            </w:r>
          </w:p>
          <w:p>
            <w:pPr>
              <w:spacing w:after="20"/>
              <w:ind w:left="20"/>
              <w:jc w:val="both"/>
            </w:pPr>
            <w:r>
              <w:rPr>
                <w:rFonts w:ascii="Times New Roman"/>
                <w:b w:val="false"/>
                <w:i w:val="false"/>
                <w:color w:val="000000"/>
                <w:sz w:val="20"/>
              </w:rPr>
              <w:t>
ступица:</w:t>
            </w:r>
          </w:p>
          <w:p>
            <w:pPr>
              <w:spacing w:after="20"/>
              <w:ind w:left="20"/>
              <w:jc w:val="both"/>
            </w:pPr>
            <w:r>
              <w:rPr>
                <w:rFonts w:ascii="Times New Roman"/>
                <w:b w:val="false"/>
                <w:i w:val="false"/>
                <w:color w:val="000000"/>
                <w:sz w:val="20"/>
              </w:rPr>
              <w:t>
литье, ковка раскрой, штамповка (2 балла), сварка, механическая обработка, нанесение защитных покрытий (3 балла);</w:t>
            </w:r>
          </w:p>
          <w:p>
            <w:pPr>
              <w:spacing w:after="20"/>
              <w:ind w:left="20"/>
              <w:jc w:val="both"/>
            </w:pPr>
            <w:r>
              <w:rPr>
                <w:rFonts w:ascii="Times New Roman"/>
                <w:b w:val="false"/>
                <w:i w:val="false"/>
                <w:color w:val="000000"/>
                <w:sz w:val="20"/>
              </w:rPr>
              <w:t>
элементы тормозной системы:</w:t>
            </w:r>
          </w:p>
          <w:p>
            <w:pPr>
              <w:spacing w:after="20"/>
              <w:ind w:left="20"/>
              <w:jc w:val="both"/>
            </w:pPr>
            <w:r>
              <w:rPr>
                <w:rFonts w:ascii="Times New Roman"/>
                <w:b w:val="false"/>
                <w:i w:val="false"/>
                <w:color w:val="000000"/>
                <w:sz w:val="20"/>
              </w:rPr>
              <w:t>
литье, ковка, механическая обработка, термическая обработка деталей разжимного рычага (корпус, зубчатое колесо, вал-червяк) (2 балла), сборка разжимного рычага (1 балл);</w:t>
            </w:r>
          </w:p>
          <w:p>
            <w:pPr>
              <w:spacing w:after="20"/>
              <w:ind w:left="20"/>
              <w:jc w:val="both"/>
            </w:pPr>
            <w:r>
              <w:rPr>
                <w:rFonts w:ascii="Times New Roman"/>
                <w:b w:val="false"/>
                <w:i w:val="false"/>
                <w:color w:val="000000"/>
                <w:sz w:val="20"/>
              </w:rPr>
              <w:t>
литье, ковка, механическая обработка, термическая обработка разжимного кулака (2 балла);</w:t>
            </w:r>
          </w:p>
          <w:p>
            <w:pPr>
              <w:spacing w:after="20"/>
              <w:ind w:left="20"/>
              <w:jc w:val="both"/>
            </w:pPr>
            <w:r>
              <w:rPr>
                <w:rFonts w:ascii="Times New Roman"/>
                <w:b w:val="false"/>
                <w:i w:val="false"/>
                <w:color w:val="000000"/>
                <w:sz w:val="20"/>
              </w:rPr>
              <w:t>
производство тормозных камер, энергоаккумуляторов (3 балла);</w:t>
            </w:r>
          </w:p>
          <w:p>
            <w:pPr>
              <w:spacing w:after="20"/>
              <w:ind w:left="20"/>
              <w:jc w:val="both"/>
            </w:pPr>
            <w:r>
              <w:rPr>
                <w:rFonts w:ascii="Times New Roman"/>
                <w:b w:val="false"/>
                <w:i w:val="false"/>
                <w:color w:val="000000"/>
                <w:sz w:val="20"/>
              </w:rPr>
              <w:t>
литье, ковка, штамповка (2 балла), механическая обработка (2 балла) тормозных барабанов, тормозных дисков;</w:t>
            </w:r>
          </w:p>
          <w:p>
            <w:pPr>
              <w:spacing w:after="20"/>
              <w:ind w:left="20"/>
              <w:jc w:val="both"/>
            </w:pPr>
            <w:r>
              <w:rPr>
                <w:rFonts w:ascii="Times New Roman"/>
                <w:b w:val="false"/>
                <w:i w:val="false"/>
                <w:color w:val="000000"/>
                <w:sz w:val="20"/>
              </w:rPr>
              <w:t>
литье, ковка, штамповка, раскрой, сварка, механическая обработка тормозного суппорта (3 балла);</w:t>
            </w:r>
          </w:p>
          <w:p>
            <w:pPr>
              <w:spacing w:after="20"/>
              <w:ind w:left="20"/>
              <w:jc w:val="both"/>
            </w:pPr>
            <w:r>
              <w:rPr>
                <w:rFonts w:ascii="Times New Roman"/>
                <w:b w:val="false"/>
                <w:i w:val="false"/>
                <w:color w:val="000000"/>
                <w:sz w:val="20"/>
              </w:rPr>
              <w:t>
литье, ковка, штамповка, механическая обработка скобы дискового тормозного механизма (4 балла);</w:t>
            </w:r>
          </w:p>
          <w:p>
            <w:pPr>
              <w:spacing w:after="20"/>
              <w:ind w:left="20"/>
              <w:jc w:val="both"/>
            </w:pPr>
            <w:r>
              <w:rPr>
                <w:rFonts w:ascii="Times New Roman"/>
                <w:b w:val="false"/>
                <w:i w:val="false"/>
                <w:color w:val="000000"/>
                <w:sz w:val="20"/>
              </w:rPr>
              <w:t>
литье, ковка, штамповка, раскрой, сварка, механическая обработка, термическая обработка, установка фрикционных накладок тормозных колодок (2 балла);</w:t>
            </w:r>
          </w:p>
          <w:p>
            <w:pPr>
              <w:spacing w:after="20"/>
              <w:ind w:left="20"/>
              <w:jc w:val="both"/>
            </w:pPr>
            <w:r>
              <w:rPr>
                <w:rFonts w:ascii="Times New Roman"/>
                <w:b w:val="false"/>
                <w:i w:val="false"/>
                <w:color w:val="000000"/>
                <w:sz w:val="20"/>
              </w:rPr>
              <w:t>
элементы подвески:</w:t>
            </w:r>
          </w:p>
          <w:p>
            <w:pPr>
              <w:spacing w:after="20"/>
              <w:ind w:left="20"/>
              <w:jc w:val="both"/>
            </w:pPr>
            <w:r>
              <w:rPr>
                <w:rFonts w:ascii="Times New Roman"/>
                <w:b w:val="false"/>
                <w:i w:val="false"/>
                <w:color w:val="000000"/>
                <w:sz w:val="20"/>
              </w:rPr>
              <w:t>
литье, ковка, штамповка, раскрой, механическая обработка, сварка, термическая обработка, нанесение защитных покрытий рессор, полурессор, стабилизаторов, рычагов подвески (4 балла);</w:t>
            </w:r>
          </w:p>
          <w:p>
            <w:pPr>
              <w:spacing w:after="20"/>
              <w:ind w:left="20"/>
              <w:jc w:val="both"/>
            </w:pPr>
            <w:r>
              <w:rPr>
                <w:rFonts w:ascii="Times New Roman"/>
                <w:b w:val="false"/>
                <w:i w:val="false"/>
                <w:color w:val="000000"/>
                <w:sz w:val="20"/>
              </w:rPr>
              <w:t>
штамповка, раскрой, механическая обработка, сварка балансиров механической подвески (4 балла);</w:t>
            </w:r>
          </w:p>
          <w:p>
            <w:pPr>
              <w:spacing w:after="20"/>
              <w:ind w:left="20"/>
              <w:jc w:val="both"/>
            </w:pPr>
            <w:r>
              <w:rPr>
                <w:rFonts w:ascii="Times New Roman"/>
                <w:b w:val="false"/>
                <w:i w:val="false"/>
                <w:color w:val="000000"/>
                <w:sz w:val="20"/>
              </w:rPr>
              <w:t>
литье под давлением опорного стакана (поршня), штамповка, механическая обработка, вальцовка, испытание пневморессор (4 балла);</w:t>
            </w:r>
          </w:p>
          <w:p>
            <w:pPr>
              <w:spacing w:after="20"/>
              <w:ind w:left="20"/>
              <w:jc w:val="both"/>
            </w:pPr>
            <w:r>
              <w:rPr>
                <w:rFonts w:ascii="Times New Roman"/>
                <w:b w:val="false"/>
                <w:i w:val="false"/>
                <w:color w:val="000000"/>
                <w:sz w:val="20"/>
              </w:rPr>
              <w:t>
литье, ковка, штамповка, механическая обработка, сварка, термическая обработка, сборка, испытание амортизаторов (4 балла);</w:t>
            </w:r>
          </w:p>
          <w:p>
            <w:pPr>
              <w:spacing w:after="20"/>
              <w:ind w:left="20"/>
              <w:jc w:val="both"/>
            </w:pPr>
            <w:r>
              <w:rPr>
                <w:rFonts w:ascii="Times New Roman"/>
                <w:b w:val="false"/>
                <w:i w:val="false"/>
                <w:color w:val="000000"/>
                <w:sz w:val="20"/>
              </w:rPr>
              <w:t>
формовка, раскрой, механическая обработка сайлентблоков (2 балла);</w:t>
            </w:r>
          </w:p>
          <w:p>
            <w:pPr>
              <w:spacing w:after="20"/>
              <w:ind w:left="20"/>
              <w:jc w:val="both"/>
            </w:pPr>
            <w:r>
              <w:rPr>
                <w:rFonts w:ascii="Times New Roman"/>
                <w:b w:val="false"/>
                <w:i w:val="false"/>
                <w:color w:val="000000"/>
                <w:sz w:val="20"/>
              </w:rPr>
              <w:t>
раскрой, гибка, сварка, механическая обработка кронштейнов подвески (2 балла);</w:t>
            </w:r>
          </w:p>
          <w:p>
            <w:pPr>
              <w:spacing w:after="20"/>
              <w:ind w:left="20"/>
              <w:jc w:val="both"/>
            </w:pPr>
            <w:r>
              <w:rPr>
                <w:rFonts w:ascii="Times New Roman"/>
                <w:b w:val="false"/>
                <w:i w:val="false"/>
                <w:color w:val="000000"/>
                <w:sz w:val="20"/>
              </w:rPr>
              <w:t>
производство подшипников (8 баллов);</w:t>
            </w:r>
          </w:p>
          <w:p>
            <w:pPr>
              <w:spacing w:after="20"/>
              <w:ind w:left="20"/>
              <w:jc w:val="both"/>
            </w:pPr>
            <w:r>
              <w:rPr>
                <w:rFonts w:ascii="Times New Roman"/>
                <w:b w:val="false"/>
                <w:i w:val="false"/>
                <w:color w:val="000000"/>
                <w:sz w:val="20"/>
              </w:rPr>
              <w:t>
научно-исследовательские и (или) опытно-конструкторские работы, реализуемые юридическими лицами – налоговыми резидентами государств-членов</w:t>
            </w:r>
          </w:p>
          <w:p>
            <w:pPr>
              <w:spacing w:after="20"/>
              <w:ind w:left="20"/>
              <w:jc w:val="both"/>
            </w:pPr>
            <w:r>
              <w:rPr>
                <w:rFonts w:ascii="Times New Roman"/>
                <w:b w:val="false"/>
                <w:i w:val="false"/>
                <w:color w:val="000000"/>
                <w:sz w:val="20"/>
              </w:rPr>
              <w:t>на территориях государств-членов:</w:t>
            </w:r>
          </w:p>
          <w:p>
            <w:pPr>
              <w:spacing w:after="20"/>
              <w:ind w:left="20"/>
              <w:jc w:val="both"/>
            </w:pPr>
            <w:r>
              <w:rPr>
                <w:rFonts w:ascii="Times New Roman"/>
                <w:b w:val="false"/>
                <w:i w:val="false"/>
                <w:color w:val="000000"/>
                <w:sz w:val="20"/>
              </w:rPr>
              <w:t>
объем затрат на научно-исследовательские и (или) опытно-конструкторские работы составляет 0,5 балла за каждые 0,1 процента годового объема затрат субъекта деятельности в сфере промышленности на научно-исследовательские и (или) опытно-конструкторские работы, понесенных на территориях государств-членов в предыдущем календарном году, от общего объема выручки субъекта деятельности в сфере промышленности за предыдущий календарный год, но не более 10 процентов баллов от максимально возможного количества баллов (без учета баллов за научно-исследовательские и (или) опытно-конструкторские работы) для конкретной модели соответствующего товара.</w:t>
            </w:r>
          </w:p>
          <w:p>
            <w:pPr>
              <w:spacing w:after="20"/>
              <w:ind w:left="20"/>
              <w:jc w:val="both"/>
            </w:pPr>
            <w:r>
              <w:rPr>
                <w:rFonts w:ascii="Times New Roman"/>
                <w:b w:val="false"/>
                <w:i w:val="false"/>
                <w:color w:val="000000"/>
                <w:sz w:val="20"/>
              </w:rPr>
              <w:t>
Затраты на научно-исследовательские и опытно-конструкторские работы юридического лица – налогового резидента государства-члена определяются в соответствии с положениями по бухгалтерскому учету, утвержденными государствами-членами, и включают следующие затраты:</w:t>
            </w:r>
          </w:p>
          <w:p>
            <w:pPr>
              <w:spacing w:after="20"/>
              <w:ind w:left="20"/>
              <w:jc w:val="both"/>
            </w:pPr>
            <w:r>
              <w:rPr>
                <w:rFonts w:ascii="Times New Roman"/>
                <w:b w:val="false"/>
                <w:i w:val="false"/>
                <w:color w:val="000000"/>
                <w:sz w:val="20"/>
              </w:rPr>
              <w:t>
затраты на заработную плату и другие выплаты работникам, непосредственно занятым при выполнении указанных работ по трудовому договору;</w:t>
            </w:r>
          </w:p>
          <w:p>
            <w:pPr>
              <w:spacing w:after="20"/>
              <w:ind w:left="20"/>
              <w:jc w:val="both"/>
            </w:pPr>
            <w:r>
              <w:rPr>
                <w:rFonts w:ascii="Times New Roman"/>
                <w:b w:val="false"/>
                <w:i w:val="false"/>
                <w:color w:val="000000"/>
                <w:sz w:val="20"/>
              </w:rPr>
              <w:t>
отчисления на социальные нужды;</w:t>
            </w:r>
          </w:p>
          <w:p>
            <w:pPr>
              <w:spacing w:after="20"/>
              <w:ind w:left="20"/>
              <w:jc w:val="both"/>
            </w:pPr>
            <w:r>
              <w:rPr>
                <w:rFonts w:ascii="Times New Roman"/>
                <w:b w:val="false"/>
                <w:i w:val="false"/>
                <w:color w:val="000000"/>
                <w:sz w:val="20"/>
              </w:rPr>
              <w:t>
затрат на закупку материально-производственных запасов, используемых при выполнении указанных работ (расходы на приобретение изделий сравнения не могут превышать 20 процентов от общих затрат на научно-исследовательские и опытно-конструкторские работы);</w:t>
            </w:r>
          </w:p>
          <w:p>
            <w:pPr>
              <w:spacing w:after="20"/>
              <w:ind w:left="20"/>
              <w:jc w:val="both"/>
            </w:pPr>
            <w:r>
              <w:rPr>
                <w:rFonts w:ascii="Times New Roman"/>
                <w:b w:val="false"/>
                <w:i w:val="false"/>
                <w:color w:val="000000"/>
                <w:sz w:val="20"/>
              </w:rPr>
              <w:t>
стоимость услуг сторонних организаций и лиц, привлекаемых при выполнении указанных работ, за исключением услуг, выполняемых за пределами территорий государств-членов;</w:t>
            </w:r>
          </w:p>
          <w:p>
            <w:pPr>
              <w:spacing w:after="20"/>
              <w:ind w:left="20"/>
              <w:jc w:val="both"/>
            </w:pPr>
            <w:r>
              <w:rPr>
                <w:rFonts w:ascii="Times New Roman"/>
                <w:b w:val="false"/>
                <w:i w:val="false"/>
                <w:color w:val="000000"/>
                <w:sz w:val="20"/>
              </w:rPr>
              <w:t>
расходы на проведение испытаний опытных образцов, созданных в результате выполнения научно-исследовательских и опытно-конструкторских работ;</w:t>
            </w:r>
          </w:p>
          <w:p>
            <w:pPr>
              <w:spacing w:after="20"/>
              <w:ind w:left="20"/>
              <w:jc w:val="both"/>
            </w:pPr>
            <w:r>
              <w:rPr>
                <w:rFonts w:ascii="Times New Roman"/>
                <w:b w:val="false"/>
                <w:i w:val="false"/>
                <w:color w:val="000000"/>
                <w:sz w:val="20"/>
              </w:rPr>
              <w:t>
затраты на закупку специального оборудования и специальной оснастки, предназначенных для использования в качестве объектов испытаний и исследований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8437 10 000 0</w:t>
            </w:r>
          </w:p>
          <w:p>
            <w:pPr>
              <w:spacing w:after="20"/>
              <w:ind w:left="20"/>
              <w:jc w:val="both"/>
            </w:pPr>
            <w:r>
              <w:rPr>
                <w:rFonts w:ascii="Times New Roman"/>
                <w:b w:val="false"/>
                <w:i w:val="false"/>
                <w:color w:val="000000"/>
                <w:sz w:val="20"/>
              </w:rPr>
              <w:t>
Машины для очистки, сортировки или калибровки семян, зерна или сухих бобовых овощей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раскрой, резка, гибка, пробивка отверстий, токарная обработка, фрезерная обработка, сверление валов;</w:t>
            </w:r>
          </w:p>
          <w:p>
            <w:pPr>
              <w:spacing w:after="20"/>
              <w:ind w:left="20"/>
              <w:jc w:val="both"/>
            </w:pPr>
            <w:r>
              <w:rPr>
                <w:rFonts w:ascii="Times New Roman"/>
                <w:b w:val="false"/>
                <w:i w:val="false"/>
                <w:color w:val="000000"/>
                <w:sz w:val="20"/>
              </w:rPr>
              <w:t>
сварка, покраска рамы или корпуса, или их составных частей;</w:t>
            </w:r>
          </w:p>
          <w:p>
            <w:pPr>
              <w:spacing w:after="20"/>
              <w:ind w:left="20"/>
              <w:jc w:val="both"/>
            </w:pPr>
            <w:r>
              <w:rPr>
                <w:rFonts w:ascii="Times New Roman"/>
                <w:b w:val="false"/>
                <w:i w:val="false"/>
                <w:color w:val="000000"/>
                <w:sz w:val="20"/>
              </w:rPr>
              <w:t>
производство или использование произведенной на территориях государств-членов рамы;</w:t>
            </w:r>
          </w:p>
          <w:p>
            <w:pPr>
              <w:spacing w:after="20"/>
              <w:ind w:left="20"/>
              <w:jc w:val="both"/>
            </w:pPr>
            <w:r>
              <w:rPr>
                <w:rFonts w:ascii="Times New Roman"/>
                <w:b w:val="false"/>
                <w:i w:val="false"/>
                <w:color w:val="000000"/>
                <w:sz w:val="20"/>
              </w:rPr>
              <w:t>
сборка рамы, валов, рабочих органов (деки), привода;</w:t>
            </w:r>
          </w:p>
          <w:p>
            <w:pPr>
              <w:spacing w:after="20"/>
              <w:ind w:left="20"/>
              <w:jc w:val="both"/>
            </w:pPr>
            <w:r>
              <w:rPr>
                <w:rFonts w:ascii="Times New Roman"/>
                <w:b w:val="false"/>
                <w:i w:val="false"/>
                <w:color w:val="000000"/>
                <w:sz w:val="20"/>
              </w:rPr>
              <w:t>
монтаж привода, электрооборудования, системы управления".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320"/>
          <w:p>
            <w:pPr>
              <w:spacing w:after="20"/>
              <w:ind w:left="20"/>
              <w:jc w:val="both"/>
            </w:pPr>
            <w:r>
              <w:rPr>
                <w:rFonts w:ascii="Times New Roman"/>
                <w:b w:val="false"/>
                <w:i w:val="false"/>
                <w:color w:val="000000"/>
                <w:sz w:val="20"/>
              </w:rPr>
              <w:t>
</w:t>
            </w:r>
            <w:r>
              <w:rPr>
                <w:rFonts w:ascii="Times New Roman"/>
                <w:b w:val="false"/>
                <w:i w:val="false"/>
                <w:color w:val="000000"/>
                <w:sz w:val="20"/>
              </w:rPr>
              <w:t>VI. Станкостроение</w:t>
            </w:r>
          </w:p>
          <w:bookmarkEnd w:id="32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321"/>
          <w:p>
            <w:pPr>
              <w:spacing w:after="20"/>
              <w:ind w:left="20"/>
              <w:jc w:val="both"/>
            </w:pPr>
            <w:r>
              <w:rPr>
                <w:rFonts w:ascii="Times New Roman"/>
                <w:b w:val="false"/>
                <w:i w:val="false"/>
                <w:color w:val="000000"/>
                <w:sz w:val="20"/>
              </w:rPr>
              <w:t>
из 6804</w:t>
            </w:r>
          </w:p>
          <w:bookmarkEnd w:id="321"/>
          <w:p>
            <w:pPr>
              <w:spacing w:after="20"/>
              <w:ind w:left="20"/>
              <w:jc w:val="both"/>
            </w:pPr>
            <w:r>
              <w:rPr>
                <w:rFonts w:ascii="Times New Roman"/>
                <w:b w:val="false"/>
                <w:i w:val="false"/>
                <w:color w:val="000000"/>
                <w:sz w:val="20"/>
              </w:rPr>
              <w:t>
Круги шлифовальные</w:t>
            </w:r>
          </w:p>
          <w:p>
            <w:pPr>
              <w:spacing w:after="20"/>
              <w:ind w:left="20"/>
              <w:jc w:val="both"/>
            </w:pPr>
            <w:r>
              <w:rPr>
                <w:rFonts w:ascii="Times New Roman"/>
                <w:b w:val="false"/>
                <w:i w:val="false"/>
                <w:color w:val="000000"/>
                <w:sz w:val="20"/>
              </w:rPr>
              <w:t>
Круги отрезные</w:t>
            </w:r>
          </w:p>
          <w:p>
            <w:pPr>
              <w:spacing w:after="20"/>
              <w:ind w:left="20"/>
              <w:jc w:val="both"/>
            </w:pPr>
            <w:r>
              <w:rPr>
                <w:rFonts w:ascii="Times New Roman"/>
                <w:b w:val="false"/>
                <w:i w:val="false"/>
                <w:color w:val="000000"/>
                <w:sz w:val="20"/>
              </w:rPr>
              <w:t xml:space="preserve">
Круги полировальные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32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конструкторскую и технологическую документацию в объеме, достаточном для производства, модернизации и развития соответствующего товара, на срок не менее 5 лет;</w:t>
            </w:r>
          </w:p>
          <w:bookmarkEnd w:id="32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необходимого промышленного оборудования, указанного в технологической документации, для выполнения требуемых производственных операций;</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w:t>
            </w:r>
          </w:p>
          <w:p>
            <w:pPr>
              <w:spacing w:after="20"/>
              <w:ind w:left="20"/>
              <w:jc w:val="both"/>
            </w:pPr>
            <w:r>
              <w:rPr>
                <w:rFonts w:ascii="Times New Roman"/>
                <w:b w:val="false"/>
                <w:i w:val="false"/>
                <w:color w:val="000000"/>
                <w:sz w:val="20"/>
              </w:rPr>
              <w:t>
приготовление абразивной массы (смеси) (10 баллов);</w:t>
            </w:r>
          </w:p>
          <w:p>
            <w:pPr>
              <w:spacing w:after="20"/>
              <w:ind w:left="20"/>
              <w:jc w:val="both"/>
            </w:pPr>
            <w:r>
              <w:rPr>
                <w:rFonts w:ascii="Times New Roman"/>
                <w:b w:val="false"/>
                <w:i w:val="false"/>
                <w:color w:val="000000"/>
                <w:sz w:val="20"/>
              </w:rPr>
              <w:t>
формование (10 баллов);</w:t>
            </w:r>
          </w:p>
          <w:p>
            <w:pPr>
              <w:spacing w:after="20"/>
              <w:ind w:left="20"/>
              <w:jc w:val="both"/>
            </w:pPr>
            <w:r>
              <w:rPr>
                <w:rFonts w:ascii="Times New Roman"/>
                <w:b w:val="false"/>
                <w:i w:val="false"/>
                <w:color w:val="000000"/>
                <w:sz w:val="20"/>
              </w:rPr>
              <w:t>
обжиг (5 баллов);</w:t>
            </w:r>
          </w:p>
          <w:p>
            <w:pPr>
              <w:spacing w:after="20"/>
              <w:ind w:left="20"/>
              <w:jc w:val="both"/>
            </w:pPr>
            <w:r>
              <w:rPr>
                <w:rFonts w:ascii="Times New Roman"/>
                <w:b w:val="false"/>
                <w:i w:val="false"/>
                <w:color w:val="000000"/>
                <w:sz w:val="20"/>
              </w:rPr>
              <w:t>
вулканизация (5 баллов);</w:t>
            </w:r>
          </w:p>
          <w:p>
            <w:pPr>
              <w:spacing w:after="20"/>
              <w:ind w:left="20"/>
              <w:jc w:val="both"/>
            </w:pPr>
            <w:r>
              <w:rPr>
                <w:rFonts w:ascii="Times New Roman"/>
                <w:b w:val="false"/>
                <w:i w:val="false"/>
                <w:color w:val="000000"/>
                <w:sz w:val="20"/>
              </w:rPr>
              <w:t>
бакелизация (5 баллов);</w:t>
            </w:r>
          </w:p>
          <w:p>
            <w:pPr>
              <w:spacing w:after="20"/>
              <w:ind w:left="20"/>
              <w:jc w:val="both"/>
            </w:pPr>
            <w:r>
              <w:rPr>
                <w:rFonts w:ascii="Times New Roman"/>
                <w:b w:val="false"/>
                <w:i w:val="false"/>
                <w:color w:val="000000"/>
                <w:sz w:val="20"/>
              </w:rPr>
              <w:t>
контрольно-измерительные операции (10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323"/>
          <w:p>
            <w:pPr>
              <w:spacing w:after="20"/>
              <w:ind w:left="20"/>
              <w:jc w:val="both"/>
            </w:pPr>
            <w:r>
              <w:rPr>
                <w:rFonts w:ascii="Times New Roman"/>
                <w:b w:val="false"/>
                <w:i w:val="false"/>
                <w:color w:val="000000"/>
                <w:sz w:val="20"/>
              </w:rPr>
              <w:t>
из 8203, из 8205</w:t>
            </w:r>
          </w:p>
          <w:bookmarkEnd w:id="323"/>
          <w:p>
            <w:pPr>
              <w:spacing w:after="20"/>
              <w:ind w:left="20"/>
              <w:jc w:val="both"/>
            </w:pPr>
            <w:r>
              <w:rPr>
                <w:rFonts w:ascii="Times New Roman"/>
                <w:b w:val="false"/>
                <w:i w:val="false"/>
                <w:color w:val="000000"/>
                <w:sz w:val="20"/>
              </w:rPr>
              <w:t>
Инструмент ручной прочий</w:t>
            </w:r>
          </w:p>
          <w:p>
            <w:pPr>
              <w:spacing w:after="20"/>
              <w:ind w:left="20"/>
              <w:jc w:val="both"/>
            </w:pPr>
            <w:r>
              <w:rPr>
                <w:rFonts w:ascii="Times New Roman"/>
                <w:b w:val="false"/>
                <w:i w:val="false"/>
                <w:color w:val="000000"/>
                <w:sz w:val="20"/>
              </w:rPr>
              <w:t>
Инструменты рабочие сменные для станков или для ручного инструмента (с механическим приводом или без него)</w:t>
            </w:r>
          </w:p>
          <w:p>
            <w:pPr>
              <w:spacing w:after="20"/>
              <w:ind w:left="20"/>
              <w:jc w:val="both"/>
            </w:pPr>
            <w:r>
              <w:rPr>
                <w:rFonts w:ascii="Times New Roman"/>
                <w:b w:val="false"/>
                <w:i w:val="false"/>
                <w:color w:val="000000"/>
                <w:sz w:val="20"/>
              </w:rPr>
              <w:t>
из 8466</w:t>
            </w:r>
          </w:p>
          <w:p>
            <w:pPr>
              <w:spacing w:after="20"/>
              <w:ind w:left="20"/>
              <w:jc w:val="both"/>
            </w:pPr>
            <w:r>
              <w:rPr>
                <w:rFonts w:ascii="Times New Roman"/>
                <w:b w:val="false"/>
                <w:i w:val="false"/>
                <w:color w:val="000000"/>
                <w:sz w:val="20"/>
              </w:rPr>
              <w:t>
Оправки для крепления инструмента и самораскрывающиеся резьбонарезные головки для станков</w:t>
            </w:r>
          </w:p>
          <w:p>
            <w:pPr>
              <w:spacing w:after="20"/>
              <w:ind w:left="20"/>
              <w:jc w:val="both"/>
            </w:pPr>
            <w:r>
              <w:rPr>
                <w:rFonts w:ascii="Times New Roman"/>
                <w:b w:val="false"/>
                <w:i w:val="false"/>
                <w:color w:val="000000"/>
                <w:sz w:val="20"/>
              </w:rPr>
              <w:t>
Оправки для крепления деталей на станках</w:t>
            </w:r>
          </w:p>
          <w:p>
            <w:pPr>
              <w:spacing w:after="20"/>
              <w:ind w:left="20"/>
              <w:jc w:val="both"/>
            </w:pPr>
            <w:r>
              <w:rPr>
                <w:rFonts w:ascii="Times New Roman"/>
                <w:b w:val="false"/>
                <w:i w:val="false"/>
                <w:color w:val="000000"/>
                <w:sz w:val="20"/>
              </w:rPr>
              <w:t>
Головки делительные и прочие специальные приспособления для станков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324"/>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конструкторскую и технологическую документацию в объеме, достаточном для производства, модернизации и развития соответствующего товара, на срок не менее 5 лет;</w:t>
            </w:r>
          </w:p>
          <w:bookmarkEnd w:id="324"/>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необходимого промышленного оборудования, указанного в технологической документации, для выполнения требуемых производственных операций;</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(условий):</w:t>
            </w:r>
          </w:p>
          <w:p>
            <w:pPr>
              <w:spacing w:after="20"/>
              <w:ind w:left="20"/>
              <w:jc w:val="both"/>
            </w:pPr>
            <w:r>
              <w:rPr>
                <w:rFonts w:ascii="Times New Roman"/>
                <w:b w:val="false"/>
                <w:i w:val="false"/>
                <w:color w:val="000000"/>
                <w:sz w:val="20"/>
              </w:rPr>
              <w:t>
изготовление заготовок (инструментального материала) или использование заготовок производства государств-членов (30 баллов);</w:t>
            </w:r>
          </w:p>
          <w:p>
            <w:pPr>
              <w:spacing w:after="20"/>
              <w:ind w:left="20"/>
              <w:jc w:val="both"/>
            </w:pPr>
            <w:r>
              <w:rPr>
                <w:rFonts w:ascii="Times New Roman"/>
                <w:b w:val="false"/>
                <w:i w:val="false"/>
                <w:color w:val="000000"/>
                <w:sz w:val="20"/>
              </w:rPr>
              <w:t>
резка (5 баллов);</w:t>
            </w:r>
          </w:p>
          <w:p>
            <w:pPr>
              <w:spacing w:after="20"/>
              <w:ind w:left="20"/>
              <w:jc w:val="both"/>
            </w:pPr>
            <w:r>
              <w:rPr>
                <w:rFonts w:ascii="Times New Roman"/>
                <w:b w:val="false"/>
                <w:i w:val="false"/>
                <w:color w:val="000000"/>
                <w:sz w:val="20"/>
              </w:rPr>
              <w:t>
точение (5 баллов);</w:t>
            </w:r>
          </w:p>
          <w:p>
            <w:pPr>
              <w:spacing w:after="20"/>
              <w:ind w:left="20"/>
              <w:jc w:val="both"/>
            </w:pPr>
            <w:r>
              <w:rPr>
                <w:rFonts w:ascii="Times New Roman"/>
                <w:b w:val="false"/>
                <w:i w:val="false"/>
                <w:color w:val="000000"/>
                <w:sz w:val="20"/>
              </w:rPr>
              <w:t>
фрезерование (5 баллов);</w:t>
            </w:r>
          </w:p>
          <w:p>
            <w:pPr>
              <w:spacing w:after="20"/>
              <w:ind w:left="20"/>
              <w:jc w:val="both"/>
            </w:pPr>
            <w:r>
              <w:rPr>
                <w:rFonts w:ascii="Times New Roman"/>
                <w:b w:val="false"/>
                <w:i w:val="false"/>
                <w:color w:val="000000"/>
                <w:sz w:val="20"/>
              </w:rPr>
              <w:t>
шлифование (20 баллов);</w:t>
            </w:r>
          </w:p>
          <w:p>
            <w:pPr>
              <w:spacing w:after="20"/>
              <w:ind w:left="20"/>
              <w:jc w:val="both"/>
            </w:pPr>
            <w:r>
              <w:rPr>
                <w:rFonts w:ascii="Times New Roman"/>
                <w:b w:val="false"/>
                <w:i w:val="false"/>
                <w:color w:val="000000"/>
                <w:sz w:val="20"/>
              </w:rPr>
              <w:t>
полирование (5 баллов);</w:t>
            </w:r>
          </w:p>
          <w:p>
            <w:pPr>
              <w:spacing w:after="20"/>
              <w:ind w:left="20"/>
              <w:jc w:val="both"/>
            </w:pPr>
            <w:r>
              <w:rPr>
                <w:rFonts w:ascii="Times New Roman"/>
                <w:b w:val="false"/>
                <w:i w:val="false"/>
                <w:color w:val="000000"/>
                <w:sz w:val="20"/>
              </w:rPr>
              <w:t>
термообработка (10 баллов);</w:t>
            </w:r>
          </w:p>
          <w:p>
            <w:pPr>
              <w:spacing w:after="20"/>
              <w:ind w:left="20"/>
              <w:jc w:val="both"/>
            </w:pPr>
            <w:r>
              <w:rPr>
                <w:rFonts w:ascii="Times New Roman"/>
                <w:b w:val="false"/>
                <w:i w:val="false"/>
                <w:color w:val="000000"/>
                <w:sz w:val="20"/>
              </w:rPr>
              <w:t>
нанесение износостойких покрытий (10 баллов);</w:t>
            </w:r>
          </w:p>
          <w:p>
            <w:pPr>
              <w:spacing w:after="20"/>
              <w:ind w:left="20"/>
              <w:jc w:val="both"/>
            </w:pPr>
            <w:r>
              <w:rPr>
                <w:rFonts w:ascii="Times New Roman"/>
                <w:b w:val="false"/>
                <w:i w:val="false"/>
                <w:color w:val="000000"/>
                <w:sz w:val="20"/>
              </w:rPr>
              <w:t>
контрольно-измерительные операции (5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325"/>
          <w:p>
            <w:pPr>
              <w:spacing w:after="20"/>
              <w:ind w:left="20"/>
              <w:jc w:val="both"/>
            </w:pPr>
            <w:r>
              <w:rPr>
                <w:rFonts w:ascii="Times New Roman"/>
                <w:b w:val="false"/>
                <w:i w:val="false"/>
                <w:color w:val="000000"/>
                <w:sz w:val="20"/>
              </w:rPr>
              <w:t>
из 8207</w:t>
            </w:r>
          </w:p>
          <w:bookmarkEnd w:id="325"/>
          <w:p>
            <w:pPr>
              <w:spacing w:after="20"/>
              <w:ind w:left="20"/>
              <w:jc w:val="both"/>
            </w:pPr>
            <w:r>
              <w:rPr>
                <w:rFonts w:ascii="Times New Roman"/>
                <w:b w:val="false"/>
                <w:i w:val="false"/>
                <w:color w:val="000000"/>
                <w:sz w:val="20"/>
              </w:rPr>
              <w:t>
Инструменты режущие сборные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32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конструкторскую и технологическую документацию в объеме, достаточном для производства, модернизации и развития соответствующего товара, на срок не менее 5 лет;</w:t>
            </w:r>
          </w:p>
          <w:bookmarkEnd w:id="32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необходимого промышленного оборудования, указанного в технологической документации, для выполнения требуемых производственных операций;</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(условий):</w:t>
            </w:r>
          </w:p>
          <w:p>
            <w:pPr>
              <w:spacing w:after="20"/>
              <w:ind w:left="20"/>
              <w:jc w:val="both"/>
            </w:pPr>
            <w:r>
              <w:rPr>
                <w:rFonts w:ascii="Times New Roman"/>
                <w:b w:val="false"/>
                <w:i w:val="false"/>
                <w:color w:val="000000"/>
                <w:sz w:val="20"/>
              </w:rPr>
              <w:t>
использование заготовок производства государств-членов для изготовления корпуса инструмента (10 баллов);</w:t>
            </w:r>
          </w:p>
          <w:p>
            <w:pPr>
              <w:spacing w:after="20"/>
              <w:ind w:left="20"/>
              <w:jc w:val="both"/>
            </w:pPr>
            <w:r>
              <w:rPr>
                <w:rFonts w:ascii="Times New Roman"/>
                <w:b w:val="false"/>
                <w:i w:val="false"/>
                <w:color w:val="000000"/>
                <w:sz w:val="20"/>
              </w:rPr>
              <w:t>
резка (5 баллов);</w:t>
            </w:r>
          </w:p>
          <w:p>
            <w:pPr>
              <w:spacing w:after="20"/>
              <w:ind w:left="20"/>
              <w:jc w:val="both"/>
            </w:pPr>
            <w:r>
              <w:rPr>
                <w:rFonts w:ascii="Times New Roman"/>
                <w:b w:val="false"/>
                <w:i w:val="false"/>
                <w:color w:val="000000"/>
                <w:sz w:val="20"/>
              </w:rPr>
              <w:t>
точение (5 баллов);</w:t>
            </w:r>
          </w:p>
          <w:p>
            <w:pPr>
              <w:spacing w:after="20"/>
              <w:ind w:left="20"/>
              <w:jc w:val="both"/>
            </w:pPr>
            <w:r>
              <w:rPr>
                <w:rFonts w:ascii="Times New Roman"/>
                <w:b w:val="false"/>
                <w:i w:val="false"/>
                <w:color w:val="000000"/>
                <w:sz w:val="20"/>
              </w:rPr>
              <w:t>
фрезерование (5 баллов);</w:t>
            </w:r>
          </w:p>
          <w:p>
            <w:pPr>
              <w:spacing w:after="20"/>
              <w:ind w:left="20"/>
              <w:jc w:val="both"/>
            </w:pPr>
            <w:r>
              <w:rPr>
                <w:rFonts w:ascii="Times New Roman"/>
                <w:b w:val="false"/>
                <w:i w:val="false"/>
                <w:color w:val="000000"/>
                <w:sz w:val="20"/>
              </w:rPr>
              <w:t>
шлифование (5 баллов);</w:t>
            </w:r>
          </w:p>
          <w:p>
            <w:pPr>
              <w:spacing w:after="20"/>
              <w:ind w:left="20"/>
              <w:jc w:val="both"/>
            </w:pPr>
            <w:r>
              <w:rPr>
                <w:rFonts w:ascii="Times New Roman"/>
                <w:b w:val="false"/>
                <w:i w:val="false"/>
                <w:color w:val="000000"/>
                <w:sz w:val="20"/>
              </w:rPr>
              <w:t>
полирование (5 баллов);</w:t>
            </w:r>
          </w:p>
          <w:p>
            <w:pPr>
              <w:spacing w:after="20"/>
              <w:ind w:left="20"/>
              <w:jc w:val="both"/>
            </w:pPr>
            <w:r>
              <w:rPr>
                <w:rFonts w:ascii="Times New Roman"/>
                <w:b w:val="false"/>
                <w:i w:val="false"/>
                <w:color w:val="000000"/>
                <w:sz w:val="20"/>
              </w:rPr>
              <w:t>
термообработка (5 баллов);</w:t>
            </w:r>
          </w:p>
          <w:p>
            <w:pPr>
              <w:spacing w:after="20"/>
              <w:ind w:left="20"/>
              <w:jc w:val="both"/>
            </w:pPr>
            <w:r>
              <w:rPr>
                <w:rFonts w:ascii="Times New Roman"/>
                <w:b w:val="false"/>
                <w:i w:val="false"/>
                <w:color w:val="000000"/>
                <w:sz w:val="20"/>
              </w:rPr>
              <w:t>
нанесение износостойких покрытий (5 баллов);</w:t>
            </w:r>
          </w:p>
          <w:p>
            <w:pPr>
              <w:spacing w:after="20"/>
              <w:ind w:left="20"/>
              <w:jc w:val="both"/>
            </w:pPr>
            <w:r>
              <w:rPr>
                <w:rFonts w:ascii="Times New Roman"/>
                <w:b w:val="false"/>
                <w:i w:val="false"/>
                <w:color w:val="000000"/>
                <w:sz w:val="20"/>
              </w:rPr>
              <w:t>
использование режущих элементов инструмента производства государств-членов (30 баллов);</w:t>
            </w:r>
          </w:p>
          <w:p>
            <w:pPr>
              <w:spacing w:after="20"/>
              <w:ind w:left="20"/>
              <w:jc w:val="both"/>
            </w:pPr>
            <w:r>
              <w:rPr>
                <w:rFonts w:ascii="Times New Roman"/>
                <w:b w:val="false"/>
                <w:i w:val="false"/>
                <w:color w:val="000000"/>
                <w:sz w:val="20"/>
              </w:rPr>
              <w:t>
контрольно-измерительные операции (5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327"/>
          <w:p>
            <w:pPr>
              <w:spacing w:after="20"/>
              <w:ind w:left="20"/>
              <w:jc w:val="both"/>
            </w:pPr>
            <w:r>
              <w:rPr>
                <w:rFonts w:ascii="Times New Roman"/>
                <w:b w:val="false"/>
                <w:i w:val="false"/>
                <w:color w:val="000000"/>
                <w:sz w:val="20"/>
              </w:rPr>
              <w:t>
из 8207</w:t>
            </w:r>
          </w:p>
          <w:bookmarkEnd w:id="327"/>
          <w:p>
            <w:pPr>
              <w:spacing w:after="20"/>
              <w:ind w:left="20"/>
              <w:jc w:val="both"/>
            </w:pPr>
            <w:r>
              <w:rPr>
                <w:rFonts w:ascii="Times New Roman"/>
                <w:b w:val="false"/>
                <w:i w:val="false"/>
                <w:color w:val="000000"/>
                <w:sz w:val="20"/>
              </w:rPr>
              <w:t xml:space="preserve">
Инструменты режущие </w:t>
            </w:r>
          </w:p>
          <w:p>
            <w:pPr>
              <w:spacing w:after="20"/>
              <w:ind w:left="20"/>
              <w:jc w:val="both"/>
            </w:pPr>
            <w:r>
              <w:rPr>
                <w:rFonts w:ascii="Times New Roman"/>
                <w:b w:val="false"/>
                <w:i w:val="false"/>
                <w:color w:val="000000"/>
                <w:sz w:val="20"/>
              </w:rPr>
              <w:t>с каналами для внутренней подачи смазочно-охлаждающей жидкости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32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конструкторскую и технологическую документацию в объеме, достаточном для производства, модернизации и развития соответствующего товара, на срок не менее 5 лет;</w:t>
            </w:r>
          </w:p>
          <w:bookmarkEnd w:id="32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необходимого промышленного оборудования, указанного в технологической документации, для выполнения требуемых производственных операций;</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(условий):</w:t>
            </w:r>
          </w:p>
          <w:p>
            <w:pPr>
              <w:spacing w:after="20"/>
              <w:ind w:left="20"/>
              <w:jc w:val="both"/>
            </w:pPr>
            <w:r>
              <w:rPr>
                <w:rFonts w:ascii="Times New Roman"/>
                <w:b w:val="false"/>
                <w:i w:val="false"/>
                <w:color w:val="000000"/>
                <w:sz w:val="20"/>
              </w:rPr>
              <w:t>
изготовление заготовок (инструментального материала) или использование заготовок производства государств-членов (30 баллов);</w:t>
            </w:r>
          </w:p>
          <w:p>
            <w:pPr>
              <w:spacing w:after="20"/>
              <w:ind w:left="20"/>
              <w:jc w:val="both"/>
            </w:pPr>
            <w:r>
              <w:rPr>
                <w:rFonts w:ascii="Times New Roman"/>
                <w:b w:val="false"/>
                <w:i w:val="false"/>
                <w:color w:val="000000"/>
                <w:sz w:val="20"/>
              </w:rPr>
              <w:t>
резка (5 баллов);</w:t>
            </w:r>
          </w:p>
          <w:p>
            <w:pPr>
              <w:spacing w:after="20"/>
              <w:ind w:left="20"/>
              <w:jc w:val="both"/>
            </w:pPr>
            <w:r>
              <w:rPr>
                <w:rFonts w:ascii="Times New Roman"/>
                <w:b w:val="false"/>
                <w:i w:val="false"/>
                <w:color w:val="000000"/>
                <w:sz w:val="20"/>
              </w:rPr>
              <w:t>
точение (5 баллов);</w:t>
            </w:r>
          </w:p>
          <w:p>
            <w:pPr>
              <w:spacing w:after="20"/>
              <w:ind w:left="20"/>
              <w:jc w:val="both"/>
            </w:pPr>
            <w:r>
              <w:rPr>
                <w:rFonts w:ascii="Times New Roman"/>
                <w:b w:val="false"/>
                <w:i w:val="false"/>
                <w:color w:val="000000"/>
                <w:sz w:val="20"/>
              </w:rPr>
              <w:t>
фрезерование (5 баллов);</w:t>
            </w:r>
          </w:p>
          <w:p>
            <w:pPr>
              <w:spacing w:after="20"/>
              <w:ind w:left="20"/>
              <w:jc w:val="both"/>
            </w:pPr>
            <w:r>
              <w:rPr>
                <w:rFonts w:ascii="Times New Roman"/>
                <w:b w:val="false"/>
                <w:i w:val="false"/>
                <w:color w:val="000000"/>
                <w:sz w:val="20"/>
              </w:rPr>
              <w:t>
шлифование (20 баллов);</w:t>
            </w:r>
          </w:p>
          <w:p>
            <w:pPr>
              <w:spacing w:after="20"/>
              <w:ind w:left="20"/>
              <w:jc w:val="both"/>
            </w:pPr>
            <w:r>
              <w:rPr>
                <w:rFonts w:ascii="Times New Roman"/>
                <w:b w:val="false"/>
                <w:i w:val="false"/>
                <w:color w:val="000000"/>
                <w:sz w:val="20"/>
              </w:rPr>
              <w:t>
полирование (5 баллов);</w:t>
            </w:r>
          </w:p>
          <w:p>
            <w:pPr>
              <w:spacing w:after="20"/>
              <w:ind w:left="20"/>
              <w:jc w:val="both"/>
            </w:pPr>
            <w:r>
              <w:rPr>
                <w:rFonts w:ascii="Times New Roman"/>
                <w:b w:val="false"/>
                <w:i w:val="false"/>
                <w:color w:val="000000"/>
                <w:sz w:val="20"/>
              </w:rPr>
              <w:t>
термообработка (10 баллов);</w:t>
            </w:r>
          </w:p>
          <w:p>
            <w:pPr>
              <w:spacing w:after="20"/>
              <w:ind w:left="20"/>
              <w:jc w:val="both"/>
            </w:pPr>
            <w:r>
              <w:rPr>
                <w:rFonts w:ascii="Times New Roman"/>
                <w:b w:val="false"/>
                <w:i w:val="false"/>
                <w:color w:val="000000"/>
                <w:sz w:val="20"/>
              </w:rPr>
              <w:t>
нанесение износостойких покрытий (10 баллов);</w:t>
            </w:r>
          </w:p>
          <w:p>
            <w:pPr>
              <w:spacing w:after="20"/>
              <w:ind w:left="20"/>
              <w:jc w:val="both"/>
            </w:pPr>
            <w:r>
              <w:rPr>
                <w:rFonts w:ascii="Times New Roman"/>
                <w:b w:val="false"/>
                <w:i w:val="false"/>
                <w:color w:val="000000"/>
                <w:sz w:val="20"/>
              </w:rPr>
              <w:t>
контрольно-измерительные операции (5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8207</w:t>
            </w:r>
          </w:p>
          <w:p>
            <w:pPr>
              <w:spacing w:after="20"/>
              <w:ind w:left="20"/>
              <w:jc w:val="both"/>
            </w:pPr>
            <w:r>
              <w:rPr>
                <w:rFonts w:ascii="Times New Roman"/>
                <w:b w:val="false"/>
                <w:i w:val="false"/>
                <w:color w:val="000000"/>
                <w:sz w:val="20"/>
              </w:rPr>
              <w:t>
Ленточные пилы, дисковые пилы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конструкторскую и технологическую документацию в объеме, достаточном для производства, модернизации и развития соответствующего товара, на срок не менее 5 лет;</w:t>
            </w:r>
          </w:p>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необходимого промышленного оборудования, указанного в технологической документации, для выполнения требуемых производственных операций;</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(условий):</w:t>
            </w:r>
          </w:p>
          <w:p>
            <w:pPr>
              <w:spacing w:after="20"/>
              <w:ind w:left="20"/>
              <w:jc w:val="both"/>
            </w:pPr>
            <w:r>
              <w:rPr>
                <w:rFonts w:ascii="Times New Roman"/>
                <w:b w:val="false"/>
                <w:i w:val="false"/>
                <w:color w:val="000000"/>
                <w:sz w:val="20"/>
              </w:rPr>
              <w:t>
резка (5 баллов);</w:t>
            </w:r>
          </w:p>
          <w:p>
            <w:pPr>
              <w:spacing w:after="20"/>
              <w:ind w:left="20"/>
              <w:jc w:val="both"/>
            </w:pPr>
            <w:r>
              <w:rPr>
                <w:rFonts w:ascii="Times New Roman"/>
                <w:b w:val="false"/>
                <w:i w:val="false"/>
                <w:color w:val="000000"/>
                <w:sz w:val="20"/>
              </w:rPr>
              <w:t>
точение (5 баллов);</w:t>
            </w:r>
          </w:p>
          <w:p>
            <w:pPr>
              <w:spacing w:after="20"/>
              <w:ind w:left="20"/>
              <w:jc w:val="both"/>
            </w:pPr>
            <w:r>
              <w:rPr>
                <w:rFonts w:ascii="Times New Roman"/>
                <w:b w:val="false"/>
                <w:i w:val="false"/>
                <w:color w:val="000000"/>
                <w:sz w:val="20"/>
              </w:rPr>
              <w:t>
шлифование (20 баллов);</w:t>
            </w:r>
          </w:p>
          <w:p>
            <w:pPr>
              <w:spacing w:after="20"/>
              <w:ind w:left="20"/>
              <w:jc w:val="both"/>
            </w:pPr>
            <w:r>
              <w:rPr>
                <w:rFonts w:ascii="Times New Roman"/>
                <w:b w:val="false"/>
                <w:i w:val="false"/>
                <w:color w:val="000000"/>
                <w:sz w:val="20"/>
              </w:rPr>
              <w:t>
полирование (5 баллов);</w:t>
            </w:r>
          </w:p>
          <w:p>
            <w:pPr>
              <w:spacing w:after="20"/>
              <w:ind w:left="20"/>
              <w:jc w:val="both"/>
            </w:pPr>
            <w:r>
              <w:rPr>
                <w:rFonts w:ascii="Times New Roman"/>
                <w:b w:val="false"/>
                <w:i w:val="false"/>
                <w:color w:val="000000"/>
                <w:sz w:val="20"/>
              </w:rPr>
              <w:t>
термообработка (5 баллов);</w:t>
            </w:r>
          </w:p>
          <w:p>
            <w:pPr>
              <w:spacing w:after="20"/>
              <w:ind w:left="20"/>
              <w:jc w:val="both"/>
            </w:pPr>
            <w:r>
              <w:rPr>
                <w:rFonts w:ascii="Times New Roman"/>
                <w:b w:val="false"/>
                <w:i w:val="false"/>
                <w:color w:val="000000"/>
                <w:sz w:val="20"/>
              </w:rPr>
              <w:t>
сварка (5 баллов);</w:t>
            </w:r>
          </w:p>
          <w:p>
            <w:pPr>
              <w:spacing w:after="20"/>
              <w:ind w:left="20"/>
              <w:jc w:val="both"/>
            </w:pPr>
            <w:r>
              <w:rPr>
                <w:rFonts w:ascii="Times New Roman"/>
                <w:b w:val="false"/>
                <w:i w:val="false"/>
                <w:color w:val="000000"/>
                <w:sz w:val="20"/>
              </w:rPr>
              <w:t>
нанесение износостойких покрытий (20 баллов);</w:t>
            </w:r>
          </w:p>
          <w:p>
            <w:pPr>
              <w:spacing w:after="20"/>
              <w:ind w:left="20"/>
              <w:jc w:val="both"/>
            </w:pPr>
            <w:r>
              <w:rPr>
                <w:rFonts w:ascii="Times New Roman"/>
                <w:b w:val="false"/>
                <w:i w:val="false"/>
                <w:color w:val="000000"/>
                <w:sz w:val="20"/>
              </w:rPr>
              <w:t>
контрольно-измерительные операции (5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8456</w:t>
            </w:r>
          </w:p>
          <w:p>
            <w:pPr>
              <w:spacing w:after="20"/>
              <w:ind w:left="20"/>
              <w:jc w:val="both"/>
            </w:pPr>
            <w:r>
              <w:rPr>
                <w:rFonts w:ascii="Times New Roman"/>
                <w:b w:val="false"/>
                <w:i w:val="false"/>
                <w:color w:val="000000"/>
                <w:sz w:val="20"/>
              </w:rPr>
              <w:t xml:space="preserve">
Электрофизические, электрохимические </w:t>
            </w:r>
          </w:p>
          <w:p>
            <w:pPr>
              <w:spacing w:after="20"/>
              <w:ind w:left="20"/>
              <w:jc w:val="both"/>
            </w:pPr>
            <w:r>
              <w:rPr>
                <w:rFonts w:ascii="Times New Roman"/>
                <w:b w:val="false"/>
                <w:i w:val="false"/>
                <w:color w:val="000000"/>
                <w:sz w:val="20"/>
              </w:rPr>
              <w:t>и ультразвуковые станки</w:t>
            </w:r>
          </w:p>
          <w:p>
            <w:pPr>
              <w:spacing w:after="20"/>
              <w:ind w:left="20"/>
              <w:jc w:val="both"/>
            </w:pPr>
            <w:r>
              <w:rPr>
                <w:rFonts w:ascii="Times New Roman"/>
                <w:b w:val="false"/>
                <w:i w:val="false"/>
                <w:color w:val="000000"/>
                <w:sz w:val="20"/>
              </w:rPr>
              <w:t>
Электрохимические</w:t>
            </w:r>
          </w:p>
          <w:p>
            <w:pPr>
              <w:spacing w:after="20"/>
              <w:ind w:left="20"/>
              <w:jc w:val="both"/>
            </w:pPr>
            <w:r>
              <w:rPr>
                <w:rFonts w:ascii="Times New Roman"/>
                <w:b w:val="false"/>
                <w:i w:val="false"/>
                <w:color w:val="000000"/>
                <w:sz w:val="20"/>
              </w:rPr>
              <w:t>
Электроэрозионные проволочно-вырезные</w:t>
            </w:r>
          </w:p>
          <w:p>
            <w:pPr>
              <w:spacing w:after="20"/>
              <w:ind w:left="20"/>
              <w:jc w:val="both"/>
            </w:pPr>
            <w:r>
              <w:rPr>
                <w:rFonts w:ascii="Times New Roman"/>
                <w:b w:val="false"/>
                <w:i w:val="false"/>
                <w:color w:val="000000"/>
                <w:sz w:val="20"/>
              </w:rPr>
              <w:t>
Электроэрозионные координатно-прошивные</w:t>
            </w:r>
          </w:p>
          <w:p>
            <w:pPr>
              <w:spacing w:after="20"/>
              <w:ind w:left="20"/>
              <w:jc w:val="both"/>
            </w:pPr>
            <w:r>
              <w:rPr>
                <w:rFonts w:ascii="Times New Roman"/>
                <w:b w:val="false"/>
                <w:i w:val="false"/>
                <w:color w:val="000000"/>
                <w:sz w:val="20"/>
              </w:rPr>
              <w:t>
Электроэрозионные супердрели</w:t>
            </w:r>
          </w:p>
          <w:p>
            <w:pPr>
              <w:spacing w:after="20"/>
              <w:ind w:left="20"/>
              <w:jc w:val="both"/>
            </w:pPr>
            <w:r>
              <w:rPr>
                <w:rFonts w:ascii="Times New Roman"/>
                <w:b w:val="false"/>
                <w:i w:val="false"/>
                <w:color w:val="000000"/>
                <w:sz w:val="20"/>
              </w:rPr>
              <w:t>
Станки лазерной резки</w:t>
            </w:r>
          </w:p>
          <w:p>
            <w:pPr>
              <w:spacing w:after="20"/>
              <w:ind w:left="20"/>
              <w:jc w:val="both"/>
            </w:pPr>
            <w:r>
              <w:rPr>
                <w:rFonts w:ascii="Times New Roman"/>
                <w:b w:val="false"/>
                <w:i w:val="false"/>
                <w:color w:val="000000"/>
                <w:sz w:val="20"/>
              </w:rPr>
              <w:t>
Станки плазменной резки</w:t>
            </w:r>
          </w:p>
          <w:p>
            <w:pPr>
              <w:spacing w:after="20"/>
              <w:ind w:left="20"/>
              <w:jc w:val="both"/>
            </w:pPr>
            <w:r>
              <w:rPr>
                <w:rFonts w:ascii="Times New Roman"/>
                <w:b w:val="false"/>
                <w:i w:val="false"/>
                <w:color w:val="000000"/>
                <w:sz w:val="20"/>
              </w:rPr>
              <w:t>
Установки ультразвукового упрочнения</w:t>
            </w:r>
          </w:p>
          <w:p>
            <w:pPr>
              <w:spacing w:after="20"/>
              <w:ind w:left="20"/>
              <w:jc w:val="both"/>
            </w:pPr>
            <w:r>
              <w:rPr>
                <w:rFonts w:ascii="Times New Roman"/>
                <w:b w:val="false"/>
                <w:i w:val="false"/>
                <w:color w:val="000000"/>
                <w:sz w:val="20"/>
              </w:rPr>
              <w:t>
Лазерные установки для обработки металлов без удаления материала</w:t>
            </w:r>
          </w:p>
          <w:p>
            <w:pPr>
              <w:spacing w:after="20"/>
              <w:ind w:left="20"/>
              <w:jc w:val="both"/>
            </w:pPr>
            <w:r>
              <w:rPr>
                <w:rFonts w:ascii="Times New Roman"/>
                <w:b w:val="false"/>
                <w:i w:val="false"/>
                <w:color w:val="000000"/>
                <w:sz w:val="20"/>
              </w:rPr>
              <w:t>
из 8457</w:t>
            </w:r>
          </w:p>
          <w:p>
            <w:pPr>
              <w:spacing w:after="20"/>
              <w:ind w:left="20"/>
              <w:jc w:val="both"/>
            </w:pPr>
            <w:r>
              <w:rPr>
                <w:rFonts w:ascii="Times New Roman"/>
                <w:b w:val="false"/>
                <w:i w:val="false"/>
                <w:color w:val="000000"/>
                <w:sz w:val="20"/>
              </w:rPr>
              <w:t>
Вертикальные обрабатывающие центры 3-осевые (4-осевые)</w:t>
            </w:r>
          </w:p>
          <w:p>
            <w:pPr>
              <w:spacing w:after="20"/>
              <w:ind w:left="20"/>
              <w:jc w:val="both"/>
            </w:pPr>
            <w:r>
              <w:rPr>
                <w:rFonts w:ascii="Times New Roman"/>
                <w:b w:val="false"/>
                <w:i w:val="false"/>
                <w:color w:val="000000"/>
                <w:sz w:val="20"/>
              </w:rPr>
              <w:t>
Вертикальные обрабатывающие центры 5-осевые</w:t>
            </w:r>
          </w:p>
          <w:p>
            <w:pPr>
              <w:spacing w:after="20"/>
              <w:ind w:left="20"/>
              <w:jc w:val="both"/>
            </w:pPr>
            <w:r>
              <w:rPr>
                <w:rFonts w:ascii="Times New Roman"/>
                <w:b w:val="false"/>
                <w:i w:val="false"/>
                <w:color w:val="000000"/>
                <w:sz w:val="20"/>
              </w:rPr>
              <w:t>
Горизонтальные обрабатывающие центры 4-осевые (3-осевые)</w:t>
            </w:r>
          </w:p>
          <w:p>
            <w:pPr>
              <w:spacing w:after="20"/>
              <w:ind w:left="20"/>
              <w:jc w:val="both"/>
            </w:pPr>
            <w:r>
              <w:rPr>
                <w:rFonts w:ascii="Times New Roman"/>
                <w:b w:val="false"/>
                <w:i w:val="false"/>
                <w:color w:val="000000"/>
                <w:sz w:val="20"/>
              </w:rPr>
              <w:t>
Горизонтальные обрабатывающие центры 5-осевые</w:t>
            </w:r>
          </w:p>
          <w:p>
            <w:pPr>
              <w:spacing w:after="20"/>
              <w:ind w:left="20"/>
              <w:jc w:val="both"/>
            </w:pPr>
            <w:r>
              <w:rPr>
                <w:rFonts w:ascii="Times New Roman"/>
                <w:b w:val="false"/>
                <w:i w:val="false"/>
                <w:color w:val="000000"/>
                <w:sz w:val="20"/>
              </w:rPr>
              <w:t>
Портальные обрабатывающие центры 3-осевые</w:t>
            </w:r>
          </w:p>
          <w:p>
            <w:pPr>
              <w:spacing w:after="20"/>
              <w:ind w:left="20"/>
              <w:jc w:val="both"/>
            </w:pPr>
            <w:r>
              <w:rPr>
                <w:rFonts w:ascii="Times New Roman"/>
                <w:b w:val="false"/>
                <w:i w:val="false"/>
                <w:color w:val="000000"/>
                <w:sz w:val="20"/>
              </w:rPr>
              <w:t>
Портальные обрабатывающие центры 5-осевые</w:t>
            </w:r>
          </w:p>
          <w:p>
            <w:pPr>
              <w:spacing w:after="20"/>
              <w:ind w:left="20"/>
              <w:jc w:val="both"/>
            </w:pPr>
            <w:r>
              <w:rPr>
                <w:rFonts w:ascii="Times New Roman"/>
                <w:b w:val="false"/>
                <w:i w:val="false"/>
                <w:color w:val="000000"/>
                <w:sz w:val="20"/>
              </w:rPr>
              <w:t xml:space="preserve">
из 8458 </w:t>
            </w:r>
          </w:p>
          <w:p>
            <w:pPr>
              <w:spacing w:after="20"/>
              <w:ind w:left="20"/>
              <w:jc w:val="both"/>
            </w:pPr>
            <w:r>
              <w:rPr>
                <w:rFonts w:ascii="Times New Roman"/>
                <w:b w:val="false"/>
                <w:i w:val="false"/>
                <w:color w:val="000000"/>
                <w:sz w:val="20"/>
              </w:rPr>
              <w:t>
Токарно-винторезные (универсальные,</w:t>
            </w:r>
          </w:p>
          <w:p>
            <w:pPr>
              <w:spacing w:after="20"/>
              <w:ind w:left="20"/>
              <w:jc w:val="both"/>
            </w:pPr>
            <w:r>
              <w:rPr>
                <w:rFonts w:ascii="Times New Roman"/>
                <w:b w:val="false"/>
                <w:i w:val="false"/>
                <w:color w:val="000000"/>
                <w:sz w:val="20"/>
              </w:rPr>
              <w:t>
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Токарные обрабатывающие центры (одношпиндельные</w:t>
            </w:r>
          </w:p>
          <w:p>
            <w:pPr>
              <w:spacing w:after="20"/>
              <w:ind w:left="20"/>
              <w:jc w:val="both"/>
            </w:pPr>
            <w:r>
              <w:rPr>
                <w:rFonts w:ascii="Times New Roman"/>
                <w:b w:val="false"/>
                <w:i w:val="false"/>
                <w:color w:val="000000"/>
                <w:sz w:val="20"/>
              </w:rPr>
              <w:t>
и многошпиндельные)</w:t>
            </w:r>
          </w:p>
          <w:p>
            <w:pPr>
              <w:spacing w:after="20"/>
              <w:ind w:left="20"/>
              <w:jc w:val="both"/>
            </w:pPr>
            <w:r>
              <w:rPr>
                <w:rFonts w:ascii="Times New Roman"/>
                <w:b w:val="false"/>
                <w:i w:val="false"/>
                <w:color w:val="000000"/>
                <w:sz w:val="20"/>
              </w:rPr>
              <w:t>
Токарно-фрезерные обрабатывающие центры (с фрезерным шпинделем)</w:t>
            </w:r>
          </w:p>
          <w:p>
            <w:pPr>
              <w:spacing w:after="20"/>
              <w:ind w:left="20"/>
              <w:jc w:val="both"/>
            </w:pPr>
            <w:r>
              <w:rPr>
                <w:rFonts w:ascii="Times New Roman"/>
                <w:b w:val="false"/>
                <w:i w:val="false"/>
                <w:color w:val="000000"/>
                <w:sz w:val="20"/>
              </w:rPr>
              <w:t>
Токарные автоматы продольного точения</w:t>
            </w:r>
          </w:p>
          <w:p>
            <w:pPr>
              <w:spacing w:after="20"/>
              <w:ind w:left="20"/>
              <w:jc w:val="both"/>
            </w:pPr>
            <w:r>
              <w:rPr>
                <w:rFonts w:ascii="Times New Roman"/>
                <w:b w:val="false"/>
                <w:i w:val="false"/>
                <w:color w:val="000000"/>
                <w:sz w:val="20"/>
              </w:rPr>
              <w:t>
Токарно-карусельные (универсальные,</w:t>
            </w:r>
          </w:p>
          <w:p>
            <w:pPr>
              <w:spacing w:after="20"/>
              <w:ind w:left="20"/>
              <w:jc w:val="both"/>
            </w:pPr>
            <w:r>
              <w:rPr>
                <w:rFonts w:ascii="Times New Roman"/>
                <w:b w:val="false"/>
                <w:i w:val="false"/>
                <w:color w:val="000000"/>
                <w:sz w:val="20"/>
              </w:rPr>
              <w:t>
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xml:space="preserve">
из 8459 </w:t>
            </w:r>
          </w:p>
          <w:p>
            <w:pPr>
              <w:spacing w:after="20"/>
              <w:ind w:left="20"/>
              <w:jc w:val="both"/>
            </w:pPr>
            <w:r>
              <w:rPr>
                <w:rFonts w:ascii="Times New Roman"/>
                <w:b w:val="false"/>
                <w:i w:val="false"/>
                <w:color w:val="000000"/>
                <w:sz w:val="20"/>
              </w:rPr>
              <w:t>
Станки вертикально-сверлильные</w:t>
            </w:r>
          </w:p>
          <w:p>
            <w:pPr>
              <w:spacing w:after="20"/>
              <w:ind w:left="20"/>
              <w:jc w:val="both"/>
            </w:pPr>
            <w:r>
              <w:rPr>
                <w:rFonts w:ascii="Times New Roman"/>
                <w:b w:val="false"/>
                <w:i w:val="false"/>
                <w:color w:val="000000"/>
                <w:sz w:val="20"/>
              </w:rPr>
              <w:t>
Станки радиально-сверлильные</w:t>
            </w:r>
          </w:p>
          <w:p>
            <w:pPr>
              <w:spacing w:after="20"/>
              <w:ind w:left="20"/>
              <w:jc w:val="both"/>
            </w:pPr>
            <w:r>
              <w:rPr>
                <w:rFonts w:ascii="Times New Roman"/>
                <w:b w:val="false"/>
                <w:i w:val="false"/>
                <w:color w:val="000000"/>
                <w:sz w:val="20"/>
              </w:rPr>
              <w:t>
Станки координатно-расточные</w:t>
            </w:r>
          </w:p>
          <w:p>
            <w:pPr>
              <w:spacing w:after="20"/>
              <w:ind w:left="20"/>
              <w:jc w:val="both"/>
            </w:pPr>
            <w:r>
              <w:rPr>
                <w:rFonts w:ascii="Times New Roman"/>
                <w:b w:val="false"/>
                <w:i w:val="false"/>
                <w:color w:val="000000"/>
                <w:sz w:val="20"/>
              </w:rPr>
              <w:t>
Станки горизонтально-расточные (универсальные,</w:t>
            </w:r>
          </w:p>
          <w:p>
            <w:pPr>
              <w:spacing w:after="20"/>
              <w:ind w:left="20"/>
              <w:jc w:val="both"/>
            </w:pPr>
            <w:r>
              <w:rPr>
                <w:rFonts w:ascii="Times New Roman"/>
                <w:b w:val="false"/>
                <w:i w:val="false"/>
                <w:color w:val="000000"/>
                <w:sz w:val="20"/>
              </w:rPr>
              <w:t>
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Станки горизонтально-сверлильные</w:t>
            </w:r>
          </w:p>
          <w:p>
            <w:pPr>
              <w:spacing w:after="20"/>
              <w:ind w:left="20"/>
              <w:jc w:val="both"/>
            </w:pPr>
            <w:r>
              <w:rPr>
                <w:rFonts w:ascii="Times New Roman"/>
                <w:b w:val="false"/>
                <w:i w:val="false"/>
                <w:color w:val="000000"/>
                <w:sz w:val="20"/>
              </w:rPr>
              <w:t>
Станки для глубокого сверления и расточки</w:t>
            </w:r>
          </w:p>
          <w:p>
            <w:pPr>
              <w:spacing w:after="20"/>
              <w:ind w:left="20"/>
              <w:jc w:val="both"/>
            </w:pPr>
            <w:r>
              <w:rPr>
                <w:rFonts w:ascii="Times New Roman"/>
                <w:b w:val="false"/>
                <w:i w:val="false"/>
                <w:color w:val="000000"/>
                <w:sz w:val="20"/>
              </w:rPr>
              <w:t>
Фрезерные станки:</w:t>
            </w:r>
          </w:p>
          <w:p>
            <w:pPr>
              <w:spacing w:after="20"/>
              <w:ind w:left="20"/>
              <w:jc w:val="both"/>
            </w:pPr>
            <w:r>
              <w:rPr>
                <w:rFonts w:ascii="Times New Roman"/>
                <w:b w:val="false"/>
                <w:i w:val="false"/>
                <w:color w:val="000000"/>
                <w:sz w:val="20"/>
              </w:rPr>
              <w:t>
вертикально-фрезерные</w:t>
            </w:r>
          </w:p>
          <w:p>
            <w:pPr>
              <w:spacing w:after="20"/>
              <w:ind w:left="20"/>
              <w:jc w:val="both"/>
            </w:pPr>
            <w:r>
              <w:rPr>
                <w:rFonts w:ascii="Times New Roman"/>
                <w:b w:val="false"/>
                <w:i w:val="false"/>
                <w:color w:val="000000"/>
                <w:sz w:val="20"/>
              </w:rPr>
              <w:t>
горизонтально-фрезерные</w:t>
            </w:r>
          </w:p>
          <w:p>
            <w:pPr>
              <w:spacing w:after="20"/>
              <w:ind w:left="20"/>
              <w:jc w:val="both"/>
            </w:pPr>
            <w:r>
              <w:rPr>
                <w:rFonts w:ascii="Times New Roman"/>
                <w:b w:val="false"/>
                <w:i w:val="false"/>
                <w:color w:val="000000"/>
                <w:sz w:val="20"/>
              </w:rPr>
              <w:t>
широкоуниверсальные</w:t>
            </w:r>
          </w:p>
          <w:p>
            <w:pPr>
              <w:spacing w:after="20"/>
              <w:ind w:left="20"/>
              <w:jc w:val="both"/>
            </w:pPr>
            <w:r>
              <w:rPr>
                <w:rFonts w:ascii="Times New Roman"/>
                <w:b w:val="false"/>
                <w:i w:val="false"/>
                <w:color w:val="000000"/>
                <w:sz w:val="20"/>
              </w:rPr>
              <w:t xml:space="preserve">
продольно-фрезерные станки (универсальные, </w:t>
            </w:r>
          </w:p>
          <w:p>
            <w:pPr>
              <w:spacing w:after="20"/>
              <w:ind w:left="20"/>
              <w:jc w:val="both"/>
            </w:pPr>
            <w:r>
              <w:rPr>
                <w:rFonts w:ascii="Times New Roman"/>
                <w:b w:val="false"/>
                <w:i w:val="false"/>
                <w:color w:val="000000"/>
                <w:sz w:val="20"/>
              </w:rPr>
              <w:t>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xml:space="preserve">
разные фрезерные (универсальные, </w:t>
            </w:r>
          </w:p>
          <w:p>
            <w:pPr>
              <w:spacing w:after="20"/>
              <w:ind w:left="20"/>
              <w:jc w:val="both"/>
            </w:pPr>
            <w:r>
              <w:rPr>
                <w:rFonts w:ascii="Times New Roman"/>
                <w:b w:val="false"/>
                <w:i w:val="false"/>
                <w:color w:val="000000"/>
                <w:sz w:val="20"/>
              </w:rPr>
              <w:t>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xml:space="preserve">
из 8460 </w:t>
            </w:r>
          </w:p>
          <w:p>
            <w:pPr>
              <w:spacing w:after="20"/>
              <w:ind w:left="20"/>
              <w:jc w:val="both"/>
            </w:pPr>
            <w:r>
              <w:rPr>
                <w:rFonts w:ascii="Times New Roman"/>
                <w:b w:val="false"/>
                <w:i w:val="false"/>
                <w:color w:val="000000"/>
                <w:sz w:val="20"/>
              </w:rPr>
              <w:t>
Шлифовальные, полировальные, доводочные станки:</w:t>
            </w:r>
          </w:p>
          <w:p>
            <w:pPr>
              <w:spacing w:after="20"/>
              <w:ind w:left="20"/>
              <w:jc w:val="both"/>
            </w:pPr>
            <w:r>
              <w:rPr>
                <w:rFonts w:ascii="Times New Roman"/>
                <w:b w:val="false"/>
                <w:i w:val="false"/>
                <w:color w:val="000000"/>
                <w:sz w:val="20"/>
              </w:rPr>
              <w:t>
круглошлифовальные (универсальные,</w:t>
            </w:r>
          </w:p>
          <w:p>
            <w:pPr>
              <w:spacing w:after="20"/>
              <w:ind w:left="20"/>
              <w:jc w:val="both"/>
            </w:pPr>
            <w:r>
              <w:rPr>
                <w:rFonts w:ascii="Times New Roman"/>
                <w:b w:val="false"/>
                <w:i w:val="false"/>
                <w:color w:val="000000"/>
                <w:sz w:val="20"/>
              </w:rPr>
              <w:t>
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xml:space="preserve">
внутришлифовальные (универсальные, </w:t>
            </w:r>
          </w:p>
          <w:p>
            <w:pPr>
              <w:spacing w:after="20"/>
              <w:ind w:left="20"/>
              <w:jc w:val="both"/>
            </w:pPr>
            <w:r>
              <w:rPr>
                <w:rFonts w:ascii="Times New Roman"/>
                <w:b w:val="false"/>
                <w:i w:val="false"/>
                <w:color w:val="000000"/>
                <w:sz w:val="20"/>
              </w:rPr>
              <w:t>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обдирочно-шлифовальные (универсальные,</w:t>
            </w:r>
          </w:p>
          <w:p>
            <w:pPr>
              <w:spacing w:after="20"/>
              <w:ind w:left="20"/>
              <w:jc w:val="both"/>
            </w:pPr>
            <w:r>
              <w:rPr>
                <w:rFonts w:ascii="Times New Roman"/>
                <w:b w:val="false"/>
                <w:i w:val="false"/>
                <w:color w:val="000000"/>
                <w:sz w:val="20"/>
              </w:rPr>
              <w:t>
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шлифовальные обрабатывающие центры</w:t>
            </w:r>
          </w:p>
          <w:p>
            <w:pPr>
              <w:spacing w:after="20"/>
              <w:ind w:left="20"/>
              <w:jc w:val="both"/>
            </w:pPr>
            <w:r>
              <w:rPr>
                <w:rFonts w:ascii="Times New Roman"/>
                <w:b w:val="false"/>
                <w:i w:val="false"/>
                <w:color w:val="000000"/>
                <w:sz w:val="20"/>
              </w:rPr>
              <w:t>
специализированные шлифовальные (универсальные,</w:t>
            </w:r>
          </w:p>
          <w:p>
            <w:pPr>
              <w:spacing w:after="20"/>
              <w:ind w:left="20"/>
              <w:jc w:val="both"/>
            </w:pPr>
            <w:r>
              <w:rPr>
                <w:rFonts w:ascii="Times New Roman"/>
                <w:b w:val="false"/>
                <w:i w:val="false"/>
                <w:color w:val="000000"/>
                <w:sz w:val="20"/>
              </w:rPr>
              <w:t>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заточные (универсальные, 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плоскошлифовальные</w:t>
            </w:r>
          </w:p>
          <w:p>
            <w:pPr>
              <w:spacing w:after="20"/>
              <w:ind w:left="20"/>
              <w:jc w:val="both"/>
            </w:pPr>
            <w:r>
              <w:rPr>
                <w:rFonts w:ascii="Times New Roman"/>
                <w:b w:val="false"/>
                <w:i w:val="false"/>
                <w:color w:val="000000"/>
                <w:sz w:val="20"/>
              </w:rPr>
              <w:t xml:space="preserve">с прямоугольным или круглым столом (универсальные, </w:t>
            </w:r>
          </w:p>
          <w:p>
            <w:pPr>
              <w:spacing w:after="20"/>
              <w:ind w:left="20"/>
              <w:jc w:val="both"/>
            </w:pPr>
            <w:r>
              <w:rPr>
                <w:rFonts w:ascii="Times New Roman"/>
                <w:b w:val="false"/>
                <w:i w:val="false"/>
                <w:color w:val="000000"/>
                <w:sz w:val="20"/>
              </w:rPr>
              <w:t>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притирочные и полировальные</w:t>
            </w:r>
          </w:p>
          <w:p>
            <w:pPr>
              <w:spacing w:after="20"/>
              <w:ind w:left="20"/>
              <w:jc w:val="both"/>
            </w:pPr>
            <w:r>
              <w:rPr>
                <w:rFonts w:ascii="Times New Roman"/>
                <w:b w:val="false"/>
                <w:i w:val="false"/>
                <w:color w:val="000000"/>
                <w:sz w:val="20"/>
              </w:rPr>
              <w:t>
хонинговальные (универсальные,</w:t>
            </w:r>
          </w:p>
          <w:p>
            <w:pPr>
              <w:spacing w:after="20"/>
              <w:ind w:left="20"/>
              <w:jc w:val="both"/>
            </w:pPr>
            <w:r>
              <w:rPr>
                <w:rFonts w:ascii="Times New Roman"/>
                <w:b w:val="false"/>
                <w:i w:val="false"/>
                <w:color w:val="000000"/>
                <w:sz w:val="20"/>
              </w:rPr>
              <w:t>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xml:space="preserve">
из 8460, из 8461 </w:t>
            </w:r>
          </w:p>
          <w:p>
            <w:pPr>
              <w:spacing w:after="20"/>
              <w:ind w:left="20"/>
              <w:jc w:val="both"/>
            </w:pPr>
            <w:r>
              <w:rPr>
                <w:rFonts w:ascii="Times New Roman"/>
                <w:b w:val="false"/>
                <w:i w:val="false"/>
                <w:color w:val="000000"/>
                <w:sz w:val="20"/>
              </w:rPr>
              <w:t>
Зубообрабатывающие и резьбонарезные:</w:t>
            </w:r>
          </w:p>
          <w:p>
            <w:pPr>
              <w:spacing w:after="20"/>
              <w:ind w:left="20"/>
              <w:jc w:val="both"/>
            </w:pPr>
            <w:r>
              <w:rPr>
                <w:rFonts w:ascii="Times New Roman"/>
                <w:b w:val="false"/>
                <w:i w:val="false"/>
                <w:color w:val="000000"/>
                <w:sz w:val="20"/>
              </w:rPr>
              <w:t>
зубофрезерные</w:t>
            </w:r>
          </w:p>
          <w:p>
            <w:pPr>
              <w:spacing w:after="20"/>
              <w:ind w:left="20"/>
              <w:jc w:val="both"/>
            </w:pPr>
            <w:r>
              <w:rPr>
                <w:rFonts w:ascii="Times New Roman"/>
                <w:b w:val="false"/>
                <w:i w:val="false"/>
                <w:color w:val="000000"/>
                <w:sz w:val="20"/>
              </w:rPr>
              <w:t>
зубострогальные</w:t>
            </w:r>
          </w:p>
          <w:p>
            <w:pPr>
              <w:spacing w:after="20"/>
              <w:ind w:left="20"/>
              <w:jc w:val="both"/>
            </w:pPr>
            <w:r>
              <w:rPr>
                <w:rFonts w:ascii="Times New Roman"/>
                <w:b w:val="false"/>
                <w:i w:val="false"/>
                <w:color w:val="000000"/>
                <w:sz w:val="20"/>
              </w:rPr>
              <w:t>
зубошевинговальные</w:t>
            </w:r>
          </w:p>
          <w:p>
            <w:pPr>
              <w:spacing w:after="20"/>
              <w:ind w:left="20"/>
              <w:jc w:val="both"/>
            </w:pPr>
            <w:r>
              <w:rPr>
                <w:rFonts w:ascii="Times New Roman"/>
                <w:b w:val="false"/>
                <w:i w:val="false"/>
                <w:color w:val="000000"/>
                <w:sz w:val="20"/>
              </w:rPr>
              <w:t>
зубозакругляющие</w:t>
            </w:r>
          </w:p>
          <w:p>
            <w:pPr>
              <w:spacing w:after="20"/>
              <w:ind w:left="20"/>
              <w:jc w:val="both"/>
            </w:pPr>
            <w:r>
              <w:rPr>
                <w:rFonts w:ascii="Times New Roman"/>
                <w:b w:val="false"/>
                <w:i w:val="false"/>
                <w:color w:val="000000"/>
                <w:sz w:val="20"/>
              </w:rPr>
              <w:t>
зубошлифовальные</w:t>
            </w:r>
          </w:p>
          <w:p>
            <w:pPr>
              <w:spacing w:after="20"/>
              <w:ind w:left="20"/>
              <w:jc w:val="both"/>
            </w:pPr>
            <w:r>
              <w:rPr>
                <w:rFonts w:ascii="Times New Roman"/>
                <w:b w:val="false"/>
                <w:i w:val="false"/>
                <w:color w:val="000000"/>
                <w:sz w:val="20"/>
              </w:rPr>
              <w:t>
зубохонинговальные</w:t>
            </w:r>
          </w:p>
          <w:p>
            <w:pPr>
              <w:spacing w:after="20"/>
              <w:ind w:left="20"/>
              <w:jc w:val="both"/>
            </w:pPr>
            <w:r>
              <w:rPr>
                <w:rFonts w:ascii="Times New Roman"/>
                <w:b w:val="false"/>
                <w:i w:val="false"/>
                <w:color w:val="000000"/>
                <w:sz w:val="20"/>
              </w:rPr>
              <w:t>
резьбофрезерные</w:t>
            </w:r>
          </w:p>
          <w:p>
            <w:pPr>
              <w:spacing w:after="20"/>
              <w:ind w:left="20"/>
              <w:jc w:val="both"/>
            </w:pPr>
            <w:r>
              <w:rPr>
                <w:rFonts w:ascii="Times New Roman"/>
                <w:b w:val="false"/>
                <w:i w:val="false"/>
                <w:color w:val="000000"/>
                <w:sz w:val="20"/>
              </w:rPr>
              <w:t>
резьбошлифовальные</w:t>
            </w:r>
          </w:p>
          <w:p>
            <w:pPr>
              <w:spacing w:after="20"/>
              <w:ind w:left="20"/>
              <w:jc w:val="both"/>
            </w:pPr>
            <w:r>
              <w:rPr>
                <w:rFonts w:ascii="Times New Roman"/>
                <w:b w:val="false"/>
                <w:i w:val="false"/>
                <w:color w:val="000000"/>
                <w:sz w:val="20"/>
              </w:rPr>
              <w:t>
резьбонакатные</w:t>
            </w:r>
          </w:p>
          <w:p>
            <w:pPr>
              <w:spacing w:after="20"/>
              <w:ind w:left="20"/>
              <w:jc w:val="both"/>
            </w:pPr>
            <w:r>
              <w:rPr>
                <w:rFonts w:ascii="Times New Roman"/>
                <w:b w:val="false"/>
                <w:i w:val="false"/>
                <w:color w:val="000000"/>
                <w:sz w:val="20"/>
              </w:rPr>
              <w:t>
резьбонарезные</w:t>
            </w:r>
          </w:p>
          <w:p>
            <w:pPr>
              <w:spacing w:after="20"/>
              <w:ind w:left="20"/>
              <w:jc w:val="both"/>
            </w:pPr>
            <w:r>
              <w:rPr>
                <w:rFonts w:ascii="Times New Roman"/>
                <w:b w:val="false"/>
                <w:i w:val="false"/>
                <w:color w:val="000000"/>
                <w:sz w:val="20"/>
              </w:rPr>
              <w:t xml:space="preserve">
Разные зубообрабатывающие </w:t>
            </w:r>
          </w:p>
          <w:p>
            <w:pPr>
              <w:spacing w:after="20"/>
              <w:ind w:left="20"/>
              <w:jc w:val="both"/>
            </w:pPr>
            <w:r>
              <w:rPr>
                <w:rFonts w:ascii="Times New Roman"/>
                <w:b w:val="false"/>
                <w:i w:val="false"/>
                <w:color w:val="000000"/>
                <w:sz w:val="20"/>
              </w:rPr>
              <w:t>
и резьбонарезные станки</w:t>
            </w:r>
          </w:p>
          <w:p>
            <w:pPr>
              <w:spacing w:after="20"/>
              <w:ind w:left="20"/>
              <w:jc w:val="both"/>
            </w:pPr>
            <w:r>
              <w:rPr>
                <w:rFonts w:ascii="Times New Roman"/>
                <w:b w:val="false"/>
                <w:i w:val="false"/>
                <w:color w:val="000000"/>
                <w:sz w:val="20"/>
              </w:rPr>
              <w:t>
Строгальные, долбежные и протяжные станки:</w:t>
            </w:r>
          </w:p>
          <w:p>
            <w:pPr>
              <w:spacing w:after="20"/>
              <w:ind w:left="20"/>
              <w:jc w:val="both"/>
            </w:pPr>
            <w:r>
              <w:rPr>
                <w:rFonts w:ascii="Times New Roman"/>
                <w:b w:val="false"/>
                <w:i w:val="false"/>
                <w:color w:val="000000"/>
                <w:sz w:val="20"/>
              </w:rPr>
              <w:t>
строгальные</w:t>
            </w:r>
          </w:p>
          <w:p>
            <w:pPr>
              <w:spacing w:after="20"/>
              <w:ind w:left="20"/>
              <w:jc w:val="both"/>
            </w:pPr>
            <w:r>
              <w:rPr>
                <w:rFonts w:ascii="Times New Roman"/>
                <w:b w:val="false"/>
                <w:i w:val="false"/>
                <w:color w:val="000000"/>
                <w:sz w:val="20"/>
              </w:rPr>
              <w:t>
долбежные</w:t>
            </w:r>
          </w:p>
          <w:p>
            <w:pPr>
              <w:spacing w:after="20"/>
              <w:ind w:left="20"/>
              <w:jc w:val="both"/>
            </w:pPr>
            <w:r>
              <w:rPr>
                <w:rFonts w:ascii="Times New Roman"/>
                <w:b w:val="false"/>
                <w:i w:val="false"/>
                <w:color w:val="000000"/>
                <w:sz w:val="20"/>
              </w:rPr>
              <w:t>
протяжные</w:t>
            </w:r>
          </w:p>
          <w:p>
            <w:pPr>
              <w:spacing w:after="20"/>
              <w:ind w:left="20"/>
              <w:jc w:val="both"/>
            </w:pPr>
            <w:r>
              <w:rPr>
                <w:rFonts w:ascii="Times New Roman"/>
                <w:b w:val="false"/>
                <w:i w:val="false"/>
                <w:color w:val="000000"/>
                <w:sz w:val="20"/>
              </w:rPr>
              <w:t>
(с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Разрезные станки:</w:t>
            </w:r>
          </w:p>
          <w:p>
            <w:pPr>
              <w:spacing w:after="20"/>
              <w:ind w:left="20"/>
              <w:jc w:val="both"/>
            </w:pPr>
            <w:r>
              <w:rPr>
                <w:rFonts w:ascii="Times New Roman"/>
                <w:b w:val="false"/>
                <w:i w:val="false"/>
                <w:color w:val="000000"/>
                <w:sz w:val="20"/>
              </w:rPr>
              <w:t>
ленточнопильные</w:t>
            </w:r>
          </w:p>
          <w:p>
            <w:pPr>
              <w:spacing w:after="20"/>
              <w:ind w:left="20"/>
              <w:jc w:val="both"/>
            </w:pPr>
            <w:r>
              <w:rPr>
                <w:rFonts w:ascii="Times New Roman"/>
                <w:b w:val="false"/>
                <w:i w:val="false"/>
                <w:color w:val="000000"/>
                <w:sz w:val="20"/>
              </w:rPr>
              <w:t>
дисковые пилы</w:t>
            </w:r>
          </w:p>
          <w:p>
            <w:pPr>
              <w:spacing w:after="20"/>
              <w:ind w:left="20"/>
              <w:jc w:val="both"/>
            </w:pPr>
            <w:r>
              <w:rPr>
                <w:rFonts w:ascii="Times New Roman"/>
                <w:b w:val="false"/>
                <w:i w:val="false"/>
                <w:color w:val="000000"/>
                <w:sz w:val="20"/>
              </w:rPr>
              <w:t>
абразивно-отрезные</w:t>
            </w:r>
          </w:p>
          <w:p>
            <w:pPr>
              <w:spacing w:after="20"/>
              <w:ind w:left="20"/>
              <w:jc w:val="both"/>
            </w:pPr>
            <w:r>
              <w:rPr>
                <w:rFonts w:ascii="Times New Roman"/>
                <w:b w:val="false"/>
                <w:i w:val="false"/>
                <w:color w:val="000000"/>
                <w:sz w:val="20"/>
              </w:rPr>
              <w:t>
станки гидроабразивной резки</w:t>
            </w:r>
          </w:p>
          <w:p>
            <w:pPr>
              <w:spacing w:after="20"/>
              <w:ind w:left="20"/>
              <w:jc w:val="both"/>
            </w:pPr>
            <w:r>
              <w:rPr>
                <w:rFonts w:ascii="Times New Roman"/>
                <w:b w:val="false"/>
                <w:i w:val="false"/>
                <w:color w:val="000000"/>
                <w:sz w:val="20"/>
              </w:rPr>
              <w:t>
из 8462, из 8463</w:t>
            </w:r>
          </w:p>
          <w:p>
            <w:pPr>
              <w:spacing w:after="20"/>
              <w:ind w:left="20"/>
              <w:jc w:val="both"/>
            </w:pPr>
            <w:r>
              <w:rPr>
                <w:rFonts w:ascii="Times New Roman"/>
                <w:b w:val="false"/>
                <w:i w:val="false"/>
                <w:color w:val="000000"/>
                <w:sz w:val="20"/>
              </w:rPr>
              <w:t>
Кузнечно-прессовое оборудование:</w:t>
            </w:r>
          </w:p>
          <w:p>
            <w:pPr>
              <w:spacing w:after="20"/>
              <w:ind w:left="20"/>
              <w:jc w:val="both"/>
            </w:pPr>
            <w:r>
              <w:rPr>
                <w:rFonts w:ascii="Times New Roman"/>
                <w:b w:val="false"/>
                <w:i w:val="false"/>
                <w:color w:val="000000"/>
                <w:sz w:val="20"/>
              </w:rPr>
              <w:t>
молоты ковочно-штамповочного типа</w:t>
            </w:r>
          </w:p>
          <w:p>
            <w:pPr>
              <w:spacing w:after="20"/>
              <w:ind w:left="20"/>
              <w:jc w:val="both"/>
            </w:pPr>
            <w:r>
              <w:rPr>
                <w:rFonts w:ascii="Times New Roman"/>
                <w:b w:val="false"/>
                <w:i w:val="false"/>
                <w:color w:val="000000"/>
                <w:sz w:val="20"/>
              </w:rPr>
              <w:t>
прессы механические</w:t>
            </w:r>
          </w:p>
          <w:p>
            <w:pPr>
              <w:spacing w:after="20"/>
              <w:ind w:left="20"/>
              <w:jc w:val="both"/>
            </w:pPr>
            <w:r>
              <w:rPr>
                <w:rFonts w:ascii="Times New Roman"/>
                <w:b w:val="false"/>
                <w:i w:val="false"/>
                <w:color w:val="000000"/>
                <w:sz w:val="20"/>
              </w:rPr>
              <w:t>
прессы гидравлические</w:t>
            </w:r>
          </w:p>
          <w:p>
            <w:pPr>
              <w:spacing w:after="20"/>
              <w:ind w:left="20"/>
              <w:jc w:val="both"/>
            </w:pPr>
            <w:r>
              <w:rPr>
                <w:rFonts w:ascii="Times New Roman"/>
                <w:b w:val="false"/>
                <w:i w:val="false"/>
                <w:color w:val="000000"/>
                <w:sz w:val="20"/>
              </w:rPr>
              <w:t xml:space="preserve">
автоматы кузнечно-прессовые </w:t>
            </w:r>
          </w:p>
          <w:p>
            <w:pPr>
              <w:spacing w:after="20"/>
              <w:ind w:left="20"/>
              <w:jc w:val="both"/>
            </w:pPr>
            <w:r>
              <w:rPr>
                <w:rFonts w:ascii="Times New Roman"/>
                <w:b w:val="false"/>
                <w:i w:val="false"/>
                <w:color w:val="000000"/>
                <w:sz w:val="20"/>
              </w:rPr>
              <w:t>
горизонтально-ковочные машины</w:t>
            </w:r>
          </w:p>
          <w:p>
            <w:pPr>
              <w:spacing w:after="20"/>
              <w:ind w:left="20"/>
              <w:jc w:val="both"/>
            </w:pPr>
            <w:r>
              <w:rPr>
                <w:rFonts w:ascii="Times New Roman"/>
                <w:b w:val="false"/>
                <w:i w:val="false"/>
                <w:color w:val="000000"/>
                <w:sz w:val="20"/>
              </w:rPr>
              <w:t>
вальцы ковочные</w:t>
            </w:r>
          </w:p>
          <w:p>
            <w:pPr>
              <w:spacing w:after="20"/>
              <w:ind w:left="20"/>
              <w:jc w:val="both"/>
            </w:pPr>
            <w:r>
              <w:rPr>
                <w:rFonts w:ascii="Times New Roman"/>
                <w:b w:val="false"/>
                <w:i w:val="false"/>
                <w:color w:val="000000"/>
                <w:sz w:val="20"/>
              </w:rPr>
              <w:t>
машины гибочные и правильные</w:t>
            </w:r>
          </w:p>
          <w:p>
            <w:pPr>
              <w:spacing w:after="20"/>
              <w:ind w:left="20"/>
              <w:jc w:val="both"/>
            </w:pPr>
            <w:r>
              <w:rPr>
                <w:rFonts w:ascii="Times New Roman"/>
                <w:b w:val="false"/>
                <w:i w:val="false"/>
                <w:color w:val="000000"/>
                <w:sz w:val="20"/>
              </w:rPr>
              <w:t>
ножницы</w:t>
            </w:r>
          </w:p>
          <w:p>
            <w:pPr>
              <w:spacing w:after="20"/>
              <w:ind w:left="20"/>
              <w:jc w:val="both"/>
            </w:pPr>
            <w:r>
              <w:rPr>
                <w:rFonts w:ascii="Times New Roman"/>
                <w:b w:val="false"/>
                <w:i w:val="false"/>
                <w:color w:val="000000"/>
                <w:sz w:val="20"/>
              </w:rPr>
              <w:t>
станки для раскатки и накатки в холодном состоянии</w:t>
            </w:r>
          </w:p>
          <w:p>
            <w:pPr>
              <w:spacing w:after="20"/>
              <w:ind w:left="20"/>
              <w:jc w:val="both"/>
            </w:pPr>
            <w:r>
              <w:rPr>
                <w:rFonts w:ascii="Times New Roman"/>
                <w:b w:val="false"/>
                <w:i w:val="false"/>
                <w:color w:val="000000"/>
                <w:sz w:val="20"/>
              </w:rPr>
              <w:t>
из 8466</w:t>
            </w:r>
          </w:p>
          <w:p>
            <w:pPr>
              <w:spacing w:after="20"/>
              <w:ind w:left="20"/>
              <w:jc w:val="both"/>
            </w:pPr>
            <w:r>
              <w:rPr>
                <w:rFonts w:ascii="Times New Roman"/>
                <w:b w:val="false"/>
                <w:i w:val="false"/>
                <w:color w:val="000000"/>
                <w:sz w:val="20"/>
              </w:rPr>
              <w:t>
Части и принадлежности станков для обработки металлов:</w:t>
            </w:r>
          </w:p>
          <w:p>
            <w:pPr>
              <w:spacing w:after="20"/>
              <w:ind w:left="20"/>
              <w:jc w:val="both"/>
            </w:pPr>
            <w:r>
              <w:rPr>
                <w:rFonts w:ascii="Times New Roman"/>
                <w:b w:val="false"/>
                <w:i w:val="false"/>
                <w:color w:val="000000"/>
                <w:sz w:val="20"/>
              </w:rPr>
              <w:t>
шариковые винтовые передачи, передачи винт-гайка качения</w:t>
            </w:r>
          </w:p>
          <w:p>
            <w:pPr>
              <w:spacing w:after="20"/>
              <w:ind w:left="20"/>
              <w:jc w:val="both"/>
            </w:pPr>
            <w:r>
              <w:rPr>
                <w:rFonts w:ascii="Times New Roman"/>
                <w:b w:val="false"/>
                <w:i w:val="false"/>
                <w:color w:val="000000"/>
                <w:sz w:val="20"/>
              </w:rPr>
              <w:t>
станина</w:t>
            </w:r>
          </w:p>
          <w:p>
            <w:pPr>
              <w:spacing w:after="20"/>
              <w:ind w:left="20"/>
              <w:jc w:val="both"/>
            </w:pPr>
            <w:r>
              <w:rPr>
                <w:rFonts w:ascii="Times New Roman"/>
                <w:b w:val="false"/>
                <w:i w:val="false"/>
                <w:color w:val="000000"/>
                <w:sz w:val="20"/>
              </w:rPr>
              <w:t>
мотор-шпиндель</w:t>
            </w:r>
          </w:p>
          <w:p>
            <w:pPr>
              <w:spacing w:after="20"/>
              <w:ind w:left="20"/>
              <w:jc w:val="both"/>
            </w:pPr>
            <w:r>
              <w:rPr>
                <w:rFonts w:ascii="Times New Roman"/>
                <w:b w:val="false"/>
                <w:i w:val="false"/>
                <w:color w:val="000000"/>
                <w:sz w:val="20"/>
              </w:rPr>
              <w:t>
направляющие качения, направляющие скольжения или комбинированного типа</w:t>
            </w:r>
          </w:p>
          <w:p>
            <w:pPr>
              <w:spacing w:after="20"/>
              <w:ind w:left="20"/>
              <w:jc w:val="both"/>
            </w:pPr>
            <w:r>
              <w:rPr>
                <w:rFonts w:ascii="Times New Roman"/>
                <w:b w:val="false"/>
                <w:i w:val="false"/>
                <w:color w:val="000000"/>
                <w:sz w:val="20"/>
              </w:rPr>
              <w:t>
головки – револьверные, поворотные, шлифовальные</w:t>
            </w:r>
          </w:p>
          <w:p>
            <w:pPr>
              <w:spacing w:after="20"/>
              <w:ind w:left="20"/>
              <w:jc w:val="both"/>
            </w:pPr>
            <w:r>
              <w:rPr>
                <w:rFonts w:ascii="Times New Roman"/>
                <w:b w:val="false"/>
                <w:i w:val="false"/>
                <w:color w:val="000000"/>
                <w:sz w:val="20"/>
              </w:rPr>
              <w:t>
инструментальный магазин</w:t>
            </w:r>
          </w:p>
          <w:p>
            <w:pPr>
              <w:spacing w:after="20"/>
              <w:ind w:left="20"/>
              <w:jc w:val="both"/>
            </w:pPr>
            <w:r>
              <w:rPr>
                <w:rFonts w:ascii="Times New Roman"/>
                <w:b w:val="false"/>
                <w:i w:val="false"/>
                <w:color w:val="000000"/>
                <w:sz w:val="20"/>
              </w:rPr>
              <w:t>
кабинетная защита, ограждение зоны резания, телескопическая защита направляющих</w:t>
            </w:r>
          </w:p>
          <w:p>
            <w:pPr>
              <w:spacing w:after="20"/>
              <w:ind w:left="20"/>
              <w:jc w:val="both"/>
            </w:pPr>
            <w:r>
              <w:rPr>
                <w:rFonts w:ascii="Times New Roman"/>
                <w:b w:val="false"/>
                <w:i w:val="false"/>
                <w:color w:val="000000"/>
                <w:sz w:val="20"/>
              </w:rPr>
              <w:t>
система подачи и очистки смазочно-охлаждающих жидкостей</w:t>
            </w:r>
          </w:p>
          <w:p>
            <w:pPr>
              <w:spacing w:after="20"/>
              <w:ind w:left="20"/>
              <w:jc w:val="both"/>
            </w:pPr>
            <w:r>
              <w:rPr>
                <w:rFonts w:ascii="Times New Roman"/>
                <w:b w:val="false"/>
                <w:i w:val="false"/>
                <w:color w:val="000000"/>
                <w:sz w:val="20"/>
              </w:rPr>
              <w:t>
устройство удаления стружки (транспортер стружки)</w:t>
            </w:r>
          </w:p>
          <w:p>
            <w:pPr>
              <w:spacing w:after="20"/>
              <w:ind w:left="20"/>
              <w:jc w:val="both"/>
            </w:pPr>
            <w:r>
              <w:rPr>
                <w:rFonts w:ascii="Times New Roman"/>
                <w:b w:val="false"/>
                <w:i w:val="false"/>
                <w:color w:val="000000"/>
                <w:sz w:val="20"/>
              </w:rPr>
              <w:t>
гидро- и пневмосистемы</w:t>
            </w:r>
          </w:p>
          <w:p>
            <w:pPr>
              <w:spacing w:after="20"/>
              <w:ind w:left="20"/>
              <w:jc w:val="both"/>
            </w:pPr>
            <w:r>
              <w:rPr>
                <w:rFonts w:ascii="Times New Roman"/>
                <w:b w:val="false"/>
                <w:i w:val="false"/>
                <w:color w:val="000000"/>
                <w:sz w:val="20"/>
              </w:rPr>
              <w:t>
стол поворотный с одной управляемой осью вращения</w:t>
            </w:r>
          </w:p>
          <w:p>
            <w:pPr>
              <w:spacing w:after="20"/>
              <w:ind w:left="20"/>
              <w:jc w:val="both"/>
            </w:pPr>
            <w:r>
              <w:rPr>
                <w:rFonts w:ascii="Times New Roman"/>
                <w:b w:val="false"/>
                <w:i w:val="false"/>
                <w:color w:val="000000"/>
                <w:sz w:val="20"/>
              </w:rPr>
              <w:t>
стол поворотный</w:t>
            </w:r>
          </w:p>
          <w:p>
            <w:pPr>
              <w:spacing w:after="20"/>
              <w:ind w:left="20"/>
              <w:jc w:val="both"/>
            </w:pPr>
            <w:r>
              <w:rPr>
                <w:rFonts w:ascii="Times New Roman"/>
                <w:b w:val="false"/>
                <w:i w:val="false"/>
                <w:color w:val="000000"/>
                <w:sz w:val="20"/>
              </w:rPr>
              <w:t>с 2 поворотными осями (глобусный стол)</w:t>
            </w:r>
          </w:p>
          <w:p>
            <w:pPr>
              <w:spacing w:after="20"/>
              <w:ind w:left="20"/>
              <w:jc w:val="both"/>
            </w:pPr>
            <w:r>
              <w:rPr>
                <w:rFonts w:ascii="Times New Roman"/>
                <w:b w:val="false"/>
                <w:i w:val="false"/>
                <w:color w:val="000000"/>
                <w:sz w:val="20"/>
              </w:rPr>
              <w:t>
стол подвижный</w:t>
            </w:r>
          </w:p>
          <w:p>
            <w:pPr>
              <w:spacing w:after="20"/>
              <w:ind w:left="20"/>
              <w:jc w:val="both"/>
            </w:pPr>
            <w:r>
              <w:rPr>
                <w:rFonts w:ascii="Times New Roman"/>
                <w:b w:val="false"/>
                <w:i w:val="false"/>
                <w:color w:val="000000"/>
                <w:sz w:val="20"/>
              </w:rPr>
              <w:t>
гидроабразивная головка</w:t>
            </w:r>
          </w:p>
          <w:p>
            <w:pPr>
              <w:spacing w:after="20"/>
              <w:ind w:left="20"/>
              <w:jc w:val="both"/>
            </w:pPr>
            <w:r>
              <w:rPr>
                <w:rFonts w:ascii="Times New Roman"/>
                <w:b w:val="false"/>
                <w:i w:val="false"/>
                <w:color w:val="000000"/>
                <w:sz w:val="20"/>
              </w:rPr>
              <w:t>
приводные блоки</w:t>
            </w:r>
          </w:p>
          <w:p>
            <w:pPr>
              <w:spacing w:after="20"/>
              <w:ind w:left="20"/>
              <w:jc w:val="both"/>
            </w:pPr>
            <w:r>
              <w:rPr>
                <w:rFonts w:ascii="Times New Roman"/>
                <w:b w:val="false"/>
                <w:i w:val="false"/>
                <w:color w:val="000000"/>
                <w:sz w:val="20"/>
              </w:rPr>
              <w:t>
фрезерные головки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конструкторскую и технологическую документацию в объеме, достаточном для производства, модернизации и развития соответствующего товара, на срок не менее 5 лет;</w:t>
            </w:r>
          </w:p>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необходимого промышленного оборудования, указанного в технологической документации, для выполнения требуемых производственных операций;</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(условий):</w:t>
            </w:r>
          </w:p>
          <w:p>
            <w:pPr>
              <w:spacing w:after="20"/>
              <w:ind w:left="20"/>
              <w:jc w:val="both"/>
            </w:pPr>
            <w:r>
              <w:rPr>
                <w:rFonts w:ascii="Times New Roman"/>
                <w:b w:val="false"/>
                <w:i w:val="false"/>
                <w:color w:val="000000"/>
                <w:sz w:val="20"/>
              </w:rPr>
              <w:t>
наличие управляющего программно-аппаратного комплекса, произведенного на территориях</w:t>
            </w:r>
          </w:p>
          <w:p>
            <w:pPr>
              <w:spacing w:after="20"/>
              <w:ind w:left="20"/>
              <w:jc w:val="both"/>
            </w:pPr>
            <w:r>
              <w:rPr>
                <w:rFonts w:ascii="Times New Roman"/>
                <w:b w:val="false"/>
                <w:i w:val="false"/>
                <w:color w:val="000000"/>
                <w:sz w:val="20"/>
              </w:rPr>
              <w:t>государств-членов (25 баллов);</w:t>
            </w:r>
          </w:p>
          <w:p>
            <w:pPr>
              <w:spacing w:after="20"/>
              <w:ind w:left="20"/>
              <w:jc w:val="both"/>
            </w:pPr>
            <w:r>
              <w:rPr>
                <w:rFonts w:ascii="Times New Roman"/>
                <w:b w:val="false"/>
                <w:i w:val="false"/>
                <w:color w:val="000000"/>
                <w:sz w:val="20"/>
              </w:rPr>
              <w:t>
изготовление основных корпусных деталей;</w:t>
            </w:r>
          </w:p>
          <w:p>
            <w:pPr>
              <w:spacing w:after="20"/>
              <w:ind w:left="20"/>
              <w:jc w:val="both"/>
            </w:pPr>
            <w:r>
              <w:rPr>
                <w:rFonts w:ascii="Times New Roman"/>
                <w:b w:val="false"/>
                <w:i w:val="false"/>
                <w:color w:val="000000"/>
                <w:sz w:val="20"/>
              </w:rPr>
              <w:t>
изготовление станины (в том числе с направляющими, являющимися неотъемлемой частью станины), основания, рамы;</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станины, основания, рамы, произведенных по договору подряда другим юридическим лицом – налоговым резидентом государства-члена, или получение этих изделий производства государств-членов по другим договорам (3 балла);</w:t>
            </w:r>
          </w:p>
          <w:p>
            <w:pPr>
              <w:spacing w:after="20"/>
              <w:ind w:left="20"/>
              <w:jc w:val="both"/>
            </w:pPr>
            <w:r>
              <w:rPr>
                <w:rFonts w:ascii="Times New Roman"/>
                <w:b w:val="false"/>
                <w:i w:val="false"/>
                <w:color w:val="000000"/>
                <w:sz w:val="20"/>
              </w:rPr>
              <w:t>
полная механическая обработка и термообработка направляющих станины произведенных по договору подряда другим юридическим лицом – налоговым резидентом государства-члена, или получение этих изделий производства государств-членов по другим договорам (1 балл);</w:t>
            </w:r>
          </w:p>
          <w:p>
            <w:pPr>
              <w:spacing w:after="20"/>
              <w:ind w:left="20"/>
              <w:jc w:val="both"/>
            </w:pPr>
            <w:r>
              <w:rPr>
                <w:rFonts w:ascii="Times New Roman"/>
                <w:b w:val="false"/>
                <w:i w:val="false"/>
                <w:color w:val="000000"/>
                <w:sz w:val="20"/>
              </w:rPr>
              <w:t>
полная механическая обработка и термообработка станины, основания, рамы на промышленной площадке производителя (5 баллов);</w:t>
            </w:r>
          </w:p>
          <w:p>
            <w:pPr>
              <w:spacing w:after="20"/>
              <w:ind w:left="20"/>
              <w:jc w:val="both"/>
            </w:pPr>
            <w:r>
              <w:rPr>
                <w:rFonts w:ascii="Times New Roman"/>
                <w:b w:val="false"/>
                <w:i w:val="false"/>
                <w:color w:val="000000"/>
                <w:sz w:val="20"/>
              </w:rPr>
              <w:t>
полная механическая обработка и термообработка направляющих станины на промышленной площадке производителя (3 балла);</w:t>
            </w:r>
          </w:p>
          <w:p>
            <w:pPr>
              <w:spacing w:after="20"/>
              <w:ind w:left="20"/>
              <w:jc w:val="both"/>
            </w:pPr>
            <w:r>
              <w:rPr>
                <w:rFonts w:ascii="Times New Roman"/>
                <w:b w:val="false"/>
                <w:i w:val="false"/>
                <w:color w:val="000000"/>
                <w:sz w:val="20"/>
              </w:rPr>
              <w:t>
использование заготовок литой, сварной или неметаллической станины (в том числе с направляющими, являющимися неотъемлемой частью станины), основания, рамы производства государств-членов (3 балла);</w:t>
            </w:r>
          </w:p>
          <w:p>
            <w:pPr>
              <w:spacing w:after="20"/>
              <w:ind w:left="20"/>
              <w:jc w:val="both"/>
            </w:pPr>
            <w:r>
              <w:rPr>
                <w:rFonts w:ascii="Times New Roman"/>
                <w:b w:val="false"/>
                <w:i w:val="false"/>
                <w:color w:val="000000"/>
                <w:sz w:val="20"/>
              </w:rPr>
              <w:t>
изготовление колонн, стоек:</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полная механическая обработка и термообработка колонн, стоек на территориях государств-членов </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изготовление поперечины:</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полная механическая обработка и термообработка поперечин на территориях государств-членов </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изготовление неподвижных столов без привода, планшайб диаметром до 1000 мм:</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неподвижных столов без привода, планшайб диаметром до 1000 мм на территориях государств-членов (3 балла);</w:t>
            </w:r>
          </w:p>
          <w:p>
            <w:pPr>
              <w:spacing w:after="20"/>
              <w:ind w:left="20"/>
              <w:jc w:val="both"/>
            </w:pPr>
            <w:r>
              <w:rPr>
                <w:rFonts w:ascii="Times New Roman"/>
                <w:b w:val="false"/>
                <w:i w:val="false"/>
                <w:color w:val="000000"/>
                <w:sz w:val="20"/>
              </w:rPr>
              <w:t>
использование заготовок неподвижных столов без привода, планшайб диаметром до 1000 мм производства государств-членов (2 балла);</w:t>
            </w:r>
          </w:p>
          <w:p>
            <w:pPr>
              <w:spacing w:after="20"/>
              <w:ind w:left="20"/>
              <w:jc w:val="both"/>
            </w:pPr>
            <w:r>
              <w:rPr>
                <w:rFonts w:ascii="Times New Roman"/>
                <w:b w:val="false"/>
                <w:i w:val="false"/>
                <w:color w:val="000000"/>
                <w:sz w:val="20"/>
              </w:rPr>
              <w:t xml:space="preserve">
изготовление планшайб диаметром более </w:t>
            </w:r>
          </w:p>
          <w:p>
            <w:pPr>
              <w:spacing w:after="20"/>
              <w:ind w:left="20"/>
              <w:jc w:val="both"/>
            </w:pPr>
            <w:r>
              <w:rPr>
                <w:rFonts w:ascii="Times New Roman"/>
                <w:b w:val="false"/>
                <w:i w:val="false"/>
                <w:color w:val="000000"/>
                <w:sz w:val="20"/>
              </w:rPr>
              <w:t>1000 мм:</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планшайб диаметром более 1000 мм на территориях государств-членов (4 балла);</w:t>
            </w:r>
          </w:p>
          <w:p>
            <w:pPr>
              <w:spacing w:after="20"/>
              <w:ind w:left="20"/>
              <w:jc w:val="both"/>
            </w:pPr>
            <w:r>
              <w:rPr>
                <w:rFonts w:ascii="Times New Roman"/>
                <w:b w:val="false"/>
                <w:i w:val="false"/>
                <w:color w:val="000000"/>
                <w:sz w:val="20"/>
              </w:rPr>
              <w:t xml:space="preserve">
использование заготовок планшайб более </w:t>
            </w:r>
          </w:p>
          <w:p>
            <w:pPr>
              <w:spacing w:after="20"/>
              <w:ind w:left="20"/>
              <w:jc w:val="both"/>
            </w:pPr>
            <w:r>
              <w:rPr>
                <w:rFonts w:ascii="Times New Roman"/>
                <w:b w:val="false"/>
                <w:i w:val="false"/>
                <w:color w:val="000000"/>
                <w:sz w:val="20"/>
              </w:rPr>
              <w:t>1000 мм производства государств-членов (2 балла);</w:t>
            </w:r>
          </w:p>
          <w:p>
            <w:pPr>
              <w:spacing w:after="20"/>
              <w:ind w:left="20"/>
              <w:jc w:val="both"/>
            </w:pPr>
            <w:r>
              <w:rPr>
                <w:rFonts w:ascii="Times New Roman"/>
                <w:b w:val="false"/>
                <w:i w:val="false"/>
                <w:color w:val="000000"/>
                <w:sz w:val="20"/>
              </w:rPr>
              <w:t>
изготовление ползунов:</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ползунов на территориях государств-членов (4 балла);</w:t>
            </w:r>
          </w:p>
          <w:p>
            <w:pPr>
              <w:spacing w:after="20"/>
              <w:ind w:left="20"/>
              <w:jc w:val="both"/>
            </w:pPr>
            <w:r>
              <w:rPr>
                <w:rFonts w:ascii="Times New Roman"/>
                <w:b w:val="false"/>
                <w:i w:val="false"/>
                <w:color w:val="000000"/>
                <w:sz w:val="20"/>
              </w:rPr>
              <w:t>
использование заготовок ползунов производства государств-членов (1 балл);</w:t>
            </w:r>
          </w:p>
          <w:p>
            <w:pPr>
              <w:spacing w:after="20"/>
              <w:ind w:left="20"/>
              <w:jc w:val="both"/>
            </w:pPr>
            <w:r>
              <w:rPr>
                <w:rFonts w:ascii="Times New Roman"/>
                <w:b w:val="false"/>
                <w:i w:val="false"/>
                <w:color w:val="000000"/>
                <w:sz w:val="20"/>
              </w:rPr>
              <w:t>
изготовление корпуса шпиндельной бабки:</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корпуса шпиндельной бабки на территориях государств-членов (3 балла);</w:t>
            </w:r>
          </w:p>
          <w:p>
            <w:pPr>
              <w:spacing w:after="20"/>
              <w:ind w:left="20"/>
              <w:jc w:val="both"/>
            </w:pPr>
            <w:r>
              <w:rPr>
                <w:rFonts w:ascii="Times New Roman"/>
                <w:b w:val="false"/>
                <w:i w:val="false"/>
                <w:color w:val="000000"/>
                <w:sz w:val="20"/>
              </w:rPr>
              <w:t>
использование заготовки корпуса шпиндельной бабки производства государств-членов (1 балл);</w:t>
            </w:r>
          </w:p>
          <w:p>
            <w:pPr>
              <w:spacing w:after="20"/>
              <w:ind w:left="20"/>
              <w:jc w:val="both"/>
            </w:pPr>
            <w:r>
              <w:rPr>
                <w:rFonts w:ascii="Times New Roman"/>
                <w:b w:val="false"/>
                <w:i w:val="false"/>
                <w:color w:val="000000"/>
                <w:sz w:val="20"/>
              </w:rPr>
              <w:t>
изготовление задней бабки в сборе:</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деталей задней бабки на территориях государств-членов (3 балла);</w:t>
            </w:r>
          </w:p>
          <w:p>
            <w:pPr>
              <w:spacing w:after="20"/>
              <w:ind w:left="20"/>
              <w:jc w:val="both"/>
            </w:pPr>
            <w:r>
              <w:rPr>
                <w:rFonts w:ascii="Times New Roman"/>
                <w:b w:val="false"/>
                <w:i w:val="false"/>
                <w:color w:val="000000"/>
                <w:sz w:val="20"/>
              </w:rPr>
              <w:t>
использование заготовок деталей задней бабки производства государств-членов (1 балл);</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(1 балл);</w:t>
            </w:r>
          </w:p>
          <w:p>
            <w:pPr>
              <w:spacing w:after="20"/>
              <w:ind w:left="20"/>
              <w:jc w:val="both"/>
            </w:pPr>
            <w:r>
              <w:rPr>
                <w:rFonts w:ascii="Times New Roman"/>
                <w:b w:val="false"/>
                <w:i w:val="false"/>
                <w:color w:val="000000"/>
                <w:sz w:val="20"/>
              </w:rPr>
              <w:t>
изготовление суппорта:</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суппорта на территориях государств-членов (2 балла);</w:t>
            </w:r>
          </w:p>
          <w:p>
            <w:pPr>
              <w:spacing w:after="20"/>
              <w:ind w:left="20"/>
              <w:jc w:val="both"/>
            </w:pPr>
            <w:r>
              <w:rPr>
                <w:rFonts w:ascii="Times New Roman"/>
                <w:b w:val="false"/>
                <w:i w:val="false"/>
                <w:color w:val="000000"/>
                <w:sz w:val="20"/>
              </w:rPr>
              <w:t>
использование заготовки суппорта производства государств-членов (1 балл);</w:t>
            </w:r>
          </w:p>
          <w:p>
            <w:pPr>
              <w:spacing w:after="20"/>
              <w:ind w:left="20"/>
              <w:jc w:val="both"/>
            </w:pPr>
            <w:r>
              <w:rPr>
                <w:rFonts w:ascii="Times New Roman"/>
                <w:b w:val="false"/>
                <w:i w:val="false"/>
                <w:color w:val="000000"/>
                <w:sz w:val="20"/>
              </w:rPr>
              <w:t>
изготовление корпуса каретки:</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полная механическая обработка и термообработка корпуса каретки на территориях государств-членов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использование заготовки корпуса каретки производства государств-членов (1 балл);</w:t>
            </w:r>
          </w:p>
          <w:p>
            <w:pPr>
              <w:spacing w:after="20"/>
              <w:ind w:left="20"/>
              <w:jc w:val="both"/>
            </w:pPr>
            <w:r>
              <w:rPr>
                <w:rFonts w:ascii="Times New Roman"/>
                <w:b w:val="false"/>
                <w:i w:val="false"/>
                <w:color w:val="000000"/>
                <w:sz w:val="20"/>
              </w:rPr>
              <w:t>
изготовление салазок, саней:</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полная механическая обработка и термообработка салазок, саней на территориях государств-членов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использование заготовок салазок, саней производства государств-членов (1 балл);</w:t>
            </w:r>
          </w:p>
          <w:p>
            <w:pPr>
              <w:spacing w:after="20"/>
              <w:ind w:left="20"/>
              <w:jc w:val="both"/>
            </w:pPr>
            <w:r>
              <w:rPr>
                <w:rFonts w:ascii="Times New Roman"/>
                <w:b w:val="false"/>
                <w:i w:val="false"/>
                <w:color w:val="000000"/>
                <w:sz w:val="20"/>
              </w:rPr>
              <w:t>
изготовление мотор-шпинделей:</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корпуса мотор-шпинделя, ротора, статора на территориях государств-членов (4 балла);</w:t>
            </w:r>
          </w:p>
          <w:p>
            <w:pPr>
              <w:spacing w:after="20"/>
              <w:ind w:left="20"/>
              <w:jc w:val="both"/>
            </w:pPr>
            <w:r>
              <w:rPr>
                <w:rFonts w:ascii="Times New Roman"/>
                <w:b w:val="false"/>
                <w:i w:val="false"/>
                <w:color w:val="000000"/>
                <w:sz w:val="20"/>
              </w:rPr>
              <w:t xml:space="preserve">
использование заготовки корпуса мотор-шпинделя, ротора, статора производства государств-членов </w:t>
            </w:r>
          </w:p>
          <w:p>
            <w:pPr>
              <w:spacing w:after="20"/>
              <w:ind w:left="20"/>
              <w:jc w:val="both"/>
            </w:pPr>
            <w:r>
              <w:rPr>
                <w:rFonts w:ascii="Times New Roman"/>
                <w:b w:val="false"/>
                <w:i w:val="false"/>
                <w:color w:val="000000"/>
                <w:sz w:val="20"/>
              </w:rPr>
              <w:t>(1 балл);</w:t>
            </w:r>
          </w:p>
          <w:p>
            <w:pPr>
              <w:spacing w:after="20"/>
              <w:ind w:left="20"/>
              <w:jc w:val="both"/>
            </w:pPr>
            <w:r>
              <w:rPr>
                <w:rFonts w:ascii="Times New Roman"/>
                <w:b w:val="false"/>
                <w:i w:val="false"/>
                <w:color w:val="000000"/>
                <w:sz w:val="20"/>
              </w:rPr>
              <w:t xml:space="preserve">
использование подшипников государств-членов </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xml:space="preserve">
балансировочные операции готового изделия </w:t>
            </w:r>
          </w:p>
          <w:p>
            <w:pPr>
              <w:spacing w:after="20"/>
              <w:ind w:left="20"/>
              <w:jc w:val="both"/>
            </w:pPr>
            <w:r>
              <w:rPr>
                <w:rFonts w:ascii="Times New Roman"/>
                <w:b w:val="false"/>
                <w:i w:val="false"/>
                <w:color w:val="000000"/>
                <w:sz w:val="20"/>
              </w:rPr>
              <w:t>с применением специальных стендов (3 балла);</w:t>
            </w:r>
          </w:p>
          <w:p>
            <w:pPr>
              <w:spacing w:after="20"/>
              <w:ind w:left="20"/>
              <w:jc w:val="both"/>
            </w:pPr>
            <w:r>
              <w:rPr>
                <w:rFonts w:ascii="Times New Roman"/>
                <w:b w:val="false"/>
                <w:i w:val="false"/>
                <w:color w:val="000000"/>
                <w:sz w:val="20"/>
              </w:rPr>
              <w:t>
сборка, включая установку подшипников, проведение контрольных испытаний (5 баллов);</w:t>
            </w:r>
          </w:p>
          <w:p>
            <w:pPr>
              <w:spacing w:after="20"/>
              <w:ind w:left="20"/>
              <w:jc w:val="both"/>
            </w:pPr>
            <w:r>
              <w:rPr>
                <w:rFonts w:ascii="Times New Roman"/>
                <w:b w:val="false"/>
                <w:i w:val="false"/>
                <w:color w:val="000000"/>
                <w:sz w:val="20"/>
              </w:rPr>
              <w:t>
изготовление узла механического шпинделя:</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корпуса шпинделя, вала на территориях государств-членов (3 балла);</w:t>
            </w:r>
          </w:p>
          <w:p>
            <w:pPr>
              <w:spacing w:after="20"/>
              <w:ind w:left="20"/>
              <w:jc w:val="both"/>
            </w:pPr>
            <w:r>
              <w:rPr>
                <w:rFonts w:ascii="Times New Roman"/>
                <w:b w:val="false"/>
                <w:i w:val="false"/>
                <w:color w:val="000000"/>
                <w:sz w:val="20"/>
              </w:rPr>
              <w:t xml:space="preserve">
полная механическая обработка и термообработка деталей зубчатого зацепления (вал-шестерни, шестерни, валы) на территориях государств-членов </w:t>
            </w:r>
          </w:p>
          <w:p>
            <w:pPr>
              <w:spacing w:after="20"/>
              <w:ind w:left="20"/>
              <w:jc w:val="both"/>
            </w:pP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использование подшипников государств-членов</w:t>
            </w:r>
          </w:p>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сборка, включая установку подшипников, проведение контрольных испытаний (5 баллов);</w:t>
            </w:r>
          </w:p>
          <w:p>
            <w:pPr>
              <w:spacing w:after="20"/>
              <w:ind w:left="20"/>
              <w:jc w:val="both"/>
            </w:pPr>
            <w:r>
              <w:rPr>
                <w:rFonts w:ascii="Times New Roman"/>
                <w:b w:val="false"/>
                <w:i w:val="false"/>
                <w:color w:val="000000"/>
                <w:sz w:val="20"/>
              </w:rPr>
              <w:t>
изготовление коробок передач, редукторов, ременных передач:</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полная механическая обработка и термообработка корпусов коробок передач, зубчатых колес, валов, редукторов на территории государств-членов </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полная механическая обработка и термообработка ведомого и ведущего шкивов ременной передачи на территориях государств-членов (3 балла);</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(1 балл);</w:t>
            </w:r>
          </w:p>
          <w:p>
            <w:pPr>
              <w:spacing w:after="20"/>
              <w:ind w:left="20"/>
              <w:jc w:val="both"/>
            </w:pPr>
            <w:r>
              <w:rPr>
                <w:rFonts w:ascii="Times New Roman"/>
                <w:b w:val="false"/>
                <w:i w:val="false"/>
                <w:color w:val="000000"/>
                <w:sz w:val="20"/>
              </w:rPr>
              <w:t>
изготовление гидроцилиндра кузнечно-прессового оборудования:</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гидроцилиндра кузнечно-прессового оборудования на территориях государств-членов (5 баллов);</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изготовление конвейера проволочного:</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конвейера проволочного на территориях государств-заявичленов (5 баллов);</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изготовление кривошипного механизма:</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кривошипного механизма на территориях государств-членов (5 баллов);</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изготовление лазерного оптического узла:</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оптической головки на территориях государств-членов (5 баллов);</w:t>
            </w:r>
          </w:p>
          <w:p>
            <w:pPr>
              <w:spacing w:after="20"/>
              <w:ind w:left="20"/>
              <w:jc w:val="both"/>
            </w:pPr>
            <w:r>
              <w:rPr>
                <w:rFonts w:ascii="Times New Roman"/>
                <w:b w:val="false"/>
                <w:i w:val="false"/>
                <w:color w:val="000000"/>
                <w:sz w:val="20"/>
              </w:rPr>
              <w:t>
использование лазера, произведенного на территориях государств-членов (8 баллов);</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изготовление гидроабразивной головки:</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рабочего органа (сопло, модуль регулятора давления, модуль подачи абразива) на территориях государств-членов (5 баллов);</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изготовление плазматрона:</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рабочего органа (сопло, электрод, изолятор, канал подачи сжатого воздуха) на территориях государств-членов (5 баллов);</w:t>
            </w:r>
          </w:p>
          <w:p>
            <w:pPr>
              <w:spacing w:after="20"/>
              <w:ind w:left="20"/>
              <w:jc w:val="both"/>
            </w:pPr>
            <w:r>
              <w:rPr>
                <w:rFonts w:ascii="Times New Roman"/>
                <w:b w:val="false"/>
                <w:i w:val="false"/>
                <w:color w:val="000000"/>
                <w:sz w:val="20"/>
              </w:rPr>
              <w:t>
изготовление и сборка источника подачи электричества на промышленной площадке производителя (5 баллов);</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изготовление стола поворотного с одной управляемой осью вращения:</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корпуса стола и деталей, входящих в узел на территориях государств-членов (3 балла);</w:t>
            </w:r>
          </w:p>
          <w:p>
            <w:pPr>
              <w:spacing w:after="20"/>
              <w:ind w:left="20"/>
              <w:jc w:val="both"/>
            </w:pPr>
            <w:r>
              <w:rPr>
                <w:rFonts w:ascii="Times New Roman"/>
                <w:b w:val="false"/>
                <w:i w:val="false"/>
                <w:color w:val="000000"/>
                <w:sz w:val="20"/>
              </w:rPr>
              <w:t>
использование заготовок стола поворотного производства государств-членов (1 балл);</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(1 балл);</w:t>
            </w:r>
          </w:p>
          <w:p>
            <w:pPr>
              <w:spacing w:after="20"/>
              <w:ind w:left="20"/>
              <w:jc w:val="both"/>
            </w:pPr>
            <w:r>
              <w:rPr>
                <w:rFonts w:ascii="Times New Roman"/>
                <w:b w:val="false"/>
                <w:i w:val="false"/>
                <w:color w:val="000000"/>
                <w:sz w:val="20"/>
              </w:rPr>
              <w:t xml:space="preserve">
изготовления стола поворотного </w:t>
            </w:r>
          </w:p>
          <w:p>
            <w:pPr>
              <w:spacing w:after="20"/>
              <w:ind w:left="20"/>
              <w:jc w:val="both"/>
            </w:pPr>
            <w:r>
              <w:rPr>
                <w:rFonts w:ascii="Times New Roman"/>
                <w:b w:val="false"/>
                <w:i w:val="false"/>
                <w:color w:val="000000"/>
                <w:sz w:val="20"/>
              </w:rPr>
              <w:t>с 2 поворотными осями (глобусный стол):</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полная механическая обработка и термообработка корпуса стола и деталей, входящих в узел, </w:t>
            </w:r>
          </w:p>
          <w:p>
            <w:pPr>
              <w:spacing w:after="20"/>
              <w:ind w:left="20"/>
              <w:jc w:val="both"/>
            </w:pPr>
            <w:r>
              <w:rPr>
                <w:rFonts w:ascii="Times New Roman"/>
                <w:b w:val="false"/>
                <w:i w:val="false"/>
                <w:color w:val="000000"/>
                <w:sz w:val="20"/>
              </w:rPr>
              <w:t>на территориях государств-членов (4 балла);</w:t>
            </w:r>
          </w:p>
          <w:p>
            <w:pPr>
              <w:spacing w:after="20"/>
              <w:ind w:left="20"/>
              <w:jc w:val="both"/>
            </w:pPr>
            <w:r>
              <w:rPr>
                <w:rFonts w:ascii="Times New Roman"/>
                <w:b w:val="false"/>
                <w:i w:val="false"/>
                <w:color w:val="000000"/>
                <w:sz w:val="20"/>
              </w:rPr>
              <w:t xml:space="preserve">
использование электродвигателя (мотора), произведенного на территориях государств-членов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использование заготовки корпуса стола производства государств-членов (1 балл);</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изготовление подвижных столов:</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подвижных столов, деталей; редуктора (коробок передач) на территориях государств-членов (5 баллов);</w:t>
            </w:r>
          </w:p>
          <w:p>
            <w:pPr>
              <w:spacing w:after="20"/>
              <w:ind w:left="20"/>
              <w:jc w:val="both"/>
            </w:pPr>
            <w:r>
              <w:rPr>
                <w:rFonts w:ascii="Times New Roman"/>
                <w:b w:val="false"/>
                <w:i w:val="false"/>
                <w:color w:val="000000"/>
                <w:sz w:val="20"/>
              </w:rPr>
              <w:t xml:space="preserve">
использование заготовок подвижных столов, деталей редуктора производства государств-членов </w:t>
            </w:r>
          </w:p>
          <w:p>
            <w:pPr>
              <w:spacing w:after="20"/>
              <w:ind w:left="20"/>
              <w:jc w:val="both"/>
            </w:pPr>
            <w:r>
              <w:rPr>
                <w:rFonts w:ascii="Times New Roman"/>
                <w:b w:val="false"/>
                <w:i w:val="false"/>
                <w:color w:val="000000"/>
                <w:sz w:val="20"/>
              </w:rPr>
              <w:t>(1 балл);</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изготовление приводных блоков:</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корпуса приводного блока и деталей (3 балла);</w:t>
            </w:r>
          </w:p>
          <w:p>
            <w:pPr>
              <w:spacing w:after="20"/>
              <w:ind w:left="20"/>
              <w:jc w:val="both"/>
            </w:pPr>
            <w:r>
              <w:rPr>
                <w:rFonts w:ascii="Times New Roman"/>
                <w:b w:val="false"/>
                <w:i w:val="false"/>
                <w:color w:val="000000"/>
                <w:sz w:val="20"/>
              </w:rPr>
              <w:t>
использование заготовок приводного блока производства государств-членов (1 балл);</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(1 балл);</w:t>
            </w:r>
          </w:p>
          <w:p>
            <w:pPr>
              <w:spacing w:after="20"/>
              <w:ind w:left="20"/>
              <w:jc w:val="both"/>
            </w:pPr>
            <w:r>
              <w:rPr>
                <w:rFonts w:ascii="Times New Roman"/>
                <w:b w:val="false"/>
                <w:i w:val="false"/>
                <w:color w:val="000000"/>
                <w:sz w:val="20"/>
              </w:rPr>
              <w:t>
изготовление паллет с устройством смены:</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паллеты на территориях государств-членов (4 балла);</w:t>
            </w:r>
          </w:p>
          <w:p>
            <w:pPr>
              <w:spacing w:after="20"/>
              <w:ind w:left="20"/>
              <w:jc w:val="both"/>
            </w:pPr>
            <w:r>
              <w:rPr>
                <w:rFonts w:ascii="Times New Roman"/>
                <w:b w:val="false"/>
                <w:i w:val="false"/>
                <w:color w:val="000000"/>
                <w:sz w:val="20"/>
              </w:rPr>
              <w:t>
полная механическая обработка и термообработка деталей устройства смены на территориях государств-членов (4 балла);</w:t>
            </w:r>
          </w:p>
          <w:p>
            <w:pPr>
              <w:spacing w:after="20"/>
              <w:ind w:left="20"/>
              <w:jc w:val="both"/>
            </w:pPr>
            <w:r>
              <w:rPr>
                <w:rFonts w:ascii="Times New Roman"/>
                <w:b w:val="false"/>
                <w:i w:val="false"/>
                <w:color w:val="000000"/>
                <w:sz w:val="20"/>
              </w:rPr>
              <w:t>
использование заготовки паллеты производства государств-членов (1 балл);</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xml:space="preserve">
изготовление фрезерных головок сменных </w:t>
            </w:r>
          </w:p>
          <w:p>
            <w:pPr>
              <w:spacing w:after="20"/>
              <w:ind w:left="20"/>
              <w:jc w:val="both"/>
            </w:pPr>
            <w:r>
              <w:rPr>
                <w:rFonts w:ascii="Times New Roman"/>
                <w:b w:val="false"/>
                <w:i w:val="false"/>
                <w:color w:val="000000"/>
                <w:sz w:val="20"/>
              </w:rPr>
              <w:t>и несменных:</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полная механическая обработка и термообработка деталей головки на территориях государств-членов </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xml:space="preserve">
использование электродвигателя (мотора), произведенного на территориях государств-членов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использование подшипников, произведенных на территориях государств-членов (2 балла);</w:t>
            </w:r>
          </w:p>
          <w:p>
            <w:pPr>
              <w:spacing w:after="20"/>
              <w:ind w:left="20"/>
              <w:jc w:val="both"/>
            </w:pPr>
            <w:r>
              <w:rPr>
                <w:rFonts w:ascii="Times New Roman"/>
                <w:b w:val="false"/>
                <w:i w:val="false"/>
                <w:color w:val="000000"/>
                <w:sz w:val="20"/>
              </w:rPr>
              <w:t>
использование заготовки корпуса головки производства государств-членов (1 балл);</w:t>
            </w:r>
          </w:p>
          <w:p>
            <w:pPr>
              <w:spacing w:after="20"/>
              <w:ind w:left="20"/>
              <w:jc w:val="both"/>
            </w:pPr>
            <w:r>
              <w:rPr>
                <w:rFonts w:ascii="Times New Roman"/>
                <w:b w:val="false"/>
                <w:i w:val="false"/>
                <w:color w:val="000000"/>
                <w:sz w:val="20"/>
              </w:rPr>
              <w:t>
полная механическая обработка и термообработка деталей зубчатого зацепления Хирта на территориях государств-членов (5 баллов);</w:t>
            </w:r>
          </w:p>
          <w:p>
            <w:pPr>
              <w:spacing w:after="20"/>
              <w:ind w:left="20"/>
              <w:jc w:val="both"/>
            </w:pPr>
            <w:r>
              <w:rPr>
                <w:rFonts w:ascii="Times New Roman"/>
                <w:b w:val="false"/>
                <w:i w:val="false"/>
                <w:color w:val="000000"/>
                <w:sz w:val="20"/>
              </w:rPr>
              <w:t>
использование заготовок зубчатого зацепления Хирта производства государств-членов (1 балл);</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изготовление головок – револьверных, поворотных, шлифовальных:</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полная механическая обработка и термообработка деталей головки на территориях государств-членов </w:t>
            </w:r>
          </w:p>
          <w:p>
            <w:pPr>
              <w:spacing w:after="20"/>
              <w:ind w:left="20"/>
              <w:jc w:val="both"/>
            </w:pP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xml:space="preserve">
использование электродвигателя (мотора), произведенного на территориях государств-членов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xml:space="preserve">
полная механическая обработка </w:t>
            </w:r>
          </w:p>
          <w:p>
            <w:pPr>
              <w:spacing w:after="20"/>
              <w:ind w:left="20"/>
              <w:jc w:val="both"/>
            </w:pPr>
            <w:r>
              <w:rPr>
                <w:rFonts w:ascii="Times New Roman"/>
                <w:b w:val="false"/>
                <w:i w:val="false"/>
                <w:color w:val="000000"/>
                <w:sz w:val="20"/>
              </w:rPr>
              <w:t>и термообработка диска (инструментального диска) револьверной головки на территориях государств-членов (2 балла);</w:t>
            </w:r>
          </w:p>
          <w:p>
            <w:pPr>
              <w:spacing w:after="20"/>
              <w:ind w:left="20"/>
              <w:jc w:val="both"/>
            </w:pPr>
            <w:r>
              <w:rPr>
                <w:rFonts w:ascii="Times New Roman"/>
                <w:b w:val="false"/>
                <w:i w:val="false"/>
                <w:color w:val="000000"/>
                <w:sz w:val="20"/>
              </w:rPr>
              <w:t xml:space="preserve">
использование подшипников, произведенных </w:t>
            </w:r>
          </w:p>
          <w:p>
            <w:pPr>
              <w:spacing w:after="20"/>
              <w:ind w:left="20"/>
              <w:jc w:val="both"/>
            </w:pPr>
            <w:r>
              <w:rPr>
                <w:rFonts w:ascii="Times New Roman"/>
                <w:b w:val="false"/>
                <w:i w:val="false"/>
                <w:color w:val="000000"/>
                <w:sz w:val="20"/>
              </w:rPr>
              <w:t>на территориях государств-членов (2 балла);</w:t>
            </w:r>
          </w:p>
          <w:p>
            <w:pPr>
              <w:spacing w:after="20"/>
              <w:ind w:left="20"/>
              <w:jc w:val="both"/>
            </w:pPr>
            <w:r>
              <w:rPr>
                <w:rFonts w:ascii="Times New Roman"/>
                <w:b w:val="false"/>
                <w:i w:val="false"/>
                <w:color w:val="000000"/>
                <w:sz w:val="20"/>
              </w:rPr>
              <w:t>
использование деталей механизма фиксации револьверной головки, произведенных на территориях государств-членов, в объеме не менее 50 процентов общего количества деталей в количественном выражении (4 балла);</w:t>
            </w:r>
          </w:p>
          <w:p>
            <w:pPr>
              <w:spacing w:after="20"/>
              <w:ind w:left="20"/>
              <w:jc w:val="both"/>
            </w:pPr>
            <w:r>
              <w:rPr>
                <w:rFonts w:ascii="Times New Roman"/>
                <w:b w:val="false"/>
                <w:i w:val="false"/>
                <w:color w:val="000000"/>
                <w:sz w:val="20"/>
              </w:rPr>
              <w:t>
использование датчиков, произведенных</w:t>
            </w:r>
          </w:p>
          <w:p>
            <w:pPr>
              <w:spacing w:after="20"/>
              <w:ind w:left="20"/>
              <w:jc w:val="both"/>
            </w:pPr>
            <w:r>
              <w:rPr>
                <w:rFonts w:ascii="Times New Roman"/>
                <w:b w:val="false"/>
                <w:i w:val="false"/>
                <w:color w:val="000000"/>
                <w:sz w:val="20"/>
              </w:rPr>
              <w:t>на территориях государств-членов, в объеме не менее</w:t>
            </w:r>
          </w:p>
          <w:p>
            <w:pPr>
              <w:spacing w:after="20"/>
              <w:ind w:left="20"/>
              <w:jc w:val="both"/>
            </w:pPr>
            <w:r>
              <w:rPr>
                <w:rFonts w:ascii="Times New Roman"/>
                <w:b w:val="false"/>
                <w:i w:val="false"/>
                <w:color w:val="000000"/>
                <w:sz w:val="20"/>
              </w:rPr>
              <w:t>50 процентов общего количества в количественном выражении (1 балл);</w:t>
            </w:r>
          </w:p>
          <w:p>
            <w:pPr>
              <w:spacing w:after="20"/>
              <w:ind w:left="20"/>
              <w:jc w:val="both"/>
            </w:pPr>
            <w:r>
              <w:rPr>
                <w:rFonts w:ascii="Times New Roman"/>
                <w:b w:val="false"/>
                <w:i w:val="false"/>
                <w:color w:val="000000"/>
                <w:sz w:val="20"/>
              </w:rPr>
              <w:t>
использование приводных и стационарных инструментальных блоков, произведенных</w:t>
            </w:r>
          </w:p>
          <w:p>
            <w:pPr>
              <w:spacing w:after="20"/>
              <w:ind w:left="20"/>
              <w:jc w:val="both"/>
            </w:pPr>
            <w:r>
              <w:rPr>
                <w:rFonts w:ascii="Times New Roman"/>
                <w:b w:val="false"/>
                <w:i w:val="false"/>
                <w:color w:val="000000"/>
                <w:sz w:val="20"/>
              </w:rPr>
              <w:t>на территориях государств-членов (3 балла);</w:t>
            </w:r>
          </w:p>
          <w:p>
            <w:pPr>
              <w:spacing w:after="20"/>
              <w:ind w:left="20"/>
              <w:jc w:val="both"/>
            </w:pPr>
            <w:r>
              <w:rPr>
                <w:rFonts w:ascii="Times New Roman"/>
                <w:b w:val="false"/>
                <w:i w:val="false"/>
                <w:color w:val="000000"/>
                <w:sz w:val="20"/>
              </w:rPr>
              <w:t xml:space="preserve">
использование инструментальных оправок, произведенных на территориях государств-членов </w:t>
            </w:r>
          </w:p>
          <w:p>
            <w:pPr>
              <w:spacing w:after="20"/>
              <w:ind w:left="20"/>
              <w:jc w:val="both"/>
            </w:pP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xml:space="preserve">
изготовление магазинов инструментов </w:t>
            </w:r>
          </w:p>
          <w:p>
            <w:pPr>
              <w:spacing w:after="20"/>
              <w:ind w:left="20"/>
              <w:jc w:val="both"/>
            </w:pPr>
            <w:r>
              <w:rPr>
                <w:rFonts w:ascii="Times New Roman"/>
                <w:b w:val="false"/>
                <w:i w:val="false"/>
                <w:color w:val="000000"/>
                <w:sz w:val="20"/>
              </w:rPr>
              <w:t>с устройством смены инструмента:</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захватной лапы для манипулятора на территориях государств-членов (1 балл);</w:t>
            </w:r>
          </w:p>
          <w:p>
            <w:pPr>
              <w:spacing w:after="20"/>
              <w:ind w:left="20"/>
              <w:jc w:val="both"/>
            </w:pPr>
            <w:r>
              <w:rPr>
                <w:rFonts w:ascii="Times New Roman"/>
                <w:b w:val="false"/>
                <w:i w:val="false"/>
                <w:color w:val="000000"/>
                <w:sz w:val="20"/>
              </w:rPr>
              <w:t>
полная механическая обработка и термообработка захватного стакана для манипулятора на территориях государств-членов (1 балл);</w:t>
            </w:r>
          </w:p>
          <w:p>
            <w:pPr>
              <w:spacing w:after="20"/>
              <w:ind w:left="20"/>
              <w:jc w:val="both"/>
            </w:pPr>
            <w:r>
              <w:rPr>
                <w:rFonts w:ascii="Times New Roman"/>
                <w:b w:val="false"/>
                <w:i w:val="false"/>
                <w:color w:val="000000"/>
                <w:sz w:val="20"/>
              </w:rPr>
              <w:t>
изготовление деталей пневмоцилиндра в объеме</w:t>
            </w:r>
          </w:p>
          <w:p>
            <w:pPr>
              <w:spacing w:after="20"/>
              <w:ind w:left="20"/>
              <w:jc w:val="both"/>
            </w:pPr>
            <w:r>
              <w:rPr>
                <w:rFonts w:ascii="Times New Roman"/>
                <w:b w:val="false"/>
                <w:i w:val="false"/>
                <w:color w:val="000000"/>
                <w:sz w:val="20"/>
              </w:rPr>
              <w:t xml:space="preserve">не менее 50 процентов общего количества деталей </w:t>
            </w:r>
          </w:p>
          <w:p>
            <w:pPr>
              <w:spacing w:after="20"/>
              <w:ind w:left="20"/>
              <w:jc w:val="both"/>
            </w:pPr>
            <w:r>
              <w:rPr>
                <w:rFonts w:ascii="Times New Roman"/>
                <w:b w:val="false"/>
                <w:i w:val="false"/>
                <w:color w:val="000000"/>
                <w:sz w:val="20"/>
              </w:rPr>
              <w:t>в количественном выражении на территориях государств-членов (1 балл);</w:t>
            </w:r>
          </w:p>
          <w:p>
            <w:pPr>
              <w:spacing w:after="20"/>
              <w:ind w:left="20"/>
              <w:jc w:val="both"/>
            </w:pPr>
            <w:r>
              <w:rPr>
                <w:rFonts w:ascii="Times New Roman"/>
                <w:b w:val="false"/>
                <w:i w:val="false"/>
                <w:color w:val="000000"/>
                <w:sz w:val="20"/>
              </w:rPr>
              <w:t>
полная механическая обработка и термообработка манипулятора, вала и всех сопутствующих деталей на территориях государств-членов (3 балла);</w:t>
            </w:r>
          </w:p>
          <w:p>
            <w:pPr>
              <w:spacing w:after="20"/>
              <w:ind w:left="20"/>
              <w:jc w:val="both"/>
            </w:pPr>
            <w:r>
              <w:rPr>
                <w:rFonts w:ascii="Times New Roman"/>
                <w:b w:val="false"/>
                <w:i w:val="false"/>
                <w:color w:val="000000"/>
                <w:sz w:val="20"/>
              </w:rPr>
              <w:t xml:space="preserve">
использование электродвигателя (мотора), произведенного на территориях государств-членов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использование датчиков, произведенных на территориях государств-членов, в объеме не менее</w:t>
            </w:r>
          </w:p>
          <w:p>
            <w:pPr>
              <w:spacing w:after="20"/>
              <w:ind w:left="20"/>
              <w:jc w:val="both"/>
            </w:pPr>
            <w:r>
              <w:rPr>
                <w:rFonts w:ascii="Times New Roman"/>
                <w:b w:val="false"/>
                <w:i w:val="false"/>
                <w:color w:val="000000"/>
                <w:sz w:val="20"/>
              </w:rPr>
              <w:t>50 процентов общего количества в количественном выражении (1 балл);</w:t>
            </w:r>
          </w:p>
          <w:p>
            <w:pPr>
              <w:spacing w:after="20"/>
              <w:ind w:left="20"/>
              <w:jc w:val="both"/>
            </w:pPr>
            <w:r>
              <w:rPr>
                <w:rFonts w:ascii="Times New Roman"/>
                <w:b w:val="false"/>
                <w:i w:val="false"/>
                <w:color w:val="000000"/>
                <w:sz w:val="20"/>
              </w:rPr>
              <w:t xml:space="preserve">
полная механическая обработка и термообработка всех инструментальных гнезд (мест) для магазина инструмента на территориях государств-членов </w:t>
            </w:r>
          </w:p>
          <w:p>
            <w:pPr>
              <w:spacing w:after="20"/>
              <w:ind w:left="20"/>
              <w:jc w:val="both"/>
            </w:pPr>
            <w:r>
              <w:rPr>
                <w:rFonts w:ascii="Times New Roman"/>
                <w:b w:val="false"/>
                <w:i w:val="false"/>
                <w:color w:val="000000"/>
                <w:sz w:val="20"/>
              </w:rPr>
              <w:t>(1 балл);</w:t>
            </w:r>
          </w:p>
          <w:p>
            <w:pPr>
              <w:spacing w:after="20"/>
              <w:ind w:left="20"/>
              <w:jc w:val="both"/>
            </w:pPr>
            <w:r>
              <w:rPr>
                <w:rFonts w:ascii="Times New Roman"/>
                <w:b w:val="false"/>
                <w:i w:val="false"/>
                <w:color w:val="000000"/>
                <w:sz w:val="20"/>
              </w:rPr>
              <w:t>
полная механическая обработка корпусных деталей инструментального магазина, защитного кожуха на территориях государств-членов (1 балл);</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изготовление магазинов шпиндельных узлов:</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деталей пневмоцилиндра на территориях государств-членов (3 балла);</w:t>
            </w:r>
          </w:p>
          <w:p>
            <w:pPr>
              <w:spacing w:after="20"/>
              <w:ind w:left="20"/>
              <w:jc w:val="both"/>
            </w:pPr>
            <w:r>
              <w:rPr>
                <w:rFonts w:ascii="Times New Roman"/>
                <w:b w:val="false"/>
                <w:i w:val="false"/>
                <w:color w:val="000000"/>
                <w:sz w:val="20"/>
              </w:rPr>
              <w:t>
изготовление деталей пневмоцилиндра в объеме не менее 50 процентов общего количества деталей в количественном выражении (1 балл);</w:t>
            </w:r>
          </w:p>
          <w:p>
            <w:pPr>
              <w:spacing w:after="20"/>
              <w:ind w:left="20"/>
              <w:jc w:val="both"/>
            </w:pPr>
            <w:r>
              <w:rPr>
                <w:rFonts w:ascii="Times New Roman"/>
                <w:b w:val="false"/>
                <w:i w:val="false"/>
                <w:color w:val="000000"/>
                <w:sz w:val="20"/>
              </w:rPr>
              <w:t>
полная механическая обработка и термообработка опорной балки для магазина шпиндельного узла на территориях государств-членов (1 балл);</w:t>
            </w:r>
          </w:p>
          <w:p>
            <w:pPr>
              <w:spacing w:after="20"/>
              <w:ind w:left="20"/>
              <w:jc w:val="both"/>
            </w:pPr>
            <w:r>
              <w:rPr>
                <w:rFonts w:ascii="Times New Roman"/>
                <w:b w:val="false"/>
                <w:i w:val="false"/>
                <w:color w:val="000000"/>
                <w:sz w:val="20"/>
              </w:rPr>
              <w:t xml:space="preserve">
использование электродвигателя (мотора), произведенного на территориях государств-членов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полная механическая обработка и термообработка корпусных деталей магазина шпиндельных узлов, защитного кожуха на территориях государств-членов (1 балл);</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изготовление шарико-винтовых передач, винтовых передач скольжения:</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ходового винта, произведенного по договору подряда другим юридическим лицом – налоговым резидентом государств-членов, или получение этого изделия производства государств-членов по другим договорам (3 балла);</w:t>
            </w:r>
          </w:p>
          <w:p>
            <w:pPr>
              <w:spacing w:after="20"/>
              <w:ind w:left="20"/>
              <w:jc w:val="both"/>
            </w:pPr>
            <w:r>
              <w:rPr>
                <w:rFonts w:ascii="Times New Roman"/>
                <w:b w:val="false"/>
                <w:i w:val="false"/>
                <w:color w:val="000000"/>
                <w:sz w:val="20"/>
              </w:rPr>
              <w:t>
полная механическая обработка и термообработка ходового винта на промышленной площадке производителя (7 баллов);</w:t>
            </w:r>
          </w:p>
          <w:p>
            <w:pPr>
              <w:spacing w:after="20"/>
              <w:ind w:left="20"/>
              <w:jc w:val="both"/>
            </w:pPr>
            <w:r>
              <w:rPr>
                <w:rFonts w:ascii="Times New Roman"/>
                <w:b w:val="false"/>
                <w:i w:val="false"/>
                <w:color w:val="000000"/>
                <w:sz w:val="20"/>
              </w:rPr>
              <w:t>
полная механическая обработка и термообработка корпуса гайки, произведенного по договору подряда другим юридическим лицом – налоговым резидентом государств-членов, или получение этого изделия производства государств-членов по другим договорам (1 балл);</w:t>
            </w:r>
          </w:p>
          <w:p>
            <w:pPr>
              <w:spacing w:after="20"/>
              <w:ind w:left="20"/>
              <w:jc w:val="both"/>
            </w:pPr>
            <w:r>
              <w:rPr>
                <w:rFonts w:ascii="Times New Roman"/>
                <w:b w:val="false"/>
                <w:i w:val="false"/>
                <w:color w:val="000000"/>
                <w:sz w:val="20"/>
              </w:rPr>
              <w:t>
полная механическая обработка и термообработка корпуса гайки на промышленной площадке производителя (3 балла);</w:t>
            </w:r>
          </w:p>
          <w:p>
            <w:pPr>
              <w:spacing w:after="20"/>
              <w:ind w:left="20"/>
              <w:jc w:val="both"/>
            </w:pPr>
            <w:r>
              <w:rPr>
                <w:rFonts w:ascii="Times New Roman"/>
                <w:b w:val="false"/>
                <w:i w:val="false"/>
                <w:color w:val="000000"/>
                <w:sz w:val="20"/>
              </w:rPr>
              <w:t>
полная механическая обработка и термообработка вкладышей, произведенных по договору подряда другим юридическим лицом – налоговым резидентом государства-члена, или получение этих изделий производства государств-членов по другим договорам (1 балл);</w:t>
            </w:r>
          </w:p>
          <w:p>
            <w:pPr>
              <w:spacing w:after="20"/>
              <w:ind w:left="20"/>
              <w:jc w:val="both"/>
            </w:pPr>
            <w:r>
              <w:rPr>
                <w:rFonts w:ascii="Times New Roman"/>
                <w:b w:val="false"/>
                <w:i w:val="false"/>
                <w:color w:val="000000"/>
                <w:sz w:val="20"/>
              </w:rPr>
              <w:t>
полная механическая обработка и термообработка вкладышей на промышленной площадке производителя (2 балла);</w:t>
            </w:r>
          </w:p>
          <w:p>
            <w:pPr>
              <w:spacing w:after="20"/>
              <w:ind w:left="20"/>
              <w:jc w:val="both"/>
            </w:pPr>
            <w:r>
              <w:rPr>
                <w:rFonts w:ascii="Times New Roman"/>
                <w:b w:val="false"/>
                <w:i w:val="false"/>
                <w:color w:val="000000"/>
                <w:sz w:val="20"/>
              </w:rPr>
              <w:t>
использование заготовок ходового винта, корпуса гайки производства государств-членов (1 балл);</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изготовление направляющих качения, направляющих скольжения или комбинированного типа:</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рельс, произведенных по договору подряда другим юридическим лицом – налоговым резидентом государств-членов, или получение этих изделий производства государств-членов по другим договорам (5 баллов);</w:t>
            </w:r>
          </w:p>
          <w:p>
            <w:pPr>
              <w:spacing w:after="20"/>
              <w:ind w:left="20"/>
              <w:jc w:val="both"/>
            </w:pPr>
            <w:r>
              <w:rPr>
                <w:rFonts w:ascii="Times New Roman"/>
                <w:b w:val="false"/>
                <w:i w:val="false"/>
                <w:color w:val="000000"/>
                <w:sz w:val="20"/>
              </w:rPr>
              <w:t xml:space="preserve">
полная механическая обработка и термообработка рельс на промышленной площадке производителя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полная механическая обработка и термообработка каретки, произведенной по договору подряда другим юридическим лицом – налоговым резидентом государств-членов, или получение этого изделия производства государств-членов по другим договорам (5 баллов);</w:t>
            </w:r>
          </w:p>
          <w:p>
            <w:pPr>
              <w:spacing w:after="20"/>
              <w:ind w:left="20"/>
              <w:jc w:val="both"/>
            </w:pPr>
            <w:r>
              <w:rPr>
                <w:rFonts w:ascii="Times New Roman"/>
                <w:b w:val="false"/>
                <w:i w:val="false"/>
                <w:color w:val="000000"/>
                <w:sz w:val="20"/>
              </w:rPr>
              <w:t>
полная механическая обработка и термообработка каретки на промышленной площадке производителя (10 баллов);</w:t>
            </w:r>
          </w:p>
          <w:p>
            <w:pPr>
              <w:spacing w:after="20"/>
              <w:ind w:left="20"/>
              <w:jc w:val="both"/>
            </w:pPr>
            <w:r>
              <w:rPr>
                <w:rFonts w:ascii="Times New Roman"/>
                <w:b w:val="false"/>
                <w:i w:val="false"/>
                <w:color w:val="000000"/>
                <w:sz w:val="20"/>
              </w:rPr>
              <w:t>
полная механическая обработка и термообработка торцовой плиты, произведенной по договору подряда другим юридическим лицом – налоговым резидентом государств-членов, или получение этого изделия производства государств-членов по другим договорам (1 балл);</w:t>
            </w:r>
          </w:p>
          <w:p>
            <w:pPr>
              <w:spacing w:after="20"/>
              <w:ind w:left="20"/>
              <w:jc w:val="both"/>
            </w:pPr>
            <w:r>
              <w:rPr>
                <w:rFonts w:ascii="Times New Roman"/>
                <w:b w:val="false"/>
                <w:i w:val="false"/>
                <w:color w:val="000000"/>
                <w:sz w:val="20"/>
              </w:rPr>
              <w:t>
полная механическая обработка и термообработка торцовой плиты на промышленной площадке производителя (2 балла);</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изготовление кабинетной защиты (в том числе ограждения зоны резания, телескопическая защита направляющих), корпуса электрошкафа:</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кабинетной защиты (в том числе ограждения зоны резания), корпуса электрошкафа на территориях государств-членов (3 балла);</w:t>
            </w:r>
          </w:p>
          <w:p>
            <w:pPr>
              <w:spacing w:after="20"/>
              <w:ind w:left="20"/>
              <w:jc w:val="both"/>
            </w:pPr>
            <w:r>
              <w:rPr>
                <w:rFonts w:ascii="Times New Roman"/>
                <w:b w:val="false"/>
                <w:i w:val="false"/>
                <w:color w:val="000000"/>
                <w:sz w:val="20"/>
              </w:rPr>
              <w:t>
монтаж периферийных элементов (светильники, стекла, уплотнители и т. д.) в полном объеме на промышленной площадке производителя (1 балл);</w:t>
            </w:r>
          </w:p>
          <w:p>
            <w:pPr>
              <w:spacing w:after="20"/>
              <w:ind w:left="20"/>
              <w:jc w:val="both"/>
            </w:pPr>
            <w:r>
              <w:rPr>
                <w:rFonts w:ascii="Times New Roman"/>
                <w:b w:val="false"/>
                <w:i w:val="false"/>
                <w:color w:val="000000"/>
                <w:sz w:val="20"/>
              </w:rPr>
              <w:t>
сборка электрических компонентов электрошкафа (2 балла);</w:t>
            </w:r>
          </w:p>
          <w:p>
            <w:pPr>
              <w:spacing w:after="20"/>
              <w:ind w:left="20"/>
              <w:jc w:val="both"/>
            </w:pPr>
            <w:r>
              <w:rPr>
                <w:rFonts w:ascii="Times New Roman"/>
                <w:b w:val="false"/>
                <w:i w:val="false"/>
                <w:color w:val="000000"/>
                <w:sz w:val="20"/>
              </w:rPr>
              <w:t>
изготовление устройств удаления стружки (транспортер стружки):</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полная механическая обработка корпуса транспортера на территориях государств-членов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полная механическая обработка и термообработка транспортерной ленты на территориях государств-членов (2 балла);</w:t>
            </w:r>
          </w:p>
          <w:p>
            <w:pPr>
              <w:spacing w:after="20"/>
              <w:ind w:left="20"/>
              <w:jc w:val="both"/>
            </w:pPr>
            <w:r>
              <w:rPr>
                <w:rFonts w:ascii="Times New Roman"/>
                <w:b w:val="false"/>
                <w:i w:val="false"/>
                <w:color w:val="000000"/>
                <w:sz w:val="20"/>
              </w:rPr>
              <w:t>
полная механическая обработка и термообработка спирального шнека на территориях государств-членов (2 балла);</w:t>
            </w:r>
          </w:p>
          <w:p>
            <w:pPr>
              <w:spacing w:after="20"/>
              <w:ind w:left="20"/>
              <w:jc w:val="both"/>
            </w:pPr>
            <w:r>
              <w:rPr>
                <w:rFonts w:ascii="Times New Roman"/>
                <w:b w:val="false"/>
                <w:i w:val="false"/>
                <w:color w:val="000000"/>
                <w:sz w:val="20"/>
              </w:rPr>
              <w:t xml:space="preserve">
использование электродвигателя (мотора), произведенного на территориях государств-членов </w:t>
            </w:r>
          </w:p>
          <w:p>
            <w:pPr>
              <w:spacing w:after="20"/>
              <w:ind w:left="20"/>
              <w:jc w:val="both"/>
            </w:pPr>
            <w:r>
              <w:rPr>
                <w:rFonts w:ascii="Times New Roman"/>
                <w:b w:val="false"/>
                <w:i w:val="false"/>
                <w:color w:val="000000"/>
                <w:sz w:val="20"/>
              </w:rPr>
              <w:t>(1 балл);</w:t>
            </w:r>
          </w:p>
          <w:p>
            <w:pPr>
              <w:spacing w:after="20"/>
              <w:ind w:left="20"/>
              <w:jc w:val="both"/>
            </w:pPr>
            <w:r>
              <w:rPr>
                <w:rFonts w:ascii="Times New Roman"/>
                <w:b w:val="false"/>
                <w:i w:val="false"/>
                <w:color w:val="000000"/>
                <w:sz w:val="20"/>
              </w:rPr>
              <w:t>
полная механическая обработка и термообработка редуктора на территориях государств-членов (2 балла);</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xml:space="preserve">
изготовление передаточных механизмов, </w:t>
            </w:r>
          </w:p>
          <w:p>
            <w:pPr>
              <w:spacing w:after="20"/>
              <w:ind w:left="20"/>
              <w:jc w:val="both"/>
            </w:pPr>
            <w:r>
              <w:rPr>
                <w:rFonts w:ascii="Times New Roman"/>
                <w:b w:val="false"/>
                <w:i w:val="false"/>
                <w:color w:val="000000"/>
                <w:sz w:val="20"/>
              </w:rPr>
              <w:t>не входящих в перечисленные группы:</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зубчатых колес, шестерен, валов на территориях государств-членов (5 баллов);</w:t>
            </w:r>
          </w:p>
          <w:p>
            <w:pPr>
              <w:spacing w:after="20"/>
              <w:ind w:left="20"/>
              <w:jc w:val="both"/>
            </w:pPr>
            <w:r>
              <w:rPr>
                <w:rFonts w:ascii="Times New Roman"/>
                <w:b w:val="false"/>
                <w:i w:val="false"/>
                <w:color w:val="000000"/>
                <w:sz w:val="20"/>
              </w:rPr>
              <w:t>
полная механическая обработка и термообработка корпуса механизма на территориях государств-членов (3 балла);</w:t>
            </w:r>
          </w:p>
          <w:p>
            <w:pPr>
              <w:spacing w:after="20"/>
              <w:ind w:left="20"/>
              <w:jc w:val="both"/>
            </w:pPr>
            <w:r>
              <w:rPr>
                <w:rFonts w:ascii="Times New Roman"/>
                <w:b w:val="false"/>
                <w:i w:val="false"/>
                <w:color w:val="000000"/>
                <w:sz w:val="20"/>
              </w:rPr>
              <w:t>
полная механическая обработка опорной балки корпуса механизма на территориях государств-членов (2 балла);</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изготовление систем подачи и очистки смазочно-охлаждающих жидкостей:</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и термообработка деталей системы подачи и очистки смазочно-охлаждающих жидкостей на территориях государств-членов (2 балла);</w:t>
            </w:r>
          </w:p>
          <w:p>
            <w:pPr>
              <w:spacing w:after="20"/>
              <w:ind w:left="20"/>
              <w:jc w:val="both"/>
            </w:pPr>
            <w:r>
              <w:rPr>
                <w:rFonts w:ascii="Times New Roman"/>
                <w:b w:val="false"/>
                <w:i w:val="false"/>
                <w:color w:val="000000"/>
                <w:sz w:val="20"/>
              </w:rPr>
              <w:t>
использование всех входящих в систему насосов, фильтров, клапанов, распределителей, произведенных на территориях государств-членов (2 балла);</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(1 балл);</w:t>
            </w:r>
          </w:p>
          <w:p>
            <w:pPr>
              <w:spacing w:after="20"/>
              <w:ind w:left="20"/>
              <w:jc w:val="both"/>
            </w:pPr>
            <w:r>
              <w:rPr>
                <w:rFonts w:ascii="Times New Roman"/>
                <w:b w:val="false"/>
                <w:i w:val="false"/>
                <w:color w:val="000000"/>
                <w:sz w:val="20"/>
              </w:rPr>
              <w:t>
изготовление комплексных систем:</w:t>
            </w:r>
          </w:p>
          <w:p>
            <w:pPr>
              <w:spacing w:after="20"/>
              <w:ind w:left="20"/>
              <w:jc w:val="both"/>
            </w:pPr>
            <w:r>
              <w:rPr>
                <w:rFonts w:ascii="Times New Roman"/>
                <w:b w:val="false"/>
                <w:i w:val="false"/>
                <w:color w:val="000000"/>
                <w:sz w:val="20"/>
              </w:rPr>
              <w:t>
гидросистемы (для технологических жидкостей):</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корпуса бака на территориях государств-членов (2 балла);</w:t>
            </w:r>
          </w:p>
          <w:p>
            <w:pPr>
              <w:spacing w:after="20"/>
              <w:ind w:left="20"/>
              <w:jc w:val="both"/>
            </w:pPr>
            <w:r>
              <w:rPr>
                <w:rFonts w:ascii="Times New Roman"/>
                <w:b w:val="false"/>
                <w:i w:val="false"/>
                <w:color w:val="000000"/>
                <w:sz w:val="20"/>
              </w:rPr>
              <w:t xml:space="preserve">
использование всех входящих в систему </w:t>
            </w:r>
          </w:p>
          <w:p>
            <w:pPr>
              <w:spacing w:after="20"/>
              <w:ind w:left="20"/>
              <w:jc w:val="both"/>
            </w:pPr>
            <w:r>
              <w:rPr>
                <w:rFonts w:ascii="Times New Roman"/>
                <w:b w:val="false"/>
                <w:i w:val="false"/>
                <w:color w:val="000000"/>
                <w:sz w:val="20"/>
              </w:rPr>
              <w:t>насосов, фильтров, клапанов, гидроцилиндров, гидрораспределителей, произведенных на территориях государств-членов (2 балла);</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изготовление пневмосистем:</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полная механическая обработка корпуса панели на территориях государств-членов (2 балла);</w:t>
            </w:r>
          </w:p>
          <w:p>
            <w:pPr>
              <w:spacing w:after="20"/>
              <w:ind w:left="20"/>
              <w:jc w:val="both"/>
            </w:pPr>
            <w:r>
              <w:rPr>
                <w:rFonts w:ascii="Times New Roman"/>
                <w:b w:val="false"/>
                <w:i w:val="false"/>
                <w:color w:val="000000"/>
                <w:sz w:val="20"/>
              </w:rPr>
              <w:t xml:space="preserve">
использование всех входящих в систему </w:t>
            </w:r>
          </w:p>
          <w:p>
            <w:pPr>
              <w:spacing w:after="20"/>
              <w:ind w:left="20"/>
              <w:jc w:val="both"/>
            </w:pPr>
            <w:r>
              <w:rPr>
                <w:rFonts w:ascii="Times New Roman"/>
                <w:b w:val="false"/>
                <w:i w:val="false"/>
                <w:color w:val="000000"/>
                <w:sz w:val="20"/>
              </w:rPr>
              <w:t>насосов, фильтров, клапанов, пневмоцилиндров, пневмораспределителей, произведенных на территориях государств-членов (2 балла);</w:t>
            </w:r>
          </w:p>
          <w:p>
            <w:pPr>
              <w:spacing w:after="20"/>
              <w:ind w:left="20"/>
              <w:jc w:val="both"/>
            </w:pPr>
            <w:r>
              <w:rPr>
                <w:rFonts w:ascii="Times New Roman"/>
                <w:b w:val="false"/>
                <w:i w:val="false"/>
                <w:color w:val="000000"/>
                <w:sz w:val="20"/>
              </w:rPr>
              <w:t xml:space="preserve">
сборка, проведение контрольных испытаний </w:t>
            </w:r>
          </w:p>
          <w:p>
            <w:pPr>
              <w:spacing w:after="20"/>
              <w:ind w:left="20"/>
              <w:jc w:val="both"/>
            </w:pP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элементы измерительных систем:</w:t>
            </w:r>
          </w:p>
          <w:p>
            <w:pPr>
              <w:spacing w:after="20"/>
              <w:ind w:left="20"/>
              <w:jc w:val="both"/>
            </w:pPr>
            <w:r>
              <w:rPr>
                <w:rFonts w:ascii="Times New Roman"/>
                <w:b w:val="false"/>
                <w:i w:val="false"/>
                <w:color w:val="000000"/>
                <w:sz w:val="20"/>
              </w:rPr>
              <w:t xml:space="preserve">
использование чувствительных элементов (датчики-сенсоры, измерительные наконечники), преобразователей сигнала, всех входящих в систему, произведенных на территориях государств-членов </w:t>
            </w:r>
          </w:p>
          <w:p>
            <w:pPr>
              <w:spacing w:after="20"/>
              <w:ind w:left="20"/>
              <w:jc w:val="both"/>
            </w:pP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сборка измерительных систем (1 балл).</w:t>
            </w:r>
          </w:p>
          <w:p>
            <w:pPr>
              <w:spacing w:after="20"/>
              <w:ind w:left="20"/>
              <w:jc w:val="both"/>
            </w:pPr>
            <w:r>
              <w:rPr>
                <w:rFonts w:ascii="Times New Roman"/>
                <w:b w:val="false"/>
                <w:i w:val="false"/>
                <w:color w:val="000000"/>
                <w:sz w:val="20"/>
              </w:rPr>
              <w:t>
Для каждой группы комплектующих изделий баллы за осуществление определенных операций (условий) начисляются только при наличии комплектов конструкторской документации согласно ГОСТ 2.102-2013 и технологической документации согласно ГОСТ 3.1102-2011;</w:t>
            </w:r>
          </w:p>
          <w:p>
            <w:pPr>
              <w:spacing w:after="20"/>
              <w:ind w:left="20"/>
              <w:jc w:val="both"/>
            </w:pPr>
            <w:r>
              <w:rPr>
                <w:rFonts w:ascii="Times New Roman"/>
                <w:b w:val="false"/>
                <w:i w:val="false"/>
                <w:color w:val="000000"/>
                <w:sz w:val="20"/>
              </w:rPr>
              <w:t>
подтверждением наличия конструкторской документации является приказ о разработке конструкторской документации, а также принятие к бухгалтерскому учету объекта в качестве нематериального актива;</w:t>
            </w:r>
          </w:p>
          <w:p>
            <w:pPr>
              <w:spacing w:after="20"/>
              <w:ind w:left="20"/>
              <w:jc w:val="both"/>
            </w:pPr>
            <w:r>
              <w:rPr>
                <w:rFonts w:ascii="Times New Roman"/>
                <w:b w:val="false"/>
                <w:i w:val="false"/>
                <w:color w:val="000000"/>
                <w:sz w:val="20"/>
              </w:rPr>
              <w:t xml:space="preserve">
подтверждением наличия комплекта конструкторской документации согласно </w:t>
            </w:r>
          </w:p>
          <w:p>
            <w:pPr>
              <w:spacing w:after="20"/>
              <w:ind w:left="20"/>
              <w:jc w:val="both"/>
            </w:pPr>
            <w:r>
              <w:rPr>
                <w:rFonts w:ascii="Times New Roman"/>
                <w:b w:val="false"/>
                <w:i w:val="false"/>
                <w:color w:val="000000"/>
                <w:sz w:val="20"/>
              </w:rPr>
              <w:t xml:space="preserve">ГОСТ 2.102-2013 являются: </w:t>
            </w:r>
          </w:p>
          <w:p>
            <w:pPr>
              <w:spacing w:after="20"/>
              <w:ind w:left="20"/>
              <w:jc w:val="both"/>
            </w:pPr>
            <w:r>
              <w:rPr>
                <w:rFonts w:ascii="Times New Roman"/>
                <w:b w:val="false"/>
                <w:i w:val="false"/>
                <w:color w:val="000000"/>
                <w:sz w:val="20"/>
              </w:rPr>
              <w:t>
для комплектующего, представляющего собой деталь, – чертеж детали;</w:t>
            </w:r>
          </w:p>
          <w:p>
            <w:pPr>
              <w:spacing w:after="20"/>
              <w:ind w:left="20"/>
              <w:jc w:val="both"/>
            </w:pPr>
            <w:r>
              <w:rPr>
                <w:rFonts w:ascii="Times New Roman"/>
                <w:b w:val="false"/>
                <w:i w:val="false"/>
                <w:color w:val="000000"/>
                <w:sz w:val="20"/>
              </w:rPr>
              <w:t>
для комплектующего, представляющего собой сборочную единицу, – сборочный чертеж изделия и спецификация к нему;</w:t>
            </w:r>
          </w:p>
          <w:p>
            <w:pPr>
              <w:spacing w:after="20"/>
              <w:ind w:left="20"/>
              <w:jc w:val="both"/>
            </w:pPr>
            <w:r>
              <w:rPr>
                <w:rFonts w:ascii="Times New Roman"/>
                <w:b w:val="false"/>
                <w:i w:val="false"/>
                <w:color w:val="000000"/>
                <w:sz w:val="20"/>
              </w:rPr>
              <w:t>
подтверждением наличия комплекта технологической документации согласно ГОСТ 3.1105-2011 являются:</w:t>
            </w:r>
          </w:p>
          <w:p>
            <w:pPr>
              <w:spacing w:after="20"/>
              <w:ind w:left="20"/>
              <w:jc w:val="both"/>
            </w:pPr>
            <w:r>
              <w:rPr>
                <w:rFonts w:ascii="Times New Roman"/>
                <w:b w:val="false"/>
                <w:i w:val="false"/>
                <w:color w:val="000000"/>
                <w:sz w:val="20"/>
              </w:rPr>
              <w:t>
технологические инструкции и (или) маршрутные карты технологического процесса или иные технологические документы, полностью и однозначно определяющие технологический процесс осуществления технологических операций, предусмотренных соответствующим требованием, оформленные с учетом ГОСТ 3.1129-93;</w:t>
            </w:r>
          </w:p>
          <w:p>
            <w:pPr>
              <w:spacing w:after="20"/>
              <w:ind w:left="20"/>
              <w:jc w:val="both"/>
            </w:pPr>
            <w:r>
              <w:rPr>
                <w:rFonts w:ascii="Times New Roman"/>
                <w:b w:val="false"/>
                <w:i w:val="false"/>
                <w:color w:val="000000"/>
                <w:sz w:val="20"/>
              </w:rPr>
              <w:t>
начисление баллов за выполнение документального подтверждения требования о наличии комплекта конструкторской документации согласно ГОСТ 2.102-2013 не осуществляется в случае, если соответствующая документация принадлежит производителю, но производство комплектующего изделия, на которое она оформлена, осуществляется на территориях третьих стран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8464, из 8465</w:t>
            </w:r>
          </w:p>
          <w:p>
            <w:pPr>
              <w:spacing w:after="20"/>
              <w:ind w:left="20"/>
              <w:jc w:val="both"/>
            </w:pPr>
            <w:r>
              <w:rPr>
                <w:rFonts w:ascii="Times New Roman"/>
                <w:b w:val="false"/>
                <w:i w:val="false"/>
                <w:color w:val="000000"/>
                <w:sz w:val="20"/>
              </w:rPr>
              <w:t>
Станки для обработки камня, дерева и аналогичных твердых материалов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конструкторскую</w:t>
            </w:r>
          </w:p>
          <w:p>
            <w:pPr>
              <w:spacing w:after="20"/>
              <w:ind w:left="20"/>
              <w:jc w:val="both"/>
            </w:pPr>
            <w:r>
              <w:rPr>
                <w:rFonts w:ascii="Times New Roman"/>
                <w:b w:val="false"/>
                <w:i w:val="false"/>
                <w:color w:val="000000"/>
                <w:sz w:val="20"/>
              </w:rPr>
              <w:t xml:space="preserve">и технологическую документацию в объеме, достаточном для производства, модернизации и развития соответствующего товара, на срок не менее </w:t>
            </w:r>
          </w:p>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товара;</w:t>
            </w:r>
          </w:p>
          <w:p>
            <w:pPr>
              <w:spacing w:after="20"/>
              <w:ind w:left="20"/>
              <w:jc w:val="both"/>
            </w:pPr>
            <w:r>
              <w:rPr>
                <w:rFonts w:ascii="Times New Roman"/>
                <w:b w:val="false"/>
                <w:i w:val="false"/>
                <w:color w:val="000000"/>
                <w:sz w:val="20"/>
              </w:rPr>
              <w:t>
наличие у юридического лица – налогового резидента государств-членов, необходимого промышленного оборудования, указанного в технологической документации, для выполнения требуемых производственных операций;</w:t>
            </w:r>
          </w:p>
          <w:p>
            <w:pPr>
              <w:spacing w:after="20"/>
              <w:ind w:left="20"/>
              <w:jc w:val="both"/>
            </w:pPr>
            <w:r>
              <w:rPr>
                <w:rFonts w:ascii="Times New Roman"/>
                <w:b w:val="false"/>
                <w:i w:val="false"/>
                <w:color w:val="000000"/>
                <w:sz w:val="20"/>
              </w:rPr>
              <w:t>
производство (осуществление) на территориях государств-членов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товара, оцениваемых в совокупности суммарным количеством баллов до 31 декабря 2023 г. – не менее 18 баллов,</w:t>
            </w:r>
          </w:p>
          <w:p>
            <w:pPr>
              <w:spacing w:after="20"/>
              <w:ind w:left="20"/>
              <w:jc w:val="both"/>
            </w:pPr>
            <w:r>
              <w:rPr>
                <w:rFonts w:ascii="Times New Roman"/>
                <w:b w:val="false"/>
                <w:i w:val="false"/>
                <w:color w:val="000000"/>
                <w:sz w:val="20"/>
              </w:rPr>
              <w:t>с 1 января 2024 г. – не менее 22 баллов, с 1 января 2026 г. – не менее 26 баллов:</w:t>
            </w:r>
          </w:p>
          <w:p>
            <w:pPr>
              <w:spacing w:after="20"/>
              <w:ind w:left="20"/>
              <w:jc w:val="both"/>
            </w:pPr>
            <w:r>
              <w:rPr>
                <w:rFonts w:ascii="Times New Roman"/>
                <w:b w:val="false"/>
                <w:i w:val="false"/>
                <w:color w:val="000000"/>
                <w:sz w:val="20"/>
              </w:rPr>
              <w:t>
наличие управляющего программно-аппаратного комплекса, произведенного на территориях государств-членов (5 баллов);</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(3 балла);</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(3 балла);</w:t>
            </w:r>
          </w:p>
          <w:p>
            <w:pPr>
              <w:spacing w:after="20"/>
              <w:ind w:left="20"/>
              <w:jc w:val="both"/>
            </w:pPr>
            <w:r>
              <w:rPr>
                <w:rFonts w:ascii="Times New Roman"/>
                <w:b w:val="false"/>
                <w:i w:val="false"/>
                <w:color w:val="000000"/>
                <w:sz w:val="20"/>
              </w:rPr>
              <w:t>
сборка (3 балла);</w:t>
            </w:r>
          </w:p>
          <w:p>
            <w:pPr>
              <w:spacing w:after="20"/>
              <w:ind w:left="20"/>
              <w:jc w:val="both"/>
            </w:pPr>
            <w:r>
              <w:rPr>
                <w:rFonts w:ascii="Times New Roman"/>
                <w:b w:val="false"/>
                <w:i w:val="false"/>
                <w:color w:val="000000"/>
                <w:sz w:val="20"/>
              </w:rPr>
              <w:t>
проведение контрольных испытаний (3 балла);</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60 процентов себестоимости товара (6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40 процентов себестоимости товара (10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20 процентов себестоимости товара (14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8466</w:t>
            </w:r>
          </w:p>
          <w:p>
            <w:pPr>
              <w:spacing w:after="20"/>
              <w:ind w:left="20"/>
              <w:jc w:val="both"/>
            </w:pPr>
            <w:r>
              <w:rPr>
                <w:rFonts w:ascii="Times New Roman"/>
                <w:b w:val="false"/>
                <w:i w:val="false"/>
                <w:color w:val="000000"/>
                <w:sz w:val="20"/>
              </w:rPr>
              <w:t>
Управляющий программно-аппаратный комплекс, устройство числового программного управления (блок управления и пульт оператора – раздельно или моноблоком, периферийные модули: модули входов, выходов), силовые преобразователи осей подач и главного движения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конструкторскую, технологическую и программную документацию на соответствующий товар в объеме, достаточном для производства, модернизации и развития соответствующего товара, на срок не менее 5 лет;</w:t>
            </w:r>
          </w:p>
          <w:p>
            <w:pPr>
              <w:spacing w:after="20"/>
              <w:ind w:left="20"/>
              <w:jc w:val="both"/>
            </w:pPr>
            <w:r>
              <w:rPr>
                <w:rFonts w:ascii="Times New Roman"/>
                <w:b w:val="false"/>
                <w:i w:val="false"/>
                <w:color w:val="000000"/>
                <w:sz w:val="20"/>
              </w:rPr>
              <w:t xml:space="preserve">
соблюдение процентной доли материалов происхождения третьих стран для производства </w:t>
            </w:r>
          </w:p>
          <w:p>
            <w:pPr>
              <w:spacing w:after="20"/>
              <w:ind w:left="20"/>
              <w:jc w:val="both"/>
            </w:pPr>
            <w:r>
              <w:rPr>
                <w:rFonts w:ascii="Times New Roman"/>
                <w:b w:val="false"/>
                <w:i w:val="false"/>
                <w:color w:val="000000"/>
                <w:sz w:val="20"/>
              </w:rPr>
              <w:t>товара – не более 50 процентов общего количества комплектующих, необходимых для производства товара;</w:t>
            </w:r>
          </w:p>
          <w:p>
            <w:pPr>
              <w:spacing w:after="20"/>
              <w:ind w:left="20"/>
              <w:jc w:val="both"/>
            </w:pPr>
            <w:r>
              <w:rPr>
                <w:rFonts w:ascii="Times New Roman"/>
                <w:b w:val="false"/>
                <w:i w:val="false"/>
                <w:color w:val="000000"/>
                <w:sz w:val="20"/>
              </w:rPr>
              <w:t>
с 1 января 2024 г. соблюдение процентной доли материалов происхождения третьих стран для производства товара – не более 40 процентов общего количества комплектующих, необходимых для производства товара;</w:t>
            </w:r>
          </w:p>
          <w:p>
            <w:pPr>
              <w:spacing w:after="20"/>
              <w:ind w:left="20"/>
              <w:jc w:val="both"/>
            </w:pPr>
            <w:r>
              <w:rPr>
                <w:rFonts w:ascii="Times New Roman"/>
                <w:b w:val="false"/>
                <w:i w:val="false"/>
                <w:color w:val="000000"/>
                <w:sz w:val="20"/>
              </w:rPr>
              <w:t>
при определении процентной доли материалов происхождения третьих стран (включая программное обеспечение) в подсчете следует учитывать следующие комплектующие изделия (при наличии), необходимые для производства товара:</w:t>
            </w:r>
          </w:p>
          <w:p>
            <w:pPr>
              <w:spacing w:after="20"/>
              <w:ind w:left="20"/>
              <w:jc w:val="both"/>
            </w:pPr>
            <w:r>
              <w:rPr>
                <w:rFonts w:ascii="Times New Roman"/>
                <w:b w:val="false"/>
                <w:i w:val="false"/>
                <w:color w:val="000000"/>
                <w:sz w:val="20"/>
              </w:rPr>
              <w:t>
центральный вычислитель или контроллер числового программного управления &lt;14&gt;;</w:t>
            </w:r>
          </w:p>
          <w:p>
            <w:pPr>
              <w:spacing w:after="20"/>
              <w:ind w:left="20"/>
              <w:jc w:val="both"/>
            </w:pPr>
            <w:r>
              <w:rPr>
                <w:rFonts w:ascii="Times New Roman"/>
                <w:b w:val="false"/>
                <w:i w:val="false"/>
                <w:color w:val="000000"/>
                <w:sz w:val="20"/>
              </w:rPr>
              <w:t>
программный логический контроллер &lt;14&gt;;</w:t>
            </w:r>
          </w:p>
          <w:p>
            <w:pPr>
              <w:spacing w:after="20"/>
              <w:ind w:left="20"/>
              <w:jc w:val="both"/>
            </w:pPr>
            <w:r>
              <w:rPr>
                <w:rFonts w:ascii="Times New Roman"/>
                <w:b w:val="false"/>
                <w:i w:val="false"/>
                <w:color w:val="000000"/>
                <w:sz w:val="20"/>
              </w:rPr>
              <w:t>
промышленный компьютер &lt;14&gt;;</w:t>
            </w:r>
          </w:p>
          <w:p>
            <w:pPr>
              <w:spacing w:after="20"/>
              <w:ind w:left="20"/>
              <w:jc w:val="both"/>
            </w:pPr>
            <w:r>
              <w:rPr>
                <w:rFonts w:ascii="Times New Roman"/>
                <w:b w:val="false"/>
                <w:i w:val="false"/>
                <w:color w:val="000000"/>
                <w:sz w:val="20"/>
              </w:rPr>
              <w:t>
платы или модули сопряжения с датчиками обратной связи, силовыми преобразователями (инверторы, частотные преобразователи), периферийными и прочими внешними устройствами, расположенными вне устройства числового программного управления &lt;12&gt;;</w:t>
            </w:r>
          </w:p>
          <w:p>
            <w:pPr>
              <w:spacing w:after="20"/>
              <w:ind w:left="20"/>
              <w:jc w:val="both"/>
            </w:pPr>
            <w:r>
              <w:rPr>
                <w:rFonts w:ascii="Times New Roman"/>
                <w:b w:val="false"/>
                <w:i w:val="false"/>
                <w:color w:val="000000"/>
                <w:sz w:val="20"/>
              </w:rPr>
              <w:t xml:space="preserve">
силовой преобразователь, или инвертор, </w:t>
            </w:r>
          </w:p>
          <w:p>
            <w:pPr>
              <w:spacing w:after="20"/>
              <w:ind w:left="20"/>
              <w:jc w:val="both"/>
            </w:pPr>
            <w:r>
              <w:rPr>
                <w:rFonts w:ascii="Times New Roman"/>
                <w:b w:val="false"/>
                <w:i w:val="false"/>
                <w:color w:val="000000"/>
                <w:sz w:val="20"/>
              </w:rPr>
              <w:t>или частотный преобразователь &lt;12&gt;;</w:t>
            </w:r>
          </w:p>
          <w:p>
            <w:pPr>
              <w:spacing w:after="20"/>
              <w:ind w:left="20"/>
              <w:jc w:val="both"/>
            </w:pPr>
            <w:r>
              <w:rPr>
                <w:rFonts w:ascii="Times New Roman"/>
                <w:b w:val="false"/>
                <w:i w:val="false"/>
                <w:color w:val="000000"/>
                <w:sz w:val="20"/>
              </w:rPr>
              <w:t>
модуль питания или выпрямитель</w:t>
            </w:r>
          </w:p>
          <w:p>
            <w:pPr>
              <w:spacing w:after="20"/>
              <w:ind w:left="20"/>
              <w:jc w:val="both"/>
            </w:pPr>
            <w:r>
              <w:rPr>
                <w:rFonts w:ascii="Times New Roman"/>
                <w:b w:val="false"/>
                <w:i w:val="false"/>
                <w:color w:val="000000"/>
                <w:sz w:val="20"/>
              </w:rPr>
              <w:t>силового преобразователя, модуль торможения или рекуперации &lt;13&gt;;</w:t>
            </w:r>
          </w:p>
          <w:p>
            <w:pPr>
              <w:spacing w:after="20"/>
              <w:ind w:left="20"/>
              <w:jc w:val="both"/>
            </w:pPr>
            <w:r>
              <w:rPr>
                <w:rFonts w:ascii="Times New Roman"/>
                <w:b w:val="false"/>
                <w:i w:val="false"/>
                <w:color w:val="000000"/>
                <w:sz w:val="20"/>
              </w:rPr>
              <w:t>
корпусные изделия, кабели, разъемы, соединители, охладители, вентиляторы &lt;12&gt;;</w:t>
            </w:r>
          </w:p>
          <w:p>
            <w:pPr>
              <w:spacing w:after="20"/>
              <w:ind w:left="20"/>
              <w:jc w:val="both"/>
            </w:pPr>
            <w:r>
              <w:rPr>
                <w:rFonts w:ascii="Times New Roman"/>
                <w:b w:val="false"/>
                <w:i w:val="false"/>
                <w:color w:val="000000"/>
                <w:sz w:val="20"/>
              </w:rPr>
              <w:t xml:space="preserve">
периферийные устройства (в том числе модули дискретных входов, дискретных выходов, аналоговых входов, аналоговых выходов, станочные и дистанционные пульты ручного управления, преобразователи интерфейсов, сетевые устройства), органы управления (текстовая клавиатура, функциональная или станочная клавиатура, </w:t>
            </w:r>
          </w:p>
          <w:p>
            <w:pPr>
              <w:spacing w:after="20"/>
              <w:ind w:left="20"/>
              <w:jc w:val="both"/>
            </w:pPr>
            <w:r>
              <w:rPr>
                <w:rFonts w:ascii="Times New Roman"/>
                <w:b w:val="false"/>
                <w:i w:val="false"/>
                <w:color w:val="000000"/>
                <w:sz w:val="20"/>
              </w:rPr>
              <w:t>штурвал) &lt;12&gt;;</w:t>
            </w:r>
          </w:p>
          <w:p>
            <w:pPr>
              <w:spacing w:after="20"/>
              <w:ind w:left="20"/>
              <w:jc w:val="both"/>
            </w:pPr>
            <w:r>
              <w:rPr>
                <w:rFonts w:ascii="Times New Roman"/>
                <w:b w:val="false"/>
                <w:i w:val="false"/>
                <w:color w:val="000000"/>
                <w:sz w:val="20"/>
              </w:rPr>
              <w:t>
системное программное обеспечение (включая системные программируемые логические контроллеры), преобразователи, математическое, технологическое программное обеспечение, прошивки программируемой логической интегральной схемы, микроконтроллеров, процессоров &lt;13&gt;;</w:t>
            </w:r>
          </w:p>
          <w:p>
            <w:pPr>
              <w:spacing w:after="20"/>
              <w:ind w:left="20"/>
              <w:jc w:val="both"/>
            </w:pPr>
            <w:r>
              <w:rPr>
                <w:rFonts w:ascii="Times New Roman"/>
                <w:b w:val="false"/>
                <w:i w:val="false"/>
                <w:color w:val="000000"/>
                <w:sz w:val="20"/>
              </w:rPr>
              <w:t>
программное обеспечение человеко-машинного интерфейса, программное обеспечение параметризации и настройки &lt;13&gt;;</w:t>
            </w:r>
          </w:p>
          <w:p>
            <w:pPr>
              <w:spacing w:after="20"/>
              <w:ind w:left="20"/>
              <w:jc w:val="both"/>
            </w:pPr>
            <w:r>
              <w:rPr>
                <w:rFonts w:ascii="Times New Roman"/>
                <w:b w:val="false"/>
                <w:i w:val="false"/>
                <w:color w:val="000000"/>
                <w:sz w:val="20"/>
              </w:rPr>
              <w:t>
осуществление на территориях государств-членов всех из перечисленных операций:</w:t>
            </w:r>
          </w:p>
          <w:p>
            <w:pPr>
              <w:spacing w:after="20"/>
              <w:ind w:left="20"/>
              <w:jc w:val="both"/>
            </w:pPr>
            <w:r>
              <w:rPr>
                <w:rFonts w:ascii="Times New Roman"/>
                <w:b w:val="false"/>
                <w:i w:val="false"/>
                <w:color w:val="000000"/>
                <w:sz w:val="20"/>
              </w:rPr>
              <w:t>
изготовление корпусных элементов всех блоков;</w:t>
            </w:r>
          </w:p>
          <w:p>
            <w:pPr>
              <w:spacing w:after="20"/>
              <w:ind w:left="20"/>
              <w:jc w:val="both"/>
            </w:pPr>
            <w:r>
              <w:rPr>
                <w:rFonts w:ascii="Times New Roman"/>
                <w:b w:val="false"/>
                <w:i w:val="false"/>
                <w:color w:val="000000"/>
                <w:sz w:val="20"/>
              </w:rPr>
              <w:t>
изготовление печатных плат;</w:t>
            </w:r>
          </w:p>
          <w:p>
            <w:pPr>
              <w:spacing w:after="20"/>
              <w:ind w:left="20"/>
              <w:jc w:val="both"/>
            </w:pPr>
            <w:r>
              <w:rPr>
                <w:rFonts w:ascii="Times New Roman"/>
                <w:b w:val="false"/>
                <w:i w:val="false"/>
                <w:color w:val="000000"/>
                <w:sz w:val="20"/>
              </w:rPr>
              <w:t>
монтаж и запайка электронных компонентов на печатные платы;</w:t>
            </w:r>
          </w:p>
          <w:p>
            <w:pPr>
              <w:spacing w:after="20"/>
              <w:ind w:left="20"/>
              <w:jc w:val="both"/>
            </w:pPr>
            <w:r>
              <w:rPr>
                <w:rFonts w:ascii="Times New Roman"/>
                <w:b w:val="false"/>
                <w:i w:val="false"/>
                <w:color w:val="000000"/>
                <w:sz w:val="20"/>
              </w:rPr>
              <w:t>
программирование программируемой логической интегральной схемы, микроконтроллеров, процессоров;</w:t>
            </w:r>
          </w:p>
          <w:p>
            <w:pPr>
              <w:spacing w:after="20"/>
              <w:ind w:left="20"/>
              <w:jc w:val="both"/>
            </w:pPr>
            <w:r>
              <w:rPr>
                <w:rFonts w:ascii="Times New Roman"/>
                <w:b w:val="false"/>
                <w:i w:val="false"/>
                <w:color w:val="000000"/>
                <w:sz w:val="20"/>
              </w:rPr>
              <w:t>
сборка;</w:t>
            </w:r>
          </w:p>
          <w:p>
            <w:pPr>
              <w:spacing w:after="20"/>
              <w:ind w:left="20"/>
              <w:jc w:val="both"/>
            </w:pPr>
            <w:r>
              <w:rPr>
                <w:rFonts w:ascii="Times New Roman"/>
                <w:b w:val="false"/>
                <w:i w:val="false"/>
                <w:color w:val="000000"/>
                <w:sz w:val="20"/>
              </w:rPr>
              <w:t>
установка, настройка, наладка программного обеспечения человеко-машинного интерфейса, математического, технологического программного обеспечения;</w:t>
            </w:r>
          </w:p>
          <w:p>
            <w:pPr>
              <w:spacing w:after="20"/>
              <w:ind w:left="20"/>
              <w:jc w:val="both"/>
            </w:pPr>
            <w:r>
              <w:rPr>
                <w:rFonts w:ascii="Times New Roman"/>
                <w:b w:val="false"/>
                <w:i w:val="false"/>
                <w:color w:val="000000"/>
                <w:sz w:val="20"/>
              </w:rPr>
              <w:t>
отладка, контрольные и производственные испытания на специализированных стендах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p>
            <w:pPr>
              <w:spacing w:after="20"/>
              <w:ind w:left="20"/>
              <w:jc w:val="both"/>
            </w:pPr>
            <w:r>
              <w:rPr>
                <w:rFonts w:ascii="Times New Roman"/>
                <w:b w:val="false"/>
                <w:i w:val="false"/>
                <w:color w:val="000000"/>
                <w:sz w:val="20"/>
              </w:rPr>
              <w:t>
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w:t>
            </w:r>
          </w:p>
          <w:p>
            <w:pPr>
              <w:spacing w:after="20"/>
              <w:ind w:left="20"/>
              <w:jc w:val="both"/>
            </w:pPr>
            <w:r>
              <w:rPr>
                <w:rFonts w:ascii="Times New Roman"/>
                <w:b w:val="false"/>
                <w:i w:val="false"/>
                <w:color w:val="000000"/>
                <w:sz w:val="20"/>
              </w:rPr>
              <w:t>
машины и аппараты для поверхностной термообработки, работающие на газе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техническую документацию в объеме, достаточном для производства, модернизации и развития соответствующего товара, на срок не менее</w:t>
            </w:r>
          </w:p>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необходимого промышленного оборудования, указанного в технологической документации, для выполнения требуемых производственных операций</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товара;</w:t>
            </w:r>
          </w:p>
          <w:p>
            <w:pPr>
              <w:spacing w:after="20"/>
              <w:ind w:left="20"/>
              <w:jc w:val="both"/>
            </w:pPr>
            <w:r>
              <w:rPr>
                <w:rFonts w:ascii="Times New Roman"/>
                <w:b w:val="false"/>
                <w:i w:val="false"/>
                <w:color w:val="000000"/>
                <w:sz w:val="20"/>
              </w:rPr>
              <w:t>
наличие у юридического лица государства-члена исключительных прав на программное обеспечение, используемое в товаре (если в товаре используется программное обеспечение), производство (осуществление) на территориях государств-членов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товара, оцениваемых в совокупности суммарным количеством баллов,</w:t>
            </w:r>
          </w:p>
          <w:p>
            <w:pPr>
              <w:spacing w:after="20"/>
              <w:ind w:left="20"/>
              <w:jc w:val="both"/>
            </w:pPr>
            <w:r>
              <w:rPr>
                <w:rFonts w:ascii="Times New Roman"/>
                <w:b w:val="false"/>
                <w:i w:val="false"/>
                <w:color w:val="000000"/>
                <w:sz w:val="20"/>
              </w:rPr>
              <w:t>до 31 декабря 2023 г. – не менее 22 баллов, с 1 января 2024 г. – не менее25 баллов:</w:t>
            </w:r>
          </w:p>
          <w:p>
            <w:pPr>
              <w:spacing w:after="20"/>
              <w:ind w:left="20"/>
              <w:jc w:val="both"/>
            </w:pPr>
            <w:r>
              <w:rPr>
                <w:rFonts w:ascii="Times New Roman"/>
                <w:b w:val="false"/>
                <w:i w:val="false"/>
                <w:color w:val="000000"/>
                <w:sz w:val="20"/>
              </w:rPr>
              <w:t>
сборка (3 балла);</w:t>
            </w:r>
          </w:p>
          <w:p>
            <w:pPr>
              <w:spacing w:after="20"/>
              <w:ind w:left="20"/>
              <w:jc w:val="both"/>
            </w:pPr>
            <w:r>
              <w:rPr>
                <w:rFonts w:ascii="Times New Roman"/>
                <w:b w:val="false"/>
                <w:i w:val="false"/>
                <w:color w:val="000000"/>
                <w:sz w:val="20"/>
              </w:rPr>
              <w:t>
проведение контрольных испытаний (3 балла);</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50 процентов себестоимости товара (8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50 процентов себестоимости материалов и комплектующих для производства товара (6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w:t>
            </w:r>
          </w:p>
          <w:p>
            <w:pPr>
              <w:spacing w:after="20"/>
              <w:ind w:left="20"/>
              <w:jc w:val="both"/>
            </w:pPr>
            <w:r>
              <w:rPr>
                <w:rFonts w:ascii="Times New Roman"/>
                <w:b w:val="false"/>
                <w:i w:val="false"/>
                <w:color w:val="000000"/>
                <w:sz w:val="20"/>
              </w:rPr>
              <w:t xml:space="preserve">происхождения третьих стран – не более </w:t>
            </w:r>
          </w:p>
          <w:p>
            <w:pPr>
              <w:spacing w:after="20"/>
              <w:ind w:left="20"/>
              <w:jc w:val="both"/>
            </w:pPr>
            <w:r>
              <w:rPr>
                <w:rFonts w:ascii="Times New Roman"/>
                <w:b w:val="false"/>
                <w:i w:val="false"/>
                <w:color w:val="000000"/>
                <w:sz w:val="20"/>
              </w:rPr>
              <w:t>30 процентов себестоимости товара (10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30 процентов себестоимости материалов и комплектующих для производства товара (8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8468</w:t>
            </w:r>
          </w:p>
          <w:p>
            <w:pPr>
              <w:spacing w:after="20"/>
              <w:ind w:left="20"/>
              <w:jc w:val="both"/>
            </w:pPr>
            <w:r>
              <w:rPr>
                <w:rFonts w:ascii="Times New Roman"/>
                <w:b w:val="false"/>
                <w:i w:val="false"/>
                <w:color w:val="000000"/>
                <w:sz w:val="20"/>
              </w:rPr>
              <w:t>
Части к оборудованию и аппаратам для пайки или сварки, пригодным или не пригодным для резки, кроме машин и аппаратов товарной позиции 8515, части к машинам и аппаратам для поверхностной термообработки, работающим на газе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техническую документацию в объеме, достаточном для производства, модернизации и развития соответствующей товара на срок не менее </w:t>
            </w:r>
          </w:p>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наличие у лица – налогового резидента государства-члена необходимого промышленного оборудования, указанного в технологической документации, для выполнения требуемых производственных операций;</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товара;</w:t>
            </w:r>
          </w:p>
          <w:p>
            <w:pPr>
              <w:spacing w:after="20"/>
              <w:ind w:left="20"/>
              <w:jc w:val="both"/>
            </w:pPr>
            <w:r>
              <w:rPr>
                <w:rFonts w:ascii="Times New Roman"/>
                <w:b w:val="false"/>
                <w:i w:val="false"/>
                <w:color w:val="000000"/>
                <w:sz w:val="20"/>
              </w:rPr>
              <w:t>
наличие у юридического лица государства-члена исключительных прав на программное обеспечение, используемое в товаре (в случае, если в товаре используется программное обеспечение);</w:t>
            </w:r>
          </w:p>
          <w:p>
            <w:pPr>
              <w:spacing w:after="20"/>
              <w:ind w:left="20"/>
              <w:jc w:val="both"/>
            </w:pPr>
            <w:r>
              <w:rPr>
                <w:rFonts w:ascii="Times New Roman"/>
                <w:b w:val="false"/>
                <w:i w:val="false"/>
                <w:color w:val="000000"/>
                <w:sz w:val="20"/>
              </w:rPr>
              <w:t>
производство (осуществление) на территориях государств-членов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товара, оцениваемых в совокупности суммарным количеством баллов, до 31 декабря 2023 г. – не менее 22 баллов,</w:t>
            </w:r>
          </w:p>
          <w:p>
            <w:pPr>
              <w:spacing w:after="20"/>
              <w:ind w:left="20"/>
              <w:jc w:val="both"/>
            </w:pPr>
            <w:r>
              <w:rPr>
                <w:rFonts w:ascii="Times New Roman"/>
                <w:b w:val="false"/>
                <w:i w:val="false"/>
                <w:color w:val="000000"/>
                <w:sz w:val="20"/>
              </w:rPr>
              <w:t>с 1 января 2024 г. – не менее 25 баллов:</w:t>
            </w:r>
          </w:p>
          <w:p>
            <w:pPr>
              <w:spacing w:after="20"/>
              <w:ind w:left="20"/>
              <w:jc w:val="both"/>
            </w:pPr>
            <w:r>
              <w:rPr>
                <w:rFonts w:ascii="Times New Roman"/>
                <w:b w:val="false"/>
                <w:i w:val="false"/>
                <w:color w:val="000000"/>
                <w:sz w:val="20"/>
              </w:rPr>
              <w:t>
сборка (3 балла);</w:t>
            </w:r>
          </w:p>
          <w:p>
            <w:pPr>
              <w:spacing w:after="20"/>
              <w:ind w:left="20"/>
              <w:jc w:val="both"/>
            </w:pPr>
            <w:r>
              <w:rPr>
                <w:rFonts w:ascii="Times New Roman"/>
                <w:b w:val="false"/>
                <w:i w:val="false"/>
                <w:color w:val="000000"/>
                <w:sz w:val="20"/>
              </w:rPr>
              <w:t>
проведение контрольных испытаний (3 балла);</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50 процентов себестоимости товара (8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50 процентов себестоимости материалов и комплектующих для производства товара (6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30 процентов себестоимости товара (10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30 процентов себестоимости материалов и комплектующих для производства товара (8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8479 50 000 0</w:t>
            </w:r>
          </w:p>
          <w:p>
            <w:pPr>
              <w:spacing w:after="20"/>
              <w:ind w:left="20"/>
              <w:jc w:val="both"/>
            </w:pPr>
            <w:r>
              <w:rPr>
                <w:rFonts w:ascii="Times New Roman"/>
                <w:b w:val="false"/>
                <w:i w:val="false"/>
                <w:color w:val="000000"/>
                <w:sz w:val="20"/>
              </w:rPr>
              <w:t>
Промышленные роботы,</w:t>
            </w:r>
          </w:p>
          <w:p>
            <w:pPr>
              <w:spacing w:after="20"/>
              <w:ind w:left="20"/>
              <w:jc w:val="both"/>
            </w:pPr>
            <w:r>
              <w:rPr>
                <w:rFonts w:ascii="Times New Roman"/>
                <w:b w:val="false"/>
                <w:i w:val="false"/>
                <w:color w:val="000000"/>
                <w:sz w:val="20"/>
              </w:rPr>
              <w:t>
в другом месте не поименованные или не включенные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техническую документацию в объеме, достаточном для производства, модернизации и развития соответствующего товара, на срок не менее</w:t>
            </w:r>
          </w:p>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необходимого промышленного оборудования, указанного в технологической документации, для выполнения требуемых производственных операций;</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товара;</w:t>
            </w:r>
          </w:p>
          <w:p>
            <w:pPr>
              <w:spacing w:after="20"/>
              <w:ind w:left="20"/>
              <w:jc w:val="both"/>
            </w:pPr>
            <w:r>
              <w:rPr>
                <w:rFonts w:ascii="Times New Roman"/>
                <w:b w:val="false"/>
                <w:i w:val="false"/>
                <w:color w:val="000000"/>
                <w:sz w:val="20"/>
              </w:rPr>
              <w:t>
наличие у юридического лица государства-члена исключительных прав на программное обеспечение, используемое в товаре (если в товаре используется программное обеспечение);</w:t>
            </w:r>
          </w:p>
          <w:p>
            <w:pPr>
              <w:spacing w:after="20"/>
              <w:ind w:left="20"/>
              <w:jc w:val="both"/>
            </w:pPr>
            <w:r>
              <w:rPr>
                <w:rFonts w:ascii="Times New Roman"/>
                <w:b w:val="false"/>
                <w:i w:val="false"/>
                <w:color w:val="000000"/>
                <w:sz w:val="20"/>
              </w:rPr>
              <w:t>
производство (осуществление) на территориях государств-членов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товара, оцениваемых в совокупности суммарным количеством баллов, до 31 декабря 2023 г. – не менее 22 баллов,</w:t>
            </w:r>
          </w:p>
          <w:p>
            <w:pPr>
              <w:spacing w:after="20"/>
              <w:ind w:left="20"/>
              <w:jc w:val="both"/>
            </w:pPr>
            <w:r>
              <w:rPr>
                <w:rFonts w:ascii="Times New Roman"/>
                <w:b w:val="false"/>
                <w:i w:val="false"/>
                <w:color w:val="000000"/>
                <w:sz w:val="20"/>
              </w:rPr>
              <w:t>с 1 января 2024 г.– не менее 25 баллов:</w:t>
            </w:r>
          </w:p>
          <w:p>
            <w:pPr>
              <w:spacing w:after="20"/>
              <w:ind w:left="20"/>
              <w:jc w:val="both"/>
            </w:pPr>
            <w:r>
              <w:rPr>
                <w:rFonts w:ascii="Times New Roman"/>
                <w:b w:val="false"/>
                <w:i w:val="false"/>
                <w:color w:val="000000"/>
                <w:sz w:val="20"/>
              </w:rPr>
              <w:t>
сборка (3 балла);</w:t>
            </w:r>
          </w:p>
          <w:p>
            <w:pPr>
              <w:spacing w:after="20"/>
              <w:ind w:left="20"/>
              <w:jc w:val="both"/>
            </w:pPr>
            <w:r>
              <w:rPr>
                <w:rFonts w:ascii="Times New Roman"/>
                <w:b w:val="false"/>
                <w:i w:val="false"/>
                <w:color w:val="000000"/>
                <w:sz w:val="20"/>
              </w:rPr>
              <w:t>
проведение контрольных испытаний (3 балла);</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w:t>
            </w:r>
          </w:p>
          <w:p>
            <w:pPr>
              <w:spacing w:after="20"/>
              <w:ind w:left="20"/>
              <w:jc w:val="both"/>
            </w:pPr>
            <w:r>
              <w:rPr>
                <w:rFonts w:ascii="Times New Roman"/>
                <w:b w:val="false"/>
                <w:i w:val="false"/>
                <w:color w:val="000000"/>
                <w:sz w:val="20"/>
              </w:rPr>
              <w:t xml:space="preserve">происхождения третьих стран – не более </w:t>
            </w:r>
          </w:p>
          <w:p>
            <w:pPr>
              <w:spacing w:after="20"/>
              <w:ind w:left="20"/>
              <w:jc w:val="both"/>
            </w:pPr>
            <w:r>
              <w:rPr>
                <w:rFonts w:ascii="Times New Roman"/>
                <w:b w:val="false"/>
                <w:i w:val="false"/>
                <w:color w:val="000000"/>
                <w:sz w:val="20"/>
              </w:rPr>
              <w:t>50 процентов себестоимости товара (8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50 процентов себестоимости материалов и комплектующих для производства товара (6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30 процентов себестоимости товара (10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30 процентов себестоимости материалов и комплектующих для производства товара (8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p>
            <w:pPr>
              <w:spacing w:after="20"/>
              <w:ind w:left="20"/>
              <w:jc w:val="both"/>
            </w:pPr>
            <w:r>
              <w:rPr>
                <w:rFonts w:ascii="Times New Roman"/>
                <w:b w:val="false"/>
                <w:i w:val="false"/>
                <w:color w:val="000000"/>
                <w:sz w:val="20"/>
              </w:rPr>
              <w:t>
Машины для аддитивного производства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техническую документацию в объеме, достаточном для производства, модернизации и развития соответствующего товара, на срок не менее</w:t>
            </w:r>
          </w:p>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необходимого промышленного оборудования, указанного в технологической документации, для выполнения требуемых производственных операций;</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товара;</w:t>
            </w:r>
          </w:p>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исключительных прав на программное обеспечение, используемое в товаре </w:t>
            </w:r>
          </w:p>
          <w:p>
            <w:pPr>
              <w:spacing w:after="20"/>
              <w:ind w:left="20"/>
              <w:jc w:val="both"/>
            </w:pPr>
            <w:r>
              <w:rPr>
                <w:rFonts w:ascii="Times New Roman"/>
                <w:b w:val="false"/>
                <w:i w:val="false"/>
                <w:color w:val="000000"/>
                <w:sz w:val="20"/>
              </w:rPr>
              <w:t>(в случае, если в товаре используется программное обеспечение);</w:t>
            </w:r>
          </w:p>
          <w:p>
            <w:pPr>
              <w:spacing w:after="20"/>
              <w:ind w:left="20"/>
              <w:jc w:val="both"/>
            </w:pPr>
            <w:r>
              <w:rPr>
                <w:rFonts w:ascii="Times New Roman"/>
                <w:b w:val="false"/>
                <w:i w:val="false"/>
                <w:color w:val="000000"/>
                <w:sz w:val="20"/>
              </w:rPr>
              <w:t xml:space="preserve">
производство (осуществление) на территориях государств-членов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товара, оцениваемых в совокупности суммарным количеством баллов, до 31 декабря 2023 г. – не менее 22 баллов, </w:t>
            </w:r>
          </w:p>
          <w:p>
            <w:pPr>
              <w:spacing w:after="20"/>
              <w:ind w:left="20"/>
              <w:jc w:val="both"/>
            </w:pPr>
            <w:r>
              <w:rPr>
                <w:rFonts w:ascii="Times New Roman"/>
                <w:b w:val="false"/>
                <w:i w:val="false"/>
                <w:color w:val="000000"/>
                <w:sz w:val="20"/>
              </w:rPr>
              <w:t>с 1 января 2024 г. – не менее 25 баллов:</w:t>
            </w:r>
          </w:p>
          <w:p>
            <w:pPr>
              <w:spacing w:after="20"/>
              <w:ind w:left="20"/>
              <w:jc w:val="both"/>
            </w:pPr>
            <w:r>
              <w:rPr>
                <w:rFonts w:ascii="Times New Roman"/>
                <w:b w:val="false"/>
                <w:i w:val="false"/>
                <w:color w:val="000000"/>
                <w:sz w:val="20"/>
              </w:rPr>
              <w:t>
сборка (3 балла);</w:t>
            </w:r>
          </w:p>
          <w:p>
            <w:pPr>
              <w:spacing w:after="20"/>
              <w:ind w:left="20"/>
              <w:jc w:val="both"/>
            </w:pPr>
            <w:r>
              <w:rPr>
                <w:rFonts w:ascii="Times New Roman"/>
                <w:b w:val="false"/>
                <w:i w:val="false"/>
                <w:color w:val="000000"/>
                <w:sz w:val="20"/>
              </w:rPr>
              <w:t>
проведение контрольных испытаний (3 балла);</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50 процентов себестоимости товара (6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50 процентов себестоимости материалов и комплектующих для производства товара (8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30 процентов себестоимости товара (8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 xml:space="preserve">30 процентов себестоимости материалов и комплектующих для производства товара </w:t>
            </w:r>
          </w:p>
          <w:p>
            <w:pPr>
              <w:spacing w:after="20"/>
              <w:ind w:left="20"/>
              <w:jc w:val="both"/>
            </w:pPr>
            <w:r>
              <w:rPr>
                <w:rFonts w:ascii="Times New Roman"/>
                <w:b w:val="false"/>
                <w:i w:val="false"/>
                <w:color w:val="000000"/>
                <w:sz w:val="20"/>
              </w:rPr>
              <w:t>(10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8486 10 000, из 8486 20,</w:t>
            </w:r>
          </w:p>
          <w:p>
            <w:pPr>
              <w:spacing w:after="20"/>
              <w:ind w:left="20"/>
              <w:jc w:val="both"/>
            </w:pPr>
            <w:r>
              <w:rPr>
                <w:rFonts w:ascii="Times New Roman"/>
                <w:b w:val="false"/>
                <w:i w:val="false"/>
                <w:color w:val="000000"/>
                <w:sz w:val="20"/>
              </w:rPr>
              <w:t>
из 8486 30, из 8486 40 000,</w:t>
            </w:r>
          </w:p>
          <w:p>
            <w:pPr>
              <w:spacing w:after="20"/>
              <w:ind w:left="20"/>
              <w:jc w:val="both"/>
            </w:pPr>
            <w:r>
              <w:rPr>
                <w:rFonts w:ascii="Times New Roman"/>
                <w:b w:val="false"/>
                <w:i w:val="false"/>
                <w:color w:val="000000"/>
                <w:sz w:val="20"/>
              </w:rPr>
              <w:t>
из 8486 90</w:t>
            </w:r>
          </w:p>
          <w:p>
            <w:pPr>
              <w:spacing w:after="20"/>
              <w:ind w:left="20"/>
              <w:jc w:val="both"/>
            </w:pPr>
            <w:r>
              <w:rPr>
                <w:rFonts w:ascii="Times New Roman"/>
                <w:b w:val="false"/>
                <w:i w:val="false"/>
                <w:color w:val="000000"/>
                <w:sz w:val="20"/>
              </w:rPr>
              <w:t>
Оборудование для эпитаксиального выращивания полупроводниковых гетероструктур, включая: системы молекулярно-лучевой эпитаксии, системы МОС-гидридной эпитаксии, системы жидкофазной эпитаксии, системы газофазной эпитаксии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29"/>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исключительных права собственности либо иных законных оснований владения и </w:t>
            </w:r>
          </w:p>
          <w:bookmarkEnd w:id="329"/>
          <w:p>
            <w:pPr>
              <w:spacing w:after="20"/>
              <w:ind w:left="20"/>
              <w:jc w:val="both"/>
            </w:pPr>
            <w:r>
              <w:rPr>
                <w:rFonts w:ascii="Times New Roman"/>
                <w:b w:val="false"/>
                <w:i w:val="false"/>
                <w:color w:val="000000"/>
                <w:sz w:val="20"/>
              </w:rPr>
              <w:t>использования &lt;11&gt;:</w:t>
            </w:r>
          </w:p>
          <w:p>
            <w:pPr>
              <w:spacing w:after="20"/>
              <w:ind w:left="20"/>
              <w:jc w:val="both"/>
            </w:pPr>
            <w:r>
              <w:rPr>
                <w:rFonts w:ascii="Times New Roman"/>
                <w:b w:val="false"/>
                <w:i w:val="false"/>
                <w:color w:val="000000"/>
                <w:sz w:val="20"/>
              </w:rPr>
              <w:t>
конструкторской, технологической и эксплуатационной документации в объеме, достаточном для производства, модернизации и эксплуатации соответствующего специального технологического оборудования;</w:t>
            </w:r>
          </w:p>
          <w:p>
            <w:pPr>
              <w:spacing w:after="20"/>
              <w:ind w:left="20"/>
              <w:jc w:val="both"/>
            </w:pPr>
            <w:r>
              <w:rPr>
                <w:rFonts w:ascii="Times New Roman"/>
                <w:b w:val="false"/>
                <w:i w:val="false"/>
                <w:color w:val="000000"/>
                <w:sz w:val="20"/>
              </w:rPr>
              <w:t>
специализированных программных продуктов, необходимых для производства, модернизации и эксплуатации соответствующего специального технологического оборудования;</w:t>
            </w:r>
          </w:p>
          <w:p>
            <w:pPr>
              <w:spacing w:after="20"/>
              <w:ind w:left="20"/>
              <w:jc w:val="both"/>
            </w:pPr>
            <w:r>
              <w:rPr>
                <w:rFonts w:ascii="Times New Roman"/>
                <w:b w:val="false"/>
                <w:i w:val="false"/>
                <w:color w:val="000000"/>
                <w:sz w:val="20"/>
              </w:rPr>
              <w:t>
производственных и технологических ноу-хау, отнесенных к категории коммерческой тайны, необходимых для производства, модернизации соответствующего специального технологического оборудования;</w:t>
            </w:r>
          </w:p>
          <w:p>
            <w:pPr>
              <w:spacing w:after="20"/>
              <w:ind w:left="20"/>
              <w:jc w:val="both"/>
            </w:pPr>
            <w:r>
              <w:rPr>
                <w:rFonts w:ascii="Times New Roman"/>
                <w:b w:val="false"/>
                <w:i w:val="false"/>
                <w:color w:val="000000"/>
                <w:sz w:val="20"/>
              </w:rPr>
              <w:t>
патентов на изобретения и полезные модели, необходимых для производства, модернизации соответствующего специального технологического оборудования;</w:t>
            </w:r>
          </w:p>
          <w:p>
            <w:pPr>
              <w:spacing w:after="20"/>
              <w:ind w:left="20"/>
              <w:jc w:val="both"/>
            </w:pPr>
            <w:r>
              <w:rPr>
                <w:rFonts w:ascii="Times New Roman"/>
                <w:b w:val="false"/>
                <w:i w:val="false"/>
                <w:color w:val="000000"/>
                <w:sz w:val="20"/>
              </w:rPr>
              <w:t>
осуществление на территориях государств-членов юридическим лицом, отвечающим вышеуказанным требованиям, следующих операций:</w:t>
            </w:r>
          </w:p>
          <w:p>
            <w:pPr>
              <w:spacing w:after="20"/>
              <w:ind w:left="20"/>
              <w:jc w:val="both"/>
            </w:pPr>
            <w:r>
              <w:rPr>
                <w:rFonts w:ascii="Times New Roman"/>
                <w:b w:val="false"/>
                <w:i w:val="false"/>
                <w:color w:val="000000"/>
                <w:sz w:val="20"/>
              </w:rPr>
              <w:t>
механическая обработка (заготовительные работы: лазерная резка, гидрорезка, электроискровая обработка; паяльные, слесарные, фрезеровочные, токарные, шлифовально-полировальные, паяльные, сварочные, расточные, пескоструйные, сварочно-сборочные работы; термообработка); химическая обработка (в том числе гальваническая обработка, лакокрасочные работы, химическая очистка в органической и неорганической среде);</w:t>
            </w:r>
          </w:p>
          <w:p>
            <w:pPr>
              <w:spacing w:after="20"/>
              <w:ind w:left="20"/>
              <w:jc w:val="both"/>
            </w:pPr>
            <w:r>
              <w:rPr>
                <w:rFonts w:ascii="Times New Roman"/>
                <w:b w:val="false"/>
                <w:i w:val="false"/>
                <w:color w:val="000000"/>
                <w:sz w:val="20"/>
              </w:rPr>
              <w:t>
производство конструкционных элементов, блоков, печатных узлов, а также сборка, регулировка, монтаж, испытания (типовые, приемосдаточные и периодические), в том числе испытания в целях утверждения типа средств измерений; сборка отдельных ключевых узлов и крупноузловая сборка оборудования;</w:t>
            </w:r>
          </w:p>
          <w:p>
            <w:pPr>
              <w:spacing w:after="20"/>
              <w:ind w:left="20"/>
              <w:jc w:val="both"/>
            </w:pPr>
            <w:r>
              <w:rPr>
                <w:rFonts w:ascii="Times New Roman"/>
                <w:b w:val="false"/>
                <w:i w:val="false"/>
                <w:color w:val="000000"/>
                <w:sz w:val="20"/>
              </w:rPr>
              <w:t>
юстировка (отладка) оборудования в сборе;</w:t>
            </w:r>
          </w:p>
          <w:p>
            <w:pPr>
              <w:spacing w:after="20"/>
              <w:ind w:left="20"/>
              <w:jc w:val="both"/>
            </w:pPr>
            <w:r>
              <w:rPr>
                <w:rFonts w:ascii="Times New Roman"/>
                <w:b w:val="false"/>
                <w:i w:val="false"/>
                <w:color w:val="000000"/>
                <w:sz w:val="20"/>
              </w:rPr>
              <w:t>
разработка, постановка и аттестация базовых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материалов происхождения третьих стран для производства товара – не более 40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определении процентной доли стоимости использованных при производстве товара материалов происхождения третьих стран учитываются только следующие комплектующие изделия, которые допускается применять при производстве специального технологического оборудования: средства вакуумной откачки, средства измерения вакуума и анализаторы остаточной атмосферы, запорно-вакуумная арматура, регуляторы расхода газов прецизионные и арматура для работы с газами высокой чистоты;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отдельные виды специализированной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прецизионные регуляторы температуры и ВЧ-генераторы;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финишной доочистки технологических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аналитические системы (системы дифракции, пирометры и т. п.), изделия из высокотемпературных керамик, графита, карбида кремния;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товара;</w:t>
            </w:r>
          </w:p>
          <w:p>
            <w:pPr>
              <w:spacing w:after="20"/>
              <w:ind w:left="20"/>
              <w:jc w:val="both"/>
            </w:pPr>
            <w:r>
              <w:rPr>
                <w:rFonts w:ascii="Times New Roman"/>
                <w:b w:val="false"/>
                <w:i w:val="false"/>
                <w:color w:val="000000"/>
                <w:sz w:val="20"/>
              </w:rPr>
              <w:t>
специальное технологическое оборудование должно комплектоваться документацией на базовые технологические процессы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30"/>
          <w:p>
            <w:pPr>
              <w:spacing w:after="20"/>
              <w:ind w:left="20"/>
              <w:jc w:val="both"/>
            </w:pPr>
            <w:r>
              <w:rPr>
                <w:rFonts w:ascii="Times New Roman"/>
                <w:b w:val="false"/>
                <w:i w:val="false"/>
                <w:color w:val="000000"/>
                <w:sz w:val="20"/>
              </w:rPr>
              <w:t xml:space="preserve">
из 8486 20 </w:t>
            </w:r>
          </w:p>
          <w:bookmarkEnd w:id="330"/>
          <w:p>
            <w:pPr>
              <w:spacing w:after="20"/>
              <w:ind w:left="20"/>
              <w:jc w:val="both"/>
            </w:pPr>
            <w:r>
              <w:rPr>
                <w:rFonts w:ascii="Times New Roman"/>
                <w:b w:val="false"/>
                <w:i w:val="false"/>
                <w:color w:val="000000"/>
                <w:sz w:val="20"/>
              </w:rPr>
              <w:t xml:space="preserve">
Оборудование для формирования тонкопленочных структур полупроводниковых приборов, включая системы для: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физического осаждения (PVD) (магнетронное, электронно-лучевое, ионно-лучевое); </w:t>
            </w:r>
          </w:p>
          <w:p>
            <w:pPr>
              <w:spacing w:after="20"/>
              <w:ind w:left="20"/>
              <w:jc w:val="both"/>
            </w:pPr>
            <w:r>
              <w:rPr>
                <w:rFonts w:ascii="Times New Roman"/>
                <w:b w:val="false"/>
                <w:i w:val="false"/>
                <w:color w:val="000000"/>
                <w:sz w:val="20"/>
              </w:rPr>
              <w:t>
</w:t>
            </w:r>
            <w:r>
              <w:rPr>
                <w:rFonts w:ascii="Times New Roman"/>
                <w:b w:val="false"/>
                <w:i w:val="false"/>
                <w:color w:val="000000"/>
                <w:sz w:val="20"/>
              </w:rPr>
              <w:t>ионной имплантации; плазмохимического травления и очистки RIE/ICPCVD;</w:t>
            </w:r>
          </w:p>
          <w:p>
            <w:pPr>
              <w:spacing w:after="20"/>
              <w:ind w:left="20"/>
              <w:jc w:val="both"/>
            </w:pPr>
            <w:r>
              <w:rPr>
                <w:rFonts w:ascii="Times New Roman"/>
                <w:b w:val="false"/>
                <w:i w:val="false"/>
                <w:color w:val="000000"/>
                <w:sz w:val="20"/>
              </w:rPr>
              <w:t>
</w:t>
            </w:r>
            <w:r>
              <w:rPr>
                <w:rFonts w:ascii="Times New Roman"/>
                <w:b w:val="false"/>
                <w:i w:val="false"/>
                <w:color w:val="000000"/>
                <w:sz w:val="20"/>
              </w:rPr>
              <w:t>осаждения диэлектриков PECVD/ICPCVD, ALD;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оборудование для бондинга утоненных пластин; </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кластерные вакуумнотехнологические линии;</w:t>
            </w:r>
          </w:p>
          <w:p>
            <w:pPr>
              <w:spacing w:after="20"/>
              <w:ind w:left="20"/>
              <w:jc w:val="both"/>
            </w:pPr>
            <w:r>
              <w:rPr>
                <w:rFonts w:ascii="Times New Roman"/>
                <w:b w:val="false"/>
                <w:i w:val="false"/>
                <w:color w:val="000000"/>
                <w:sz w:val="20"/>
              </w:rPr>
              <w:t xml:space="preserve">
системы электронной литографии; </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автоматизированные линии для химической обработки и нанесения резиста;</w:t>
            </w:r>
          </w:p>
          <w:p>
            <w:pPr>
              <w:spacing w:after="20"/>
              <w:ind w:left="20"/>
              <w:jc w:val="both"/>
            </w:pPr>
            <w:r>
              <w:rPr>
                <w:rFonts w:ascii="Times New Roman"/>
                <w:b w:val="false"/>
                <w:i w:val="false"/>
                <w:color w:val="000000"/>
                <w:sz w:val="20"/>
              </w:rPr>
              <w:t>
оборудование для прецизионной лазерной обработки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31"/>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исключительных права собственности либо иных законных оснований владения и </w:t>
            </w:r>
          </w:p>
          <w:bookmarkEnd w:id="331"/>
          <w:p>
            <w:pPr>
              <w:spacing w:after="20"/>
              <w:ind w:left="20"/>
              <w:jc w:val="both"/>
            </w:pPr>
            <w:r>
              <w:rPr>
                <w:rFonts w:ascii="Times New Roman"/>
                <w:b w:val="false"/>
                <w:i w:val="false"/>
                <w:color w:val="000000"/>
                <w:sz w:val="20"/>
              </w:rPr>
              <w:t>использования &lt;11&gt;:</w:t>
            </w:r>
          </w:p>
          <w:p>
            <w:pPr>
              <w:spacing w:after="20"/>
              <w:ind w:left="20"/>
              <w:jc w:val="both"/>
            </w:pPr>
            <w:r>
              <w:rPr>
                <w:rFonts w:ascii="Times New Roman"/>
                <w:b w:val="false"/>
                <w:i w:val="false"/>
                <w:color w:val="000000"/>
                <w:sz w:val="20"/>
              </w:rPr>
              <w:t>
конструкторской, технологической и эксплуатационной документации в объеме, достаточном для производства, модернизации и эксплуатации соответствующего специального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специализированных программных продуктов, необходимых для производства, модернизации и эксплуатации соответствующего специального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производственных и технологических ноу-хау, отнесенных к категории коммерческой тайны, необходимых для производства, модернизации соответствующего специального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патентов на изобретения и полезные модели, необходимых для производства, модернизации соответствующего специального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юридическим лицом, отвечающим вышеуказанным требованиям,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механическая обработка (заготовительные работы: лазерная резка, гидрорезка, электроискровая обработка; паяльные, слесарные, фрезеровочные, токарные, шлифовально-полировальные, паяльные, сварочные, расточные, пескоструйные, сварочно-сборочные работы; термообработка); </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обработка (в том числе гальваническая обработка, лакокрасочные работы, химическая очистка в органической и неорганической среде);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отдельных ключевых узлов и крупноузловая сборка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юстировка (отладка) оборудования в сборе;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постановка и аттестация базовых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соблюдение процентной доли материалов происхождения третьих стран для производства </w:t>
            </w:r>
          </w:p>
          <w:p>
            <w:pPr>
              <w:spacing w:after="20"/>
              <w:ind w:left="20"/>
              <w:jc w:val="both"/>
            </w:pPr>
            <w:r>
              <w:rPr>
                <w:rFonts w:ascii="Times New Roman"/>
                <w:b w:val="false"/>
                <w:i w:val="false"/>
                <w:color w:val="000000"/>
                <w:sz w:val="20"/>
              </w:rPr>
              <w:t>товара – не более 40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определении процентной доли стоимости использованных при производстве товара материалов происхождения третьих стран учитываются только следующие комплектующие изделия, которые допускается применять при производстве специального технологического оборудования: средства вакуумной откачки, средства измерения вакуума и анализаторы остаточной атмосферы, запорно-вакуумная арматура, регуляторы расхода газов прецизионные и арматура для работы с газами высокой чистоты; отдельные виды специализированной электроники, в том числе прецизионные регуляторы температуры и ВЧ-генераторы; системы финишной доочистки технологических газов; аналитические системы (системы дифракции, пирометры и т. п.), изделия из высокотемпературных керамик, графита, карбида кремния;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товара;</w:t>
            </w:r>
          </w:p>
          <w:p>
            <w:pPr>
              <w:spacing w:after="20"/>
              <w:ind w:left="20"/>
              <w:jc w:val="both"/>
            </w:pPr>
            <w:r>
              <w:rPr>
                <w:rFonts w:ascii="Times New Roman"/>
                <w:b w:val="false"/>
                <w:i w:val="false"/>
                <w:color w:val="000000"/>
                <w:sz w:val="20"/>
              </w:rPr>
              <w:t>
специальное технологическое оборудование должно комплектоваться документацией на базовые технологические процессы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p>
            <w:pPr>
              <w:spacing w:after="20"/>
              <w:ind w:left="20"/>
              <w:jc w:val="both"/>
            </w:pPr>
            <w:r>
              <w:rPr>
                <w:rFonts w:ascii="Times New Roman"/>
                <w:b w:val="false"/>
                <w:i w:val="false"/>
                <w:color w:val="000000"/>
                <w:sz w:val="20"/>
              </w:rPr>
              <w:t>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3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техническую документацию</w:t>
            </w:r>
          </w:p>
          <w:bookmarkEnd w:id="332"/>
          <w:p>
            <w:pPr>
              <w:spacing w:after="20"/>
              <w:ind w:left="20"/>
              <w:jc w:val="both"/>
            </w:pPr>
            <w:r>
              <w:rPr>
                <w:rFonts w:ascii="Times New Roman"/>
                <w:b w:val="false"/>
                <w:i w:val="false"/>
                <w:color w:val="000000"/>
                <w:sz w:val="20"/>
              </w:rPr>
              <w:t>в объеме, достаточном для производства, модернизации и развития соответствующего товара</w:t>
            </w:r>
          </w:p>
          <w:p>
            <w:pPr>
              <w:spacing w:after="20"/>
              <w:ind w:left="20"/>
              <w:jc w:val="both"/>
            </w:pPr>
            <w:r>
              <w:rPr>
                <w:rFonts w:ascii="Times New Roman"/>
                <w:b w:val="false"/>
                <w:i w:val="false"/>
                <w:color w:val="000000"/>
                <w:sz w:val="20"/>
              </w:rPr>
              <w:t>на срок не менее 5 лет;</w:t>
            </w:r>
          </w:p>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необходимого промышленного оборудования, указанного в технологической документации, для выполнения требуемых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государства-члена исключительных прав на программное обеспечение, используемое в товаре (если в товаре используется программное обеспечение), производство (осуществление) на территориях государств-членов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товара, оцениваемых в совокупности суммарным количеством баллов,</w:t>
            </w:r>
          </w:p>
          <w:p>
            <w:pPr>
              <w:spacing w:after="20"/>
              <w:ind w:left="20"/>
              <w:jc w:val="both"/>
            </w:pPr>
            <w:r>
              <w:rPr>
                <w:rFonts w:ascii="Times New Roman"/>
                <w:b w:val="false"/>
                <w:i w:val="false"/>
                <w:color w:val="000000"/>
                <w:sz w:val="20"/>
              </w:rPr>
              <w:t>до 31 декабря 2023 г. – не менее 22 баллов, с 1 января</w:t>
            </w:r>
          </w:p>
          <w:p>
            <w:pPr>
              <w:spacing w:after="20"/>
              <w:ind w:left="20"/>
              <w:jc w:val="both"/>
            </w:pPr>
            <w:r>
              <w:rPr>
                <w:rFonts w:ascii="Times New Roman"/>
                <w:b w:val="false"/>
                <w:i w:val="false"/>
                <w:color w:val="000000"/>
                <w:sz w:val="20"/>
              </w:rPr>
              <w:t>2024 г. – не менее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контрольных испытаний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соблюдение процентной доли стоимости использованных при производстве материалов </w:t>
            </w:r>
          </w:p>
          <w:p>
            <w:pPr>
              <w:spacing w:after="20"/>
              <w:ind w:left="20"/>
              <w:jc w:val="both"/>
            </w:pPr>
            <w:r>
              <w:rPr>
                <w:rFonts w:ascii="Times New Roman"/>
                <w:b w:val="false"/>
                <w:i w:val="false"/>
                <w:color w:val="000000"/>
                <w:sz w:val="20"/>
              </w:rPr>
              <w:t xml:space="preserve">происхождения третьих стран – не более </w:t>
            </w:r>
          </w:p>
          <w:p>
            <w:pPr>
              <w:spacing w:after="20"/>
              <w:ind w:left="20"/>
              <w:jc w:val="both"/>
            </w:pPr>
            <w:r>
              <w:rPr>
                <w:rFonts w:ascii="Times New Roman"/>
                <w:b w:val="false"/>
                <w:i w:val="false"/>
                <w:color w:val="000000"/>
                <w:sz w:val="20"/>
              </w:rPr>
              <w:t>50 процентов себестоимости товара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50 процентов себестоимости материалов и комплектующих для производства товара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30 процентов себестоимости товара (10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30 процентов себестоимости материалов и комплектующих для производства товара (8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8515</w:t>
            </w:r>
          </w:p>
          <w:p>
            <w:pPr>
              <w:spacing w:after="20"/>
              <w:ind w:left="20"/>
              <w:jc w:val="both"/>
            </w:pPr>
            <w:r>
              <w:rPr>
                <w:rFonts w:ascii="Times New Roman"/>
                <w:b w:val="false"/>
                <w:i w:val="false"/>
                <w:color w:val="000000"/>
                <w:sz w:val="20"/>
              </w:rPr>
              <w:t>
Части машин и аппаратов для электрической,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части машин и аппаратов электрических для горячего напыления металлов или металлокерамики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техническую документацию</w:t>
            </w:r>
          </w:p>
          <w:p>
            <w:pPr>
              <w:spacing w:after="20"/>
              <w:ind w:left="20"/>
              <w:jc w:val="both"/>
            </w:pPr>
            <w:r>
              <w:rPr>
                <w:rFonts w:ascii="Times New Roman"/>
                <w:b w:val="false"/>
                <w:i w:val="false"/>
                <w:color w:val="000000"/>
                <w:sz w:val="20"/>
              </w:rPr>
              <w:t>в объеме, достаточном для производства, модернизации и развития соответствующего товара, на срок не менее 5 лет;</w:t>
            </w:r>
          </w:p>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необходимого промышленного оборудования, указанного в технологической документации, для выполнения требуемых производственных операций;</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товара;</w:t>
            </w:r>
          </w:p>
          <w:p>
            <w:pPr>
              <w:spacing w:after="20"/>
              <w:ind w:left="20"/>
              <w:jc w:val="both"/>
            </w:pPr>
            <w:r>
              <w:rPr>
                <w:rFonts w:ascii="Times New Roman"/>
                <w:b w:val="false"/>
                <w:i w:val="false"/>
                <w:color w:val="000000"/>
                <w:sz w:val="20"/>
              </w:rPr>
              <w:t>
наличие у юридического лица государства-члена исключительных прав на программное обеспечение, используемое в товаре (если в товаре используется программное обеспечение), производство (осуществление) на территориях государств-членов следующих компонентов и технологических операций (при отсутствии технологической операции в технологии производства требование по ее выполнению не предъявляется, баллы не начисляются) для каждой единицы товара, оцениваемых в совокупности суммарным количеством баллов,</w:t>
            </w:r>
          </w:p>
          <w:p>
            <w:pPr>
              <w:spacing w:after="20"/>
              <w:ind w:left="20"/>
              <w:jc w:val="both"/>
            </w:pPr>
            <w:r>
              <w:rPr>
                <w:rFonts w:ascii="Times New Roman"/>
                <w:b w:val="false"/>
                <w:i w:val="false"/>
                <w:color w:val="000000"/>
                <w:sz w:val="20"/>
              </w:rPr>
              <w:t>до 31 декабря 2023 г. – не менее 22 баллов, с 1 января 2024 г. – не менее 25 баллов:</w:t>
            </w:r>
          </w:p>
          <w:p>
            <w:pPr>
              <w:spacing w:after="20"/>
              <w:ind w:left="20"/>
              <w:jc w:val="both"/>
            </w:pPr>
            <w:r>
              <w:rPr>
                <w:rFonts w:ascii="Times New Roman"/>
                <w:b w:val="false"/>
                <w:i w:val="false"/>
                <w:color w:val="000000"/>
                <w:sz w:val="20"/>
              </w:rPr>
              <w:t>
сборка (3 балла);</w:t>
            </w:r>
          </w:p>
          <w:p>
            <w:pPr>
              <w:spacing w:after="20"/>
              <w:ind w:left="20"/>
              <w:jc w:val="both"/>
            </w:pPr>
            <w:r>
              <w:rPr>
                <w:rFonts w:ascii="Times New Roman"/>
                <w:b w:val="false"/>
                <w:i w:val="false"/>
                <w:color w:val="000000"/>
                <w:sz w:val="20"/>
              </w:rPr>
              <w:t>
проведение контрольных испытаний (3 балла);</w:t>
            </w:r>
          </w:p>
          <w:p>
            <w:pPr>
              <w:spacing w:after="20"/>
              <w:ind w:left="20"/>
              <w:jc w:val="both"/>
            </w:pPr>
            <w:r>
              <w:rPr>
                <w:rFonts w:ascii="Times New Roman"/>
                <w:b w:val="false"/>
                <w:i w:val="false"/>
                <w:color w:val="000000"/>
                <w:sz w:val="20"/>
              </w:rPr>
              <w:t>
наличие комплекта конструкторской документации согласно ГОСТ 2.102-2013 (1 балл);</w:t>
            </w:r>
          </w:p>
          <w:p>
            <w:pPr>
              <w:spacing w:after="20"/>
              <w:ind w:left="20"/>
              <w:jc w:val="both"/>
            </w:pPr>
            <w:r>
              <w:rPr>
                <w:rFonts w:ascii="Times New Roman"/>
                <w:b w:val="false"/>
                <w:i w:val="false"/>
                <w:color w:val="000000"/>
                <w:sz w:val="20"/>
              </w:rPr>
              <w:t>
наличие комплекта технологической документации согласно ГОСТ 3.1102-2011, оформленной с учетом ГОСТ 3.1129-93 (1 балл);</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50 процентов себестоимости товара (8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 xml:space="preserve">50 процентов себестоимости материалов и комплектующих для производства товара </w:t>
            </w:r>
          </w:p>
          <w:p>
            <w:pPr>
              <w:spacing w:after="20"/>
              <w:ind w:left="20"/>
              <w:jc w:val="both"/>
            </w:pPr>
            <w:r>
              <w:rPr>
                <w:rFonts w:ascii="Times New Roman"/>
                <w:b w:val="false"/>
                <w:i w:val="false"/>
                <w:color w:val="000000"/>
                <w:sz w:val="20"/>
              </w:rPr>
              <w:t>(6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30 процентов себестоимости товара (10 баллов);</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 xml:space="preserve">30 процентов себестоимости материалов и комплектующих для производства товара </w:t>
            </w:r>
          </w:p>
          <w:p>
            <w:pPr>
              <w:spacing w:after="20"/>
              <w:ind w:left="20"/>
              <w:jc w:val="both"/>
            </w:pPr>
            <w:r>
              <w:rPr>
                <w:rFonts w:ascii="Times New Roman"/>
                <w:b w:val="false"/>
                <w:i w:val="false"/>
                <w:color w:val="000000"/>
                <w:sz w:val="20"/>
              </w:rPr>
              <w:t>(8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8543 30 000 0</w:t>
            </w:r>
          </w:p>
          <w:p>
            <w:pPr>
              <w:spacing w:after="20"/>
              <w:ind w:left="20"/>
              <w:jc w:val="both"/>
            </w:pPr>
            <w:r>
              <w:rPr>
                <w:rFonts w:ascii="Times New Roman"/>
                <w:b w:val="false"/>
                <w:i w:val="false"/>
                <w:color w:val="000000"/>
                <w:sz w:val="20"/>
              </w:rPr>
              <w:t xml:space="preserve">
Оборудование для подготовки поверхности </w:t>
            </w:r>
          </w:p>
          <w:p>
            <w:pPr>
              <w:spacing w:after="20"/>
              <w:ind w:left="20"/>
              <w:jc w:val="both"/>
            </w:pPr>
            <w:r>
              <w:rPr>
                <w:rFonts w:ascii="Times New Roman"/>
                <w:b w:val="false"/>
                <w:i w:val="false"/>
                <w:color w:val="000000"/>
                <w:sz w:val="20"/>
              </w:rPr>
              <w:t>и нанесения гальванических, химических и анодизационных покрытий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конструкторскую и технологическую документацию в объеме, достаточном для производства, модернизации и развития соответствующего товара, на срок не менее </w:t>
            </w:r>
          </w:p>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товара;</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 (условий) (при отсутствии технологической операции в технологии производства требование по ее выполнению не предъявляется, баллы не начисляются):</w:t>
            </w:r>
          </w:p>
          <w:p>
            <w:pPr>
              <w:spacing w:after="20"/>
              <w:ind w:left="20"/>
              <w:jc w:val="both"/>
            </w:pPr>
            <w:r>
              <w:rPr>
                <w:rFonts w:ascii="Times New Roman"/>
                <w:b w:val="false"/>
                <w:i w:val="false"/>
                <w:color w:val="000000"/>
                <w:sz w:val="20"/>
              </w:rPr>
              <w:t>
использование программного обеспечения государств-членов (5 баллов);</w:t>
            </w:r>
          </w:p>
          <w:p>
            <w:pPr>
              <w:spacing w:after="20"/>
              <w:ind w:left="20"/>
              <w:jc w:val="both"/>
            </w:pPr>
            <w:r>
              <w:rPr>
                <w:rFonts w:ascii="Times New Roman"/>
                <w:b w:val="false"/>
                <w:i w:val="false"/>
                <w:color w:val="000000"/>
                <w:sz w:val="20"/>
              </w:rPr>
              <w:t>
заготовительные операции (раскрой, резка, гибка) (5 баллов);</w:t>
            </w:r>
          </w:p>
          <w:p>
            <w:pPr>
              <w:spacing w:after="20"/>
              <w:ind w:left="20"/>
              <w:jc w:val="both"/>
            </w:pPr>
            <w:r>
              <w:rPr>
                <w:rFonts w:ascii="Times New Roman"/>
                <w:b w:val="false"/>
                <w:i w:val="false"/>
                <w:color w:val="000000"/>
                <w:sz w:val="20"/>
              </w:rPr>
              <w:t xml:space="preserve">
механическая обработка деталей листовых заготовок основных металлоконструкций и всех </w:t>
            </w:r>
          </w:p>
          <w:p>
            <w:pPr>
              <w:spacing w:after="20"/>
              <w:ind w:left="20"/>
              <w:jc w:val="both"/>
            </w:pPr>
            <w:r>
              <w:rPr>
                <w:rFonts w:ascii="Times New Roman"/>
                <w:b w:val="false"/>
                <w:i w:val="false"/>
                <w:color w:val="000000"/>
                <w:sz w:val="20"/>
              </w:rPr>
              <w:t xml:space="preserve">деталей корпусов ванн, входящих в состав линии </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механическая обработка деталей (сверление, точение, фрезеровка, нарезание резьбы) (5 баллов);</w:t>
            </w:r>
          </w:p>
          <w:p>
            <w:pPr>
              <w:spacing w:after="20"/>
              <w:ind w:left="20"/>
              <w:jc w:val="both"/>
            </w:pPr>
            <w:r>
              <w:rPr>
                <w:rFonts w:ascii="Times New Roman"/>
                <w:b w:val="false"/>
                <w:i w:val="false"/>
                <w:color w:val="000000"/>
                <w:sz w:val="20"/>
              </w:rPr>
              <w:t>
сварка, формовка (при необходимости) листового материала и трубного профиля (5 баллов);</w:t>
            </w:r>
          </w:p>
          <w:p>
            <w:pPr>
              <w:spacing w:after="20"/>
              <w:ind w:left="20"/>
              <w:jc w:val="both"/>
            </w:pPr>
            <w:r>
              <w:rPr>
                <w:rFonts w:ascii="Times New Roman"/>
                <w:b w:val="false"/>
                <w:i w:val="false"/>
                <w:color w:val="000000"/>
                <w:sz w:val="20"/>
              </w:rPr>
              <w:t>
шлифовка поверхности листового материала и трубного профиля (5 баллов);</w:t>
            </w:r>
          </w:p>
          <w:p>
            <w:pPr>
              <w:spacing w:after="20"/>
              <w:ind w:left="20"/>
              <w:jc w:val="both"/>
            </w:pPr>
            <w:r>
              <w:rPr>
                <w:rFonts w:ascii="Times New Roman"/>
                <w:b w:val="false"/>
                <w:i w:val="false"/>
                <w:color w:val="000000"/>
                <w:sz w:val="20"/>
              </w:rPr>
              <w:t>
сборка и изготовление автооператоров (манипуляторов) позиционированием (2 балла);</w:t>
            </w:r>
          </w:p>
          <w:p>
            <w:pPr>
              <w:spacing w:after="20"/>
              <w:ind w:left="20"/>
              <w:jc w:val="both"/>
            </w:pPr>
            <w:r>
              <w:rPr>
                <w:rFonts w:ascii="Times New Roman"/>
                <w:b w:val="false"/>
                <w:i w:val="false"/>
                <w:color w:val="000000"/>
                <w:sz w:val="20"/>
              </w:rPr>
              <w:t>
сборка и монтаж конечных изделий (5 баллов);</w:t>
            </w:r>
          </w:p>
          <w:p>
            <w:pPr>
              <w:spacing w:after="20"/>
              <w:ind w:left="20"/>
              <w:jc w:val="both"/>
            </w:pPr>
            <w:r>
              <w:rPr>
                <w:rFonts w:ascii="Times New Roman"/>
                <w:b w:val="false"/>
                <w:i w:val="false"/>
                <w:color w:val="000000"/>
                <w:sz w:val="20"/>
              </w:rPr>
              <w:t>
сборка и монтаж шкафов силовых и шкафов систем автоматики (5 баллов);</w:t>
            </w:r>
          </w:p>
          <w:p>
            <w:pPr>
              <w:spacing w:after="20"/>
              <w:ind w:left="20"/>
              <w:jc w:val="both"/>
            </w:pPr>
            <w:r>
              <w:rPr>
                <w:rFonts w:ascii="Times New Roman"/>
                <w:b w:val="false"/>
                <w:i w:val="false"/>
                <w:color w:val="000000"/>
                <w:sz w:val="20"/>
              </w:rPr>
              <w:t>
проведение испытания емкостного оборудования неразрушающими методами контроля (5 баллов);</w:t>
            </w:r>
          </w:p>
          <w:p>
            <w:pPr>
              <w:spacing w:after="20"/>
              <w:ind w:left="20"/>
              <w:jc w:val="both"/>
            </w:pPr>
            <w:r>
              <w:rPr>
                <w:rFonts w:ascii="Times New Roman"/>
                <w:b w:val="false"/>
                <w:i w:val="false"/>
                <w:color w:val="000000"/>
                <w:sz w:val="20"/>
              </w:rPr>
              <w:t>
подготовительные операции (дробеструйная или пескоструйная обработка поверхностей и др.) для нанесения лакокрасочных покрытий (5 баллов);</w:t>
            </w:r>
          </w:p>
          <w:p>
            <w:pPr>
              <w:spacing w:after="20"/>
              <w:ind w:left="20"/>
              <w:jc w:val="both"/>
            </w:pPr>
            <w:r>
              <w:rPr>
                <w:rFonts w:ascii="Times New Roman"/>
                <w:b w:val="false"/>
                <w:i w:val="false"/>
                <w:color w:val="000000"/>
                <w:sz w:val="20"/>
              </w:rPr>
              <w:t xml:space="preserve">
нанесение лакокрасочных покрытий на металл </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Судостроение</w:t>
            </w:r>
            <w:r>
              <w:rPr>
                <w:rFonts w:ascii="Times New Roman"/>
                <w:b w:val="false"/>
                <w:i w:val="false"/>
                <w:color w:val="000000"/>
                <w:vertAlign w:val="superscript"/>
              </w:rPr>
              <w:t>&lt;</w:t>
            </w:r>
            <w:r>
              <w:rPr>
                <w:rFonts w:ascii="Times New Roman"/>
                <w:b w:val="false"/>
                <w:i w:val="false"/>
                <w:color w:val="000000"/>
                <w:vertAlign w:val="superscript"/>
              </w:rPr>
              <w:t>3</w:t>
            </w:r>
            <w:r>
              <w:rPr>
                <w:rFonts w:ascii="Times New Roman"/>
                <w:b w:val="false"/>
                <w:i w:val="false"/>
                <w:color w:val="000000"/>
                <w:vertAlign w:val="superscript"/>
              </w:rPr>
              <w:t>&gt;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333"/>
          <w:p>
            <w:pPr>
              <w:spacing w:after="20"/>
              <w:ind w:left="20"/>
              <w:jc w:val="both"/>
            </w:pPr>
            <w:r>
              <w:rPr>
                <w:rFonts w:ascii="Times New Roman"/>
                <w:b w:val="false"/>
                <w:i w:val="false"/>
                <w:color w:val="000000"/>
                <w:sz w:val="20"/>
              </w:rPr>
              <w:t>
из 8479</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сжатого воздуха судовые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8479</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автоматики для главной энергетической установки и судовых дизель-генераторных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8479</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Осушительные системы судовые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8479</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пожаротушения судовые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8479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Системы сигнализации и оповещения судовые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8479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Системы гидравлики судовые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8479</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Электроэнергетические системы судовые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8479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Системы электроснабжения судовые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8479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Системы очистки льяльных и нефтесодержащих вод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8479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Системы вентиляции и кондиционирования судовые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производстве судовых систем деталей, узлов и комплектующих производства третьих стран не более 70 процентов, с 1 июня 2022 г. - не более 50 процентов, с 1 июня 2024 г. – не более 30 процентов стоимости общего количества деталей, узлов и комплектующих, используемых для производства судовой системы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334"/>
          <w:p>
            <w:pPr>
              <w:spacing w:after="20"/>
              <w:ind w:left="20"/>
              <w:jc w:val="both"/>
            </w:pPr>
            <w:r>
              <w:rPr>
                <w:rFonts w:ascii="Times New Roman"/>
                <w:b w:val="false"/>
                <w:i w:val="false"/>
                <w:color w:val="000000"/>
                <w:sz w:val="20"/>
              </w:rPr>
              <w:t>
из 8708 94</w:t>
            </w:r>
          </w:p>
          <w:bookmarkEnd w:id="334"/>
          <w:p>
            <w:pPr>
              <w:spacing w:after="20"/>
              <w:ind w:left="20"/>
              <w:jc w:val="both"/>
            </w:pPr>
            <w:r>
              <w:rPr>
                <w:rFonts w:ascii="Times New Roman"/>
                <w:b w:val="false"/>
                <w:i w:val="false"/>
                <w:color w:val="000000"/>
                <w:sz w:val="20"/>
              </w:rPr>
              <w:t xml:space="preserve">
Винто-рулевые колонки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33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винто-рулевой колонки модернизации и развития соответствующей продукции, на срок не менее 5 лет;&lt;4&gt;</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комплектующих для изготовления механической винто-рулевой колонки, произведенных на территории одного из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корпуса, ведущего вала, гребного вала, гребного винта, системы управления, главной зубчатой пары (для винто-рулевой колонки мощностью менее 2,5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корпуса, ведущего вала, гребного винта, системы управления (для винто-рулевой колонки мощностью </w:t>
            </w:r>
          </w:p>
          <w:p>
            <w:pPr>
              <w:spacing w:after="20"/>
              <w:ind w:left="20"/>
              <w:jc w:val="both"/>
            </w:pPr>
            <w:r>
              <w:rPr>
                <w:rFonts w:ascii="Times New Roman"/>
                <w:b w:val="false"/>
                <w:i w:val="false"/>
                <w:color w:val="000000"/>
                <w:sz w:val="20"/>
              </w:rPr>
              <w:t>от 2,5 до 8,5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гребного винта, системы управления (для винто-рулевой колонки мощностью более 8,5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с 1 июня 2024 г. – корпуса, ведущего вала, гребного винта, системы управления (для винто-рулевой колонки мощностью более 8,5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комплектующих для изготовления электрической винто-рулевой колонки, произведенных на территории одного из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корпуса, гребного вала, гребного винта, системы управления (для винто-рулевой колонки мощностью менее 7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гребного винта (для винто-рулевой колонки мощностью более 7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с 1 июня 2024 г. – корпуса, гребного винта, системы управления (для винто-рулевой колонки мощностью более 7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юридическим лицом – налоговым резидентом государства-члена на территории государств-членов сборки винто-рулевой колонки с выполнением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механизма поворота;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монтаж вспомогательных систем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подшипников;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винто-рулевой колонки;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установленных нормативными правовыми актами государств-членов испытаний продукции на испытательном стенде, расположенном на территории одного из государств-членов;</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336"/>
          <w:p>
            <w:pPr>
              <w:spacing w:after="20"/>
              <w:ind w:left="20"/>
              <w:jc w:val="both"/>
            </w:pPr>
            <w:r>
              <w:rPr>
                <w:rFonts w:ascii="Times New Roman"/>
                <w:b w:val="false"/>
                <w:i w:val="false"/>
                <w:color w:val="000000"/>
                <w:sz w:val="20"/>
              </w:rPr>
              <w:t>
из 8901</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наливные морские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Танкеры морские для перевозки сырой нефти и нефтепродуктов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морские для перевозки химических продуктов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морские для перевозки сжиженных газов (газовозы)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морские для перевозки прочих жидких грузов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33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сборка и окраска корпуса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комплектующих для маневрирования (винты фиксированного шага, винты регулируемого шага, винто-рулевые колонки),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необходимых разрешений для монтажа грузовой системы, монтаж грузовой системы (только для позиции из 8901 30 100 0 "Суда морские для перевозки сжиженных газов (газовозы)");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 судна;</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338"/>
          <w:p>
            <w:pPr>
              <w:spacing w:after="20"/>
              <w:ind w:left="20"/>
              <w:jc w:val="both"/>
            </w:pPr>
            <w:r>
              <w:rPr>
                <w:rFonts w:ascii="Times New Roman"/>
                <w:b w:val="false"/>
                <w:i w:val="false"/>
                <w:color w:val="000000"/>
                <w:sz w:val="20"/>
              </w:rPr>
              <w:t>
из 8901</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наливные речные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Танкеры речные для перевозки сырой нефти и нефтепродуктов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речные для перевозки химических продуктов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Ссуда речные для перевозки сжиженных газов (газовозы)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речные для перевозки прочих жидких грузов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w:t>
            </w:r>
          </w:p>
          <w:p>
            <w:pPr>
              <w:spacing w:after="20"/>
              <w:ind w:left="20"/>
              <w:jc w:val="both"/>
            </w:pPr>
            <w:r>
              <w:rPr>
                <w:rFonts w:ascii="Times New Roman"/>
                <w:b w:val="false"/>
                <w:i w:val="false"/>
                <w:color w:val="000000"/>
                <w:sz w:val="20"/>
              </w:rPr>
              <w:t xml:space="preserve">
Суда наливные смешанного плавания "река-море"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33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и сборка корпуса судна (плоскостных и объемных секций (блоков), произведенных на территории государств-членов. Масса плоскостных и объемных секций (блоков) и материалов для корпуса судна (металл, композитные материалы, лакокрасочные материалы), изготовленных на территории государств-членов, должна составлять по отношению к массе корпуса судна не менее 50 процентов, с 1 июня 2022 г. – не менее 70 процентов, с 1 июня 2024 г. – не менее 90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не менее 8, с 1 июня 2021 г. – не менее 16, с 1 июня 2023 г. – всех из следующих основных систем, оборудования и механизмов (при наличии в конструкторско-технологической документации проекта судна),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судовые грузоподъемные механизмы (краны судовые, судовые грузовые лебедки);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маневрирования (винты фиксированного шага, подруливающие устройства, рулевые машины, винты регулируемого шага, винто-рулевые колонки);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палубное оборудование (шпили, брашпили, буксирные и швартовые лебедки, якоря);</w:t>
            </w:r>
          </w:p>
          <w:p>
            <w:pPr>
              <w:spacing w:after="20"/>
              <w:ind w:left="20"/>
              <w:jc w:val="both"/>
            </w:pPr>
            <w:r>
              <w:rPr>
                <w:rFonts w:ascii="Times New Roman"/>
                <w:b w:val="false"/>
                <w:i w:val="false"/>
                <w:color w:val="000000"/>
                <w:sz w:val="20"/>
              </w:rPr>
              <w:t>
</w:t>
            </w:r>
            <w:r>
              <w:rPr>
                <w:rFonts w:ascii="Times New Roman"/>
                <w:b w:val="false"/>
                <w:i w:val="false"/>
                <w:color w:val="000000"/>
                <w:sz w:val="20"/>
              </w:rPr>
              <w:t>дельные вещи (иллюминаторы, двери, люки, трапы);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навигационное оборудование, системы и средства связи, поисковое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аварийно-спасательное оборудование (спасательные шлюпки и спуско-подъемные устройства, плоты спасательные);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двигательные агрегаты для главной энергетической установки мощностью до 10000 кВт включительно, судовые дизель-генераторные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и парогенераторы судовые;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арматура судовая;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камбузное оборудование, оборудование провизионных помещений (сборные модульные камеры, агрегаты холодильные);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вентиляции и кондиционирования;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водоподготовки, опреснительные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топливные;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сжатого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автоматики для главной энергетической установки и судовых дизель-генераторных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осушительные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сигнализации и оповещения;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гидравлики;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электроэнергетические системы, системы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очистки льяльных и нефтесодержащих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специальное оборудование для хранения, перекачки, выдачи нефти сырой, сжиженного газа и жидких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340"/>
          <w:p>
            <w:pPr>
              <w:spacing w:after="20"/>
              <w:ind w:left="20"/>
              <w:jc w:val="both"/>
            </w:pPr>
            <w:r>
              <w:rPr>
                <w:rFonts w:ascii="Times New Roman"/>
                <w:b w:val="false"/>
                <w:i w:val="false"/>
                <w:color w:val="000000"/>
                <w:sz w:val="20"/>
              </w:rPr>
              <w:t xml:space="preserve">
из 8901 10 </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речные пассажирские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8901 10 </w:t>
            </w:r>
          </w:p>
          <w:p>
            <w:pPr>
              <w:spacing w:after="20"/>
              <w:ind w:left="20"/>
              <w:jc w:val="both"/>
            </w:pPr>
            <w:r>
              <w:rPr>
                <w:rFonts w:ascii="Times New Roman"/>
                <w:b w:val="false"/>
                <w:i w:val="false"/>
                <w:color w:val="000000"/>
                <w:sz w:val="20"/>
              </w:rPr>
              <w:t xml:space="preserve">
Суда пассажирские смешанного плавания "река-море"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34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и сборка корпуса судна (плоскостных и объемных секций (блоков), произведенных на территории государств-членов. Масса плоскостных и объемных секций (блоков) и материалов для корпуса судна (металл, композитные материалы, лакокрасочные материалы), изготовленных на территории государств-членов, должна составлять по отношению к массе корпуса судна не менее 50 процентов, с 1 июня 2022 г. – не менее 70 процентов, с 1 июня 2024 г. – не менее 90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не менее 8, с 1 июня 2021 г. – не менее 16, с 1 июня 2023 г. – всех из следующих основных систем, оборудования и механизмов (при наличии в конструкторско-технологической документации проекта судна),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судовые грузоподъемные механизмы (краны судовые, судовые грузовые лебедки);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маневрирования (винты фиксированного шага, подруливающие устройства, рулевые машины, винты регулируемого шага, винто-рулевые колонки);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палубное оборудование (шпили, брашпили, буксирные и швартовые лебедки, якоря);</w:t>
            </w:r>
          </w:p>
          <w:p>
            <w:pPr>
              <w:spacing w:after="20"/>
              <w:ind w:left="20"/>
              <w:jc w:val="both"/>
            </w:pPr>
            <w:r>
              <w:rPr>
                <w:rFonts w:ascii="Times New Roman"/>
                <w:b w:val="false"/>
                <w:i w:val="false"/>
                <w:color w:val="000000"/>
                <w:sz w:val="20"/>
              </w:rPr>
              <w:t>
</w:t>
            </w:r>
            <w:r>
              <w:rPr>
                <w:rFonts w:ascii="Times New Roman"/>
                <w:b w:val="false"/>
                <w:i w:val="false"/>
                <w:color w:val="000000"/>
                <w:sz w:val="20"/>
              </w:rPr>
              <w:t>дельные вещи (иллюминаторы, двери, люки, трапы);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навигационное оборудование, системы и средства связи, поисковое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аварийно-спасательное оборудование (спасательные шлюпки и спуско-подъемные устройства, плоты спасательные);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двигательные агрегаты для главной энергетической установки мощностью до 10000 кВт включительно, судовые дизель-генераторные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и парогенераторы судовые;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арматура судовая;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камбузное оборудование, оборудование провизионных помещений (сборные модульные камеры, агрегаты холодильные);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вентиляции и кондиционирования;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водоподготовки, опреснительные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топливные;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сжатого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автоматики для главной энергетической установки и судовых дизель-генераторных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осушительные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сигнализации и оповещения;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гидравлики;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электроэнергетические системы, системы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очистки льяльных и нефтесодержащих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специальное оборудование (прачечное оборудование, оборудование для кают-компаний, санитарно-гигиеническое оборудование, медицинское оборудование, камбузное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342"/>
          <w:p>
            <w:pPr>
              <w:spacing w:after="20"/>
              <w:ind w:left="20"/>
              <w:jc w:val="both"/>
            </w:pPr>
            <w:r>
              <w:rPr>
                <w:rFonts w:ascii="Times New Roman"/>
                <w:b w:val="false"/>
                <w:i w:val="false"/>
                <w:color w:val="000000"/>
                <w:sz w:val="20"/>
              </w:rPr>
              <w:t>
из 8901 10</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Паромы морские самоходные железнодорожные, автомобильно-транспортные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сухогрузные морские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сухогрузные морские общего назначения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контейнерные морские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трейлерные морские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для перевозки навалочных грузов морские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грузопассажирские морские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90</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Суда морские грузовые комбинированные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Лесовозы морские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сухогрузные морские прочие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34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сборка и окраска корпуса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комплектующих для маневрирования (винты фиксированного шага, винты регулируемого шага, винто-рулевые колонки),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 судна;</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344"/>
          <w:p>
            <w:pPr>
              <w:spacing w:after="20"/>
              <w:ind w:left="20"/>
              <w:jc w:val="both"/>
            </w:pPr>
            <w:r>
              <w:rPr>
                <w:rFonts w:ascii="Times New Roman"/>
                <w:b w:val="false"/>
                <w:i w:val="false"/>
                <w:color w:val="000000"/>
                <w:sz w:val="20"/>
              </w:rPr>
              <w:t>
из 8901 10 100</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Суда морские пассажирские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10 100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круизные морские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10 100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экскурсионные морские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10 100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Паромы пассажирские морские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10 100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морские пассажирские прочие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10 100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для обслуживания регулярных пассажирских линий морские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34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сборка и окраска корпуса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комплектующих для маневрирования (винты фиксированного шага, винты регулируемого шага, винто-рулевые колонки,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 судна;</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346"/>
          <w:p>
            <w:pPr>
              <w:spacing w:after="20"/>
              <w:ind w:left="20"/>
              <w:jc w:val="both"/>
            </w:pPr>
            <w:r>
              <w:rPr>
                <w:rFonts w:ascii="Times New Roman"/>
                <w:b w:val="false"/>
                <w:i w:val="false"/>
                <w:color w:val="000000"/>
                <w:sz w:val="20"/>
              </w:rPr>
              <w:t>
из 8901 30</w:t>
            </w:r>
          </w:p>
          <w:bookmarkEnd w:id="346"/>
          <w:p>
            <w:pPr>
              <w:spacing w:after="20"/>
              <w:ind w:left="20"/>
              <w:jc w:val="both"/>
            </w:pPr>
            <w:r>
              <w:rPr>
                <w:rFonts w:ascii="Times New Roman"/>
                <w:b w:val="false"/>
                <w:i w:val="false"/>
                <w:color w:val="000000"/>
                <w:sz w:val="20"/>
              </w:rPr>
              <w:t xml:space="preserve">
Суда рефрижераторные морские, кроме танкеров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34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сборка и окраска корпуса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комплектующих для маневрирования (винты фиксированного шага, винты регулируемого шага, винто-рулевые колонки),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 судна;</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348"/>
          <w:p>
            <w:pPr>
              <w:spacing w:after="20"/>
              <w:ind w:left="20"/>
              <w:jc w:val="both"/>
            </w:pPr>
            <w:r>
              <w:rPr>
                <w:rFonts w:ascii="Times New Roman"/>
                <w:b w:val="false"/>
                <w:i w:val="false"/>
                <w:color w:val="000000"/>
                <w:sz w:val="20"/>
              </w:rPr>
              <w:t>
из 8901 30</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рефрижераторные смешанного плавания </w:t>
            </w:r>
          </w:p>
          <w:p>
            <w:pPr>
              <w:spacing w:after="20"/>
              <w:ind w:left="20"/>
              <w:jc w:val="both"/>
            </w:pPr>
            <w:r>
              <w:rPr>
                <w:rFonts w:ascii="Times New Roman"/>
                <w:b w:val="false"/>
                <w:i w:val="false"/>
                <w:color w:val="000000"/>
                <w:sz w:val="20"/>
              </w:rPr>
              <w:t xml:space="preserve">"река-море"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30</w:t>
            </w:r>
          </w:p>
          <w:p>
            <w:pPr>
              <w:spacing w:after="20"/>
              <w:ind w:left="20"/>
              <w:jc w:val="both"/>
            </w:pPr>
            <w:r>
              <w:rPr>
                <w:rFonts w:ascii="Times New Roman"/>
                <w:b w:val="false"/>
                <w:i w:val="false"/>
                <w:color w:val="000000"/>
                <w:sz w:val="20"/>
              </w:rPr>
              <w:t xml:space="preserve">
Суда рефрижераторные речные, кроме танкеров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34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и сборка корпуса судна (плоскостных и объемных секций (блоков), произведенных на территории государств-членов. Масса плоскостных и объемных секций (блоков) и материалов для корпуса судна (металл, композитные материалы, лакокрасочные материалы), изготовленных на территории государств-членов, должна составлять по отношению к массе корпуса судна не менее 50 процентов, с 1 июня 2022 г. – не менее 70 процентов, с 1 июня 2024 г. – не менее 90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не менее 8, с 1 июня 2021 г. – не менее 16, с 1 июня 2023 г. – всех из следующих основных систем, оборудования и механизмов (при наличии в конструкторско-технологической документации проекта судна),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судовые грузоподъемные механизмы (краны судовые, судовые грузовые лебедки);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маневрирования (винты фиксированного шага, подруливающие устройства, рулевые машины, винты регулируемого шага, винто-рулевые колонки);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палубное оборудование (шпили, брашпили, буксирные и швартовые лебедки, якоря);</w:t>
            </w:r>
          </w:p>
          <w:p>
            <w:pPr>
              <w:spacing w:after="20"/>
              <w:ind w:left="20"/>
              <w:jc w:val="both"/>
            </w:pPr>
            <w:r>
              <w:rPr>
                <w:rFonts w:ascii="Times New Roman"/>
                <w:b w:val="false"/>
                <w:i w:val="false"/>
                <w:color w:val="000000"/>
                <w:sz w:val="20"/>
              </w:rPr>
              <w:t>
</w:t>
            </w:r>
            <w:r>
              <w:rPr>
                <w:rFonts w:ascii="Times New Roman"/>
                <w:b w:val="false"/>
                <w:i w:val="false"/>
                <w:color w:val="000000"/>
                <w:sz w:val="20"/>
              </w:rPr>
              <w:t>дельные вещи (иллюминаторы, двери, люки, трапы);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навигационное оборудование, системы и средства связи, поисковое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аварийно-спасательное оборудование (спасательные шлюпки и спуско-подъемные устройства, плоты спасательные);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двигательные агрегаты для главной энергетической установки мощностью до 10000 кВт включительно, судовые дизель-генераторные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и парогенераторы судовые;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арматура судовая;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камбузное оборудование, оборудование провизионных помещений (сборные модульные камеры, агрегаты холодильные);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вентиляции и кондиционирования;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водоподготовки, опреснительные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топливные;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сжатого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автоматики для главной энергетической установки и судовых дизель-генераторных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осушительные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сигнализации и оповещения;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гидравлики;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электроэнергетические системы, системы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очистки льяльных и нефтесодержащих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специальное оборудование (рефрижераторное оборудование для предварительного охлаждения и хранения биоресурсов, замораживания биоресурсов, включая холодильные машины и судовое теплообменное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350"/>
          <w:p>
            <w:pPr>
              <w:spacing w:after="20"/>
              <w:ind w:left="20"/>
              <w:jc w:val="both"/>
            </w:pPr>
            <w:r>
              <w:rPr>
                <w:rFonts w:ascii="Times New Roman"/>
                <w:b w:val="false"/>
                <w:i w:val="false"/>
                <w:color w:val="000000"/>
                <w:sz w:val="20"/>
              </w:rPr>
              <w:t>
из 8901 90</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сухогрузные смешанного плавания "река-море"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90</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Суда сухогрузные речные несамоходные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90</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Суда сухогрузные речные самоходные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8901 90</w:t>
            </w:r>
          </w:p>
          <w:p>
            <w:pPr>
              <w:spacing w:after="20"/>
              <w:ind w:left="20"/>
              <w:jc w:val="both"/>
            </w:pPr>
            <w:r>
              <w:rPr>
                <w:rFonts w:ascii="Times New Roman"/>
                <w:b w:val="false"/>
                <w:i w:val="false"/>
                <w:color w:val="000000"/>
                <w:sz w:val="20"/>
              </w:rPr>
              <w:t xml:space="preserve">
Суда сухогрузные речные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35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и сборка корпуса судна (плоскостных и объемных секций (блоков), произведенных на территории государств-членов. Масса плоскостных и объемных секций (блоков) и материалов для корпуса судна (металл, композитные материалы, лакокрасочные материалы), изготовленных на территории государств-членов, должна составлять по отношению к массе корпуса судна не менее 50 процентов, с 1 июня 2022 г. – не менее 70 процентов, с 1 июня 2024 г. – не менее 90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не менее 8, с 1 июня 2021 г. – не менее 16, с 1 июня 2023 г. – всех из следующих основных систем, оборудования и механизмов (при наличии в конструкторско-технологической документации проекта судна),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судовые грузоподъемные механизмы (краны судовые, судовые грузовые лебедки);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маневрирования (винты фиксированного шага, подруливающие устройства, рулевые машины, винты регулируемого шага, винто-рулевые колонки);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палубное оборудование (шпили, брашпили, буксирные и швартовые лебедки, якоря);</w:t>
            </w:r>
          </w:p>
          <w:p>
            <w:pPr>
              <w:spacing w:after="20"/>
              <w:ind w:left="20"/>
              <w:jc w:val="both"/>
            </w:pPr>
            <w:r>
              <w:rPr>
                <w:rFonts w:ascii="Times New Roman"/>
                <w:b w:val="false"/>
                <w:i w:val="false"/>
                <w:color w:val="000000"/>
                <w:sz w:val="20"/>
              </w:rPr>
              <w:t>
</w:t>
            </w:r>
            <w:r>
              <w:rPr>
                <w:rFonts w:ascii="Times New Roman"/>
                <w:b w:val="false"/>
                <w:i w:val="false"/>
                <w:color w:val="000000"/>
                <w:sz w:val="20"/>
              </w:rPr>
              <w:t>дельные вещи (иллюминаторы, двери, люки, трапы);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навигационное оборудование, системы и средства связи, поисковое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аварийно-спасательное оборудование (спасательные шлюпки и спуско-подъемные устройства, плоты спасательные);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двигательные агрегаты для главной энергетической установки мощностью до 10000 кВт включительно, судовые дизель-генераторные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и парогенераторы судовые;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арматура судовая;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камбузное оборудование, оборудование провизионных помещений (сборные модульные камеры, агрегаты холодильные);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вентиляции и кондиционирования;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водоподготовки, опреснительные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топливные;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сжатого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автоматики для главной энергетической установки и судовых дизель-генераторных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осушительные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сигнализации и оповещения;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гидравлики;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электроэнергетические системы, системы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очистки льяльных и нефтесодержащих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специальное оборудование (оборудование для погрузки-выгрузки контейнеров, накатных и специальных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352"/>
          <w:p>
            <w:pPr>
              <w:spacing w:after="20"/>
              <w:ind w:left="20"/>
              <w:jc w:val="both"/>
            </w:pPr>
            <w:r>
              <w:rPr>
                <w:rFonts w:ascii="Times New Roman"/>
                <w:b w:val="false"/>
                <w:i w:val="false"/>
                <w:color w:val="000000"/>
                <w:sz w:val="20"/>
              </w:rPr>
              <w:t>
из 8902 00</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рыболовные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8902 00</w:t>
            </w:r>
          </w:p>
          <w:p>
            <w:pPr>
              <w:spacing w:after="20"/>
              <w:ind w:left="20"/>
              <w:jc w:val="both"/>
            </w:pPr>
            <w:r>
              <w:rPr>
                <w:rFonts w:ascii="Times New Roman"/>
                <w:b w:val="false"/>
                <w:i w:val="false"/>
                <w:color w:val="000000"/>
                <w:sz w:val="20"/>
              </w:rPr>
              <w:t>
</w:t>
            </w:r>
            <w:r>
              <w:rPr>
                <w:rFonts w:ascii="Times New Roman"/>
                <w:b w:val="false"/>
                <w:i w:val="false"/>
                <w:color w:val="000000"/>
                <w:sz w:val="20"/>
              </w:rPr>
              <w:t>Траулеры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8902 00</w:t>
            </w:r>
          </w:p>
          <w:p>
            <w:pPr>
              <w:spacing w:after="20"/>
              <w:ind w:left="20"/>
              <w:jc w:val="both"/>
            </w:pPr>
            <w:r>
              <w:rPr>
                <w:rFonts w:ascii="Times New Roman"/>
                <w:b w:val="false"/>
                <w:i w:val="false"/>
                <w:color w:val="000000"/>
                <w:sz w:val="20"/>
              </w:rPr>
              <w:t>
</w:t>
            </w:r>
            <w:r>
              <w:rPr>
                <w:rFonts w:ascii="Times New Roman"/>
                <w:b w:val="false"/>
                <w:i w:val="false"/>
                <w:color w:val="000000"/>
                <w:sz w:val="20"/>
              </w:rPr>
              <w:t>Дрифтеры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8902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Сейнеры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8902 00</w:t>
            </w:r>
          </w:p>
          <w:p>
            <w:pPr>
              <w:spacing w:after="20"/>
              <w:ind w:left="20"/>
              <w:jc w:val="both"/>
            </w:pPr>
            <w:r>
              <w:rPr>
                <w:rFonts w:ascii="Times New Roman"/>
                <w:b w:val="false"/>
                <w:i w:val="false"/>
                <w:color w:val="000000"/>
                <w:sz w:val="20"/>
              </w:rPr>
              <w:t>
</w:t>
            </w:r>
            <w:r>
              <w:rPr>
                <w:rFonts w:ascii="Times New Roman"/>
                <w:b w:val="false"/>
                <w:i w:val="false"/>
                <w:color w:val="000000"/>
                <w:sz w:val="20"/>
              </w:rPr>
              <w:t>Ярусники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8902 00</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Суда китобойные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8902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зверобойные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8902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рыболовные прочие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8902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Суда-рыбозаводы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8902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прочие для переработки или консервирования рыбных продуктов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35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и сборка корпуса судна (плоскостных и объемных секций (блоков), произведенных на территории государств-членов. Масса плоскостных и объемных секций (блоков) и материалов для корпуса судна (металл, композитные материалы, лакокрасочные материалы), изготовленных на территории государств-членов, должна составлять по отношению к массе корпуса судна не менее 50 процентов, с 1 июня 2022 г. – не менее 70 процентов, с 1 июня 2024 г. – не менее 90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не менее 8, с 1 июня 2022 г. – не менее 16, с 1 июня 2024 г. – всех из следующих основных систем, оборудования и механизмов (при наличии в конструкторско-технологической документации проекта судна),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судовые грузоподъемные механизмы (краны судовые, судовые грузовые лебедки);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маневрирования (винты фиксированного шага, подруливающие устройства, рулевые машины, винты регулируемого шага, винто-рулевые колонки);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палубное оборудование (шпили, брашпили, буксирные и швартовые лебедки, якоря);</w:t>
            </w:r>
          </w:p>
          <w:p>
            <w:pPr>
              <w:spacing w:after="20"/>
              <w:ind w:left="20"/>
              <w:jc w:val="both"/>
            </w:pPr>
            <w:r>
              <w:rPr>
                <w:rFonts w:ascii="Times New Roman"/>
                <w:b w:val="false"/>
                <w:i w:val="false"/>
                <w:color w:val="000000"/>
                <w:sz w:val="20"/>
              </w:rPr>
              <w:t>
</w:t>
            </w:r>
            <w:r>
              <w:rPr>
                <w:rFonts w:ascii="Times New Roman"/>
                <w:b w:val="false"/>
                <w:i w:val="false"/>
                <w:color w:val="000000"/>
                <w:sz w:val="20"/>
              </w:rPr>
              <w:t>дельные вещи (иллюминаторы, двери, люки, трапы);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навигационное оборудование, системы и средства связи, поисковое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аварийно-спасательное оборудование (спасательные шлюпки и спуско-подъемные устройства, плоты спасательные);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двигательные агрегаты для главной энергетической установки мощностью до 10000 кВт включительно, судовые дизель-генераторные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и парогенераторы судовые;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арматура судовая;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камбузное оборудование, оборудование провизионных помещений (сборные модульные камеры, агрегаты холодильные);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вентиляции и кондиционирования;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водоподготовки, опреснительные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топливные;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сжатого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автоматики для главной энергетической установки и судовых дизель-генераторных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осушительные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сигнализации и оповещения;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гидравлики;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электроэнергетические системы, системы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очистки льяльных и нефтесодержащих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специальное оборудование (оборудование для переработки, хранения и консервирования продукции для судов длиной до 45 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354"/>
          <w:p>
            <w:pPr>
              <w:spacing w:after="20"/>
              <w:ind w:left="20"/>
              <w:jc w:val="both"/>
            </w:pPr>
            <w:r>
              <w:rPr>
                <w:rFonts w:ascii="Times New Roman"/>
                <w:b w:val="false"/>
                <w:i w:val="false"/>
                <w:color w:val="000000"/>
                <w:sz w:val="20"/>
              </w:rPr>
              <w:t>
из 8904 00</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морские буксирные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8904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Буксиры морские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8904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Буксиры рейдовые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8904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Буксиры портовые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8904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Буксиры морские спасательные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8904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Буксиры-толкачи морские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8904 00:</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Суда-толкачи морские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8906 90 100 0 </w:t>
            </w:r>
          </w:p>
          <w:p>
            <w:pPr>
              <w:spacing w:after="20"/>
              <w:ind w:left="20"/>
              <w:jc w:val="both"/>
            </w:pPr>
            <w:r>
              <w:rPr>
                <w:rFonts w:ascii="Times New Roman"/>
                <w:b w:val="false"/>
                <w:i w:val="false"/>
                <w:color w:val="000000"/>
                <w:sz w:val="20"/>
              </w:rPr>
              <w:t xml:space="preserve">
Буксиры морские спасательные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35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сборка и окраска корпуса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комплектующих для маневрирования (винты фиксированного шага, винты регулируемого шага, винто-рулевые колонки),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достройка судна;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 судна;</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356"/>
          <w:p>
            <w:pPr>
              <w:spacing w:after="20"/>
              <w:ind w:left="20"/>
              <w:jc w:val="both"/>
            </w:pPr>
            <w:r>
              <w:rPr>
                <w:rFonts w:ascii="Times New Roman"/>
                <w:b w:val="false"/>
                <w:i w:val="false"/>
                <w:color w:val="000000"/>
                <w:sz w:val="20"/>
              </w:rPr>
              <w:t>
из 8904 00</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буксирные речные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8904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Буксиры речные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8904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Катера судовые буксирные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8904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Суда-толкачи речные, озерные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8904 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Буксиры-толкачи речные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35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и сборка корпуса судна (плоскостных и объемных секций (блоков), произведенных на территории государств-членов. Масса плоскостных и объемных секций (блоков) и материалов для корпуса судна (металл, композитные материалы, лакокрасочные материалы), изготовленных на территории государств-членов, должна составлять по отношению к массе корпуса судна не менее 50 процентов, с 1 июня 2022 г. не менее – 70 процентов, с 1 июня 2024 г. - не менее 90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не менее 8, с 1 июня 2021 г. – не менее 16, с 1 июня 2023 г. – всех из следующих основных систем, оборудования и механизмов (при наличии в конструкторско-технологической документации проекта судна),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судовые грузоподъемные механизмы (краны судовые, судовые грузовые лебедки);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маневрирования (винты фиксированного шага, подруливающие устройства, рулевые машины, винты регулируемого шага, винто-рулевые колонки);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палубное оборудование (шпили, брашпили, буксирные и швартовые лебедки, якоря);</w:t>
            </w:r>
          </w:p>
          <w:p>
            <w:pPr>
              <w:spacing w:after="20"/>
              <w:ind w:left="20"/>
              <w:jc w:val="both"/>
            </w:pPr>
            <w:r>
              <w:rPr>
                <w:rFonts w:ascii="Times New Roman"/>
                <w:b w:val="false"/>
                <w:i w:val="false"/>
                <w:color w:val="000000"/>
                <w:sz w:val="20"/>
              </w:rPr>
              <w:t>
</w:t>
            </w:r>
            <w:r>
              <w:rPr>
                <w:rFonts w:ascii="Times New Roman"/>
                <w:b w:val="false"/>
                <w:i w:val="false"/>
                <w:color w:val="000000"/>
                <w:sz w:val="20"/>
              </w:rPr>
              <w:t>дельные вещи (иллюминаторы, двери, люки, трапы);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навигационное оборудование, системы и средства связи, поисковое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аварийно-спасательное оборудование (спасательные шлюпки и спуско-подъемные устройства, плоты спасательные);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двигательные агрегаты для главной энергетической установки мощностью до 10000 кВт включительно, судовые дизель-генераторные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и парогенераторы судовые;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арматура судовая;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камбузное оборудование, оборудование провизионных помещений (сборные модульные камеры, агрегаты холодильные);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вентиляции и кондиционирования;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водоподготовки, опреснительные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топливные;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сжатого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автоматики для главной энергетической установки и судовых дизель-генераторных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осушительные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сигнализации и оповещения;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гидравлики;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электроэнергетические системы, системы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очистки льяльных и нефтесодержащих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специальное оборудование (буксирные лебедки, оборудование для спасания, борьбы с разливами нефти,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358"/>
          <w:p>
            <w:pPr>
              <w:spacing w:after="20"/>
              <w:ind w:left="20"/>
              <w:jc w:val="both"/>
            </w:pPr>
            <w:r>
              <w:rPr>
                <w:rFonts w:ascii="Times New Roman"/>
                <w:b w:val="false"/>
                <w:i w:val="false"/>
                <w:color w:val="000000"/>
                <w:sz w:val="20"/>
              </w:rPr>
              <w:t>
из 8905</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Буровые 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снабжения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Суда обслуживающего флота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8901, из 8905, из 8906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Многофункциональные вспомогательные 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из 8906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Ледоколы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35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сборка и окраска корпуса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комплектующих для маневрирования (винты фиксированного шага, винты регулируемого шага, винто-рулевые колонки),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 судна;</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360"/>
          <w:p>
            <w:pPr>
              <w:spacing w:after="20"/>
              <w:ind w:left="20"/>
              <w:jc w:val="both"/>
            </w:pPr>
            <w:r>
              <w:rPr>
                <w:rFonts w:ascii="Times New Roman"/>
                <w:b w:val="false"/>
                <w:i w:val="false"/>
                <w:color w:val="000000"/>
                <w:sz w:val="20"/>
              </w:rPr>
              <w:t>
8905 10</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Земснаряды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36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и сборка корпуса судна (плоскостных и объемных секций (блоков), произведенных на территории государств-членов. Масса плоскостных и объемных секций (блоков) и материалов для корпуса судна (металл, композитные материалы, лакокрасочные материалы), изготовленных на территории государств-членов, должна составлять по отношению к массе корпуса судна не менее 50 процентов, с 1 июня 2022 г. – не менее 70 процентов, с 1 июня 2024 г. – не менее 90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не менее 8, с 1 июня 2021 г. – не менее 16, с 1 июня 2023 г. – всех из следующих основных систем, оборудования и механизмов (при наличии в конструкторско-технологической документации проекта судна),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судовые грузоподъемные механизмы (краны судовые, судовые грузовые лебедки);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маневрирования (винты фиксированного шага, подруливающие устройства, рулевые машины, винты регулируемого шага, винто-рулевые колонки);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палубное оборудование (шпили, брашпили, буксирные и швартовые лебедки, якоря);</w:t>
            </w:r>
          </w:p>
          <w:p>
            <w:pPr>
              <w:spacing w:after="20"/>
              <w:ind w:left="20"/>
              <w:jc w:val="both"/>
            </w:pPr>
            <w:r>
              <w:rPr>
                <w:rFonts w:ascii="Times New Roman"/>
                <w:b w:val="false"/>
                <w:i w:val="false"/>
                <w:color w:val="000000"/>
                <w:sz w:val="20"/>
              </w:rPr>
              <w:t>
</w:t>
            </w:r>
            <w:r>
              <w:rPr>
                <w:rFonts w:ascii="Times New Roman"/>
                <w:b w:val="false"/>
                <w:i w:val="false"/>
                <w:color w:val="000000"/>
                <w:sz w:val="20"/>
              </w:rPr>
              <w:t>дельные вещи (иллюминаторы, двери, люки, трапы);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навигационное оборудование, системы и средства связи, поисковое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аварийно-спасательное оборудование (спасательные шлюпки и спуско-подъемные устройства, плоты спасательные);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двигательные агрегаты для главной энергетической установки мощностью до 10000 кВт включительно, судовые дизель-генераторные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и парогенераторы судовые;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арматура судовая;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камбузное оборудование, оборудование провизионных помещений (сборные модульные камеры, агрегаты холодильные);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вентиляции и кондиционирования;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водоподготовки, опреснительные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топливные;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сжатого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автоматики для главной энергетической установки и судовых дизель-генераторных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осушительные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сигнализации и оповещения;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гидравлики;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электроэнергетические системы, системы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очистки льяльных и нефтесодержащих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специальное оборудование (насосы грунтовые, оборудование гидроразмыва, системы автоматического управления добычей, фрезы специальные, система позиционирования)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362"/>
          <w:p>
            <w:pPr>
              <w:spacing w:after="20"/>
              <w:ind w:left="20"/>
              <w:jc w:val="both"/>
            </w:pPr>
            <w:r>
              <w:rPr>
                <w:rFonts w:ascii="Times New Roman"/>
                <w:b w:val="false"/>
                <w:i w:val="false"/>
                <w:color w:val="000000"/>
                <w:sz w:val="20"/>
              </w:rPr>
              <w:t>
8905 20 000 0</w:t>
            </w:r>
          </w:p>
          <w:bookmarkEnd w:id="362"/>
          <w:p>
            <w:pPr>
              <w:spacing w:after="20"/>
              <w:ind w:left="20"/>
              <w:jc w:val="both"/>
            </w:pPr>
            <w:r>
              <w:rPr>
                <w:rFonts w:ascii="Times New Roman"/>
                <w:b w:val="false"/>
                <w:i w:val="false"/>
                <w:color w:val="000000"/>
                <w:sz w:val="20"/>
              </w:rPr>
              <w:t xml:space="preserve">
Платформы плавучие или погружные и инфраструктура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36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сборка и окраска корпуса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комплектующих для маневрирования (винты фиксированного шага, винты регулируемого шага, винто-рулевые колонки),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 судна;</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364"/>
          <w:p>
            <w:pPr>
              <w:spacing w:after="20"/>
              <w:ind w:left="20"/>
              <w:jc w:val="both"/>
            </w:pPr>
            <w:r>
              <w:rPr>
                <w:rFonts w:ascii="Times New Roman"/>
                <w:b w:val="false"/>
                <w:i w:val="false"/>
                <w:color w:val="000000"/>
                <w:sz w:val="20"/>
              </w:rPr>
              <w:t>
из 8905 90</w:t>
            </w:r>
          </w:p>
          <w:bookmarkEnd w:id="364"/>
          <w:p>
            <w:pPr>
              <w:spacing w:after="20"/>
              <w:ind w:left="20"/>
              <w:jc w:val="both"/>
            </w:pPr>
            <w:r>
              <w:rPr>
                <w:rFonts w:ascii="Times New Roman"/>
                <w:b w:val="false"/>
                <w:i w:val="false"/>
                <w:color w:val="000000"/>
                <w:sz w:val="20"/>
              </w:rPr>
              <w:t xml:space="preserve">
Суда пожарные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36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и сборка корпуса судна (плоскостных и объемных секций (блоков), произведенных на территории государств-членов. Масса плоскостных и объемных секций (блоков) и материалов для корпуса судна (металл, композитные материалы, лакокрасочные материалы), изготовленных на территории государств-членов, должна составлять по отношению к массе корпуса судна не менее 50 процентов, с 1 июня 2022 г. – не менее 70 процентов, с 1 июня 2024 г. – не менее 90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не менее 8, с 1 июня 2021 г. – не менее 16, с 1 июня 2023 г. – всех из следующих основных систем, оборудования и механизмов (при наличии в конструкторско-технологической документации проекта судна),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судовые грузоподъемные механизмы (краны судовые, судовые грузовые лебедки);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маневрирования (винты фиксированного шага, подруливающие устройства, рулевые машины, винты регулируемого шага, винто-рулевые колонки);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палубное оборудование (шпили, брашпили, буксирные и швартовые лебедки, якоря);</w:t>
            </w:r>
          </w:p>
          <w:p>
            <w:pPr>
              <w:spacing w:after="20"/>
              <w:ind w:left="20"/>
              <w:jc w:val="both"/>
            </w:pPr>
            <w:r>
              <w:rPr>
                <w:rFonts w:ascii="Times New Roman"/>
                <w:b w:val="false"/>
                <w:i w:val="false"/>
                <w:color w:val="000000"/>
                <w:sz w:val="20"/>
              </w:rPr>
              <w:t>
</w:t>
            </w:r>
            <w:r>
              <w:rPr>
                <w:rFonts w:ascii="Times New Roman"/>
                <w:b w:val="false"/>
                <w:i w:val="false"/>
                <w:color w:val="000000"/>
                <w:sz w:val="20"/>
              </w:rPr>
              <w:t>дельные вещи (иллюминаторы, двери, люки, трапы);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навигационное оборудование, системы и средства связи, поисковое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аварийно-спасательное оборудование (спасательные шлюпки и спуско-подъемные устройства, плоты спасательные);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двигательные агрегаты для главной энергетической установки мощностью до 10000 кВт включительно, судовые дизель-генераторные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и парогенераторы судовые;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арматура судовая;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камбузное оборудование, оборудование провизионных помещений (сборные модульные камеры, агрегаты холодильные);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вентиляции и кондиционирования;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водоподготовки, опреснительные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топливные;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сжатого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автоматики для главной энергетической установки и судовых дизель-генераторных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осушительные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сигнализации и оповещения;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гидравлики;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электроэнергетические системы, системы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очистки льяльных и нефтесодержащих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специальное оборудование (оборудование для спасания, борьбы с разливами нефти,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366"/>
          <w:p>
            <w:pPr>
              <w:spacing w:after="20"/>
              <w:ind w:left="20"/>
              <w:jc w:val="both"/>
            </w:pPr>
            <w:r>
              <w:rPr>
                <w:rFonts w:ascii="Times New Roman"/>
                <w:b w:val="false"/>
                <w:i w:val="false"/>
                <w:color w:val="000000"/>
                <w:sz w:val="20"/>
              </w:rPr>
              <w:t>
из 8905 90</w:t>
            </w:r>
          </w:p>
          <w:bookmarkEnd w:id="366"/>
          <w:p>
            <w:pPr>
              <w:spacing w:after="20"/>
              <w:ind w:left="20"/>
              <w:jc w:val="both"/>
            </w:pPr>
            <w:r>
              <w:rPr>
                <w:rFonts w:ascii="Times New Roman"/>
                <w:b w:val="false"/>
                <w:i w:val="false"/>
                <w:color w:val="000000"/>
                <w:sz w:val="20"/>
              </w:rPr>
              <w:t xml:space="preserve">
Краны плавучие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36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(технический проект или проектную документацию судна в постройке, рабочую конструкторскую документацию, технологическую документацию, включая 3D модели) для производства, модернизации и развития соответствующей продукции, на срок не менее 5 лет;&lt;4&gt;</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производственных 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и сборка корпуса судна (плоскостных и объемных секций (блоков), произведенных на территории государств-членов. Масса плоскостных и объемных секций (блоков) и материалов для корпуса судна (металл, композитные материалы, лакокрасочные материалы), изготовленных на территории государств-членов, должна составлять по отношению к массе корпуса судна не менее 50 процентов, с 1 июня 2022 г. – не менее 70 процентов, с 1 июня 2024 г. – не менее 90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производство или использование при строительстве судна не менее 8, с 1 июня 2021 г. – не менее 16, с 1 июня 2023 г. – всех из следующих основных систем, оборудования и механизмов (при наличии в конструкторско-технологической документации проекта судна),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судовые грузоподъемные механизмы (краны судовые, судовые грузовые лебедки);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маневрирования (винты фиксированного шага, подруливающие устройства, рулевые машины, винты регулируемого шага, винто-рулевые колонки);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палубное оборудование (шпили, брашпили, буксирные и швартовые лебедки, якоря);</w:t>
            </w:r>
          </w:p>
          <w:p>
            <w:pPr>
              <w:spacing w:after="20"/>
              <w:ind w:left="20"/>
              <w:jc w:val="both"/>
            </w:pPr>
            <w:r>
              <w:rPr>
                <w:rFonts w:ascii="Times New Roman"/>
                <w:b w:val="false"/>
                <w:i w:val="false"/>
                <w:color w:val="000000"/>
                <w:sz w:val="20"/>
              </w:rPr>
              <w:t>
</w:t>
            </w:r>
            <w:r>
              <w:rPr>
                <w:rFonts w:ascii="Times New Roman"/>
                <w:b w:val="false"/>
                <w:i w:val="false"/>
                <w:color w:val="000000"/>
                <w:sz w:val="20"/>
              </w:rPr>
              <w:t>дельные вещи (иллюминаторы, двери, люки, трапы);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навигационное оборудование, системы и средства связи, поисковое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аварийно-спасательное оборудование (спасательные шлюпки и спуско-подъемные устройства, плоты спасательные);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двигательные агрегаты для главной энергетической установки мощностью до 10000 кВт включительно, судовые дизель-генераторные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и парогенераторы судовые;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арматура судовая;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камбузное оборудование, оборудование провизионных помещений (сборные модульные камеры, агрегаты холодильные);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вентиляции и кондиционирования;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водоподготовки, опреснительные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топливные;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сжатого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автоматики для главной энергетической установки и судовых дизель-генераторных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осушительные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сигнализации и оповещения;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гидравлики;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электроэнергетические системы, системы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очистки льяльных и нефтесодержащих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специальное оборудование (главное подъемное устройство, система позиционирования);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швартовных и ходовых испытаний;</w:t>
            </w:r>
          </w:p>
          <w:p>
            <w:pPr>
              <w:spacing w:after="20"/>
              <w:ind w:left="20"/>
              <w:jc w:val="both"/>
            </w:pPr>
            <w:r>
              <w:rPr>
                <w:rFonts w:ascii="Times New Roman"/>
                <w:b w:val="false"/>
                <w:i w:val="false"/>
                <w:color w:val="000000"/>
                <w:sz w:val="20"/>
              </w:rPr>
              <w:t>
сдача судна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Химическая и нефтегазохимическая промышленность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2710</w:t>
            </w:r>
          </w:p>
          <w:p>
            <w:pPr>
              <w:spacing w:after="20"/>
              <w:ind w:left="20"/>
              <w:jc w:val="both"/>
            </w:pPr>
            <w:r>
              <w:rPr>
                <w:rFonts w:ascii="Times New Roman"/>
                <w:b w:val="false"/>
                <w:i w:val="false"/>
                <w:color w:val="000000"/>
                <w:sz w:val="20"/>
              </w:rPr>
              <w:t>
из 3811</w:t>
            </w:r>
          </w:p>
          <w:p>
            <w:pPr>
              <w:spacing w:after="20"/>
              <w:ind w:left="20"/>
              <w:jc w:val="both"/>
            </w:pPr>
            <w:r>
              <w:rPr>
                <w:rFonts w:ascii="Times New Roman"/>
                <w:b w:val="false"/>
                <w:i w:val="false"/>
                <w:color w:val="000000"/>
                <w:sz w:val="20"/>
              </w:rPr>
              <w:t>
Присадки к топливу, присадки к смазочным материалам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синтез;</w:t>
            </w:r>
          </w:p>
          <w:p>
            <w:pPr>
              <w:spacing w:after="20"/>
              <w:ind w:left="20"/>
              <w:jc w:val="both"/>
            </w:pPr>
            <w:r>
              <w:rPr>
                <w:rFonts w:ascii="Times New Roman"/>
                <w:b w:val="false"/>
                <w:i w:val="false"/>
                <w:color w:val="000000"/>
                <w:sz w:val="20"/>
              </w:rPr>
              <w:t>
смешение;</w:t>
            </w:r>
          </w:p>
          <w:p>
            <w:pPr>
              <w:spacing w:after="20"/>
              <w:ind w:left="20"/>
              <w:jc w:val="both"/>
            </w:pPr>
            <w:r>
              <w:rPr>
                <w:rFonts w:ascii="Times New Roman"/>
                <w:b w:val="false"/>
                <w:i w:val="false"/>
                <w:color w:val="000000"/>
                <w:sz w:val="20"/>
              </w:rPr>
              <w:t>
пропитка;</w:t>
            </w:r>
          </w:p>
          <w:p>
            <w:pPr>
              <w:spacing w:after="20"/>
              <w:ind w:left="20"/>
              <w:jc w:val="both"/>
            </w:pPr>
            <w:r>
              <w:rPr>
                <w:rFonts w:ascii="Times New Roman"/>
                <w:b w:val="false"/>
                <w:i w:val="false"/>
                <w:color w:val="000000"/>
                <w:sz w:val="20"/>
              </w:rPr>
              <w:t>
сушка;</w:t>
            </w:r>
          </w:p>
          <w:p>
            <w:pPr>
              <w:spacing w:after="20"/>
              <w:ind w:left="20"/>
              <w:jc w:val="both"/>
            </w:pPr>
            <w:r>
              <w:rPr>
                <w:rFonts w:ascii="Times New Roman"/>
                <w:b w:val="false"/>
                <w:i w:val="false"/>
                <w:color w:val="000000"/>
                <w:sz w:val="20"/>
              </w:rPr>
              <w:t>
прокалка;</w:t>
            </w:r>
          </w:p>
          <w:p>
            <w:pPr>
              <w:spacing w:after="20"/>
              <w:ind w:left="20"/>
              <w:jc w:val="both"/>
            </w:pPr>
            <w:r>
              <w:rPr>
                <w:rFonts w:ascii="Times New Roman"/>
                <w:b w:val="false"/>
                <w:i w:val="false"/>
                <w:color w:val="000000"/>
                <w:sz w:val="20"/>
              </w:rPr>
              <w:t>
тестирование;</w:t>
            </w:r>
          </w:p>
          <w:p>
            <w:pPr>
              <w:spacing w:after="20"/>
              <w:ind w:left="20"/>
              <w:jc w:val="both"/>
            </w:pPr>
            <w:r>
              <w:rPr>
                <w:rFonts w:ascii="Times New Roman"/>
                <w:b w:val="false"/>
                <w:i w:val="false"/>
                <w:color w:val="000000"/>
                <w:sz w:val="20"/>
              </w:rPr>
              <w:t>
затаривание</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товара иностранного сырья и материалов-не более 10 процентов цены общего количества сырья и материалов, необходимых для производства товара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368"/>
          <w:p>
            <w:pPr>
              <w:spacing w:after="20"/>
              <w:ind w:left="20"/>
              <w:jc w:val="both"/>
            </w:pPr>
            <w:r>
              <w:rPr>
                <w:rFonts w:ascii="Times New Roman"/>
                <w:b w:val="false"/>
                <w:i w:val="false"/>
                <w:color w:val="000000"/>
                <w:sz w:val="20"/>
              </w:rPr>
              <w:t>
из 2715 00 000 0, из 3214</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Герметики</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36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(ЕСТД);&lt;5&gt;</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смешивание (диспергирование) (эмульгирование) – 55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нагрев/охлаждение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грануляция –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измельчение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фильтрация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разбавление, гомогенизация (усреднение в объеме) – </w:t>
            </w:r>
          </w:p>
          <w:p>
            <w:pPr>
              <w:spacing w:after="20"/>
              <w:ind w:left="20"/>
              <w:jc w:val="both"/>
            </w:pPr>
            <w:r>
              <w:rPr>
                <w:rFonts w:ascii="Times New Roman"/>
                <w:b w:val="false"/>
                <w:i w:val="false"/>
                <w:color w:val="000000"/>
                <w:sz w:val="20"/>
              </w:rPr>
              <w:t>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синтез – 100 баллов;</w:t>
            </w:r>
          </w:p>
          <w:p>
            <w:pPr>
              <w:spacing w:after="20"/>
              <w:ind w:left="20"/>
              <w:jc w:val="both"/>
            </w:pPr>
            <w:r>
              <w:rPr>
                <w:rFonts w:ascii="Times New Roman"/>
                <w:b w:val="false"/>
                <w:i w:val="false"/>
                <w:color w:val="000000"/>
                <w:sz w:val="20"/>
              </w:rPr>
              <w:t>
изменение физико-химических свойств (водородного показателя (pH), агрегатное состояния) – 10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70"/>
          <w:p>
            <w:pPr>
              <w:spacing w:after="20"/>
              <w:ind w:left="20"/>
              <w:jc w:val="both"/>
            </w:pPr>
            <w:r>
              <w:rPr>
                <w:rFonts w:ascii="Times New Roman"/>
                <w:b w:val="false"/>
                <w:i w:val="false"/>
                <w:color w:val="000000"/>
                <w:sz w:val="20"/>
              </w:rPr>
              <w:t>
3102</w:t>
            </w:r>
          </w:p>
          <w:bookmarkEnd w:id="370"/>
          <w:p>
            <w:pPr>
              <w:spacing w:after="20"/>
              <w:ind w:left="20"/>
              <w:jc w:val="both"/>
            </w:pPr>
            <w:r>
              <w:rPr>
                <w:rFonts w:ascii="Times New Roman"/>
                <w:b w:val="false"/>
                <w:i w:val="false"/>
                <w:color w:val="000000"/>
                <w:sz w:val="20"/>
              </w:rPr>
              <w:t>
Удобрения минеральные или химические, азотные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3102 50 000 0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Удобрения минеральные или химические, азотные: нитрат натрия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3103</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Удобрения минеральные или химические, фосфорные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3104</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Удобрения минеральные или химические, калийные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3105 10 000 0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Удобрения минеральные или химические, содержащие два или три питательных элемента: азот, фосфор и калий; удобрения прочие; товары данной группы в таблетках или аналогичных формах или в упаковках, брутто-масса которых не превышает 10 кг </w:t>
            </w:r>
          </w:p>
          <w:p>
            <w:pPr>
              <w:spacing w:after="20"/>
              <w:ind w:left="20"/>
              <w:jc w:val="both"/>
            </w:pPr>
            <w:r>
              <w:rPr>
                <w:rFonts w:ascii="Times New Roman"/>
                <w:b w:val="false"/>
                <w:i w:val="false"/>
                <w:color w:val="000000"/>
                <w:sz w:val="20"/>
              </w:rPr>
              <w:t>
</w:t>
            </w:r>
            <w:r>
              <w:rPr>
                <w:rFonts w:ascii="Times New Roman"/>
                <w:b w:val="false"/>
                <w:i w:val="false"/>
                <w:color w:val="000000"/>
                <w:sz w:val="20"/>
              </w:rPr>
              <w:t>3105 90</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Удобрения минеральные или химические прочие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1"/>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bookmarkEnd w:id="371"/>
          <w:p>
            <w:pPr>
              <w:spacing w:after="20"/>
              <w:ind w:left="20"/>
              <w:jc w:val="both"/>
            </w:pPr>
            <w:r>
              <w:rPr>
                <w:rFonts w:ascii="Times New Roman"/>
                <w:b w:val="false"/>
                <w:i w:val="false"/>
                <w:color w:val="000000"/>
                <w:sz w:val="20"/>
              </w:rPr>
              <w:t xml:space="preserve">
наличие у производителя структурных подразделений </w:t>
            </w:r>
          </w:p>
          <w:p>
            <w:pPr>
              <w:spacing w:after="20"/>
              <w:ind w:left="20"/>
              <w:jc w:val="both"/>
            </w:pPr>
            <w:r>
              <w:rPr>
                <w:rFonts w:ascii="Times New Roman"/>
                <w:b w:val="false"/>
                <w:i w:val="false"/>
                <w:color w:val="000000"/>
                <w:sz w:val="20"/>
              </w:rPr>
              <w:t xml:space="preserve">и (или) аккредитованных лабораторий, отвечающих </w:t>
            </w:r>
          </w:p>
          <w:p>
            <w:pPr>
              <w:spacing w:after="20"/>
              <w:ind w:left="20"/>
              <w:jc w:val="both"/>
            </w:pPr>
            <w:r>
              <w:rPr>
                <w:rFonts w:ascii="Times New Roman"/>
                <w:b w:val="false"/>
                <w:i w:val="false"/>
                <w:color w:val="000000"/>
                <w:sz w:val="20"/>
              </w:rPr>
              <w:t>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синтез - 100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флотация - 60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галургия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кристаллизация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приллирование - 40 баллов;</w:t>
            </w:r>
          </w:p>
          <w:p>
            <w:pPr>
              <w:spacing w:after="20"/>
              <w:ind w:left="20"/>
              <w:jc w:val="both"/>
            </w:pPr>
            <w:r>
              <w:rPr>
                <w:rFonts w:ascii="Times New Roman"/>
                <w:b w:val="false"/>
                <w:i w:val="false"/>
                <w:color w:val="000000"/>
                <w:sz w:val="20"/>
              </w:rPr>
              <w:t>
грануляция - 30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372"/>
          <w:p>
            <w:pPr>
              <w:spacing w:after="20"/>
              <w:ind w:left="20"/>
              <w:jc w:val="both"/>
            </w:pPr>
            <w:r>
              <w:rPr>
                <w:rFonts w:ascii="Times New Roman"/>
                <w:b w:val="false"/>
                <w:i w:val="false"/>
                <w:color w:val="000000"/>
                <w:sz w:val="20"/>
              </w:rPr>
              <w:t xml:space="preserve">
из 3204, из 3205 00 000 0, </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из 3206, из 3207, из 3208,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 3209, из 3210 00, </w:t>
            </w:r>
          </w:p>
          <w:p>
            <w:pPr>
              <w:spacing w:after="20"/>
              <w:ind w:left="20"/>
              <w:jc w:val="both"/>
            </w:pPr>
            <w:r>
              <w:rPr>
                <w:rFonts w:ascii="Times New Roman"/>
                <w:b w:val="false"/>
                <w:i w:val="false"/>
                <w:color w:val="000000"/>
                <w:sz w:val="20"/>
              </w:rPr>
              <w:t>
</w:t>
            </w:r>
            <w:r>
              <w:rPr>
                <w:rFonts w:ascii="Times New Roman"/>
                <w:b w:val="false"/>
                <w:i w:val="false"/>
                <w:color w:val="000000"/>
                <w:sz w:val="20"/>
              </w:rPr>
              <w:t>из 3211 00 000 0, из 3212,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 3213, из 3214, из 3215</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лакокрасочные и аналогичные для нанесения покрытий прочие; краски художественные и полиграфические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3205 00 000 0, из 3208,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3209, из 3210 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3214, из 3215 </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лакокрасочные и аналогичные для нанесения покрытий, полиграфические краски и мастики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из 3208, из 3210 00</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лакокрасочные на основе сложных полиэфиров, акриловых или виниловых, эпоксидных полимеров в неводной среде; растворы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из 3209 10 000</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лакокрасочные на основе акриловых или виниловых полимеров в водной среде</w:t>
            </w:r>
          </w:p>
          <w:p>
            <w:pPr>
              <w:spacing w:after="20"/>
              <w:ind w:left="20"/>
              <w:jc w:val="both"/>
            </w:pPr>
            <w:r>
              <w:rPr>
                <w:rFonts w:ascii="Times New Roman"/>
                <w:b w:val="false"/>
                <w:i w:val="false"/>
                <w:color w:val="000000"/>
                <w:sz w:val="20"/>
              </w:rPr>
              <w:t>
из 3907 Термопластики для горизонтальной разметки автомобильных дорог</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37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(ЕСТД);&lt;5&gt;</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диспергирование –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смешение полуфабрикатов (компонентов) – 40 баллов;</w:t>
            </w:r>
          </w:p>
          <w:p>
            <w:pPr>
              <w:spacing w:after="20"/>
              <w:ind w:left="20"/>
              <w:jc w:val="both"/>
            </w:pPr>
            <w:r>
              <w:rPr>
                <w:rFonts w:ascii="Times New Roman"/>
                <w:b w:val="false"/>
                <w:i w:val="false"/>
                <w:color w:val="000000"/>
                <w:sz w:val="20"/>
              </w:rPr>
              <w:t>
фильтрация, процесс постановки продукции на "тип", розлив и фасовка продукции – готовых лакокрасочных материалов в тару – 25 баллов;</w:t>
            </w:r>
          </w:p>
          <w:p>
            <w:pPr>
              <w:spacing w:after="20"/>
              <w:ind w:left="20"/>
              <w:jc w:val="both"/>
            </w:pPr>
            <w:r>
              <w:rPr>
                <w:rFonts w:ascii="Times New Roman"/>
                <w:b w:val="false"/>
                <w:i w:val="false"/>
                <w:color w:val="000000"/>
                <w:sz w:val="20"/>
              </w:rPr>
              <w:t>
синтез – 100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w:t>
            </w:r>
          </w:p>
          <w:p>
            <w:pPr>
              <w:spacing w:after="20"/>
              <w:ind w:left="20"/>
              <w:jc w:val="both"/>
            </w:pPr>
            <w:r>
              <w:rPr>
                <w:rFonts w:ascii="Times New Roman"/>
                <w:b w:val="false"/>
                <w:i w:val="false"/>
                <w:color w:val="000000"/>
                <w:sz w:val="20"/>
              </w:rPr>
              <w:t>
Органические поверхностно–активных вещества, кроме мыла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лицензионных прав или исключительных прав на конструкторскую и техническую документацию на срок не менее 5 лет;</w:t>
            </w:r>
          </w:p>
          <w:p>
            <w:pPr>
              <w:spacing w:after="20"/>
              <w:ind w:left="20"/>
              <w:jc w:val="both"/>
            </w:pPr>
            <w:r>
              <w:rPr>
                <w:rFonts w:ascii="Times New Roman"/>
                <w:b w:val="false"/>
                <w:i w:val="false"/>
                <w:color w:val="000000"/>
                <w:sz w:val="20"/>
              </w:rPr>
              <w:t>
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технологий-100 баллов;</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w:t>
            </w:r>
          </w:p>
          <w:p>
            <w:pPr>
              <w:spacing w:after="20"/>
              <w:ind w:left="20"/>
              <w:jc w:val="both"/>
            </w:pPr>
            <w:r>
              <w:rPr>
                <w:rFonts w:ascii="Times New Roman"/>
                <w:b w:val="false"/>
                <w:i w:val="false"/>
                <w:color w:val="000000"/>
                <w:sz w:val="20"/>
              </w:rPr>
              <w:t>
ректификация – 100 баллов;</w:t>
            </w:r>
          </w:p>
          <w:p>
            <w:pPr>
              <w:spacing w:after="20"/>
              <w:ind w:left="20"/>
              <w:jc w:val="both"/>
            </w:pPr>
            <w:r>
              <w:rPr>
                <w:rFonts w:ascii="Times New Roman"/>
                <w:b w:val="false"/>
                <w:i w:val="false"/>
                <w:color w:val="000000"/>
                <w:sz w:val="20"/>
              </w:rPr>
              <w:t>
оксиэтилирование – 100 баллов;</w:t>
            </w:r>
          </w:p>
          <w:p>
            <w:pPr>
              <w:spacing w:after="20"/>
              <w:ind w:left="20"/>
              <w:jc w:val="both"/>
            </w:pPr>
            <w:r>
              <w:rPr>
                <w:rFonts w:ascii="Times New Roman"/>
                <w:b w:val="false"/>
                <w:i w:val="false"/>
                <w:color w:val="000000"/>
                <w:sz w:val="20"/>
              </w:rPr>
              <w:t>
диаэрация – 100 баллов;</w:t>
            </w:r>
          </w:p>
          <w:p>
            <w:pPr>
              <w:spacing w:after="20"/>
              <w:ind w:left="20"/>
              <w:jc w:val="both"/>
            </w:pPr>
            <w:r>
              <w:rPr>
                <w:rFonts w:ascii="Times New Roman"/>
                <w:b w:val="false"/>
                <w:i w:val="false"/>
                <w:color w:val="000000"/>
                <w:sz w:val="20"/>
              </w:rPr>
              <w:t>
нейтрализация – 100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374"/>
          <w:p>
            <w:pPr>
              <w:spacing w:after="20"/>
              <w:ind w:left="20"/>
              <w:jc w:val="both"/>
            </w:pPr>
            <w:r>
              <w:rPr>
                <w:rFonts w:ascii="Times New Roman"/>
                <w:b w:val="false"/>
                <w:i w:val="false"/>
                <w:color w:val="000000"/>
                <w:sz w:val="20"/>
              </w:rPr>
              <w:t>
3505 20</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Клеи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3506 </w:t>
            </w:r>
          </w:p>
          <w:p>
            <w:pPr>
              <w:spacing w:after="20"/>
              <w:ind w:left="20"/>
              <w:jc w:val="both"/>
            </w:pPr>
            <w:r>
              <w:rPr>
                <w:rFonts w:ascii="Times New Roman"/>
                <w:b w:val="false"/>
                <w:i w:val="false"/>
                <w:color w:val="000000"/>
                <w:sz w:val="20"/>
              </w:rPr>
              <w:t>
</w:t>
            </w:r>
            <w:r>
              <w:rPr>
                <w:rFonts w:ascii="Times New Roman"/>
                <w:b w:val="false"/>
                <w:i w:val="false"/>
                <w:color w:val="000000"/>
                <w:sz w:val="20"/>
              </w:rPr>
              <w:t>Клеи</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37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(ЕСТД);&lt;5&gt;</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смешивание (диспергирование) (эмульгирование) – 55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нагрев/охлаждение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грануляция –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измельчение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фильтрация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разбавление, гомогенизация (усреднение в объеме) –</w:t>
            </w:r>
          </w:p>
          <w:p>
            <w:pPr>
              <w:spacing w:after="20"/>
              <w:ind w:left="20"/>
              <w:jc w:val="both"/>
            </w:pPr>
            <w:r>
              <w:rPr>
                <w:rFonts w:ascii="Times New Roman"/>
                <w:b w:val="false"/>
                <w:i w:val="false"/>
                <w:color w:val="000000"/>
                <w:sz w:val="20"/>
              </w:rPr>
              <w:t>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синтез – 100 баллов;</w:t>
            </w:r>
          </w:p>
          <w:p>
            <w:pPr>
              <w:spacing w:after="20"/>
              <w:ind w:left="20"/>
              <w:jc w:val="both"/>
            </w:pPr>
            <w:r>
              <w:rPr>
                <w:rFonts w:ascii="Times New Roman"/>
                <w:b w:val="false"/>
                <w:i w:val="false"/>
                <w:color w:val="000000"/>
                <w:sz w:val="20"/>
              </w:rPr>
              <w:t>
изменение физико-химических свойств (водородного показателя (pH), агрегатное состояния) – 10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376"/>
          <w:p>
            <w:pPr>
              <w:spacing w:after="20"/>
              <w:ind w:left="20"/>
              <w:jc w:val="both"/>
            </w:pPr>
            <w:r>
              <w:rPr>
                <w:rFonts w:ascii="Times New Roman"/>
                <w:b w:val="false"/>
                <w:i w:val="false"/>
                <w:color w:val="000000"/>
                <w:sz w:val="20"/>
              </w:rPr>
              <w:t>
из 3701, из 3702,</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3704 00, из 3705 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3707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Фотопластинки и фотопленки; фотопленки для моментальных фотоснимков; </w:t>
            </w:r>
          </w:p>
          <w:p>
            <w:pPr>
              <w:spacing w:after="20"/>
              <w:ind w:left="20"/>
              <w:jc w:val="both"/>
            </w:pPr>
            <w:r>
              <w:rPr>
                <w:rFonts w:ascii="Times New Roman"/>
                <w:b w:val="false"/>
                <w:i w:val="false"/>
                <w:color w:val="000000"/>
                <w:sz w:val="20"/>
              </w:rPr>
              <w:t>
составы химические и продукты несмешанные, используемые в фотографии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37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(ЕСТД;&lt;5&gt;</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синтез фотоэмульсий – 75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рефондирование фотоэмульсий – 60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полив рефондированных фотоэмульсий на пленочную основу – 100 баллов;</w:t>
            </w:r>
          </w:p>
          <w:p>
            <w:pPr>
              <w:spacing w:after="20"/>
              <w:ind w:left="20"/>
              <w:jc w:val="both"/>
            </w:pPr>
            <w:r>
              <w:rPr>
                <w:rFonts w:ascii="Times New Roman"/>
                <w:b w:val="false"/>
                <w:i w:val="false"/>
                <w:color w:val="000000"/>
                <w:sz w:val="20"/>
              </w:rPr>
              <w:t>
отделка политых рулонов пленки (ее резка на рулоны заданного размера, резка на форматные листы заданного размера, упаковка отделанной пленки) – 30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w:t>
            </w:r>
          </w:p>
          <w:p>
            <w:pPr>
              <w:spacing w:after="20"/>
              <w:ind w:left="20"/>
              <w:jc w:val="both"/>
            </w:pPr>
            <w:r>
              <w:rPr>
                <w:rFonts w:ascii="Times New Roman"/>
                <w:b w:val="false"/>
                <w:i w:val="false"/>
                <w:color w:val="000000"/>
                <w:sz w:val="20"/>
              </w:rPr>
              <w:t>
Пестициды</w:t>
            </w:r>
          </w:p>
          <w:p>
            <w:pPr>
              <w:spacing w:after="20"/>
              <w:ind w:left="20"/>
              <w:jc w:val="both"/>
            </w:pPr>
            <w:r>
              <w:rPr>
                <w:rFonts w:ascii="Times New Roman"/>
                <w:b w:val="false"/>
                <w:i w:val="false"/>
                <w:color w:val="000000"/>
                <w:sz w:val="20"/>
              </w:rPr>
              <w:t>
и агрохимические продукты прочие, за исключением товаров, предусмотренных разделами VIII и XI настоящего приложения к Правилам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лицензионных прав или исключительных прав на конструкторскую и техническую документацию на срок не менее 5 лет;</w:t>
            </w:r>
          </w:p>
          <w:p>
            <w:pPr>
              <w:spacing w:after="20"/>
              <w:ind w:left="20"/>
              <w:jc w:val="both"/>
            </w:pPr>
            <w:r>
              <w:rPr>
                <w:rFonts w:ascii="Times New Roman"/>
                <w:b w:val="false"/>
                <w:i w:val="false"/>
                <w:color w:val="000000"/>
                <w:sz w:val="20"/>
              </w:rPr>
              <w:t>
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технологий-100 баллов;</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наличие у производителя аналитической лаборатории (орган по оценке соответствия, аккредитованный для проведения качественного и количественного анализа компонентов в природных и промышленных объектах) или договора с аккредитованной (аттестованной) аналитической лабораторией, отвечающей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w:t>
            </w:r>
          </w:p>
          <w:p>
            <w:pPr>
              <w:spacing w:after="20"/>
              <w:ind w:left="20"/>
              <w:jc w:val="both"/>
            </w:pPr>
            <w:r>
              <w:rPr>
                <w:rFonts w:ascii="Times New Roman"/>
                <w:b w:val="false"/>
                <w:i w:val="false"/>
                <w:color w:val="000000"/>
                <w:sz w:val="20"/>
              </w:rPr>
              <w:t>
смешивание 2 и более компонентов с получением гомогенного конечного продукта – 30 баллов;</w:t>
            </w:r>
          </w:p>
          <w:p>
            <w:pPr>
              <w:spacing w:after="20"/>
              <w:ind w:left="20"/>
              <w:jc w:val="both"/>
            </w:pPr>
            <w:r>
              <w:rPr>
                <w:rFonts w:ascii="Times New Roman"/>
                <w:b w:val="false"/>
                <w:i w:val="false"/>
                <w:color w:val="000000"/>
                <w:sz w:val="20"/>
              </w:rPr>
              <w:t>
нагрев/охлаждение–изменение температуры продукта в процессе производства – 15 баллов;</w:t>
            </w:r>
          </w:p>
          <w:p>
            <w:pPr>
              <w:spacing w:after="20"/>
              <w:ind w:left="20"/>
              <w:jc w:val="both"/>
            </w:pPr>
            <w:r>
              <w:rPr>
                <w:rFonts w:ascii="Times New Roman"/>
                <w:b w:val="false"/>
                <w:i w:val="false"/>
                <w:color w:val="000000"/>
                <w:sz w:val="20"/>
              </w:rPr>
              <w:t>
грануляция-получение гранул в результате технологического процесса – 60 баллов;</w:t>
            </w:r>
          </w:p>
          <w:p>
            <w:pPr>
              <w:spacing w:after="20"/>
              <w:ind w:left="20"/>
              <w:jc w:val="both"/>
            </w:pPr>
            <w:r>
              <w:rPr>
                <w:rFonts w:ascii="Times New Roman"/>
                <w:b w:val="false"/>
                <w:i w:val="false"/>
                <w:color w:val="000000"/>
                <w:sz w:val="20"/>
              </w:rPr>
              <w:t>
измельчение-принудительное уменьшение размера частиц смеси – 100 баллов;</w:t>
            </w:r>
          </w:p>
          <w:p>
            <w:pPr>
              <w:spacing w:after="20"/>
              <w:ind w:left="20"/>
              <w:jc w:val="both"/>
            </w:pPr>
            <w:r>
              <w:rPr>
                <w:rFonts w:ascii="Times New Roman"/>
                <w:b w:val="false"/>
                <w:i w:val="false"/>
                <w:color w:val="000000"/>
                <w:sz w:val="20"/>
              </w:rPr>
              <w:t>
фильтрация-отделение твердой фазы продукта от жидкой – 15 баллов;</w:t>
            </w:r>
          </w:p>
          <w:p>
            <w:pPr>
              <w:spacing w:after="20"/>
              <w:ind w:left="20"/>
              <w:jc w:val="both"/>
            </w:pPr>
            <w:r>
              <w:rPr>
                <w:rFonts w:ascii="Times New Roman"/>
                <w:b w:val="false"/>
                <w:i w:val="false"/>
                <w:color w:val="000000"/>
                <w:sz w:val="20"/>
              </w:rPr>
              <w:t>
синтез-процесс синтезирования действующих веществ – 5 баллов;</w:t>
            </w:r>
          </w:p>
          <w:p>
            <w:pPr>
              <w:spacing w:after="20"/>
              <w:ind w:left="20"/>
              <w:jc w:val="both"/>
            </w:pPr>
            <w:r>
              <w:rPr>
                <w:rFonts w:ascii="Times New Roman"/>
                <w:b w:val="false"/>
                <w:i w:val="false"/>
                <w:color w:val="000000"/>
                <w:sz w:val="20"/>
              </w:rPr>
              <w:t>
изменение физико–химических свойств продукта-переход из одного агрегатного состояния в другое, изменение водородного показателя (pH) – 15 баллов;</w:t>
            </w:r>
          </w:p>
          <w:p>
            <w:pPr>
              <w:spacing w:after="20"/>
              <w:ind w:left="20"/>
              <w:jc w:val="both"/>
            </w:pPr>
            <w:r>
              <w:rPr>
                <w:rFonts w:ascii="Times New Roman"/>
                <w:b w:val="false"/>
                <w:i w:val="false"/>
                <w:color w:val="000000"/>
                <w:sz w:val="20"/>
              </w:rPr>
              <w:t>
розлив в тару-фасовка продукта в потребительскую упаковку – 30 баллов;</w:t>
            </w:r>
          </w:p>
          <w:p>
            <w:pPr>
              <w:spacing w:after="20"/>
              <w:ind w:left="20"/>
              <w:jc w:val="both"/>
            </w:pPr>
            <w:r>
              <w:rPr>
                <w:rFonts w:ascii="Times New Roman"/>
                <w:b w:val="false"/>
                <w:i w:val="false"/>
                <w:color w:val="000000"/>
                <w:sz w:val="20"/>
              </w:rPr>
              <w:t>
упаковка-фасовка продукта в групповую тару – 15 баллов;</w:t>
            </w:r>
          </w:p>
          <w:p>
            <w:pPr>
              <w:spacing w:after="20"/>
              <w:ind w:left="20"/>
              <w:jc w:val="both"/>
            </w:pPr>
            <w:r>
              <w:rPr>
                <w:rFonts w:ascii="Times New Roman"/>
                <w:b w:val="false"/>
                <w:i w:val="false"/>
                <w:color w:val="000000"/>
                <w:sz w:val="20"/>
              </w:rPr>
              <w:t>
в процессе производства используются следующие сырьевые компоненты:</w:t>
            </w:r>
          </w:p>
          <w:p>
            <w:pPr>
              <w:spacing w:after="20"/>
              <w:ind w:left="20"/>
              <w:jc w:val="both"/>
            </w:pPr>
            <w:r>
              <w:rPr>
                <w:rFonts w:ascii="Times New Roman"/>
                <w:b w:val="false"/>
                <w:i w:val="false"/>
                <w:color w:val="000000"/>
                <w:sz w:val="20"/>
              </w:rPr>
              <w:t>
растворители – 30 баллов;</w:t>
            </w:r>
          </w:p>
          <w:p>
            <w:pPr>
              <w:spacing w:after="20"/>
              <w:ind w:left="20"/>
              <w:jc w:val="both"/>
            </w:pPr>
            <w:r>
              <w:rPr>
                <w:rFonts w:ascii="Times New Roman"/>
                <w:b w:val="false"/>
                <w:i w:val="false"/>
                <w:color w:val="000000"/>
                <w:sz w:val="20"/>
              </w:rPr>
              <w:t>
поверхностно–активные вещества – 40 баллов;</w:t>
            </w:r>
          </w:p>
          <w:p>
            <w:pPr>
              <w:spacing w:after="20"/>
              <w:ind w:left="20"/>
              <w:jc w:val="both"/>
            </w:pPr>
            <w:r>
              <w:rPr>
                <w:rFonts w:ascii="Times New Roman"/>
                <w:b w:val="false"/>
                <w:i w:val="false"/>
                <w:color w:val="000000"/>
                <w:sz w:val="20"/>
              </w:rPr>
              <w:t>
действующие вещества (активные ингредиенты) – 30 баллов;</w:t>
            </w:r>
          </w:p>
          <w:p>
            <w:pPr>
              <w:spacing w:after="20"/>
              <w:ind w:left="20"/>
              <w:jc w:val="both"/>
            </w:pPr>
            <w:r>
              <w:rPr>
                <w:rFonts w:ascii="Times New Roman"/>
                <w:b w:val="false"/>
                <w:i w:val="false"/>
                <w:color w:val="000000"/>
                <w:sz w:val="20"/>
              </w:rPr>
              <w:t>
антивспениватели – 15 баллов;</w:t>
            </w:r>
          </w:p>
          <w:p>
            <w:pPr>
              <w:spacing w:after="20"/>
              <w:ind w:left="20"/>
              <w:jc w:val="both"/>
            </w:pPr>
            <w:r>
              <w:rPr>
                <w:rFonts w:ascii="Times New Roman"/>
                <w:b w:val="false"/>
                <w:i w:val="false"/>
                <w:color w:val="000000"/>
                <w:sz w:val="20"/>
              </w:rPr>
              <w:t>
антифризы – 30 баллов;</w:t>
            </w:r>
          </w:p>
          <w:p>
            <w:pPr>
              <w:spacing w:after="20"/>
              <w:ind w:left="20"/>
              <w:jc w:val="both"/>
            </w:pPr>
            <w:r>
              <w:rPr>
                <w:rFonts w:ascii="Times New Roman"/>
                <w:b w:val="false"/>
                <w:i w:val="false"/>
                <w:color w:val="000000"/>
                <w:sz w:val="20"/>
              </w:rPr>
              <w:t>
в процессе производства происходит смена первых 4 цифр кода ТН ВЭД ЕАЭС основных видов сырья (сырья, содержащего действующие вещества), входящих в состав продукции, – 50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94 800 0 Средства дезинфекционные (за исключением товаров, предусмотренных разделом XI настоящего </w:t>
            </w:r>
          </w:p>
          <w:p>
            <w:pPr>
              <w:spacing w:after="20"/>
              <w:ind w:left="20"/>
              <w:jc w:val="both"/>
            </w:pPr>
            <w:r>
              <w:rPr>
                <w:rFonts w:ascii="Times New Roman"/>
                <w:b w:val="false"/>
                <w:i w:val="false"/>
                <w:color w:val="000000"/>
                <w:sz w:val="20"/>
              </w:rPr>
              <w:t>
приложения)</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лицензионных или исключительных прав на конструкторскую и (или) техническую документацию и (или) технологический регламент на производство дезинфицирующих средств. Наличие у юридического лица свидетельства о государственной регистрации на производимые средства, выданного на его имя в соответствии с правом Евразийского экономического союза&lt;5&gt;; </w:t>
            </w:r>
          </w:p>
          <w:p>
            <w:pPr>
              <w:spacing w:after="20"/>
              <w:ind w:left="20"/>
              <w:jc w:val="both"/>
            </w:pPr>
            <w:r>
              <w:rPr>
                <w:rFonts w:ascii="Times New Roman"/>
                <w:b w:val="false"/>
                <w:i w:val="false"/>
                <w:color w:val="000000"/>
                <w:sz w:val="20"/>
              </w:rPr>
              <w:t>
осуществление на территории государства-члена следующих технологических операций в соответствии с утвержденным документом организации – производителя, регламентирующим производство дезинфицирующего средства:</w:t>
            </w:r>
          </w:p>
          <w:p>
            <w:pPr>
              <w:spacing w:after="20"/>
              <w:ind w:left="20"/>
              <w:jc w:val="both"/>
            </w:pPr>
            <w:r>
              <w:rPr>
                <w:rFonts w:ascii="Times New Roman"/>
                <w:b w:val="false"/>
                <w:i w:val="false"/>
                <w:color w:val="000000"/>
                <w:sz w:val="20"/>
              </w:rPr>
              <w:t>
водоподготовка (обязательно включает в себя процессы (механическая фильтрация, снижение содержания железа, уменьшение жесткости) (75 баллов);</w:t>
            </w:r>
          </w:p>
          <w:p>
            <w:pPr>
              <w:spacing w:after="20"/>
              <w:ind w:left="20"/>
              <w:jc w:val="both"/>
            </w:pPr>
            <w:r>
              <w:rPr>
                <w:rFonts w:ascii="Times New Roman"/>
                <w:b w:val="false"/>
                <w:i w:val="false"/>
                <w:color w:val="000000"/>
                <w:sz w:val="20"/>
              </w:rPr>
              <w:t>
синтез действующих веществ (100 баллов);</w:t>
            </w:r>
          </w:p>
          <w:p>
            <w:pPr>
              <w:spacing w:after="20"/>
              <w:ind w:left="20"/>
              <w:jc w:val="both"/>
            </w:pPr>
            <w:r>
              <w:rPr>
                <w:rFonts w:ascii="Times New Roman"/>
                <w:b w:val="false"/>
                <w:i w:val="false"/>
                <w:color w:val="000000"/>
                <w:sz w:val="20"/>
              </w:rPr>
              <w:t>
перемешивание компонентов в смесителе (аппарате с перемешивающим механическим устройством) (75 баллов);</w:t>
            </w:r>
          </w:p>
          <w:p>
            <w:pPr>
              <w:spacing w:after="20"/>
              <w:ind w:left="20"/>
              <w:jc w:val="both"/>
            </w:pPr>
            <w:r>
              <w:rPr>
                <w:rFonts w:ascii="Times New Roman"/>
                <w:b w:val="false"/>
                <w:i w:val="false"/>
                <w:color w:val="000000"/>
                <w:sz w:val="20"/>
              </w:rPr>
              <w:t>
нейтрализация (50 баллов);</w:t>
            </w:r>
          </w:p>
          <w:p>
            <w:pPr>
              <w:spacing w:after="20"/>
              <w:ind w:left="20"/>
              <w:jc w:val="both"/>
            </w:pPr>
            <w:r>
              <w:rPr>
                <w:rFonts w:ascii="Times New Roman"/>
                <w:b w:val="false"/>
                <w:i w:val="false"/>
                <w:color w:val="000000"/>
                <w:sz w:val="20"/>
              </w:rPr>
              <w:t>
нагревание (охлаждение) (25 баллов);</w:t>
            </w:r>
          </w:p>
          <w:p>
            <w:pPr>
              <w:spacing w:after="20"/>
              <w:ind w:left="20"/>
              <w:jc w:val="both"/>
            </w:pPr>
            <w:r>
              <w:rPr>
                <w:rFonts w:ascii="Times New Roman"/>
                <w:b w:val="false"/>
                <w:i w:val="false"/>
                <w:color w:val="000000"/>
                <w:sz w:val="20"/>
              </w:rPr>
              <w:t>
фильтрация (25 баллов);</w:t>
            </w:r>
          </w:p>
          <w:p>
            <w:pPr>
              <w:spacing w:after="20"/>
              <w:ind w:left="20"/>
              <w:jc w:val="both"/>
            </w:pPr>
            <w:r>
              <w:rPr>
                <w:rFonts w:ascii="Times New Roman"/>
                <w:b w:val="false"/>
                <w:i w:val="false"/>
                <w:color w:val="000000"/>
                <w:sz w:val="20"/>
              </w:rPr>
              <w:t>
измельчение (помол, диспергирование) (50 баллов);</w:t>
            </w:r>
          </w:p>
          <w:p>
            <w:pPr>
              <w:spacing w:after="20"/>
              <w:ind w:left="20"/>
              <w:jc w:val="both"/>
            </w:pPr>
            <w:r>
              <w:rPr>
                <w:rFonts w:ascii="Times New Roman"/>
                <w:b w:val="false"/>
                <w:i w:val="false"/>
                <w:color w:val="000000"/>
                <w:sz w:val="20"/>
              </w:rPr>
              <w:t>
сушка (50 баллов);</w:t>
            </w:r>
          </w:p>
          <w:p>
            <w:pPr>
              <w:spacing w:after="20"/>
              <w:ind w:left="20"/>
              <w:jc w:val="both"/>
            </w:pPr>
            <w:r>
              <w:rPr>
                <w:rFonts w:ascii="Times New Roman"/>
                <w:b w:val="false"/>
                <w:i w:val="false"/>
                <w:color w:val="000000"/>
                <w:sz w:val="20"/>
              </w:rPr>
              <w:t>
гранулирование (50 баллов);</w:t>
            </w:r>
          </w:p>
          <w:p>
            <w:pPr>
              <w:spacing w:after="20"/>
              <w:ind w:left="20"/>
              <w:jc w:val="both"/>
            </w:pPr>
            <w:r>
              <w:rPr>
                <w:rFonts w:ascii="Times New Roman"/>
                <w:b w:val="false"/>
                <w:i w:val="false"/>
                <w:color w:val="000000"/>
                <w:sz w:val="20"/>
              </w:rPr>
              <w:t>
прессование (таблетирование) (50 баллов);</w:t>
            </w:r>
          </w:p>
          <w:p>
            <w:pPr>
              <w:spacing w:after="20"/>
              <w:ind w:left="20"/>
              <w:jc w:val="both"/>
            </w:pPr>
            <w:r>
              <w:rPr>
                <w:rFonts w:ascii="Times New Roman"/>
                <w:b w:val="false"/>
                <w:i w:val="false"/>
                <w:color w:val="000000"/>
                <w:sz w:val="20"/>
              </w:rPr>
              <w:t>
фасовка в потребительскую и групповую упаковку (50 баллов);</w:t>
            </w:r>
          </w:p>
          <w:p>
            <w:pPr>
              <w:spacing w:after="20"/>
              <w:ind w:left="20"/>
              <w:jc w:val="both"/>
            </w:pPr>
            <w:r>
              <w:rPr>
                <w:rFonts w:ascii="Times New Roman"/>
                <w:b w:val="false"/>
                <w:i w:val="false"/>
                <w:color w:val="000000"/>
                <w:sz w:val="20"/>
              </w:rPr>
              <w:t>
фасовка в потребительскую и групповую упаковку – с применением специализированных автоматизированных линий (75 баллов);</w:t>
            </w:r>
          </w:p>
          <w:p>
            <w:pPr>
              <w:spacing w:after="20"/>
              <w:ind w:left="20"/>
              <w:jc w:val="both"/>
            </w:pPr>
            <w:r>
              <w:rPr>
                <w:rFonts w:ascii="Times New Roman"/>
                <w:b w:val="false"/>
                <w:i w:val="false"/>
                <w:color w:val="000000"/>
                <w:sz w:val="20"/>
              </w:rPr>
              <w:t xml:space="preserve">
подготовка нетканого материала (нарезка, перфорация) </w:t>
            </w:r>
          </w:p>
          <w:p>
            <w:pPr>
              <w:spacing w:after="20"/>
              <w:ind w:left="20"/>
              <w:jc w:val="both"/>
            </w:pPr>
            <w:r>
              <w:rPr>
                <w:rFonts w:ascii="Times New Roman"/>
                <w:b w:val="false"/>
                <w:i w:val="false"/>
                <w:color w:val="000000"/>
                <w:sz w:val="20"/>
              </w:rPr>
              <w:t>(75 баллов);</w:t>
            </w:r>
          </w:p>
          <w:p>
            <w:pPr>
              <w:spacing w:after="20"/>
              <w:ind w:left="20"/>
              <w:jc w:val="both"/>
            </w:pPr>
            <w:r>
              <w:rPr>
                <w:rFonts w:ascii="Times New Roman"/>
                <w:b w:val="false"/>
                <w:i w:val="false"/>
                <w:color w:val="000000"/>
                <w:sz w:val="20"/>
              </w:rPr>
              <w:t>
формирование рулонов с применением специализированных автоматов – 75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78"/>
          <w:p>
            <w:pPr>
              <w:spacing w:after="20"/>
              <w:ind w:left="20"/>
              <w:jc w:val="both"/>
            </w:pPr>
            <w:r>
              <w:rPr>
                <w:rFonts w:ascii="Times New Roman"/>
                <w:b w:val="false"/>
                <w:i w:val="false"/>
                <w:color w:val="000000"/>
                <w:sz w:val="20"/>
              </w:rPr>
              <w:t>
из 3814 00 900 0</w:t>
            </w:r>
          </w:p>
          <w:bookmarkEnd w:id="378"/>
          <w:p>
            <w:pPr>
              <w:spacing w:after="20"/>
              <w:ind w:left="20"/>
              <w:jc w:val="both"/>
            </w:pPr>
            <w:r>
              <w:rPr>
                <w:rFonts w:ascii="Times New Roman"/>
                <w:b w:val="false"/>
                <w:i w:val="false"/>
                <w:color w:val="000000"/>
                <w:sz w:val="20"/>
              </w:rPr>
              <w:t>
Растворители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и разбавители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композиционные</w:t>
            </w:r>
          </w:p>
          <w:p>
            <w:pPr>
              <w:spacing w:after="20"/>
              <w:ind w:left="20"/>
              <w:jc w:val="both"/>
            </w:pPr>
            <w:r>
              <w:rPr>
                <w:rFonts w:ascii="Times New Roman"/>
                <w:b w:val="false"/>
                <w:i w:val="false"/>
                <w:color w:val="000000"/>
                <w:sz w:val="20"/>
              </w:rPr>
              <w:t>
органические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79"/>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bookmarkEnd w:id="379"/>
          <w:p>
            <w:pPr>
              <w:spacing w:after="20"/>
              <w:ind w:left="20"/>
              <w:jc w:val="both"/>
            </w:pPr>
            <w:r>
              <w:rPr>
                <w:rFonts w:ascii="Times New Roman"/>
                <w:b w:val="false"/>
                <w:i w:val="false"/>
                <w:color w:val="000000"/>
                <w:sz w:val="20"/>
              </w:rPr>
              <w:t>
осуществление на территории государств-членов следующих операций (при наличии операций</w:t>
            </w:r>
          </w:p>
          <w:p>
            <w:pPr>
              <w:spacing w:after="20"/>
              <w:ind w:left="20"/>
              <w:jc w:val="both"/>
            </w:pPr>
            <w:r>
              <w:rPr>
                <w:rFonts w:ascii="Times New Roman"/>
                <w:b w:val="false"/>
                <w:i w:val="false"/>
                <w:color w:val="000000"/>
                <w:sz w:val="20"/>
              </w:rPr>
              <w:t>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смешение полуфабрикатов, и (или) растворение связующих, и (или) процесс постановки продукции</w:t>
            </w:r>
          </w:p>
          <w:p>
            <w:pPr>
              <w:spacing w:after="20"/>
              <w:ind w:left="20"/>
              <w:jc w:val="both"/>
            </w:pPr>
            <w:r>
              <w:rPr>
                <w:rFonts w:ascii="Times New Roman"/>
                <w:b w:val="false"/>
                <w:i w:val="false"/>
                <w:color w:val="000000"/>
                <w:sz w:val="20"/>
              </w:rPr>
              <w:t>на "тип" (50 баллов);</w:t>
            </w:r>
          </w:p>
          <w:p>
            <w:pPr>
              <w:spacing w:after="20"/>
              <w:ind w:left="20"/>
              <w:jc w:val="both"/>
            </w:pPr>
            <w:r>
              <w:rPr>
                <w:rFonts w:ascii="Times New Roman"/>
                <w:b w:val="false"/>
                <w:i w:val="false"/>
                <w:color w:val="000000"/>
                <w:sz w:val="20"/>
              </w:rPr>
              <w:t>
фильтрация и слив, фасовка или слив (налив) лакокрасочной продукции в тарные емкости в целях реализации (25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3821 00 000 0</w:t>
            </w:r>
          </w:p>
          <w:p>
            <w:pPr>
              <w:spacing w:after="20"/>
              <w:ind w:left="20"/>
              <w:jc w:val="both"/>
            </w:pPr>
            <w:r>
              <w:rPr>
                <w:rFonts w:ascii="Times New Roman"/>
                <w:b w:val="false"/>
                <w:i w:val="false"/>
                <w:color w:val="000000"/>
                <w:sz w:val="20"/>
              </w:rPr>
              <w:t>
Питательные среды селективные и неселективные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pPr>
              <w:spacing w:after="20"/>
              <w:ind w:left="20"/>
              <w:jc w:val="both"/>
            </w:pPr>
            <w:r>
              <w:rPr>
                <w:rFonts w:ascii="Times New Roman"/>
                <w:b w:val="false"/>
                <w:i w:val="false"/>
                <w:color w:val="000000"/>
                <w:sz w:val="20"/>
              </w:rPr>
              <w:t>
наличие у производителя структурных подразделений и (или) аккредитованных лабораторий либо наличие договора оказания услуг с аккредитованными лабораториями, которые отвечают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наличие оборудования на балансе производителя, позволяющего осуществлять операции технологического процесса по производству питательных сред, либо наличие договора аренды такого оборудования;</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w:t>
            </w:r>
          </w:p>
          <w:p>
            <w:pPr>
              <w:spacing w:after="20"/>
              <w:ind w:left="20"/>
              <w:jc w:val="both"/>
            </w:pPr>
            <w:r>
              <w:rPr>
                <w:rFonts w:ascii="Times New Roman"/>
                <w:b w:val="false"/>
                <w:i w:val="false"/>
                <w:color w:val="000000"/>
                <w:sz w:val="20"/>
              </w:rPr>
              <w:t>
варка (30 баллов);</w:t>
            </w:r>
          </w:p>
          <w:p>
            <w:pPr>
              <w:spacing w:after="20"/>
              <w:ind w:left="20"/>
              <w:jc w:val="both"/>
            </w:pPr>
            <w:r>
              <w:rPr>
                <w:rFonts w:ascii="Times New Roman"/>
                <w:b w:val="false"/>
                <w:i w:val="false"/>
                <w:color w:val="000000"/>
                <w:sz w:val="20"/>
              </w:rPr>
              <w:t>
разлив (расфасовка) (20 баллов);</w:t>
            </w:r>
          </w:p>
          <w:p>
            <w:pPr>
              <w:spacing w:after="20"/>
              <w:ind w:left="20"/>
              <w:jc w:val="both"/>
            </w:pPr>
            <w:r>
              <w:rPr>
                <w:rFonts w:ascii="Times New Roman"/>
                <w:b w:val="false"/>
                <w:i w:val="false"/>
                <w:color w:val="000000"/>
                <w:sz w:val="20"/>
              </w:rPr>
              <w:t>
стерилизация (30 баллов);</w:t>
            </w:r>
          </w:p>
          <w:p>
            <w:pPr>
              <w:spacing w:after="20"/>
              <w:ind w:left="20"/>
              <w:jc w:val="both"/>
            </w:pPr>
            <w:r>
              <w:rPr>
                <w:rFonts w:ascii="Times New Roman"/>
                <w:b w:val="false"/>
                <w:i w:val="false"/>
                <w:color w:val="000000"/>
                <w:sz w:val="20"/>
              </w:rPr>
              <w:t>
смешивание (20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p>
            <w:pPr>
              <w:spacing w:after="20"/>
              <w:ind w:left="20"/>
              <w:jc w:val="both"/>
            </w:pPr>
            <w:r>
              <w:rPr>
                <w:rFonts w:ascii="Times New Roman"/>
                <w:b w:val="false"/>
                <w:i w:val="false"/>
                <w:color w:val="000000"/>
                <w:sz w:val="20"/>
              </w:rPr>
              <w:t>
Специальные виды полиэтилена, которые используются для создания специальных строительных материалов: сшитый полиэтилен, вспененный полиэтилен, хлорсульфированный полиэтилен, сверхвысокомолекулярный полиэтилен, прочие виды полиэтилена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лицензионных прав или исключительных прав на конструкторскую и техническую документацию на срок не менее 5 лет;</w:t>
            </w:r>
          </w:p>
          <w:p>
            <w:pPr>
              <w:spacing w:after="20"/>
              <w:ind w:left="20"/>
              <w:jc w:val="both"/>
            </w:pPr>
            <w:r>
              <w:rPr>
                <w:rFonts w:ascii="Times New Roman"/>
                <w:b w:val="false"/>
                <w:i w:val="false"/>
                <w:color w:val="000000"/>
                <w:sz w:val="20"/>
              </w:rPr>
              <w:t>
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 – 100 баллов;</w:t>
            </w:r>
          </w:p>
          <w:p>
            <w:pPr>
              <w:spacing w:after="20"/>
              <w:ind w:left="20"/>
              <w:jc w:val="both"/>
            </w:pPr>
            <w:r>
              <w:rPr>
                <w:rFonts w:ascii="Times New Roman"/>
                <w:b w:val="false"/>
                <w:i w:val="false"/>
                <w:color w:val="000000"/>
                <w:sz w:val="20"/>
              </w:rPr>
              <w:t>
расположение производственных объектов, на территории которых осуществляется производство продукции, на территориях государств-членов – 300 баллов;</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w:t>
            </w:r>
          </w:p>
          <w:p>
            <w:pPr>
              <w:spacing w:after="20"/>
              <w:ind w:left="20"/>
              <w:jc w:val="both"/>
            </w:pPr>
            <w:r>
              <w:rPr>
                <w:rFonts w:ascii="Times New Roman"/>
                <w:b w:val="false"/>
                <w:i w:val="false"/>
                <w:color w:val="000000"/>
                <w:sz w:val="20"/>
              </w:rPr>
              <w:t>
синтез – 100 баллов;</w:t>
            </w:r>
          </w:p>
          <w:p>
            <w:pPr>
              <w:spacing w:after="20"/>
              <w:ind w:left="20"/>
              <w:jc w:val="both"/>
            </w:pPr>
            <w:r>
              <w:rPr>
                <w:rFonts w:ascii="Times New Roman"/>
                <w:b w:val="false"/>
                <w:i w:val="false"/>
                <w:color w:val="000000"/>
                <w:sz w:val="20"/>
              </w:rPr>
              <w:t>
гранулирование – 50 баллов;</w:t>
            </w:r>
          </w:p>
          <w:p>
            <w:pPr>
              <w:spacing w:after="20"/>
              <w:ind w:left="20"/>
              <w:jc w:val="both"/>
            </w:pPr>
            <w:r>
              <w:rPr>
                <w:rFonts w:ascii="Times New Roman"/>
                <w:b w:val="false"/>
                <w:i w:val="false"/>
                <w:color w:val="000000"/>
                <w:sz w:val="20"/>
              </w:rPr>
              <w:t>
экструзия – 50 баллов;</w:t>
            </w:r>
          </w:p>
          <w:p>
            <w:pPr>
              <w:spacing w:after="20"/>
              <w:ind w:left="20"/>
              <w:jc w:val="both"/>
            </w:pPr>
            <w:r>
              <w:rPr>
                <w:rFonts w:ascii="Times New Roman"/>
                <w:b w:val="false"/>
                <w:i w:val="false"/>
                <w:color w:val="000000"/>
                <w:sz w:val="20"/>
              </w:rPr>
              <w:t>
упаковка – 50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3907 30 000</w:t>
            </w:r>
          </w:p>
          <w:p>
            <w:pPr>
              <w:spacing w:after="20"/>
              <w:ind w:left="20"/>
              <w:jc w:val="both"/>
            </w:pPr>
            <w:r>
              <w:rPr>
                <w:rFonts w:ascii="Times New Roman"/>
                <w:b w:val="false"/>
                <w:i w:val="false"/>
                <w:color w:val="000000"/>
                <w:sz w:val="20"/>
              </w:rPr>
              <w:t>
Смолы эпоксидные</w:t>
            </w:r>
          </w:p>
          <w:p>
            <w:pPr>
              <w:spacing w:after="20"/>
              <w:ind w:left="20"/>
              <w:jc w:val="both"/>
            </w:pPr>
            <w:r>
              <w:rPr>
                <w:rFonts w:ascii="Times New Roman"/>
                <w:b w:val="false"/>
                <w:i w:val="false"/>
                <w:color w:val="000000"/>
                <w:sz w:val="20"/>
              </w:rPr>
              <w:t>
в первичных формах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лицензионных прав или исключительных прав на конструкторскую и техническую документацию на срок не менее 5 лет;</w:t>
            </w:r>
          </w:p>
          <w:p>
            <w:pPr>
              <w:spacing w:after="20"/>
              <w:ind w:left="20"/>
              <w:jc w:val="both"/>
            </w:pPr>
            <w:r>
              <w:rPr>
                <w:rFonts w:ascii="Times New Roman"/>
                <w:b w:val="false"/>
                <w:i w:val="false"/>
                <w:color w:val="000000"/>
                <w:sz w:val="20"/>
              </w:rPr>
              <w:t>
применяемая технология производства продукции направлена на комплексное предотвращение и (или) минимизацию негативного воздействия на окружающую среду и включена в справочник наилучших доступных технологий-100 баллов;</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w:t>
            </w:r>
          </w:p>
          <w:p>
            <w:pPr>
              <w:spacing w:after="20"/>
              <w:ind w:left="20"/>
              <w:jc w:val="both"/>
            </w:pPr>
            <w:r>
              <w:rPr>
                <w:rFonts w:ascii="Times New Roman"/>
                <w:b w:val="false"/>
                <w:i w:val="false"/>
                <w:color w:val="000000"/>
                <w:sz w:val="20"/>
              </w:rPr>
              <w:t>
смешивание (диспергирование) (эмульгирование)-55 баллов;</w:t>
            </w:r>
          </w:p>
          <w:p>
            <w:pPr>
              <w:spacing w:after="20"/>
              <w:ind w:left="20"/>
              <w:jc w:val="both"/>
            </w:pPr>
            <w:r>
              <w:rPr>
                <w:rFonts w:ascii="Times New Roman"/>
                <w:b w:val="false"/>
                <w:i w:val="false"/>
                <w:color w:val="000000"/>
                <w:sz w:val="20"/>
              </w:rPr>
              <w:t>
нагрев (охлаждение) – 10 баллов;</w:t>
            </w:r>
          </w:p>
          <w:p>
            <w:pPr>
              <w:spacing w:after="20"/>
              <w:ind w:left="20"/>
              <w:jc w:val="both"/>
            </w:pPr>
            <w:r>
              <w:rPr>
                <w:rFonts w:ascii="Times New Roman"/>
                <w:b w:val="false"/>
                <w:i w:val="false"/>
                <w:color w:val="000000"/>
                <w:sz w:val="20"/>
              </w:rPr>
              <w:t>
грануляция – 30 баллов;</w:t>
            </w:r>
          </w:p>
          <w:p>
            <w:pPr>
              <w:spacing w:after="20"/>
              <w:ind w:left="20"/>
              <w:jc w:val="both"/>
            </w:pPr>
            <w:r>
              <w:rPr>
                <w:rFonts w:ascii="Times New Roman"/>
                <w:b w:val="false"/>
                <w:i w:val="false"/>
                <w:color w:val="000000"/>
                <w:sz w:val="20"/>
              </w:rPr>
              <w:t>
измельчение – 10 баллов;</w:t>
            </w:r>
          </w:p>
          <w:p>
            <w:pPr>
              <w:spacing w:after="20"/>
              <w:ind w:left="20"/>
              <w:jc w:val="both"/>
            </w:pPr>
            <w:r>
              <w:rPr>
                <w:rFonts w:ascii="Times New Roman"/>
                <w:b w:val="false"/>
                <w:i w:val="false"/>
                <w:color w:val="000000"/>
                <w:sz w:val="20"/>
              </w:rPr>
              <w:t>
фильтрация – 10 баллов;</w:t>
            </w:r>
          </w:p>
          <w:p>
            <w:pPr>
              <w:spacing w:after="20"/>
              <w:ind w:left="20"/>
              <w:jc w:val="both"/>
            </w:pPr>
            <w:r>
              <w:rPr>
                <w:rFonts w:ascii="Times New Roman"/>
                <w:b w:val="false"/>
                <w:i w:val="false"/>
                <w:color w:val="000000"/>
                <w:sz w:val="20"/>
              </w:rPr>
              <w:t>
разбавление, гомогенизация (усреднение в объеме) – 20 баллов;</w:t>
            </w:r>
          </w:p>
          <w:p>
            <w:pPr>
              <w:spacing w:after="20"/>
              <w:ind w:left="20"/>
              <w:jc w:val="both"/>
            </w:pPr>
            <w:r>
              <w:rPr>
                <w:rFonts w:ascii="Times New Roman"/>
                <w:b w:val="false"/>
                <w:i w:val="false"/>
                <w:color w:val="000000"/>
                <w:sz w:val="20"/>
              </w:rPr>
              <w:t>
синтез – 100 баллов;</w:t>
            </w:r>
          </w:p>
          <w:p>
            <w:pPr>
              <w:spacing w:after="20"/>
              <w:ind w:left="20"/>
              <w:jc w:val="both"/>
            </w:pPr>
            <w:r>
              <w:rPr>
                <w:rFonts w:ascii="Times New Roman"/>
                <w:b w:val="false"/>
                <w:i w:val="false"/>
                <w:color w:val="000000"/>
                <w:sz w:val="20"/>
              </w:rPr>
              <w:t>
изменение физико-химических свойств (водородного показателя (pH), агрегатное состояния) – 10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3907 50 000 0</w:t>
            </w:r>
          </w:p>
          <w:p>
            <w:pPr>
              <w:spacing w:after="20"/>
              <w:ind w:left="20"/>
              <w:jc w:val="both"/>
            </w:pPr>
            <w:r>
              <w:rPr>
                <w:rFonts w:ascii="Times New Roman"/>
                <w:b w:val="false"/>
                <w:i w:val="false"/>
                <w:color w:val="000000"/>
                <w:sz w:val="20"/>
              </w:rPr>
              <w:t>
Смолы алкидные</w:t>
            </w:r>
          </w:p>
          <w:p>
            <w:pPr>
              <w:spacing w:after="20"/>
              <w:ind w:left="20"/>
              <w:jc w:val="both"/>
            </w:pPr>
            <w:r>
              <w:rPr>
                <w:rFonts w:ascii="Times New Roman"/>
                <w:b w:val="false"/>
                <w:i w:val="false"/>
                <w:color w:val="000000"/>
                <w:sz w:val="20"/>
              </w:rPr>
              <w:t>
в первичных формах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лицензионных прав на конструкторскую и (или) техническую документацию и (или) технологический регламент на производство на срок не менее 1 года;</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w:t>
            </w:r>
          </w:p>
          <w:p>
            <w:pPr>
              <w:spacing w:after="20"/>
              <w:ind w:left="20"/>
              <w:jc w:val="both"/>
            </w:pPr>
            <w:r>
              <w:rPr>
                <w:rFonts w:ascii="Times New Roman"/>
                <w:b w:val="false"/>
                <w:i w:val="false"/>
                <w:color w:val="000000"/>
                <w:sz w:val="20"/>
              </w:rPr>
              <w:t>
синтез – 100 баллов;</w:t>
            </w:r>
          </w:p>
          <w:p>
            <w:pPr>
              <w:spacing w:after="20"/>
              <w:ind w:left="20"/>
              <w:jc w:val="both"/>
            </w:pPr>
            <w:r>
              <w:rPr>
                <w:rFonts w:ascii="Times New Roman"/>
                <w:b w:val="false"/>
                <w:i w:val="false"/>
                <w:color w:val="000000"/>
                <w:sz w:val="20"/>
              </w:rPr>
              <w:t>
смешение полуфабрикатов и (или) растворение связующих и (или) процесс постановки продукции на "тип" – 50 баллов;</w:t>
            </w:r>
          </w:p>
          <w:p>
            <w:pPr>
              <w:spacing w:after="20"/>
              <w:ind w:left="20"/>
              <w:jc w:val="both"/>
            </w:pPr>
            <w:r>
              <w:rPr>
                <w:rFonts w:ascii="Times New Roman"/>
                <w:b w:val="false"/>
                <w:i w:val="false"/>
                <w:color w:val="000000"/>
                <w:sz w:val="20"/>
              </w:rPr>
              <w:t>
фильтрация и слив – 25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4015</w:t>
            </w:r>
          </w:p>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вулканизованной резины, кроме твердой резины, для различных целей</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лицензионных прав или исключительных прав на конструкторскую и техническую документацию на срок не менее 5 лет &lt;1&gt;;</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подготовка ингредиентов (40 баллов);</w:t>
            </w:r>
          </w:p>
          <w:p>
            <w:pPr>
              <w:spacing w:after="20"/>
              <w:ind w:left="20"/>
              <w:jc w:val="both"/>
            </w:pPr>
            <w:r>
              <w:rPr>
                <w:rFonts w:ascii="Times New Roman"/>
                <w:b w:val="false"/>
                <w:i w:val="false"/>
                <w:color w:val="000000"/>
                <w:sz w:val="20"/>
              </w:rPr>
              <w:t>
изготовление резиновой смеси (смешение, вальцевание, охлаждение) (80 баллов);</w:t>
            </w:r>
          </w:p>
          <w:p>
            <w:pPr>
              <w:spacing w:after="20"/>
              <w:ind w:left="20"/>
              <w:jc w:val="both"/>
            </w:pPr>
            <w:r>
              <w:rPr>
                <w:rFonts w:ascii="Times New Roman"/>
                <w:b w:val="false"/>
                <w:i w:val="false"/>
                <w:color w:val="000000"/>
                <w:sz w:val="20"/>
              </w:rPr>
              <w:t>
доработка, калибрование, каландрование, упаковка, транспортирование (20 баллов);</w:t>
            </w:r>
          </w:p>
          <w:p>
            <w:pPr>
              <w:spacing w:after="20"/>
              <w:ind w:left="20"/>
              <w:jc w:val="both"/>
            </w:pPr>
            <w:r>
              <w:rPr>
                <w:rFonts w:ascii="Times New Roman"/>
                <w:b w:val="false"/>
                <w:i w:val="false"/>
                <w:color w:val="000000"/>
                <w:sz w:val="20"/>
              </w:rPr>
              <w:t>
вулканизация (формование) (100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3917 Трубы, трубки, шланги и их фитинги пластмассовые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&lt;5&gt;;</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осуществление на территории государства-члена следующих технологических операций:</w:t>
            </w:r>
          </w:p>
          <w:p>
            <w:pPr>
              <w:spacing w:after="20"/>
              <w:ind w:left="20"/>
              <w:jc w:val="both"/>
            </w:pPr>
            <w:r>
              <w:rPr>
                <w:rFonts w:ascii="Times New Roman"/>
                <w:b w:val="false"/>
                <w:i w:val="false"/>
                <w:color w:val="000000"/>
                <w:sz w:val="20"/>
              </w:rPr>
              <w:t>
подготовка сырьевых компонентов - 20 баллов;</w:t>
            </w:r>
          </w:p>
          <w:p>
            <w:pPr>
              <w:spacing w:after="20"/>
              <w:ind w:left="20"/>
              <w:jc w:val="both"/>
            </w:pPr>
            <w:r>
              <w:rPr>
                <w:rFonts w:ascii="Times New Roman"/>
                <w:b w:val="false"/>
                <w:i w:val="false"/>
                <w:color w:val="000000"/>
                <w:sz w:val="20"/>
              </w:rPr>
              <w:t>
формование - 100 баллов;</w:t>
            </w:r>
          </w:p>
          <w:p>
            <w:pPr>
              <w:spacing w:after="20"/>
              <w:ind w:left="20"/>
              <w:jc w:val="both"/>
            </w:pPr>
            <w:r>
              <w:rPr>
                <w:rFonts w:ascii="Times New Roman"/>
                <w:b w:val="false"/>
                <w:i w:val="false"/>
                <w:color w:val="000000"/>
                <w:sz w:val="20"/>
              </w:rPr>
              <w:t>
обработка изделия - 35 баллов;</w:t>
            </w:r>
          </w:p>
          <w:p>
            <w:pPr>
              <w:spacing w:after="20"/>
              <w:ind w:left="20"/>
              <w:jc w:val="both"/>
            </w:pPr>
            <w:r>
              <w:rPr>
                <w:rFonts w:ascii="Times New Roman"/>
                <w:b w:val="false"/>
                <w:i w:val="false"/>
                <w:color w:val="000000"/>
                <w:sz w:val="20"/>
              </w:rPr>
              <w:t>
сборка готового изделия - 20 баллов".</w:t>
            </w:r>
          </w:p>
          <w:p>
            <w:pPr>
              <w:spacing w:after="20"/>
              <w:ind w:left="20"/>
              <w:jc w:val="both"/>
            </w:pPr>
            <w:r>
              <w:rPr>
                <w:rFonts w:ascii="Times New Roman"/>
                <w:b w:val="false"/>
                <w:i w:val="false"/>
                <w:color w:val="000000"/>
                <w:sz w:val="20"/>
              </w:rPr>
              <w:t>
Товар может быть отнесен к произведенному на территориях государств-членов, при обеспечении суммарного количества баллов за соблюдение на территориях государств-членов указанных в настоящем разделе условий, выполнение производственных и технологических операций не менее 75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3917 29 000 9 Прочие трубы, трубки и шланги, жесткие, из прочих пластмасс</w:t>
            </w:r>
          </w:p>
          <w:p>
            <w:pPr>
              <w:spacing w:after="20"/>
              <w:ind w:left="20"/>
              <w:jc w:val="both"/>
            </w:pPr>
            <w:r>
              <w:rPr>
                <w:rFonts w:ascii="Times New Roman"/>
                <w:b w:val="false"/>
                <w:i w:val="false"/>
                <w:color w:val="000000"/>
                <w:sz w:val="20"/>
              </w:rPr>
              <w:t>
из 3917 31 000 8 Прочие трубы, трубки и шланги гибкие, выдерживающие давление не менее</w:t>
            </w:r>
          </w:p>
          <w:p>
            <w:pPr>
              <w:spacing w:after="20"/>
              <w:ind w:left="20"/>
              <w:jc w:val="both"/>
            </w:pPr>
            <w:r>
              <w:rPr>
                <w:rFonts w:ascii="Times New Roman"/>
                <w:b w:val="false"/>
                <w:i w:val="false"/>
                <w:color w:val="000000"/>
                <w:sz w:val="20"/>
              </w:rPr>
              <w:t>
27,6 Мпа</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документацию&lt;5&gt;;</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осуществление на территории государства-члена следующих технологических операций:</w:t>
            </w:r>
          </w:p>
          <w:p>
            <w:pPr>
              <w:spacing w:after="20"/>
              <w:ind w:left="20"/>
              <w:jc w:val="both"/>
            </w:pPr>
            <w:r>
              <w:rPr>
                <w:rFonts w:ascii="Times New Roman"/>
                <w:b w:val="false"/>
                <w:i w:val="false"/>
                <w:color w:val="000000"/>
                <w:sz w:val="20"/>
              </w:rPr>
              <w:t>
подготовка сырьевых компонентов – 20 баллов;</w:t>
            </w:r>
          </w:p>
          <w:p>
            <w:pPr>
              <w:spacing w:after="20"/>
              <w:ind w:left="20"/>
              <w:jc w:val="both"/>
            </w:pPr>
            <w:r>
              <w:rPr>
                <w:rFonts w:ascii="Times New Roman"/>
                <w:b w:val="false"/>
                <w:i w:val="false"/>
                <w:color w:val="000000"/>
                <w:sz w:val="20"/>
              </w:rPr>
              <w:t>
формование – 100 баллов;</w:t>
            </w:r>
          </w:p>
          <w:p>
            <w:pPr>
              <w:spacing w:after="20"/>
              <w:ind w:left="20"/>
              <w:jc w:val="both"/>
            </w:pPr>
            <w:r>
              <w:rPr>
                <w:rFonts w:ascii="Times New Roman"/>
                <w:b w:val="false"/>
                <w:i w:val="false"/>
                <w:color w:val="000000"/>
                <w:sz w:val="20"/>
              </w:rPr>
              <w:t>
обработка изделия – 35 баллов;</w:t>
            </w:r>
          </w:p>
          <w:p>
            <w:pPr>
              <w:spacing w:after="20"/>
              <w:ind w:left="20"/>
              <w:jc w:val="both"/>
            </w:pPr>
            <w:r>
              <w:rPr>
                <w:rFonts w:ascii="Times New Roman"/>
                <w:b w:val="false"/>
                <w:i w:val="false"/>
                <w:color w:val="000000"/>
                <w:sz w:val="20"/>
              </w:rPr>
              <w:t>
сборка готового изделия – 20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3921 11 000 0</w:t>
            </w:r>
          </w:p>
          <w:p>
            <w:pPr>
              <w:spacing w:after="20"/>
              <w:ind w:left="20"/>
              <w:jc w:val="both"/>
            </w:pPr>
            <w:r>
              <w:rPr>
                <w:rFonts w:ascii="Times New Roman"/>
                <w:b w:val="false"/>
                <w:i w:val="false"/>
                <w:color w:val="000000"/>
                <w:sz w:val="20"/>
              </w:rPr>
              <w:t>
Плиты, листы, пленка и полосы или ленты из пластмасс, прочие, пористые, из полимеров стирола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документацию&lt;5&gt;;</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осуществление на территории государства-члена следующих технологических операций:</w:t>
            </w:r>
          </w:p>
          <w:p>
            <w:pPr>
              <w:spacing w:after="20"/>
              <w:ind w:left="20"/>
              <w:jc w:val="both"/>
            </w:pPr>
            <w:r>
              <w:rPr>
                <w:rFonts w:ascii="Times New Roman"/>
                <w:b w:val="false"/>
                <w:i w:val="false"/>
                <w:color w:val="000000"/>
                <w:sz w:val="20"/>
              </w:rPr>
              <w:t>
подготовка сырьевых компонентов – 20 баллов;</w:t>
            </w:r>
          </w:p>
          <w:p>
            <w:pPr>
              <w:spacing w:after="20"/>
              <w:ind w:left="20"/>
              <w:jc w:val="both"/>
            </w:pPr>
            <w:r>
              <w:rPr>
                <w:rFonts w:ascii="Times New Roman"/>
                <w:b w:val="false"/>
                <w:i w:val="false"/>
                <w:color w:val="000000"/>
                <w:sz w:val="20"/>
              </w:rPr>
              <w:t>
формование – 100 баллов;</w:t>
            </w:r>
          </w:p>
          <w:p>
            <w:pPr>
              <w:spacing w:after="20"/>
              <w:ind w:left="20"/>
              <w:jc w:val="both"/>
            </w:pPr>
            <w:r>
              <w:rPr>
                <w:rFonts w:ascii="Times New Roman"/>
                <w:b w:val="false"/>
                <w:i w:val="false"/>
                <w:color w:val="000000"/>
                <w:sz w:val="20"/>
              </w:rPr>
              <w:t>
обработка изделия – 35 баллов;</w:t>
            </w:r>
          </w:p>
          <w:p>
            <w:pPr>
              <w:spacing w:after="20"/>
              <w:ind w:left="20"/>
              <w:jc w:val="both"/>
            </w:pPr>
            <w:r>
              <w:rPr>
                <w:rFonts w:ascii="Times New Roman"/>
                <w:b w:val="false"/>
                <w:i w:val="false"/>
                <w:color w:val="000000"/>
                <w:sz w:val="20"/>
              </w:rPr>
              <w:t>
сборка готового изделия – 20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380"/>
          <w:p>
            <w:pPr>
              <w:spacing w:after="20"/>
              <w:ind w:left="20"/>
              <w:jc w:val="both"/>
            </w:pPr>
            <w:r>
              <w:rPr>
                <w:rFonts w:ascii="Times New Roman"/>
                <w:b w:val="false"/>
                <w:i w:val="false"/>
                <w:color w:val="000000"/>
                <w:sz w:val="20"/>
              </w:rPr>
              <w:t>
3919 Плиты, листы, пленка, лента и прочие плоские полимерные самоклеящиеся формы в рулонах шириной не более 20 см, плиты, листы, пленка, лента и прочие плоские пластмассовые самоклеящиеся формы, прочие 3920 Плиты, листы, пленка и полосы (ленты) полимерные, неармированные или не комбинированные с другими материалами 3921 Плиты, листы, пленка и полосы (ленты) прочие пластмассовые 3923 Изделия пластмассовые упаковочные</w:t>
            </w:r>
          </w:p>
          <w:bookmarkEnd w:id="3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38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(ЕСТД);&lt;5&gt;</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сырьевых компонентов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формование –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изделия – 35 баллов;</w:t>
            </w:r>
          </w:p>
          <w:p>
            <w:pPr>
              <w:spacing w:after="20"/>
              <w:ind w:left="20"/>
              <w:jc w:val="both"/>
            </w:pPr>
            <w:r>
              <w:rPr>
                <w:rFonts w:ascii="Times New Roman"/>
                <w:b w:val="false"/>
                <w:i w:val="false"/>
                <w:color w:val="000000"/>
                <w:sz w:val="20"/>
              </w:rPr>
              <w:t>
сборка готового изделия – 20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4009 22 000 9</w:t>
            </w:r>
          </w:p>
          <w:p>
            <w:pPr>
              <w:spacing w:after="20"/>
              <w:ind w:left="20"/>
              <w:jc w:val="both"/>
            </w:pPr>
            <w:r>
              <w:rPr>
                <w:rFonts w:ascii="Times New Roman"/>
                <w:b w:val="false"/>
                <w:i w:val="false"/>
                <w:color w:val="000000"/>
                <w:sz w:val="20"/>
              </w:rPr>
              <w:t>
Прочие трубы, трубки и шланги из вулканизированной резины, кроме твердой резины, армированные или комбинированные иным способом только с металлом, с фитингами из 4009 32 000 0</w:t>
            </w:r>
          </w:p>
          <w:p>
            <w:pPr>
              <w:spacing w:after="20"/>
              <w:ind w:left="20"/>
              <w:jc w:val="both"/>
            </w:pPr>
            <w:r>
              <w:rPr>
                <w:rFonts w:ascii="Times New Roman"/>
                <w:b w:val="false"/>
                <w:i w:val="false"/>
                <w:color w:val="000000"/>
                <w:sz w:val="20"/>
              </w:rPr>
              <w:t>
Трубы, трубки и шланги из вулканизированной резины, кроме твердой резины, армированные или комбинированные иным способом только с текстильными материалами, с фитингами</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документацию&lt;5&gt;;</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осуществление на территории государства-члена следующих технологических операций:</w:t>
            </w:r>
          </w:p>
          <w:p>
            <w:pPr>
              <w:spacing w:after="20"/>
              <w:ind w:left="20"/>
              <w:jc w:val="both"/>
            </w:pPr>
            <w:r>
              <w:rPr>
                <w:rFonts w:ascii="Times New Roman"/>
                <w:b w:val="false"/>
                <w:i w:val="false"/>
                <w:color w:val="000000"/>
                <w:sz w:val="20"/>
              </w:rPr>
              <w:t>
подготовка ингредиентов – 40 баллов;</w:t>
            </w:r>
          </w:p>
          <w:p>
            <w:pPr>
              <w:spacing w:after="20"/>
              <w:ind w:left="20"/>
              <w:jc w:val="both"/>
            </w:pPr>
            <w:r>
              <w:rPr>
                <w:rFonts w:ascii="Times New Roman"/>
                <w:b w:val="false"/>
                <w:i w:val="false"/>
                <w:color w:val="000000"/>
                <w:sz w:val="20"/>
              </w:rPr>
              <w:t>
изготовление резиновой смеси (смешение, вальцевание, охлаждение) – 80 баллов;</w:t>
            </w:r>
          </w:p>
          <w:p>
            <w:pPr>
              <w:spacing w:after="20"/>
              <w:ind w:left="20"/>
              <w:jc w:val="both"/>
            </w:pPr>
            <w:r>
              <w:rPr>
                <w:rFonts w:ascii="Times New Roman"/>
                <w:b w:val="false"/>
                <w:i w:val="false"/>
                <w:color w:val="000000"/>
                <w:sz w:val="20"/>
              </w:rPr>
              <w:t>
доработка, калибрование, каландрование, упаковка, транспортирование – 20 баллов;</w:t>
            </w:r>
          </w:p>
          <w:p>
            <w:pPr>
              <w:spacing w:after="20"/>
              <w:ind w:left="20"/>
              <w:jc w:val="both"/>
            </w:pPr>
            <w:r>
              <w:rPr>
                <w:rFonts w:ascii="Times New Roman"/>
                <w:b w:val="false"/>
                <w:i w:val="false"/>
                <w:color w:val="000000"/>
                <w:sz w:val="20"/>
              </w:rPr>
              <w:t>
вулканизация (формование) – 100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382"/>
          <w:p>
            <w:pPr>
              <w:spacing w:after="20"/>
              <w:ind w:left="20"/>
              <w:jc w:val="both"/>
            </w:pPr>
            <w:r>
              <w:rPr>
                <w:rFonts w:ascii="Times New Roman"/>
                <w:b w:val="false"/>
                <w:i w:val="false"/>
                <w:color w:val="000000"/>
                <w:sz w:val="20"/>
              </w:rPr>
              <w:t>
из 4011 10 000</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Шины и покрышки пневматические резиновые новые для легковых автомобилей (включая грузопассажирские автомобили-фургоны и спортивные автомобили)</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38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(ЕСТД);&lt;5&gt;</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резиносмешение –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экструзия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каландрирование –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бортовых колец и крыльев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 90 баллов;</w:t>
            </w:r>
          </w:p>
          <w:p>
            <w:pPr>
              <w:spacing w:after="20"/>
              <w:ind w:left="20"/>
              <w:jc w:val="both"/>
            </w:pPr>
            <w:r>
              <w:rPr>
                <w:rFonts w:ascii="Times New Roman"/>
                <w:b w:val="false"/>
                <w:i w:val="false"/>
                <w:color w:val="000000"/>
                <w:sz w:val="20"/>
              </w:rPr>
              <w:t>
вулканизация – 100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384"/>
          <w:p>
            <w:pPr>
              <w:spacing w:after="20"/>
              <w:ind w:left="20"/>
              <w:jc w:val="both"/>
            </w:pPr>
            <w:r>
              <w:rPr>
                <w:rFonts w:ascii="Times New Roman"/>
                <w:b w:val="false"/>
                <w:i w:val="false"/>
                <w:color w:val="000000"/>
                <w:sz w:val="20"/>
              </w:rPr>
              <w:t xml:space="preserve">
4011 20 100 0 </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Шины и покрышки пневматические резиновые новые для автобусов или моторных транспортных средств для перевозки грузов с индексом нагрузки не более 121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4011 20 900 0 </w:t>
            </w:r>
          </w:p>
          <w:p>
            <w:pPr>
              <w:spacing w:after="20"/>
              <w:ind w:left="20"/>
              <w:jc w:val="both"/>
            </w:pPr>
            <w:r>
              <w:rPr>
                <w:rFonts w:ascii="Times New Roman"/>
                <w:b w:val="false"/>
                <w:i w:val="false"/>
                <w:color w:val="000000"/>
                <w:sz w:val="20"/>
              </w:rPr>
              <w:t>
</w:t>
            </w:r>
            <w:r>
              <w:rPr>
                <w:rFonts w:ascii="Times New Roman"/>
                <w:b w:val="false"/>
                <w:i w:val="false"/>
                <w:color w:val="000000"/>
                <w:sz w:val="20"/>
              </w:rPr>
              <w:t>Шины и покрышки пневматические резиновые новые для автобусов или моторных транспортных средств для перевозки грузов с индексом нагрузки более 121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4011 30 000 0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Шины и покрышки пневматические резиновые новые для автобусов или моторных транспортных средств для перевозки грузов для использования на воздушных судах</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38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(ЕСТД);&lt;5&gt;</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резиносмешение –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экструзия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каландрирование –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бортовых колец и крыльев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 90 баллов;</w:t>
            </w:r>
          </w:p>
          <w:p>
            <w:pPr>
              <w:spacing w:after="20"/>
              <w:ind w:left="20"/>
              <w:jc w:val="both"/>
            </w:pPr>
            <w:r>
              <w:rPr>
                <w:rFonts w:ascii="Times New Roman"/>
                <w:b w:val="false"/>
                <w:i w:val="false"/>
                <w:color w:val="000000"/>
                <w:sz w:val="20"/>
              </w:rPr>
              <w:t>
вулканизация – 100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386"/>
          <w:p>
            <w:pPr>
              <w:spacing w:after="20"/>
              <w:ind w:left="20"/>
              <w:jc w:val="both"/>
            </w:pPr>
            <w:r>
              <w:rPr>
                <w:rFonts w:ascii="Times New Roman"/>
                <w:b w:val="false"/>
                <w:i w:val="false"/>
                <w:color w:val="000000"/>
                <w:sz w:val="20"/>
              </w:rPr>
              <w:t xml:space="preserve">
4011 40 000 0 </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Шины и покрышки пневматические резиновые новые для мотоциклов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4011 50 000 </w:t>
            </w:r>
          </w:p>
          <w:p>
            <w:pPr>
              <w:spacing w:after="20"/>
              <w:ind w:left="20"/>
              <w:jc w:val="both"/>
            </w:pPr>
            <w:r>
              <w:rPr>
                <w:rFonts w:ascii="Times New Roman"/>
                <w:b w:val="false"/>
                <w:i w:val="false"/>
                <w:color w:val="000000"/>
                <w:sz w:val="20"/>
              </w:rPr>
              <w:t>
</w:t>
            </w:r>
            <w:r>
              <w:rPr>
                <w:rFonts w:ascii="Times New Roman"/>
                <w:b w:val="false"/>
                <w:i w:val="false"/>
                <w:color w:val="000000"/>
                <w:sz w:val="20"/>
              </w:rPr>
              <w:t>Шины и покрышки пневматические резиновые новые для велосипедов</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38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(ЕСТД);&lt;5&gt;</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резиносмешение –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экструзия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каландрирование –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бортовых колец и крыльев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 90 баллов;</w:t>
            </w:r>
          </w:p>
          <w:p>
            <w:pPr>
              <w:spacing w:after="20"/>
              <w:ind w:left="20"/>
              <w:jc w:val="both"/>
            </w:pPr>
            <w:r>
              <w:rPr>
                <w:rFonts w:ascii="Times New Roman"/>
                <w:b w:val="false"/>
                <w:i w:val="false"/>
                <w:color w:val="000000"/>
                <w:sz w:val="20"/>
              </w:rPr>
              <w:t>
вулканизация – 100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388"/>
          <w:p>
            <w:pPr>
              <w:spacing w:after="20"/>
              <w:ind w:left="20"/>
              <w:jc w:val="both"/>
            </w:pPr>
            <w:r>
              <w:rPr>
                <w:rFonts w:ascii="Times New Roman"/>
                <w:b w:val="false"/>
                <w:i w:val="false"/>
                <w:color w:val="000000"/>
                <w:sz w:val="20"/>
              </w:rPr>
              <w:t xml:space="preserve">
4011 70 000 0 </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Шины и покрышки пневматические резиновые новые для сельскохозяйственных или лесохозяйственных транспортных средств 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4011 80 000 0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Шины и покрышки пневматические резиновые новые для транспортных средств и машин, используемых в строительстве, горном деле или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4011 90 000 0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Шины и покрышки пневматические резиновые новые прочие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38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(ЕСТД;&lt;5&gt;</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резиносмешение –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экструзия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каландрирование –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бортовых колец и крыльев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 90 баллов;</w:t>
            </w:r>
          </w:p>
          <w:p>
            <w:pPr>
              <w:spacing w:after="20"/>
              <w:ind w:left="20"/>
              <w:jc w:val="both"/>
            </w:pPr>
            <w:r>
              <w:rPr>
                <w:rFonts w:ascii="Times New Roman"/>
                <w:b w:val="false"/>
                <w:i w:val="false"/>
                <w:color w:val="000000"/>
                <w:sz w:val="20"/>
              </w:rPr>
              <w:t>
вулканизация – 100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390"/>
          <w:p>
            <w:pPr>
              <w:spacing w:after="20"/>
              <w:ind w:left="20"/>
              <w:jc w:val="both"/>
            </w:pPr>
            <w:r>
              <w:rPr>
                <w:rFonts w:ascii="Times New Roman"/>
                <w:b w:val="false"/>
                <w:i w:val="false"/>
                <w:color w:val="000000"/>
                <w:sz w:val="20"/>
              </w:rPr>
              <w:t xml:space="preserve">
из 4012 90 200 0 </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Шины и покрышки массивные или полупневматические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39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(ЕСТД);&lt;5&gt;</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резиносмешение –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экструзия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каландрирование –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бортовых колец и крыльев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 90 баллов;</w:t>
            </w:r>
          </w:p>
          <w:p>
            <w:pPr>
              <w:spacing w:after="20"/>
              <w:ind w:left="20"/>
              <w:jc w:val="both"/>
            </w:pPr>
            <w:r>
              <w:rPr>
                <w:rFonts w:ascii="Times New Roman"/>
                <w:b w:val="false"/>
                <w:i w:val="false"/>
                <w:color w:val="000000"/>
                <w:sz w:val="20"/>
              </w:rPr>
              <w:t>
вулканизация – 100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p>
            <w:pPr>
              <w:spacing w:after="20"/>
              <w:ind w:left="20"/>
              <w:jc w:val="both"/>
            </w:pPr>
            <w:r>
              <w:rPr>
                <w:rFonts w:ascii="Times New Roman"/>
                <w:b w:val="false"/>
                <w:i w:val="false"/>
                <w:color w:val="000000"/>
                <w:sz w:val="20"/>
              </w:rPr>
              <w:t>
Изделия из резины 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лицензионных прав или исключительных прав на конструкторскую и техническую документацию на срок не менее 5 лет;</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подготовка ингредиентов (40 баллов);</w:t>
            </w:r>
          </w:p>
          <w:p>
            <w:pPr>
              <w:spacing w:after="20"/>
              <w:ind w:left="20"/>
              <w:jc w:val="both"/>
            </w:pPr>
            <w:r>
              <w:rPr>
                <w:rFonts w:ascii="Times New Roman"/>
                <w:b w:val="false"/>
                <w:i w:val="false"/>
                <w:color w:val="000000"/>
                <w:sz w:val="20"/>
              </w:rPr>
              <w:t>
изготовление резиновой смеси (смешение, вальцевание, охлаждение) (80 баллов);</w:t>
            </w:r>
          </w:p>
          <w:p>
            <w:pPr>
              <w:spacing w:after="20"/>
              <w:ind w:left="20"/>
              <w:jc w:val="both"/>
            </w:pPr>
            <w:r>
              <w:rPr>
                <w:rFonts w:ascii="Times New Roman"/>
                <w:b w:val="false"/>
                <w:i w:val="false"/>
                <w:color w:val="000000"/>
                <w:sz w:val="20"/>
              </w:rPr>
              <w:t>
доработка, калибрование, каландрование, упаковка, транспортирование (20 баллов);</w:t>
            </w:r>
          </w:p>
          <w:p>
            <w:pPr>
              <w:spacing w:after="20"/>
              <w:ind w:left="20"/>
              <w:jc w:val="both"/>
            </w:pPr>
            <w:r>
              <w:rPr>
                <w:rFonts w:ascii="Times New Roman"/>
                <w:b w:val="false"/>
                <w:i w:val="false"/>
                <w:color w:val="000000"/>
                <w:sz w:val="20"/>
              </w:rPr>
              <w:t>
вулканизация (формование) (100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5402</w:t>
            </w:r>
          </w:p>
          <w:p>
            <w:pPr>
              <w:spacing w:after="20"/>
              <w:ind w:left="20"/>
              <w:jc w:val="both"/>
            </w:pPr>
            <w:r>
              <w:rPr>
                <w:rFonts w:ascii="Times New Roman"/>
                <w:b w:val="false"/>
                <w:i w:val="false"/>
                <w:color w:val="000000"/>
                <w:sz w:val="20"/>
              </w:rPr>
              <w:t>
из 5503</w:t>
            </w:r>
          </w:p>
          <w:p>
            <w:pPr>
              <w:spacing w:after="20"/>
              <w:ind w:left="20"/>
              <w:jc w:val="both"/>
            </w:pPr>
            <w:r>
              <w:rPr>
                <w:rFonts w:ascii="Times New Roman"/>
                <w:b w:val="false"/>
                <w:i w:val="false"/>
                <w:color w:val="000000"/>
                <w:sz w:val="20"/>
              </w:rPr>
              <w:t>
из 5506</w:t>
            </w:r>
          </w:p>
          <w:p>
            <w:pPr>
              <w:spacing w:after="20"/>
              <w:ind w:left="20"/>
              <w:jc w:val="both"/>
            </w:pPr>
            <w:r>
              <w:rPr>
                <w:rFonts w:ascii="Times New Roman"/>
                <w:b w:val="false"/>
                <w:i w:val="false"/>
                <w:color w:val="000000"/>
                <w:sz w:val="20"/>
              </w:rPr>
              <w:t>
Волокна</w:t>
            </w:r>
          </w:p>
          <w:p>
            <w:pPr>
              <w:spacing w:after="20"/>
              <w:ind w:left="20"/>
              <w:jc w:val="both"/>
            </w:pPr>
            <w:r>
              <w:rPr>
                <w:rFonts w:ascii="Times New Roman"/>
                <w:b w:val="false"/>
                <w:i w:val="false"/>
                <w:color w:val="000000"/>
                <w:sz w:val="20"/>
              </w:rPr>
              <w:t>
синтетические</w:t>
            </w:r>
          </w:p>
          <w:p>
            <w:pPr>
              <w:spacing w:after="20"/>
              <w:ind w:left="20"/>
              <w:jc w:val="both"/>
            </w:pPr>
            <w:r>
              <w:rPr>
                <w:rFonts w:ascii="Times New Roman"/>
                <w:b w:val="false"/>
                <w:i w:val="false"/>
                <w:color w:val="000000"/>
                <w:sz w:val="20"/>
              </w:rPr>
              <w:t>
(за исключением углеродных</w:t>
            </w:r>
          </w:p>
          <w:p>
            <w:pPr>
              <w:spacing w:after="20"/>
              <w:ind w:left="20"/>
              <w:jc w:val="both"/>
            </w:pPr>
            <w:r>
              <w:rPr>
                <w:rFonts w:ascii="Times New Roman"/>
                <w:b w:val="false"/>
                <w:i w:val="false"/>
                <w:color w:val="000000"/>
                <w:sz w:val="20"/>
              </w:rPr>
              <w:t>
на основе полиакрилонитрильного прекурсора, арамидных)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лицензионных прав или исключительных прав на конструкторскую и техническую документацию на срок не менее 5 лет;</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подготовка полимерного сырья - 35 баллов;</w:t>
            </w:r>
          </w:p>
          <w:p>
            <w:pPr>
              <w:spacing w:after="20"/>
              <w:ind w:left="20"/>
              <w:jc w:val="both"/>
            </w:pPr>
            <w:r>
              <w:rPr>
                <w:rFonts w:ascii="Times New Roman"/>
                <w:b w:val="false"/>
                <w:i w:val="false"/>
                <w:color w:val="000000"/>
                <w:sz w:val="20"/>
              </w:rPr>
              <w:t>
экструзия - 70 баллов;</w:t>
            </w:r>
          </w:p>
          <w:p>
            <w:pPr>
              <w:spacing w:after="20"/>
              <w:ind w:left="20"/>
              <w:jc w:val="both"/>
            </w:pPr>
            <w:r>
              <w:rPr>
                <w:rFonts w:ascii="Times New Roman"/>
                <w:b w:val="false"/>
                <w:i w:val="false"/>
                <w:color w:val="000000"/>
                <w:sz w:val="20"/>
              </w:rPr>
              <w:t>
формование - 100 баллов;</w:t>
            </w:r>
          </w:p>
          <w:p>
            <w:pPr>
              <w:spacing w:after="20"/>
              <w:ind w:left="20"/>
              <w:jc w:val="both"/>
            </w:pPr>
            <w:r>
              <w:rPr>
                <w:rFonts w:ascii="Times New Roman"/>
                <w:b w:val="false"/>
                <w:i w:val="false"/>
                <w:color w:val="000000"/>
                <w:sz w:val="20"/>
              </w:rPr>
              <w:t>
вытяжка - 35 баллов;</w:t>
            </w:r>
          </w:p>
          <w:p>
            <w:pPr>
              <w:spacing w:after="20"/>
              <w:ind w:left="20"/>
              <w:jc w:val="both"/>
            </w:pPr>
            <w:r>
              <w:rPr>
                <w:rFonts w:ascii="Times New Roman"/>
                <w:b w:val="false"/>
                <w:i w:val="false"/>
                <w:color w:val="000000"/>
                <w:sz w:val="20"/>
              </w:rPr>
              <w:t>
намотка - 35 баллов;</w:t>
            </w:r>
          </w:p>
          <w:p>
            <w:pPr>
              <w:spacing w:after="20"/>
              <w:ind w:left="20"/>
              <w:jc w:val="both"/>
            </w:pPr>
            <w:r>
              <w:rPr>
                <w:rFonts w:ascii="Times New Roman"/>
                <w:b w:val="false"/>
                <w:i w:val="false"/>
                <w:color w:val="000000"/>
                <w:sz w:val="20"/>
              </w:rPr>
              <w:t>
перемотка, резка, гофрирование, трощение - 50 баллов;</w:t>
            </w:r>
          </w:p>
          <w:p>
            <w:pPr>
              <w:spacing w:after="20"/>
              <w:ind w:left="20"/>
              <w:jc w:val="both"/>
            </w:pPr>
            <w:r>
              <w:rPr>
                <w:rFonts w:ascii="Times New Roman"/>
                <w:b w:val="false"/>
                <w:i w:val="false"/>
                <w:color w:val="000000"/>
                <w:sz w:val="20"/>
              </w:rPr>
              <w:t>
упаковка - 20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5402</w:t>
            </w:r>
          </w:p>
          <w:p>
            <w:pPr>
              <w:spacing w:after="20"/>
              <w:ind w:left="20"/>
              <w:jc w:val="both"/>
            </w:pPr>
            <w:r>
              <w:rPr>
                <w:rFonts w:ascii="Times New Roman"/>
                <w:b w:val="false"/>
                <w:i w:val="false"/>
                <w:color w:val="000000"/>
                <w:sz w:val="20"/>
              </w:rPr>
              <w:t>
из 6815</w:t>
            </w:r>
          </w:p>
          <w:p>
            <w:pPr>
              <w:spacing w:after="20"/>
              <w:ind w:left="20"/>
              <w:jc w:val="both"/>
            </w:pPr>
            <w:r>
              <w:rPr>
                <w:rFonts w:ascii="Times New Roman"/>
                <w:b w:val="false"/>
                <w:i w:val="false"/>
                <w:color w:val="000000"/>
                <w:sz w:val="20"/>
              </w:rPr>
              <w:t>
Волокна синтетические углеродные на основе полиакрилонитрильного прекурсора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лицензионных прав или исключительных прав на конструкторскую и техническую документацию на срок не менее 5 лет;</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намотка - 40 баллов;</w:t>
            </w:r>
          </w:p>
          <w:p>
            <w:pPr>
              <w:spacing w:after="20"/>
              <w:ind w:left="20"/>
              <w:jc w:val="both"/>
            </w:pPr>
            <w:r>
              <w:rPr>
                <w:rFonts w:ascii="Times New Roman"/>
                <w:b w:val="false"/>
                <w:i w:val="false"/>
                <w:color w:val="000000"/>
                <w:sz w:val="20"/>
              </w:rPr>
              <w:t>
термостабилизация - 100 баллов;</w:t>
            </w:r>
          </w:p>
          <w:p>
            <w:pPr>
              <w:spacing w:after="20"/>
              <w:ind w:left="20"/>
              <w:jc w:val="both"/>
            </w:pPr>
            <w:r>
              <w:rPr>
                <w:rFonts w:ascii="Times New Roman"/>
                <w:b w:val="false"/>
                <w:i w:val="false"/>
                <w:color w:val="000000"/>
                <w:sz w:val="20"/>
              </w:rPr>
              <w:t>
карбонизация - 90 баллов;</w:t>
            </w:r>
          </w:p>
          <w:p>
            <w:pPr>
              <w:spacing w:after="20"/>
              <w:ind w:left="20"/>
              <w:jc w:val="both"/>
            </w:pPr>
            <w:r>
              <w:rPr>
                <w:rFonts w:ascii="Times New Roman"/>
                <w:b w:val="false"/>
                <w:i w:val="false"/>
                <w:color w:val="000000"/>
                <w:sz w:val="20"/>
              </w:rPr>
              <w:t>
поверхностная обработка - 50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5402, 5503, 5506</w:t>
            </w:r>
          </w:p>
          <w:p>
            <w:pPr>
              <w:spacing w:after="20"/>
              <w:ind w:left="20"/>
              <w:jc w:val="both"/>
            </w:pPr>
            <w:r>
              <w:rPr>
                <w:rFonts w:ascii="Times New Roman"/>
                <w:b w:val="false"/>
                <w:i w:val="false"/>
                <w:color w:val="000000"/>
                <w:sz w:val="20"/>
              </w:rPr>
              <w:t>Волокна и нити синтетические арамидные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 - членов лицензионных прав или исключительных прав на конструкторскую и техническую документацию на срок не менее 5 лет &lt;5&gt;;</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синтез полимера - 20 баллов;</w:t>
            </w:r>
          </w:p>
          <w:p>
            <w:pPr>
              <w:spacing w:after="20"/>
              <w:ind w:left="20"/>
              <w:jc w:val="both"/>
            </w:pPr>
            <w:r>
              <w:rPr>
                <w:rFonts w:ascii="Times New Roman"/>
                <w:b w:val="false"/>
                <w:i w:val="false"/>
                <w:color w:val="000000"/>
                <w:sz w:val="20"/>
              </w:rPr>
              <w:t>
формование - 100 баллов;</w:t>
            </w:r>
          </w:p>
          <w:p>
            <w:pPr>
              <w:spacing w:after="20"/>
              <w:ind w:left="20"/>
              <w:jc w:val="both"/>
            </w:pPr>
            <w:r>
              <w:rPr>
                <w:rFonts w:ascii="Times New Roman"/>
                <w:b w:val="false"/>
                <w:i w:val="false"/>
                <w:color w:val="000000"/>
                <w:sz w:val="20"/>
              </w:rPr>
              <w:t>
термообработка - 55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5403</w:t>
            </w:r>
          </w:p>
          <w:p>
            <w:pPr>
              <w:spacing w:after="20"/>
              <w:ind w:left="20"/>
              <w:jc w:val="both"/>
            </w:pPr>
            <w:r>
              <w:rPr>
                <w:rFonts w:ascii="Times New Roman"/>
                <w:b w:val="false"/>
                <w:i w:val="false"/>
                <w:color w:val="000000"/>
                <w:sz w:val="20"/>
              </w:rPr>
              <w:t>
из 5504</w:t>
            </w:r>
          </w:p>
          <w:p>
            <w:pPr>
              <w:spacing w:after="20"/>
              <w:ind w:left="20"/>
              <w:jc w:val="both"/>
            </w:pPr>
            <w:r>
              <w:rPr>
                <w:rFonts w:ascii="Times New Roman"/>
                <w:b w:val="false"/>
                <w:i w:val="false"/>
                <w:color w:val="000000"/>
                <w:sz w:val="20"/>
              </w:rPr>
              <w:t>
из 5507 00 000 0</w:t>
            </w:r>
          </w:p>
          <w:p>
            <w:pPr>
              <w:spacing w:after="20"/>
              <w:ind w:left="20"/>
              <w:jc w:val="both"/>
            </w:pPr>
            <w:r>
              <w:rPr>
                <w:rFonts w:ascii="Times New Roman"/>
                <w:b w:val="false"/>
                <w:i w:val="false"/>
                <w:color w:val="000000"/>
                <w:sz w:val="20"/>
              </w:rPr>
              <w:t>из 6815</w:t>
            </w:r>
          </w:p>
          <w:p>
            <w:pPr>
              <w:spacing w:after="20"/>
              <w:ind w:left="20"/>
              <w:jc w:val="both"/>
            </w:pPr>
            <w:r>
              <w:rPr>
                <w:rFonts w:ascii="Times New Roman"/>
                <w:b w:val="false"/>
                <w:i w:val="false"/>
                <w:color w:val="000000"/>
                <w:sz w:val="20"/>
              </w:rPr>
              <w:t>
Волокна искусственные углеродные на основе гидратцеллюлозного прекурсора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лицензионных прав или исключительных прав на конструкторскую и техническую документацию на срок не менее 5 лет;</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наличие у производителя структурных подразделений и (или) аккредитованных лабораторий, отвечающих 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пропитка прекурсора катализатором - 100 баллов;</w:t>
            </w:r>
          </w:p>
          <w:p>
            <w:pPr>
              <w:spacing w:after="20"/>
              <w:ind w:left="20"/>
              <w:jc w:val="both"/>
            </w:pPr>
            <w:r>
              <w:rPr>
                <w:rFonts w:ascii="Times New Roman"/>
                <w:b w:val="false"/>
                <w:i w:val="false"/>
                <w:color w:val="000000"/>
                <w:sz w:val="20"/>
              </w:rPr>
              <w:t>
терморелаксация - 100 баллов;</w:t>
            </w:r>
          </w:p>
          <w:p>
            <w:pPr>
              <w:spacing w:after="20"/>
              <w:ind w:left="20"/>
              <w:jc w:val="both"/>
            </w:pPr>
            <w:r>
              <w:rPr>
                <w:rFonts w:ascii="Times New Roman"/>
                <w:b w:val="false"/>
                <w:i w:val="false"/>
                <w:color w:val="000000"/>
                <w:sz w:val="20"/>
              </w:rPr>
              <w:t>
среднетемпературная обработка - 100 баллов;</w:t>
            </w:r>
          </w:p>
          <w:p>
            <w:pPr>
              <w:spacing w:after="20"/>
              <w:ind w:left="20"/>
              <w:jc w:val="both"/>
            </w:pPr>
            <w:r>
              <w:rPr>
                <w:rFonts w:ascii="Times New Roman"/>
                <w:b w:val="false"/>
                <w:i w:val="false"/>
                <w:color w:val="000000"/>
                <w:sz w:val="20"/>
              </w:rPr>
              <w:t>
упаковка - 50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392"/>
          <w:p>
            <w:pPr>
              <w:spacing w:after="20"/>
              <w:ind w:left="20"/>
              <w:jc w:val="both"/>
            </w:pPr>
            <w:r>
              <w:rPr>
                <w:rFonts w:ascii="Times New Roman"/>
                <w:b w:val="false"/>
                <w:i w:val="false"/>
                <w:color w:val="000000"/>
                <w:sz w:val="20"/>
              </w:rPr>
              <w:t>
из 6406 Детали обуви из резины</w:t>
            </w:r>
          </w:p>
          <w:bookmarkEnd w:id="3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39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(ЕСТД);&lt;5&gt;</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сырьевых материалов (резиносмешение) –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вулканизация – 100 баллов;</w:t>
            </w:r>
          </w:p>
          <w:p>
            <w:pPr>
              <w:spacing w:after="20"/>
              <w:ind w:left="20"/>
              <w:jc w:val="both"/>
            </w:pPr>
            <w:r>
              <w:rPr>
                <w:rFonts w:ascii="Times New Roman"/>
                <w:b w:val="false"/>
                <w:i w:val="false"/>
                <w:color w:val="000000"/>
                <w:sz w:val="20"/>
              </w:rPr>
              <w:t>
формование – 70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7019 61 000 0</w:t>
            </w:r>
          </w:p>
          <w:p>
            <w:pPr>
              <w:spacing w:after="20"/>
              <w:ind w:left="20"/>
              <w:jc w:val="both"/>
            </w:pPr>
            <w:r>
              <w:rPr>
                <w:rFonts w:ascii="Times New Roman"/>
                <w:b w:val="false"/>
                <w:i w:val="false"/>
                <w:color w:val="000000"/>
                <w:sz w:val="20"/>
              </w:rPr>
              <w:t>
Плотные ткани из ровингов, скрепленные механически</w:t>
            </w:r>
          </w:p>
          <w:p>
            <w:pPr>
              <w:spacing w:after="20"/>
              <w:ind w:left="20"/>
              <w:jc w:val="both"/>
            </w:pPr>
            <w:r>
              <w:rPr>
                <w:rFonts w:ascii="Times New Roman"/>
                <w:b w:val="false"/>
                <w:i w:val="false"/>
                <w:color w:val="000000"/>
                <w:sz w:val="20"/>
              </w:rPr>
              <w:t>
7019 63 000 0</w:t>
            </w:r>
          </w:p>
          <w:p>
            <w:pPr>
              <w:spacing w:after="20"/>
              <w:ind w:left="20"/>
              <w:jc w:val="both"/>
            </w:pPr>
            <w:r>
              <w:rPr>
                <w:rFonts w:ascii="Times New Roman"/>
                <w:b w:val="false"/>
                <w:i w:val="false"/>
                <w:color w:val="000000"/>
                <w:sz w:val="20"/>
              </w:rPr>
              <w:t>
Плотные ткани из стекловолокна полотняного переплетения из пряжи, непокрытые или недублированные, скрепленные механически</w:t>
            </w:r>
          </w:p>
          <w:p>
            <w:pPr>
              <w:spacing w:after="20"/>
              <w:ind w:left="20"/>
              <w:jc w:val="both"/>
            </w:pPr>
            <w:r>
              <w:rPr>
                <w:rFonts w:ascii="Times New Roman"/>
                <w:b w:val="false"/>
                <w:i w:val="false"/>
                <w:color w:val="000000"/>
                <w:sz w:val="20"/>
              </w:rPr>
              <w:t>
7019 69 000 9</w:t>
            </w:r>
          </w:p>
          <w:p>
            <w:pPr>
              <w:spacing w:after="20"/>
              <w:ind w:left="20"/>
              <w:jc w:val="both"/>
            </w:pPr>
            <w:r>
              <w:rPr>
                <w:rFonts w:ascii="Times New Roman"/>
                <w:b w:val="false"/>
                <w:i w:val="false"/>
                <w:color w:val="000000"/>
                <w:sz w:val="20"/>
              </w:rPr>
              <w:t>
Прочие изделия из стекловолокна, скрепленные механически</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необходимую для производства соответствующей продукции&lt;5&gt;;</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наличие в структуре предприятия собственного технологического подразделения;</w:t>
            </w:r>
          </w:p>
          <w:p>
            <w:pPr>
              <w:spacing w:after="20"/>
              <w:ind w:left="20"/>
              <w:jc w:val="both"/>
            </w:pPr>
            <w:r>
              <w:rPr>
                <w:rFonts w:ascii="Times New Roman"/>
                <w:b w:val="false"/>
                <w:i w:val="false"/>
                <w:color w:val="000000"/>
                <w:sz w:val="20"/>
              </w:rPr>
              <w:t>
наличие у производителя структурных подразделений и (или) аккредитованных лабораторий, отвечающих за проверку качества продукции, и (или) наличие договора-подряда или договора на выполнение работ по проверке качества продукции для производителя, а также акта передачи результатов работ;</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входной контроль сырья и материалов;</w:t>
            </w:r>
          </w:p>
          <w:p>
            <w:pPr>
              <w:spacing w:after="20"/>
              <w:ind w:left="20"/>
              <w:jc w:val="both"/>
            </w:pPr>
            <w:r>
              <w:rPr>
                <w:rFonts w:ascii="Times New Roman"/>
                <w:b w:val="false"/>
                <w:i w:val="false"/>
                <w:color w:val="000000"/>
                <w:sz w:val="20"/>
              </w:rPr>
              <w:t>
проведение технологических операций, необходимых для производства продукции и предусмотренных технологической документацией:</w:t>
            </w:r>
          </w:p>
          <w:p>
            <w:pPr>
              <w:spacing w:after="20"/>
              <w:ind w:left="20"/>
              <w:jc w:val="both"/>
            </w:pPr>
            <w:r>
              <w:rPr>
                <w:rFonts w:ascii="Times New Roman"/>
                <w:b w:val="false"/>
                <w:i w:val="false"/>
                <w:color w:val="000000"/>
                <w:sz w:val="20"/>
              </w:rPr>
              <w:t>
выработка стекловолокна;</w:t>
            </w:r>
          </w:p>
          <w:p>
            <w:pPr>
              <w:spacing w:after="20"/>
              <w:ind w:left="20"/>
              <w:jc w:val="both"/>
            </w:pPr>
            <w:r>
              <w:rPr>
                <w:rFonts w:ascii="Times New Roman"/>
                <w:b w:val="false"/>
                <w:i w:val="false"/>
                <w:color w:val="000000"/>
                <w:sz w:val="20"/>
              </w:rPr>
              <w:t>
ткачество;</w:t>
            </w:r>
          </w:p>
          <w:p>
            <w:pPr>
              <w:spacing w:after="20"/>
              <w:ind w:left="20"/>
              <w:jc w:val="both"/>
            </w:pPr>
            <w:r>
              <w:rPr>
                <w:rFonts w:ascii="Times New Roman"/>
                <w:b w:val="false"/>
                <w:i w:val="false"/>
                <w:color w:val="000000"/>
                <w:sz w:val="20"/>
              </w:rPr>
              <w:t>
проведение необходимой дополнительной обработки, в том числе кислотной обработки;</w:t>
            </w:r>
          </w:p>
          <w:p>
            <w:pPr>
              <w:spacing w:after="20"/>
              <w:ind w:left="20"/>
              <w:jc w:val="both"/>
            </w:pPr>
            <w:r>
              <w:rPr>
                <w:rFonts w:ascii="Times New Roman"/>
                <w:b w:val="false"/>
                <w:i w:val="false"/>
                <w:color w:val="000000"/>
                <w:sz w:val="20"/>
              </w:rPr>
              <w:t>
упаковка;</w:t>
            </w:r>
          </w:p>
          <w:p>
            <w:pPr>
              <w:spacing w:after="20"/>
              <w:ind w:left="20"/>
              <w:jc w:val="both"/>
            </w:pPr>
            <w:r>
              <w:rPr>
                <w:rFonts w:ascii="Times New Roman"/>
                <w:b w:val="false"/>
                <w:i w:val="false"/>
                <w:color w:val="000000"/>
                <w:sz w:val="20"/>
              </w:rPr>
              <w:t>
проведение необходимой дополнительной обработки тканей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проведение необходимых испытаний в процессе производства (если предусмотрено технологической и технической документацией);</w:t>
            </w:r>
          </w:p>
          <w:p>
            <w:pPr>
              <w:spacing w:after="20"/>
              <w:ind w:left="20"/>
              <w:jc w:val="both"/>
            </w:pPr>
            <w:r>
              <w:rPr>
                <w:rFonts w:ascii="Times New Roman"/>
                <w:b w:val="false"/>
                <w:i w:val="false"/>
                <w:color w:val="000000"/>
                <w:sz w:val="20"/>
              </w:rPr>
              <w:t>
проведение приемо-сдаточных испытаний;</w:t>
            </w:r>
          </w:p>
          <w:p>
            <w:pPr>
              <w:spacing w:after="20"/>
              <w:ind w:left="20"/>
              <w:jc w:val="both"/>
            </w:pPr>
            <w:r>
              <w:rPr>
                <w:rFonts w:ascii="Times New Roman"/>
                <w:b w:val="false"/>
                <w:i w:val="false"/>
                <w:color w:val="000000"/>
                <w:sz w:val="20"/>
              </w:rPr>
              <w:t>
проведение периодических испытаний (если предусмотрено технической документацией)</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7019 13 000 9</w:t>
            </w:r>
          </w:p>
          <w:p>
            <w:pPr>
              <w:spacing w:after="20"/>
              <w:ind w:left="20"/>
              <w:jc w:val="both"/>
            </w:pPr>
            <w:r>
              <w:rPr>
                <w:rFonts w:ascii="Times New Roman"/>
                <w:b w:val="false"/>
                <w:i w:val="false"/>
                <w:color w:val="000000"/>
                <w:sz w:val="20"/>
              </w:rPr>
              <w:t>
Прочие ленты, ровинги, пряжа и штапелированное волокно и маты из них, изготовленные из стекловолокна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технической и технологической документации, необходимой для производства соответствующей продукции&lt;5&gt;;</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наличие в структуре предприятия собственного технологического подразделения;</w:t>
            </w:r>
          </w:p>
          <w:p>
            <w:pPr>
              <w:spacing w:after="20"/>
              <w:ind w:left="20"/>
              <w:jc w:val="both"/>
            </w:pPr>
            <w:r>
              <w:rPr>
                <w:rFonts w:ascii="Times New Roman"/>
                <w:b w:val="false"/>
                <w:i w:val="false"/>
                <w:color w:val="000000"/>
                <w:sz w:val="20"/>
              </w:rPr>
              <w:t>
наличие у производителя структурных подразделений и (или) аккредитованных лабораторий, отвечающих за проверку качества продукции, и (или) наличие договора-подряда или договора на выполнение работ по проверке качества продукции для производителя, а также акта передачи результатов работ;</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входной контроль сырья и материалов;</w:t>
            </w:r>
          </w:p>
          <w:p>
            <w:pPr>
              <w:spacing w:after="20"/>
              <w:ind w:left="20"/>
              <w:jc w:val="both"/>
            </w:pPr>
            <w:r>
              <w:rPr>
                <w:rFonts w:ascii="Times New Roman"/>
                <w:b w:val="false"/>
                <w:i w:val="false"/>
                <w:color w:val="000000"/>
                <w:sz w:val="20"/>
              </w:rPr>
              <w:t>
проведение технологических операций, необходимых для производства продукции и предусмотренных технологической документацией, включая выработку стекловолокна;</w:t>
            </w:r>
          </w:p>
          <w:p>
            <w:pPr>
              <w:spacing w:after="20"/>
              <w:ind w:left="20"/>
              <w:jc w:val="both"/>
            </w:pPr>
            <w:r>
              <w:rPr>
                <w:rFonts w:ascii="Times New Roman"/>
                <w:b w:val="false"/>
                <w:i w:val="false"/>
                <w:color w:val="000000"/>
                <w:sz w:val="20"/>
              </w:rPr>
              <w:t>
проведение необходимых испытаний в процессе производства (если это предусмотрено технологической и технической документацией);</w:t>
            </w:r>
          </w:p>
          <w:p>
            <w:pPr>
              <w:spacing w:after="20"/>
              <w:ind w:left="20"/>
              <w:jc w:val="both"/>
            </w:pPr>
            <w:r>
              <w:rPr>
                <w:rFonts w:ascii="Times New Roman"/>
                <w:b w:val="false"/>
                <w:i w:val="false"/>
                <w:color w:val="000000"/>
                <w:sz w:val="20"/>
              </w:rPr>
              <w:t>
проведение приемо-сдаточных испытаний;</w:t>
            </w:r>
          </w:p>
          <w:p>
            <w:pPr>
              <w:spacing w:after="20"/>
              <w:ind w:left="20"/>
              <w:jc w:val="both"/>
            </w:pPr>
            <w:r>
              <w:rPr>
                <w:rFonts w:ascii="Times New Roman"/>
                <w:b w:val="false"/>
                <w:i w:val="false"/>
                <w:color w:val="000000"/>
                <w:sz w:val="20"/>
              </w:rPr>
              <w:t>
проведение периодических испытаний (если предусмотрено технической документацией)</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7019 65 000 9</w:t>
            </w:r>
          </w:p>
          <w:p>
            <w:pPr>
              <w:spacing w:after="20"/>
              <w:ind w:left="20"/>
              <w:jc w:val="both"/>
            </w:pPr>
            <w:r>
              <w:rPr>
                <w:rFonts w:ascii="Times New Roman"/>
                <w:b w:val="false"/>
                <w:i w:val="false"/>
                <w:color w:val="000000"/>
                <w:sz w:val="20"/>
              </w:rPr>
              <w:t>
Прочие разреженные ткани из стекловолокна, шириной не более 30 см, скрепленные механически</w:t>
            </w:r>
          </w:p>
          <w:p>
            <w:pPr>
              <w:spacing w:after="20"/>
              <w:ind w:left="20"/>
              <w:jc w:val="both"/>
            </w:pPr>
            <w:r>
              <w:rPr>
                <w:rFonts w:ascii="Times New Roman"/>
                <w:b w:val="false"/>
                <w:i w:val="false"/>
                <w:color w:val="000000"/>
                <w:sz w:val="20"/>
              </w:rPr>
              <w:t>
7019 66 000 9</w:t>
            </w:r>
          </w:p>
          <w:p>
            <w:pPr>
              <w:spacing w:after="20"/>
              <w:ind w:left="20"/>
              <w:jc w:val="both"/>
            </w:pPr>
            <w:r>
              <w:rPr>
                <w:rFonts w:ascii="Times New Roman"/>
                <w:b w:val="false"/>
                <w:i w:val="false"/>
                <w:color w:val="000000"/>
                <w:sz w:val="20"/>
              </w:rPr>
              <w:t xml:space="preserve">
Прочие разреженные ткани </w:t>
            </w:r>
          </w:p>
          <w:p>
            <w:pPr>
              <w:spacing w:after="20"/>
              <w:ind w:left="20"/>
              <w:jc w:val="both"/>
            </w:pPr>
            <w:r>
              <w:rPr>
                <w:rFonts w:ascii="Times New Roman"/>
                <w:b w:val="false"/>
                <w:i w:val="false"/>
                <w:color w:val="000000"/>
                <w:sz w:val="20"/>
              </w:rPr>
              <w:t>
из стекловолокна, шириной более 30 см, скрепленные механически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необходимую для производства соответствующей продукции&lt;5&gt;;</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наличие в структуре предприятия собственного технологического подразделения;</w:t>
            </w:r>
          </w:p>
          <w:p>
            <w:pPr>
              <w:spacing w:after="20"/>
              <w:ind w:left="20"/>
              <w:jc w:val="both"/>
            </w:pPr>
            <w:r>
              <w:rPr>
                <w:rFonts w:ascii="Times New Roman"/>
                <w:b w:val="false"/>
                <w:i w:val="false"/>
                <w:color w:val="000000"/>
                <w:sz w:val="20"/>
              </w:rPr>
              <w:t>
наличие у производителя структурных подразделений и (или) аккредитованных лабораторий, отвечающих за проверку качества продукции, и (или) наличие договора-подряда или договора на выполнение работ по проверке качества продукции для производителя, а также акта передачи результатов работ;</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входной контроль сырья и материалов;</w:t>
            </w:r>
          </w:p>
          <w:p>
            <w:pPr>
              <w:spacing w:after="20"/>
              <w:ind w:left="20"/>
              <w:jc w:val="both"/>
            </w:pPr>
            <w:r>
              <w:rPr>
                <w:rFonts w:ascii="Times New Roman"/>
                <w:b w:val="false"/>
                <w:i w:val="false"/>
                <w:color w:val="000000"/>
                <w:sz w:val="20"/>
              </w:rPr>
              <w:t>
проведение операции снования и (или) ткачества, необходимых для производства продукции и предусмотренных технологической документацией;</w:t>
            </w:r>
          </w:p>
          <w:p>
            <w:pPr>
              <w:spacing w:after="20"/>
              <w:ind w:left="20"/>
              <w:jc w:val="both"/>
            </w:pPr>
            <w:r>
              <w:rPr>
                <w:rFonts w:ascii="Times New Roman"/>
                <w:b w:val="false"/>
                <w:i w:val="false"/>
                <w:color w:val="000000"/>
                <w:sz w:val="20"/>
              </w:rPr>
              <w:t>
проведение необходимой дополнительной обработки тканей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проведение необходимых испытаний в процессе производства (если это предусмотрено технологической и технической документацией);</w:t>
            </w:r>
          </w:p>
          <w:p>
            <w:pPr>
              <w:spacing w:after="20"/>
              <w:ind w:left="20"/>
              <w:jc w:val="both"/>
            </w:pPr>
            <w:r>
              <w:rPr>
                <w:rFonts w:ascii="Times New Roman"/>
                <w:b w:val="false"/>
                <w:i w:val="false"/>
                <w:color w:val="000000"/>
                <w:sz w:val="20"/>
              </w:rPr>
              <w:t>
проведение приемо-сдаточных испытаний;</w:t>
            </w:r>
          </w:p>
          <w:p>
            <w:pPr>
              <w:spacing w:after="20"/>
              <w:ind w:left="20"/>
              <w:jc w:val="both"/>
            </w:pPr>
            <w:r>
              <w:rPr>
                <w:rFonts w:ascii="Times New Roman"/>
                <w:b w:val="false"/>
                <w:i w:val="false"/>
                <w:color w:val="000000"/>
                <w:sz w:val="20"/>
              </w:rPr>
              <w:t>
проведение периодических испытаний (если предусмотрено технической документацией)</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7019 69 000 5</w:t>
            </w:r>
          </w:p>
          <w:p>
            <w:pPr>
              <w:spacing w:after="20"/>
              <w:ind w:left="20"/>
              <w:jc w:val="both"/>
            </w:pPr>
            <w:r>
              <w:rPr>
                <w:rFonts w:ascii="Times New Roman"/>
                <w:b w:val="false"/>
                <w:i w:val="false"/>
                <w:color w:val="000000"/>
                <w:sz w:val="20"/>
              </w:rPr>
              <w:t>
Прочие холсты, матрацы, плиты и прочие нетканые материалы из стекловолокна, скрепленные механически</w:t>
            </w:r>
          </w:p>
          <w:p>
            <w:pPr>
              <w:spacing w:after="20"/>
              <w:ind w:left="20"/>
              <w:jc w:val="both"/>
            </w:pPr>
            <w:r>
              <w:rPr>
                <w:rFonts w:ascii="Times New Roman"/>
                <w:b w:val="false"/>
                <w:i w:val="false"/>
                <w:color w:val="000000"/>
                <w:sz w:val="20"/>
              </w:rPr>
              <w:t>
7019 14 000 0</w:t>
            </w:r>
          </w:p>
          <w:p>
            <w:pPr>
              <w:spacing w:after="20"/>
              <w:ind w:left="20"/>
              <w:jc w:val="both"/>
            </w:pPr>
            <w:r>
              <w:rPr>
                <w:rFonts w:ascii="Times New Roman"/>
                <w:b w:val="false"/>
                <w:i w:val="false"/>
                <w:color w:val="000000"/>
                <w:sz w:val="20"/>
              </w:rPr>
              <w:t>
Маты из стекловолокна, скрепленные механически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технической и технологической документации, необходимой для производства соответствующей продукции&lt;5&gt;;</w:t>
            </w:r>
          </w:p>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наличие в структуре предприятия собственного технологического подразделения;</w:t>
            </w:r>
          </w:p>
          <w:p>
            <w:pPr>
              <w:spacing w:after="20"/>
              <w:ind w:left="20"/>
              <w:jc w:val="both"/>
            </w:pPr>
            <w:r>
              <w:rPr>
                <w:rFonts w:ascii="Times New Roman"/>
                <w:b w:val="false"/>
                <w:i w:val="false"/>
                <w:color w:val="000000"/>
                <w:sz w:val="20"/>
              </w:rPr>
              <w:t>
наличие у производителя структурных подразделений и (или) аккредитованных лабораторий, отвечающих за проверку качества продукции, и (или) наличие договора-подряда или договора на выполнение работ по проверке качества продукции для производителя, а также акта передачи результатов работ;</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входной контроль сырья и материалов;</w:t>
            </w:r>
          </w:p>
          <w:p>
            <w:pPr>
              <w:spacing w:after="20"/>
              <w:ind w:left="20"/>
              <w:jc w:val="both"/>
            </w:pPr>
            <w:r>
              <w:rPr>
                <w:rFonts w:ascii="Times New Roman"/>
                <w:b w:val="false"/>
                <w:i w:val="false"/>
                <w:color w:val="000000"/>
                <w:sz w:val="20"/>
              </w:rPr>
              <w:t>
рубка волокна на отрезки заданной длины;</w:t>
            </w:r>
          </w:p>
          <w:p>
            <w:pPr>
              <w:spacing w:after="20"/>
              <w:ind w:left="20"/>
              <w:jc w:val="both"/>
            </w:pPr>
            <w:r>
              <w:rPr>
                <w:rFonts w:ascii="Times New Roman"/>
                <w:b w:val="false"/>
                <w:i w:val="false"/>
                <w:color w:val="000000"/>
                <w:sz w:val="20"/>
              </w:rPr>
              <w:t>
распушивание волокна и формирование холста;</w:t>
            </w:r>
          </w:p>
          <w:p>
            <w:pPr>
              <w:spacing w:after="20"/>
              <w:ind w:left="20"/>
              <w:jc w:val="both"/>
            </w:pPr>
            <w:r>
              <w:rPr>
                <w:rFonts w:ascii="Times New Roman"/>
                <w:b w:val="false"/>
                <w:i w:val="false"/>
                <w:color w:val="000000"/>
                <w:sz w:val="20"/>
              </w:rPr>
              <w:t>
скрепление холста;</w:t>
            </w:r>
          </w:p>
          <w:p>
            <w:pPr>
              <w:spacing w:after="20"/>
              <w:ind w:left="20"/>
              <w:jc w:val="both"/>
            </w:pPr>
            <w:r>
              <w:rPr>
                <w:rFonts w:ascii="Times New Roman"/>
                <w:b w:val="false"/>
                <w:i w:val="false"/>
                <w:color w:val="000000"/>
                <w:sz w:val="20"/>
              </w:rPr>
              <w:t>
проведение необходимых испытаний в процессе производства (если это предусмотрено технологической и технической документацией);</w:t>
            </w:r>
          </w:p>
          <w:p>
            <w:pPr>
              <w:spacing w:after="20"/>
              <w:ind w:left="20"/>
              <w:jc w:val="both"/>
            </w:pPr>
            <w:r>
              <w:rPr>
                <w:rFonts w:ascii="Times New Roman"/>
                <w:b w:val="false"/>
                <w:i w:val="false"/>
                <w:color w:val="000000"/>
                <w:sz w:val="20"/>
              </w:rPr>
              <w:t>
проведение приемо-сдаточных испытаний;</w:t>
            </w:r>
          </w:p>
          <w:p>
            <w:pPr>
              <w:spacing w:after="20"/>
              <w:ind w:left="20"/>
              <w:jc w:val="both"/>
            </w:pPr>
            <w:r>
              <w:rPr>
                <w:rFonts w:ascii="Times New Roman"/>
                <w:b w:val="false"/>
                <w:i w:val="false"/>
                <w:color w:val="000000"/>
                <w:sz w:val="20"/>
              </w:rPr>
              <w:t>
проведение периодических испытаний (если предусмотрено технической документацией)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7019 90 009 9</w:t>
            </w:r>
          </w:p>
          <w:p>
            <w:pPr>
              <w:spacing w:after="20"/>
              <w:ind w:left="20"/>
              <w:jc w:val="both"/>
            </w:pPr>
            <w:r>
              <w:rPr>
                <w:rFonts w:ascii="Times New Roman"/>
                <w:b w:val="false"/>
                <w:i w:val="false"/>
                <w:color w:val="000000"/>
                <w:sz w:val="20"/>
              </w:rPr>
              <w:t>
Прочие изделия из стекловолокна</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технической и технологической документации, необходимой для производства соответствующей продукции&lt;5&gt;;</w:t>
            </w:r>
          </w:p>
          <w:p>
            <w:pPr>
              <w:spacing w:after="20"/>
              <w:ind w:left="20"/>
              <w:jc w:val="both"/>
            </w:pPr>
            <w:r>
              <w:rPr>
                <w:rFonts w:ascii="Times New Roman"/>
                <w:b w:val="false"/>
                <w:i w:val="false"/>
                <w:color w:val="000000"/>
                <w:sz w:val="20"/>
              </w:rPr>
              <w:t>
наличие в структуре предприятия собственного технологического подразделения;</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производство тканей для полотнищ или использование произведенных на территориях государств-членов тканей;</w:t>
            </w:r>
          </w:p>
          <w:p>
            <w:pPr>
              <w:spacing w:after="20"/>
              <w:ind w:left="20"/>
              <w:jc w:val="both"/>
            </w:pPr>
            <w:r>
              <w:rPr>
                <w:rFonts w:ascii="Times New Roman"/>
                <w:b w:val="false"/>
                <w:i w:val="false"/>
                <w:color w:val="000000"/>
                <w:sz w:val="20"/>
              </w:rPr>
              <w:t>
входной контроль тканей;</w:t>
            </w:r>
          </w:p>
          <w:p>
            <w:pPr>
              <w:spacing w:after="20"/>
              <w:ind w:left="20"/>
              <w:jc w:val="both"/>
            </w:pPr>
            <w:r>
              <w:rPr>
                <w:rFonts w:ascii="Times New Roman"/>
                <w:b w:val="false"/>
                <w:i w:val="false"/>
                <w:color w:val="000000"/>
                <w:sz w:val="20"/>
              </w:rPr>
              <w:t>
пошив полотнища;</w:t>
            </w:r>
          </w:p>
          <w:p>
            <w:pPr>
              <w:spacing w:after="20"/>
              <w:ind w:left="20"/>
              <w:jc w:val="both"/>
            </w:pPr>
            <w:r>
              <w:rPr>
                <w:rFonts w:ascii="Times New Roman"/>
                <w:b w:val="false"/>
                <w:i w:val="false"/>
                <w:color w:val="000000"/>
                <w:sz w:val="20"/>
              </w:rPr>
              <w:t>
пришив необходимых деталей (при наличии в конструкции изделия);</w:t>
            </w:r>
          </w:p>
          <w:p>
            <w:pPr>
              <w:spacing w:after="20"/>
              <w:ind w:left="20"/>
              <w:jc w:val="both"/>
            </w:pPr>
            <w:r>
              <w:rPr>
                <w:rFonts w:ascii="Times New Roman"/>
                <w:b w:val="false"/>
                <w:i w:val="false"/>
                <w:color w:val="000000"/>
                <w:sz w:val="20"/>
              </w:rPr>
              <w:t>
комплектация и упаковка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проведение приемо-сдаточных испытаний;</w:t>
            </w:r>
          </w:p>
          <w:p>
            <w:pPr>
              <w:spacing w:after="20"/>
              <w:ind w:left="20"/>
              <w:jc w:val="both"/>
            </w:pPr>
            <w:r>
              <w:rPr>
                <w:rFonts w:ascii="Times New Roman"/>
                <w:b w:val="false"/>
                <w:i w:val="false"/>
                <w:color w:val="000000"/>
                <w:sz w:val="20"/>
              </w:rPr>
              <w:t>
проведение периодических испытаний (если предусмотрено технической документацией)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Энергетическое машиностроение, электротехническая и кабельная промышленность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p>
            <w:pPr>
              <w:spacing w:after="20"/>
              <w:ind w:left="20"/>
              <w:jc w:val="both"/>
            </w:pPr>
            <w:r>
              <w:rPr>
                <w:rFonts w:ascii="Times New Roman"/>
                <w:b w:val="false"/>
                <w:i w:val="false"/>
                <w:color w:val="000000"/>
                <w:sz w:val="20"/>
              </w:rPr>
              <w:t>
Проволока из рафинированной меди с максимальным размером поперечного сечения более 6 мм</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 </w:t>
            </w:r>
          </w:p>
          <w:p>
            <w:pPr>
              <w:spacing w:after="20"/>
              <w:ind w:left="20"/>
              <w:jc w:val="both"/>
            </w:pPr>
            <w:r>
              <w:rPr>
                <w:rFonts w:ascii="Times New Roman"/>
                <w:b w:val="false"/>
                <w:i w:val="false"/>
                <w:color w:val="000000"/>
                <w:sz w:val="20"/>
              </w:rPr>
              <w:t>
соблюдение процентной доли стоимости материалов происхождения третьих стран, используемых для производства товара, – не более 20 процентов цены товара;</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волочение катанки диаметром 8 – 9,5 мм из меди;</w:t>
            </w:r>
          </w:p>
          <w:p>
            <w:pPr>
              <w:spacing w:after="20"/>
              <w:ind w:left="20"/>
              <w:jc w:val="both"/>
            </w:pPr>
            <w:r>
              <w:rPr>
                <w:rFonts w:ascii="Times New Roman"/>
                <w:b w:val="false"/>
                <w:i w:val="false"/>
                <w:color w:val="000000"/>
                <w:sz w:val="20"/>
              </w:rPr>
              <w:t>
термообработка катанки (проволоки)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p>
            <w:pPr>
              <w:spacing w:after="20"/>
              <w:ind w:left="20"/>
              <w:jc w:val="both"/>
            </w:pPr>
            <w:r>
              <w:rPr>
                <w:rFonts w:ascii="Times New Roman"/>
                <w:b w:val="false"/>
                <w:i w:val="false"/>
                <w:color w:val="000000"/>
                <w:sz w:val="20"/>
              </w:rPr>
              <w:t xml:space="preserve">
Скрученная проволока, тросы, плетеные шнуры и аналогичные изделия из рафинированной меди без электрической изоляции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xml:space="preserve">
волочение катанки диаметром 8 – 9,5 мм из меди; </w:t>
            </w:r>
          </w:p>
          <w:p>
            <w:pPr>
              <w:spacing w:after="20"/>
              <w:ind w:left="20"/>
              <w:jc w:val="both"/>
            </w:pPr>
            <w:r>
              <w:rPr>
                <w:rFonts w:ascii="Times New Roman"/>
                <w:b w:val="false"/>
                <w:i w:val="false"/>
                <w:color w:val="000000"/>
                <w:sz w:val="20"/>
              </w:rPr>
              <w:t>
термообработка катанки (проволоки);</w:t>
            </w:r>
          </w:p>
          <w:p>
            <w:pPr>
              <w:spacing w:after="20"/>
              <w:ind w:left="20"/>
              <w:jc w:val="both"/>
            </w:pPr>
            <w:r>
              <w:rPr>
                <w:rFonts w:ascii="Times New Roman"/>
                <w:b w:val="false"/>
                <w:i w:val="false"/>
                <w:color w:val="000000"/>
                <w:sz w:val="20"/>
              </w:rPr>
              <w:t>
скрутка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7605 11 000 0</w:t>
            </w:r>
          </w:p>
          <w:p>
            <w:pPr>
              <w:spacing w:after="20"/>
              <w:ind w:left="20"/>
              <w:jc w:val="both"/>
            </w:pPr>
            <w:r>
              <w:rPr>
                <w:rFonts w:ascii="Times New Roman"/>
                <w:b w:val="false"/>
                <w:i w:val="false"/>
                <w:color w:val="000000"/>
                <w:sz w:val="20"/>
              </w:rPr>
              <w:t>
Проволока алюминиевая, из алюминия нелегированного, с максимальным размером поперечного сечения более 7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волочение;</w:t>
            </w:r>
          </w:p>
          <w:p>
            <w:pPr>
              <w:spacing w:after="20"/>
              <w:ind w:left="20"/>
              <w:jc w:val="both"/>
            </w:pPr>
            <w:r>
              <w:rPr>
                <w:rFonts w:ascii="Times New Roman"/>
                <w:b w:val="false"/>
                <w:i w:val="false"/>
                <w:color w:val="000000"/>
                <w:sz w:val="20"/>
              </w:rPr>
              <w:t>
термообработка;</w:t>
            </w:r>
          </w:p>
          <w:p>
            <w:pPr>
              <w:spacing w:after="20"/>
              <w:ind w:left="20"/>
              <w:jc w:val="both"/>
            </w:pPr>
            <w:r>
              <w:rPr>
                <w:rFonts w:ascii="Times New Roman"/>
                <w:b w:val="false"/>
                <w:i w:val="false"/>
                <w:color w:val="000000"/>
                <w:sz w:val="20"/>
              </w:rPr>
              <w:t>
заводские приемо-сдаточные испытания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7605 29 000</w:t>
            </w:r>
          </w:p>
          <w:p>
            <w:pPr>
              <w:spacing w:after="20"/>
              <w:ind w:left="20"/>
              <w:jc w:val="both"/>
            </w:pPr>
            <w:r>
              <w:rPr>
                <w:rFonts w:ascii="Times New Roman"/>
                <w:b w:val="false"/>
                <w:i w:val="false"/>
                <w:color w:val="000000"/>
                <w:sz w:val="20"/>
              </w:rPr>
              <w:t>
Проволока алюминиевая алюминиевых сплавов прочая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4"/>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bookmarkEnd w:id="394"/>
          <w:p>
            <w:pPr>
              <w:spacing w:after="20"/>
              <w:ind w:left="20"/>
              <w:jc w:val="both"/>
            </w:pPr>
            <w:r>
              <w:rPr>
                <w:rFonts w:ascii="Times New Roman"/>
                <w:b w:val="false"/>
                <w:i w:val="false"/>
                <w:color w:val="000000"/>
                <w:sz w:val="20"/>
              </w:rPr>
              <w:t>
производство проволоки диаметром 0,5 – 1,9 мм;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территориях государств-членов сплава, слитка, катанки, проволоки диаметром 3 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из 7614 10 000 0</w:t>
            </w:r>
          </w:p>
          <w:p>
            <w:pPr>
              <w:spacing w:after="20"/>
              <w:ind w:left="20"/>
              <w:jc w:val="both"/>
            </w:pPr>
            <w:r>
              <w:rPr>
                <w:rFonts w:ascii="Times New Roman"/>
                <w:b w:val="false"/>
                <w:i w:val="false"/>
                <w:color w:val="000000"/>
                <w:sz w:val="20"/>
              </w:rPr>
              <w:t>
Провода для воздушных линий электропередач из алюминия без электрической изоляции со стальным сердечником</w:t>
            </w:r>
          </w:p>
          <w:p>
            <w:pPr>
              <w:spacing w:after="20"/>
              <w:ind w:left="20"/>
              <w:jc w:val="both"/>
            </w:pPr>
            <w:r>
              <w:rPr>
                <w:rFonts w:ascii="Times New Roman"/>
                <w:b w:val="false"/>
                <w:i w:val="false"/>
                <w:color w:val="000000"/>
                <w:sz w:val="20"/>
              </w:rPr>
              <w:t>
из 7614 90 000 0</w:t>
            </w:r>
          </w:p>
          <w:p>
            <w:pPr>
              <w:spacing w:after="20"/>
              <w:ind w:left="20"/>
              <w:jc w:val="both"/>
            </w:pPr>
            <w:r>
              <w:rPr>
                <w:rFonts w:ascii="Times New Roman"/>
                <w:b w:val="false"/>
                <w:i w:val="false"/>
                <w:color w:val="000000"/>
                <w:sz w:val="20"/>
              </w:rPr>
              <w:t>
Прочие провода для воздушных линий электропередач из алюминия без электрической изоляции</w:t>
            </w:r>
          </w:p>
          <w:p>
            <w:pPr>
              <w:spacing w:after="20"/>
              <w:ind w:left="20"/>
              <w:jc w:val="both"/>
            </w:pPr>
            <w:r>
              <w:rPr>
                <w:rFonts w:ascii="Times New Roman"/>
                <w:b w:val="false"/>
                <w:i w:val="false"/>
                <w:color w:val="000000"/>
                <w:sz w:val="20"/>
              </w:rPr>
              <w:t>
из 8544</w:t>
            </w:r>
          </w:p>
          <w:p>
            <w:pPr>
              <w:spacing w:after="20"/>
              <w:ind w:left="20"/>
              <w:jc w:val="both"/>
            </w:pPr>
            <w:r>
              <w:rPr>
                <w:rFonts w:ascii="Times New Roman"/>
                <w:b w:val="false"/>
                <w:i w:val="false"/>
                <w:color w:val="000000"/>
                <w:sz w:val="20"/>
              </w:rPr>
              <w:t>
Провода изолированные, обмоточные и эмалированные</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p>
            <w:pPr>
              <w:spacing w:after="20"/>
              <w:ind w:left="20"/>
              <w:jc w:val="both"/>
            </w:pPr>
            <w:r>
              <w:rPr>
                <w:rFonts w:ascii="Times New Roman"/>
                <w:b w:val="false"/>
                <w:i w:val="false"/>
                <w:color w:val="000000"/>
                <w:sz w:val="20"/>
              </w:rPr>
              <w:t>
соблюдение процентной доли стоимости материалов происхождения третьих стран, используемых для производства товара, – не более 20 процентов цены товара;</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 (при наличии операции в технологическом процессе производства):</w:t>
            </w:r>
          </w:p>
          <w:p>
            <w:pPr>
              <w:spacing w:after="20"/>
              <w:ind w:left="20"/>
              <w:jc w:val="both"/>
            </w:pPr>
            <w:r>
              <w:rPr>
                <w:rFonts w:ascii="Times New Roman"/>
                <w:b w:val="false"/>
                <w:i w:val="false"/>
                <w:color w:val="000000"/>
                <w:sz w:val="20"/>
              </w:rPr>
              <w:t>
волочение катанки диаметром 8 – 9,5 мм из меди, алюминия и сплавов на их основе;</w:t>
            </w:r>
          </w:p>
          <w:p>
            <w:pPr>
              <w:spacing w:after="20"/>
              <w:ind w:left="20"/>
              <w:jc w:val="both"/>
            </w:pPr>
            <w:r>
              <w:rPr>
                <w:rFonts w:ascii="Times New Roman"/>
                <w:b w:val="false"/>
                <w:i w:val="false"/>
                <w:color w:val="000000"/>
                <w:sz w:val="20"/>
              </w:rPr>
              <w:t>
термообработка катанки (проволоки);</w:t>
            </w:r>
          </w:p>
          <w:p>
            <w:pPr>
              <w:spacing w:after="20"/>
              <w:ind w:left="20"/>
              <w:jc w:val="both"/>
            </w:pPr>
            <w:r>
              <w:rPr>
                <w:rFonts w:ascii="Times New Roman"/>
                <w:b w:val="false"/>
                <w:i w:val="false"/>
                <w:color w:val="000000"/>
                <w:sz w:val="20"/>
              </w:rPr>
              <w:t>
изолирование жил;</w:t>
            </w:r>
          </w:p>
          <w:p>
            <w:pPr>
              <w:spacing w:after="20"/>
              <w:ind w:left="20"/>
              <w:jc w:val="both"/>
            </w:pPr>
            <w:r>
              <w:rPr>
                <w:rFonts w:ascii="Times New Roman"/>
                <w:b w:val="false"/>
                <w:i w:val="false"/>
                <w:color w:val="000000"/>
                <w:sz w:val="20"/>
              </w:rPr>
              <w:t>
наложение защитных покровов;</w:t>
            </w:r>
          </w:p>
          <w:p>
            <w:pPr>
              <w:spacing w:after="20"/>
              <w:ind w:left="20"/>
              <w:jc w:val="both"/>
            </w:pPr>
            <w:r>
              <w:rPr>
                <w:rFonts w:ascii="Times New Roman"/>
                <w:b w:val="false"/>
                <w:i w:val="false"/>
                <w:color w:val="000000"/>
                <w:sz w:val="20"/>
              </w:rPr>
              <w:t>
заводские приемо-сдаточные испытания, включая подтверждение наличия поверенных средств измерения и аттестованного оборудования</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7614 90 000 0</w:t>
            </w:r>
          </w:p>
          <w:p>
            <w:pPr>
              <w:spacing w:after="20"/>
              <w:ind w:left="20"/>
              <w:jc w:val="both"/>
            </w:pPr>
            <w:r>
              <w:rPr>
                <w:rFonts w:ascii="Times New Roman"/>
                <w:b w:val="false"/>
                <w:i w:val="false"/>
                <w:color w:val="000000"/>
                <w:sz w:val="20"/>
              </w:rPr>
              <w:t>
Прочие тросы, скрученная проволока, плетеные шнуры и аналогичные изделия из алюминия без электрической изоляции (кроме проводов для воздушных линий электропередач из алюминия без электрической изоляции)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волочение;</w:t>
            </w:r>
          </w:p>
          <w:p>
            <w:pPr>
              <w:spacing w:after="20"/>
              <w:ind w:left="20"/>
              <w:jc w:val="both"/>
            </w:pPr>
            <w:r>
              <w:rPr>
                <w:rFonts w:ascii="Times New Roman"/>
                <w:b w:val="false"/>
                <w:i w:val="false"/>
                <w:color w:val="000000"/>
                <w:sz w:val="20"/>
              </w:rPr>
              <w:t>
термообработка;</w:t>
            </w:r>
          </w:p>
          <w:p>
            <w:pPr>
              <w:spacing w:after="20"/>
              <w:ind w:left="20"/>
              <w:jc w:val="both"/>
            </w:pPr>
            <w:r>
              <w:rPr>
                <w:rFonts w:ascii="Times New Roman"/>
                <w:b w:val="false"/>
                <w:i w:val="false"/>
                <w:color w:val="000000"/>
                <w:sz w:val="20"/>
              </w:rPr>
              <w:t>
заводские приемо-сдаточные испытания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5"/>
          <w:p>
            <w:pPr>
              <w:spacing w:after="20"/>
              <w:ind w:left="20"/>
              <w:jc w:val="both"/>
            </w:pPr>
            <w:r>
              <w:rPr>
                <w:rFonts w:ascii="Times New Roman"/>
                <w:b w:val="false"/>
                <w:i w:val="false"/>
                <w:color w:val="000000"/>
                <w:sz w:val="20"/>
              </w:rPr>
              <w:t>
из 8402</w:t>
            </w:r>
          </w:p>
          <w:bookmarkEnd w:id="395"/>
          <w:p>
            <w:pPr>
              <w:spacing w:after="20"/>
              <w:ind w:left="20"/>
              <w:jc w:val="both"/>
            </w:pPr>
            <w:r>
              <w:rPr>
                <w:rFonts w:ascii="Times New Roman"/>
                <w:b w:val="false"/>
                <w:i w:val="false"/>
                <w:color w:val="000000"/>
                <w:sz w:val="20"/>
              </w:rPr>
              <w:t>
Котлы паровые и котлы паропроизводящие прочие; котлы, работающие с высокотемпературными органическими теплоносителями (ВОТ)</w:t>
            </w:r>
          </w:p>
          <w:p>
            <w:pPr>
              <w:spacing w:after="20"/>
              <w:ind w:left="20"/>
              <w:jc w:val="both"/>
            </w:pPr>
            <w:r>
              <w:rPr>
                <w:rFonts w:ascii="Times New Roman"/>
                <w:b w:val="false"/>
                <w:i w:val="false"/>
                <w:color w:val="000000"/>
                <w:sz w:val="20"/>
              </w:rPr>
              <w:t>
</w:t>
            </w:r>
            <w:r>
              <w:rPr>
                <w:rFonts w:ascii="Times New Roman"/>
                <w:b w:val="false"/>
                <w:i w:val="false"/>
                <w:color w:val="000000"/>
                <w:sz w:val="20"/>
              </w:rPr>
              <w:t>8403</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центрального отопления, кроме котлов товарной позиции 8402</w:t>
            </w:r>
          </w:p>
          <w:p>
            <w:pPr>
              <w:spacing w:after="20"/>
              <w:ind w:left="20"/>
              <w:jc w:val="both"/>
            </w:pPr>
            <w:r>
              <w:rPr>
                <w:rFonts w:ascii="Times New Roman"/>
                <w:b w:val="false"/>
                <w:i w:val="false"/>
                <w:color w:val="000000"/>
                <w:sz w:val="20"/>
              </w:rPr>
              <w:t>
</w:t>
            </w:r>
            <w:r>
              <w:rPr>
                <w:rFonts w:ascii="Times New Roman"/>
                <w:b w:val="false"/>
                <w:i w:val="false"/>
                <w:color w:val="000000"/>
                <w:sz w:val="20"/>
              </w:rPr>
              <w:t>8406</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Турбины</w:t>
            </w:r>
          </w:p>
          <w:p>
            <w:pPr>
              <w:spacing w:after="20"/>
              <w:ind w:left="20"/>
              <w:jc w:val="both"/>
            </w:pPr>
            <w:r>
              <w:rPr>
                <w:rFonts w:ascii="Times New Roman"/>
                <w:b w:val="false"/>
                <w:i w:val="false"/>
                <w:color w:val="000000"/>
                <w:sz w:val="20"/>
              </w:rPr>
              <w:t>на водяном пару и турбины паровые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8410</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Турбины гидравлические</w:t>
            </w:r>
          </w:p>
          <w:p>
            <w:pPr>
              <w:spacing w:after="20"/>
              <w:ind w:left="20"/>
              <w:jc w:val="both"/>
            </w:pPr>
            <w:r>
              <w:rPr>
                <w:rFonts w:ascii="Times New Roman"/>
                <w:b w:val="false"/>
                <w:i w:val="false"/>
                <w:color w:val="000000"/>
                <w:sz w:val="20"/>
              </w:rPr>
              <w:t>и водяные колеса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8410</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Гидротурбина мощностью менее 50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8411 81 000</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Турбины газовые, кроме турбореактивных и турбовинтовых (мощностью до 34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8411 81 000,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8411 82</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Турбины газовые, кроме турбореактивных и турбовинтовых (мощностью 35 МВт</w:t>
            </w:r>
          </w:p>
          <w:p>
            <w:pPr>
              <w:spacing w:after="20"/>
              <w:ind w:left="20"/>
              <w:jc w:val="both"/>
            </w:pPr>
            <w:r>
              <w:rPr>
                <w:rFonts w:ascii="Times New Roman"/>
                <w:b w:val="false"/>
                <w:i w:val="false"/>
                <w:color w:val="000000"/>
                <w:sz w:val="20"/>
              </w:rPr>
              <w:t>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8501</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Двигатели и генераторы электрические (кроме электрогенераторных установок)</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9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позволяющих самостоятельно осуществлять производство, модернизацию и развитие соответствующей продукции, на срок не менее 10 лет &lt;2&gt;;</w:t>
            </w:r>
          </w:p>
          <w:bookmarkEnd w:id="396"/>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 включая поставку запчастей;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или использование произведенных </w:t>
            </w:r>
          </w:p>
          <w:p>
            <w:pPr>
              <w:spacing w:after="20"/>
              <w:ind w:left="20"/>
              <w:jc w:val="both"/>
            </w:pPr>
            <w:r>
              <w:rPr>
                <w:rFonts w:ascii="Times New Roman"/>
                <w:b w:val="false"/>
                <w:i w:val="false"/>
                <w:color w:val="000000"/>
                <w:sz w:val="20"/>
              </w:rPr>
              <w:t>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поверхности нагрева;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коллекторы;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барабаны;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или использование произведенных </w:t>
            </w:r>
          </w:p>
          <w:p>
            <w:pPr>
              <w:spacing w:after="20"/>
              <w:ind w:left="20"/>
              <w:jc w:val="both"/>
            </w:pPr>
            <w:r>
              <w:rPr>
                <w:rFonts w:ascii="Times New Roman"/>
                <w:b w:val="false"/>
                <w:i w:val="false"/>
                <w:color w:val="000000"/>
                <w:sz w:val="20"/>
              </w:rPr>
              <w:t>на территориях государств-членов всех следующих комплектующих изделий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тягодутьевые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горелочно-топочные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изоляционные и обмуровочные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запорно-регулирующая арматура;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предохранительная аппаратура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&lt;2&gt;;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поверхности нагрева;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барабан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коллекторы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территориях государств-членов всех следующих комплектующих изделий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горелочно-топочные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изоляционные и обмуровочные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автоматического управления и диспетчеризации;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запорно-регулирующая арматура;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предохранительная аппаратура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&lt;10&gt; прав на конструкторскую</w:t>
            </w:r>
          </w:p>
          <w:p>
            <w:pPr>
              <w:spacing w:after="20"/>
              <w:ind w:left="20"/>
              <w:jc w:val="both"/>
            </w:pPr>
            <w:r>
              <w:rPr>
                <w:rFonts w:ascii="Times New Roman"/>
                <w:b w:val="false"/>
                <w:i w:val="false"/>
                <w:color w:val="000000"/>
                <w:sz w:val="20"/>
              </w:rPr>
              <w:t>и техническую документацию в объеме, достаточном</w:t>
            </w:r>
          </w:p>
          <w:p>
            <w:pPr>
              <w:spacing w:after="20"/>
              <w:ind w:left="20"/>
              <w:jc w:val="both"/>
            </w:pPr>
            <w:r>
              <w:rPr>
                <w:rFonts w:ascii="Times New Roman"/>
                <w:b w:val="false"/>
                <w:i w:val="false"/>
                <w:color w:val="000000"/>
                <w:sz w:val="20"/>
              </w:rPr>
              <w:t>для производства, модернизации и развития соответствующей продукции, а также запасных частей,</w:t>
            </w:r>
          </w:p>
          <w:p>
            <w:pPr>
              <w:spacing w:after="20"/>
              <w:ind w:left="20"/>
              <w:jc w:val="both"/>
            </w:pPr>
            <w:r>
              <w:rPr>
                <w:rFonts w:ascii="Times New Roman"/>
                <w:b w:val="false"/>
                <w:i w:val="false"/>
                <w:color w:val="000000"/>
                <w:sz w:val="20"/>
              </w:rPr>
              <w:t>на срок не менее 10 лет &lt;1&gt;;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а также производство и поставку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w:t>
            </w:r>
          </w:p>
          <w:p>
            <w:pPr>
              <w:spacing w:after="20"/>
              <w:ind w:left="20"/>
              <w:jc w:val="both"/>
            </w:pPr>
            <w:r>
              <w:rPr>
                <w:rFonts w:ascii="Times New Roman"/>
                <w:b w:val="false"/>
                <w:i w:val="false"/>
                <w:color w:val="000000"/>
                <w:sz w:val="20"/>
              </w:rPr>
              <w:t>на территориях государств-членов следующих комплектующих изделий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автоматического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запорно-регулирующая арматура;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подшипник и муфта;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 роторов и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(точение, сверление, расточка, нарезание резьбы, фрезерование, шлифование, полировка) роторов, корпусных деталей и лопаточного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(детали, узлы,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качества и заводские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w:t>
            </w:r>
          </w:p>
          <w:p>
            <w:pPr>
              <w:spacing w:after="20"/>
              <w:ind w:left="20"/>
              <w:jc w:val="both"/>
            </w:pPr>
            <w:r>
              <w:rPr>
                <w:rFonts w:ascii="Times New Roman"/>
                <w:b w:val="false"/>
                <w:i w:val="false"/>
                <w:color w:val="000000"/>
                <w:sz w:val="20"/>
              </w:rPr>
              <w:t>на территориях государств-членов поковок роторов;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всех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&lt;10&gt; прав на конструкторскую</w:t>
            </w:r>
          </w:p>
          <w:p>
            <w:pPr>
              <w:spacing w:after="20"/>
              <w:ind w:left="20"/>
              <w:jc w:val="both"/>
            </w:pPr>
            <w:r>
              <w:rPr>
                <w:rFonts w:ascii="Times New Roman"/>
                <w:b w:val="false"/>
                <w:i w:val="false"/>
                <w:color w:val="000000"/>
                <w:sz w:val="20"/>
              </w:rPr>
              <w:t>и техническую документацию в объеме, достаточном</w:t>
            </w:r>
          </w:p>
          <w:p>
            <w:pPr>
              <w:spacing w:after="20"/>
              <w:ind w:left="20"/>
              <w:jc w:val="both"/>
            </w:pPr>
            <w:r>
              <w:rPr>
                <w:rFonts w:ascii="Times New Roman"/>
                <w:b w:val="false"/>
                <w:i w:val="false"/>
                <w:color w:val="000000"/>
                <w:sz w:val="20"/>
              </w:rPr>
              <w:t>для производства, модернизации и развития соответствующей продукции, на срок не менее 5 лет &lt;1&gt;;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w:t>
            </w:r>
          </w:p>
          <w:p>
            <w:pPr>
              <w:spacing w:after="20"/>
              <w:ind w:left="20"/>
              <w:jc w:val="both"/>
            </w:pPr>
            <w:r>
              <w:rPr>
                <w:rFonts w:ascii="Times New Roman"/>
                <w:b w:val="false"/>
                <w:i w:val="false"/>
                <w:color w:val="000000"/>
                <w:sz w:val="20"/>
              </w:rPr>
              <w:t>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заготовка для валов и рабочих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валы и рабочие колеса;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лопасти;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автоматического управления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приборы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диагностические системы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запорно-регулирующая арматура;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всех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&lt;10&gt;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&lt;11&gt;;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покраска, упаковка, механическая обработка (расточные, сверлильные, фрезерные, шлифовальные операции), сборка закладных частей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покраска, упаковка, механическая обработка (расточные, сверлильные, фрезерные, шлифовальные операции), сборка аппарата направляющего;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покраска, упаковка, механическая обработка (расточные, сверлильные, фрезерные, шлифовальные операции), сборка монтажных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покраска, упаковка, механическая обработка (расточные, сверлильные, фрезерные, шлифовальные операции), сборка подшипника направляющий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покраска корпуса рабочего колеса;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 рабочего колеса, вала.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не допускается использование материалов (сырья) и комплектующих третьих стран</w:t>
            </w:r>
          </w:p>
          <w:p>
            <w:pPr>
              <w:spacing w:after="20"/>
              <w:ind w:left="20"/>
              <w:jc w:val="both"/>
            </w:pPr>
            <w:r>
              <w:rPr>
                <w:rFonts w:ascii="Times New Roman"/>
                <w:b w:val="false"/>
                <w:i w:val="false"/>
                <w:color w:val="000000"/>
                <w:sz w:val="20"/>
              </w:rPr>
              <w:t>в объеме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60 процентов общей стоимости использованных при производстве материалов (сырья) и комплектующих</w:t>
            </w:r>
          </w:p>
          <w:p>
            <w:pPr>
              <w:spacing w:after="20"/>
              <w:ind w:left="20"/>
              <w:jc w:val="both"/>
            </w:pPr>
            <w:r>
              <w:rPr>
                <w:rFonts w:ascii="Times New Roman"/>
                <w:b w:val="false"/>
                <w:i w:val="false"/>
                <w:color w:val="000000"/>
                <w:sz w:val="20"/>
              </w:rPr>
              <w:t>(до 31 декабря 2024);</w:t>
            </w:r>
          </w:p>
          <w:p>
            <w:pPr>
              <w:spacing w:after="20"/>
              <w:ind w:left="20"/>
              <w:jc w:val="both"/>
            </w:pPr>
            <w:r>
              <w:rPr>
                <w:rFonts w:ascii="Times New Roman"/>
                <w:b w:val="false"/>
                <w:i w:val="false"/>
                <w:color w:val="000000"/>
                <w:sz w:val="20"/>
              </w:rPr>
              <w:t>
</w:t>
            </w:r>
            <w:r>
              <w:rPr>
                <w:rFonts w:ascii="Times New Roman"/>
                <w:b w:val="false"/>
                <w:i w:val="false"/>
                <w:color w:val="000000"/>
                <w:sz w:val="20"/>
              </w:rPr>
              <w:t>50 процентов общей стоимости использованных при производстве материалов (сырья) и комплектующих</w:t>
            </w:r>
          </w:p>
          <w:p>
            <w:pPr>
              <w:spacing w:after="20"/>
              <w:ind w:left="20"/>
              <w:jc w:val="both"/>
            </w:pPr>
            <w:r>
              <w:rPr>
                <w:rFonts w:ascii="Times New Roman"/>
                <w:b w:val="false"/>
                <w:i w:val="false"/>
                <w:color w:val="000000"/>
                <w:sz w:val="20"/>
              </w:rPr>
              <w:t>(с 1 января 2025 г.);</w:t>
            </w:r>
          </w:p>
          <w:p>
            <w:pPr>
              <w:spacing w:after="20"/>
              <w:ind w:left="20"/>
              <w:jc w:val="both"/>
            </w:pPr>
            <w:r>
              <w:rPr>
                <w:rFonts w:ascii="Times New Roman"/>
                <w:b w:val="false"/>
                <w:i w:val="false"/>
                <w:color w:val="000000"/>
                <w:sz w:val="20"/>
              </w:rPr>
              <w:t>
</w:t>
            </w:r>
            <w:r>
              <w:rPr>
                <w:rFonts w:ascii="Times New Roman"/>
                <w:b w:val="false"/>
                <w:i w:val="false"/>
                <w:color w:val="000000"/>
                <w:sz w:val="20"/>
              </w:rPr>
              <w:t>40 процентов общей стоимости использованных при производстве материалов (сырья) и комплектующих</w:t>
            </w:r>
          </w:p>
          <w:p>
            <w:pPr>
              <w:spacing w:after="20"/>
              <w:ind w:left="20"/>
              <w:jc w:val="both"/>
            </w:pPr>
            <w:r>
              <w:rPr>
                <w:rFonts w:ascii="Times New Roman"/>
                <w:b w:val="false"/>
                <w:i w:val="false"/>
                <w:color w:val="000000"/>
                <w:sz w:val="20"/>
              </w:rPr>
              <w:t>(с 1 января 2028 г.)</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&lt;10&gt;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&lt;11&gt;;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товаров третьих стран - не более</w:t>
            </w:r>
          </w:p>
          <w:p>
            <w:pPr>
              <w:spacing w:after="20"/>
              <w:ind w:left="20"/>
              <w:jc w:val="both"/>
            </w:pPr>
            <w:r>
              <w:rPr>
                <w:rFonts w:ascii="Times New Roman"/>
                <w:b w:val="false"/>
                <w:i w:val="false"/>
                <w:color w:val="000000"/>
                <w:sz w:val="20"/>
              </w:rPr>
              <w:t>30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 роторов и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(точение, сверление, расточка, нарезание резьбы, шлифование, полировка) роторов и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поковки роторов;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лопаточные аппараты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охлаждаемые и неохлаждаемые лопатки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камеры сгорания (горелочные устройства, жаровые трубы, пламяперепускные патрубки, заслонки, газосборники, воспламенители);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всех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защитных покрытий на лопатки газовых турбин и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технологию, включая методики, ноу-хау, а также патентов, прав на конструкторскую и техническую документацию для производства и проектирования, модернизации и развития соответствующей продукции на территории</w:t>
            </w:r>
          </w:p>
          <w:p>
            <w:pPr>
              <w:spacing w:after="20"/>
              <w:ind w:left="20"/>
              <w:jc w:val="both"/>
            </w:pPr>
            <w:r>
              <w:rPr>
                <w:rFonts w:ascii="Times New Roman"/>
                <w:b w:val="false"/>
                <w:i w:val="false"/>
                <w:color w:val="000000"/>
                <w:sz w:val="20"/>
              </w:rPr>
              <w:t>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использования прав на основании лицензионного соглашения срок лицензии не должен быть менее 25 лет, лицензия должна предоставлять лицензиату из государств-членов право на самостоятельное усовершенствование, модификацию и расширение лицензионных технологий с получением прав на измененную технологию без обязательства предоставления лицензии на измененную технологию в пользу лицензиара.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конструкторской и технической документации в электронном виде юридическое лицо обязано обеспечить ее запись, систематизацию, накопление, хранение и уточнение (обновление, изменение)</w:t>
            </w:r>
          </w:p>
          <w:p>
            <w:pPr>
              <w:spacing w:after="20"/>
              <w:ind w:left="20"/>
              <w:jc w:val="both"/>
            </w:pPr>
            <w:r>
              <w:rPr>
                <w:rFonts w:ascii="Times New Roman"/>
                <w:b w:val="false"/>
                <w:i w:val="false"/>
                <w:color w:val="000000"/>
                <w:sz w:val="20"/>
              </w:rPr>
              <w:t>с использованием баз данных, находящихся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предприятия на территории одного</w:t>
            </w:r>
          </w:p>
          <w:p>
            <w:pPr>
              <w:spacing w:after="20"/>
              <w:ind w:left="20"/>
              <w:jc w:val="both"/>
            </w:pPr>
            <w:r>
              <w:rPr>
                <w:rFonts w:ascii="Times New Roman"/>
                <w:b w:val="false"/>
                <w:i w:val="false"/>
                <w:color w:val="000000"/>
                <w:sz w:val="20"/>
              </w:rPr>
              <w:t>из государств-членов аттестованного в соответствии</w:t>
            </w:r>
          </w:p>
          <w:p>
            <w:pPr>
              <w:spacing w:after="20"/>
              <w:ind w:left="20"/>
              <w:jc w:val="both"/>
            </w:pPr>
            <w:r>
              <w:rPr>
                <w:rFonts w:ascii="Times New Roman"/>
                <w:b w:val="false"/>
                <w:i w:val="false"/>
                <w:color w:val="000000"/>
                <w:sz w:val="20"/>
              </w:rPr>
              <w:t>с ГОСТ Р 8.568-2017 "Государственная система обеспечения единства измерений. Аттестация испытательного оборудования. Основные положения" испытательного оборудования для узлов горячего 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товаров третьих стран - не более 10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изготовления или использование произведенных на территориях государств-членов следующих систем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электроснабжения (из кода ТН ВЭД 8536);</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автоматического управления (из кода</w:t>
            </w:r>
          </w:p>
          <w:p>
            <w:pPr>
              <w:spacing w:after="20"/>
              <w:ind w:left="20"/>
              <w:jc w:val="both"/>
            </w:pPr>
            <w:r>
              <w:rPr>
                <w:rFonts w:ascii="Times New Roman"/>
                <w:b w:val="false"/>
                <w:i w:val="false"/>
                <w:color w:val="000000"/>
                <w:sz w:val="20"/>
              </w:rPr>
              <w:t>ТН ВЭД 9032).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Программное обеспечение должно быть зарегистрировано в едином реестре российских программ для электронных вычислительных машин и баз данных или едином реестре программ для электронных вычислительных машин и баз данных из государств-членов, за исключением Российской Федерации. Программное обеспечение должно исключать несанкционированный удаленный доступ </w:t>
            </w:r>
          </w:p>
          <w:p>
            <w:pPr>
              <w:spacing w:after="20"/>
              <w:ind w:left="20"/>
              <w:jc w:val="both"/>
            </w:pPr>
            <w:r>
              <w:rPr>
                <w:rFonts w:ascii="Times New Roman"/>
                <w:b w:val="false"/>
                <w:i w:val="false"/>
                <w:color w:val="000000"/>
                <w:sz w:val="20"/>
              </w:rPr>
              <w:t xml:space="preserve">к системам автоматического управления </w:t>
            </w:r>
          </w:p>
          <w:p>
            <w:pPr>
              <w:spacing w:after="20"/>
              <w:ind w:left="20"/>
              <w:jc w:val="both"/>
            </w:pPr>
            <w:r>
              <w:rPr>
                <w:rFonts w:ascii="Times New Roman"/>
                <w:b w:val="false"/>
                <w:i w:val="false"/>
                <w:color w:val="000000"/>
                <w:sz w:val="20"/>
              </w:rPr>
              <w:t xml:space="preserve">и несанкционированное дистанционное вмешательство </w:t>
            </w:r>
          </w:p>
          <w:p>
            <w:pPr>
              <w:spacing w:after="20"/>
              <w:ind w:left="20"/>
              <w:jc w:val="both"/>
            </w:pPr>
            <w:r>
              <w:rPr>
                <w:rFonts w:ascii="Times New Roman"/>
                <w:b w:val="false"/>
                <w:i w:val="false"/>
                <w:color w:val="000000"/>
                <w:sz w:val="20"/>
              </w:rPr>
              <w:t>в функционирование турбин.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 роторов и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механическая обработка (точение, сверление, расточка, нарезание резьбы, шлифование, полировка) роторов </w:t>
            </w:r>
          </w:p>
          <w:p>
            <w:pPr>
              <w:spacing w:after="20"/>
              <w:ind w:left="20"/>
              <w:jc w:val="both"/>
            </w:pPr>
            <w:r>
              <w:rPr>
                <w:rFonts w:ascii="Times New Roman"/>
                <w:b w:val="false"/>
                <w:i w:val="false"/>
                <w:color w:val="000000"/>
                <w:sz w:val="20"/>
              </w:rPr>
              <w:t>и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поковки роторов;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лопаточные аппараты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охлаждаемые и неохлаждаемые лопатки турбины (включая изготовление литых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камеры сгорания (горелочные устройства, жаровые трубы, пламяперепускные патрубки, заслонки, газосборники, воспламенители);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всех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защитных покрытий на лопатки газовых турбин и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w:t>
            </w:r>
          </w:p>
          <w:p>
            <w:pPr>
              <w:spacing w:after="20"/>
              <w:ind w:left="20"/>
              <w:jc w:val="both"/>
            </w:pPr>
            <w:r>
              <w:rPr>
                <w:rFonts w:ascii="Times New Roman"/>
                <w:b w:val="false"/>
                <w:i w:val="false"/>
                <w:color w:val="000000"/>
                <w:sz w:val="20"/>
              </w:rPr>
              <w:t>на срок не менее 5 лет &lt;2&gt;;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листы статора и ротора;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стержневой или катушечной обмоток;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вакуумная пропитка статора либо отдельных компонентов обмотки;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(фрезеровка, сверление отверстий, шлифовка);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приемо-сдаточных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8501</w:t>
            </w:r>
          </w:p>
          <w:p>
            <w:pPr>
              <w:spacing w:after="20"/>
              <w:ind w:left="20"/>
              <w:jc w:val="both"/>
            </w:pPr>
            <w:r>
              <w:rPr>
                <w:rFonts w:ascii="Times New Roman"/>
                <w:b w:val="false"/>
                <w:i w:val="false"/>
                <w:color w:val="000000"/>
                <w:sz w:val="20"/>
              </w:rPr>
              <w:t>
Генератор безредукторной ветроэнергетической установки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(влияющих на) ключевые параметры продукции (при наличии) (15 баллов):</w:t>
            </w:r>
          </w:p>
          <w:p>
            <w:pPr>
              <w:spacing w:after="20"/>
              <w:ind w:left="20"/>
              <w:jc w:val="both"/>
            </w:pPr>
            <w:r>
              <w:rPr>
                <w:rFonts w:ascii="Times New Roman"/>
                <w:b w:val="false"/>
                <w:i w:val="false"/>
                <w:color w:val="000000"/>
                <w:sz w:val="20"/>
              </w:rPr>
              <w:t>
изготовление листов статора и (или) ротора;</w:t>
            </w:r>
          </w:p>
          <w:p>
            <w:pPr>
              <w:spacing w:after="20"/>
              <w:ind w:left="20"/>
              <w:jc w:val="both"/>
            </w:pPr>
            <w:r>
              <w:rPr>
                <w:rFonts w:ascii="Times New Roman"/>
                <w:b w:val="false"/>
                <w:i w:val="false"/>
                <w:color w:val="000000"/>
                <w:sz w:val="20"/>
              </w:rPr>
              <w:t>
обмотка статора и (или) ротора;</w:t>
            </w:r>
          </w:p>
          <w:p>
            <w:pPr>
              <w:spacing w:after="20"/>
              <w:ind w:left="20"/>
              <w:jc w:val="both"/>
            </w:pPr>
            <w:r>
              <w:rPr>
                <w:rFonts w:ascii="Times New Roman"/>
                <w:b w:val="false"/>
                <w:i w:val="false"/>
                <w:color w:val="000000"/>
                <w:sz w:val="20"/>
              </w:rPr>
              <w:t>
установка постоянных магнитов;</w:t>
            </w:r>
          </w:p>
          <w:p>
            <w:pPr>
              <w:spacing w:after="20"/>
              <w:ind w:left="20"/>
              <w:jc w:val="both"/>
            </w:pPr>
            <w:r>
              <w:rPr>
                <w:rFonts w:ascii="Times New Roman"/>
                <w:b w:val="false"/>
                <w:i w:val="false"/>
                <w:color w:val="000000"/>
                <w:sz w:val="20"/>
              </w:rPr>
              <w:t>
намотка катушек возбуждения;</w:t>
            </w:r>
          </w:p>
          <w:p>
            <w:pPr>
              <w:spacing w:after="20"/>
              <w:ind w:left="20"/>
              <w:jc w:val="both"/>
            </w:pPr>
            <w:r>
              <w:rPr>
                <w:rFonts w:ascii="Times New Roman"/>
                <w:b w:val="false"/>
                <w:i w:val="false"/>
                <w:color w:val="000000"/>
                <w:sz w:val="20"/>
              </w:rPr>
              <w:t>
сборка генератора;</w:t>
            </w:r>
          </w:p>
          <w:p>
            <w:pPr>
              <w:spacing w:after="20"/>
              <w:ind w:left="20"/>
              <w:jc w:val="both"/>
            </w:pPr>
            <w:r>
              <w:rPr>
                <w:rFonts w:ascii="Times New Roman"/>
                <w:b w:val="false"/>
                <w:i w:val="false"/>
                <w:color w:val="000000"/>
                <w:sz w:val="20"/>
              </w:rPr>
              <w:t>
испытание генератора</w:t>
            </w:r>
          </w:p>
          <w:p>
            <w:pPr>
              <w:spacing w:after="20"/>
              <w:ind w:left="20"/>
              <w:jc w:val="both"/>
            </w:pPr>
            <w:r>
              <w:rPr>
                <w:rFonts w:ascii="Times New Roman"/>
                <w:b w:val="false"/>
                <w:i w:val="false"/>
                <w:color w:val="000000"/>
                <w:sz w:val="20"/>
              </w:rPr>
              <w:t>
при производстве использование иностранных материалов (сырья) и комплектующих в объеме более 25 процентов общей стоимости использованных при производстве материалов (сырья) и комплектующих не допускается;</w:t>
            </w:r>
          </w:p>
          <w:p>
            <w:pPr>
              <w:spacing w:after="20"/>
              <w:ind w:left="20"/>
              <w:jc w:val="both"/>
            </w:pPr>
            <w:r>
              <w:rPr>
                <w:rFonts w:ascii="Times New Roman"/>
                <w:b w:val="false"/>
                <w:i w:val="false"/>
                <w:color w:val="000000"/>
                <w:sz w:val="20"/>
              </w:rPr>
              <w:t>
использование магнитов редкоземельных постоянных (10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8501</w:t>
            </w:r>
          </w:p>
          <w:p>
            <w:pPr>
              <w:spacing w:after="20"/>
              <w:ind w:left="20"/>
              <w:jc w:val="both"/>
            </w:pPr>
            <w:r>
              <w:rPr>
                <w:rFonts w:ascii="Times New Roman"/>
                <w:b w:val="false"/>
                <w:i w:val="false"/>
                <w:color w:val="000000"/>
                <w:sz w:val="20"/>
              </w:rPr>
              <w:t>
Генератор редукторной ветроэнергетической установки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(влияющих на) ключевые параметры продукции (при наличии) (10 баллов):</w:t>
            </w:r>
          </w:p>
          <w:p>
            <w:pPr>
              <w:spacing w:after="20"/>
              <w:ind w:left="20"/>
              <w:jc w:val="both"/>
            </w:pPr>
            <w:r>
              <w:rPr>
                <w:rFonts w:ascii="Times New Roman"/>
                <w:b w:val="false"/>
                <w:i w:val="false"/>
                <w:color w:val="000000"/>
                <w:sz w:val="20"/>
              </w:rPr>
              <w:t>
изготовление или использование произведенных</w:t>
            </w:r>
          </w:p>
          <w:p>
            <w:pPr>
              <w:spacing w:after="20"/>
              <w:ind w:left="20"/>
              <w:jc w:val="both"/>
            </w:pPr>
            <w:r>
              <w:rPr>
                <w:rFonts w:ascii="Times New Roman"/>
                <w:b w:val="false"/>
                <w:i w:val="false"/>
                <w:color w:val="000000"/>
                <w:sz w:val="20"/>
              </w:rPr>
              <w:t>на территориях государств-членов листов статора и (или) ротора;</w:t>
            </w:r>
          </w:p>
          <w:p>
            <w:pPr>
              <w:spacing w:after="20"/>
              <w:ind w:left="20"/>
              <w:jc w:val="both"/>
            </w:pPr>
            <w:r>
              <w:rPr>
                <w:rFonts w:ascii="Times New Roman"/>
                <w:b w:val="false"/>
                <w:i w:val="false"/>
                <w:color w:val="000000"/>
                <w:sz w:val="20"/>
              </w:rPr>
              <w:t>
обмотка статора и (или) ротора;</w:t>
            </w:r>
          </w:p>
          <w:p>
            <w:pPr>
              <w:spacing w:after="20"/>
              <w:ind w:left="20"/>
              <w:jc w:val="both"/>
            </w:pPr>
            <w:r>
              <w:rPr>
                <w:rFonts w:ascii="Times New Roman"/>
                <w:b w:val="false"/>
                <w:i w:val="false"/>
                <w:color w:val="000000"/>
                <w:sz w:val="20"/>
              </w:rPr>
              <w:t>
установка постоянных магнитов;</w:t>
            </w:r>
          </w:p>
          <w:p>
            <w:pPr>
              <w:spacing w:after="20"/>
              <w:ind w:left="20"/>
              <w:jc w:val="both"/>
            </w:pPr>
            <w:r>
              <w:rPr>
                <w:rFonts w:ascii="Times New Roman"/>
                <w:b w:val="false"/>
                <w:i w:val="false"/>
                <w:color w:val="000000"/>
                <w:sz w:val="20"/>
              </w:rPr>
              <w:t>
намотка катушек возбуждения;</w:t>
            </w:r>
          </w:p>
          <w:p>
            <w:pPr>
              <w:spacing w:after="20"/>
              <w:ind w:left="20"/>
              <w:jc w:val="both"/>
            </w:pPr>
            <w:r>
              <w:rPr>
                <w:rFonts w:ascii="Times New Roman"/>
                <w:b w:val="false"/>
                <w:i w:val="false"/>
                <w:color w:val="000000"/>
                <w:sz w:val="20"/>
              </w:rPr>
              <w:t>
сборка генератора;</w:t>
            </w:r>
          </w:p>
          <w:p>
            <w:pPr>
              <w:spacing w:after="20"/>
              <w:ind w:left="20"/>
              <w:jc w:val="both"/>
            </w:pPr>
            <w:r>
              <w:rPr>
                <w:rFonts w:ascii="Times New Roman"/>
                <w:b w:val="false"/>
                <w:i w:val="false"/>
                <w:color w:val="000000"/>
                <w:sz w:val="20"/>
              </w:rPr>
              <w:t>
испытание генератора</w:t>
            </w:r>
          </w:p>
          <w:p>
            <w:pPr>
              <w:spacing w:after="20"/>
              <w:ind w:left="20"/>
              <w:jc w:val="both"/>
            </w:pPr>
            <w:r>
              <w:rPr>
                <w:rFonts w:ascii="Times New Roman"/>
                <w:b w:val="false"/>
                <w:i w:val="false"/>
                <w:color w:val="000000"/>
                <w:sz w:val="20"/>
              </w:rPr>
              <w:t>
при производстве не допускается использование иностранных материалов (сырья) и комплектующих в объеме более 25 процентов общей стоимости использованных при производстве материалов (сырья) и комплектующих;</w:t>
            </w:r>
          </w:p>
          <w:p>
            <w:pPr>
              <w:spacing w:after="20"/>
              <w:ind w:left="20"/>
              <w:jc w:val="both"/>
            </w:pPr>
            <w:r>
              <w:rPr>
                <w:rFonts w:ascii="Times New Roman"/>
                <w:b w:val="false"/>
                <w:i w:val="false"/>
                <w:color w:val="000000"/>
                <w:sz w:val="20"/>
              </w:rPr>
              <w:t>
изготовление или использование произведенных на территориях государств-членов всех магнитов редкоземельных постоянных (5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8501</w:t>
            </w:r>
          </w:p>
          <w:p>
            <w:pPr>
              <w:spacing w:after="20"/>
              <w:ind w:left="20"/>
              <w:jc w:val="both"/>
            </w:pPr>
            <w:r>
              <w:rPr>
                <w:rFonts w:ascii="Times New Roman"/>
                <w:b w:val="false"/>
                <w:i w:val="false"/>
                <w:color w:val="000000"/>
                <w:sz w:val="20"/>
              </w:rPr>
              <w:t>
из 8502</w:t>
            </w:r>
          </w:p>
          <w:p>
            <w:pPr>
              <w:spacing w:after="20"/>
              <w:ind w:left="20"/>
              <w:jc w:val="both"/>
            </w:pPr>
            <w:r>
              <w:rPr>
                <w:rFonts w:ascii="Times New Roman"/>
                <w:b w:val="false"/>
                <w:i w:val="false"/>
                <w:color w:val="000000"/>
                <w:sz w:val="20"/>
              </w:rPr>
              <w:t>
Электрическая машина (ЭМ), (турбогенератор, генератор, гидрогенератор, электродвигатель)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(влияющих на) ключевые параметры продукции (при наличии):</w:t>
            </w:r>
          </w:p>
          <w:p>
            <w:pPr>
              <w:spacing w:after="20"/>
              <w:ind w:left="20"/>
              <w:jc w:val="both"/>
            </w:pPr>
            <w:r>
              <w:rPr>
                <w:rFonts w:ascii="Times New Roman"/>
                <w:b w:val="false"/>
                <w:i w:val="false"/>
                <w:color w:val="000000"/>
                <w:sz w:val="20"/>
              </w:rPr>
              <w:t>
изготовление или использование произведенных 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
листы статора и ротора;</w:t>
            </w:r>
          </w:p>
          <w:p>
            <w:pPr>
              <w:spacing w:after="20"/>
              <w:ind w:left="20"/>
              <w:jc w:val="both"/>
            </w:pPr>
            <w:r>
              <w:rPr>
                <w:rFonts w:ascii="Times New Roman"/>
                <w:b w:val="false"/>
                <w:i w:val="false"/>
                <w:color w:val="000000"/>
                <w:sz w:val="20"/>
              </w:rPr>
              <w:t>
стержневой или катушечной обмоток;</w:t>
            </w:r>
          </w:p>
          <w:p>
            <w:pPr>
              <w:spacing w:after="20"/>
              <w:ind w:left="20"/>
              <w:jc w:val="both"/>
            </w:pPr>
            <w:r>
              <w:rPr>
                <w:rFonts w:ascii="Times New Roman"/>
                <w:b w:val="false"/>
                <w:i w:val="false"/>
                <w:color w:val="000000"/>
                <w:sz w:val="20"/>
              </w:rPr>
              <w:t>
вакуумная пропитка статора либо отдельных компонентов обмотки;</w:t>
            </w:r>
          </w:p>
          <w:p>
            <w:pPr>
              <w:spacing w:after="20"/>
              <w:ind w:left="20"/>
              <w:jc w:val="both"/>
            </w:pPr>
            <w:r>
              <w:rPr>
                <w:rFonts w:ascii="Times New Roman"/>
                <w:b w:val="false"/>
                <w:i w:val="false"/>
                <w:color w:val="000000"/>
                <w:sz w:val="20"/>
              </w:rPr>
              <w:t>
механическая обработка (фрезеровка, сверление отверстий, шлифовка);</w:t>
            </w:r>
          </w:p>
          <w:p>
            <w:pPr>
              <w:spacing w:after="20"/>
              <w:ind w:left="20"/>
              <w:jc w:val="both"/>
            </w:pPr>
            <w:r>
              <w:rPr>
                <w:rFonts w:ascii="Times New Roman"/>
                <w:b w:val="false"/>
                <w:i w:val="false"/>
                <w:color w:val="000000"/>
                <w:sz w:val="20"/>
              </w:rPr>
              <w:t>
сборка;</w:t>
            </w:r>
          </w:p>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397"/>
          <w:p>
            <w:pPr>
              <w:spacing w:after="20"/>
              <w:ind w:left="20"/>
              <w:jc w:val="both"/>
            </w:pPr>
            <w:r>
              <w:rPr>
                <w:rFonts w:ascii="Times New Roman"/>
                <w:b w:val="false"/>
                <w:i w:val="false"/>
                <w:color w:val="000000"/>
                <w:sz w:val="20"/>
              </w:rPr>
              <w:t>
из 8502</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Установки генераторные с двигателями внутреннего сгорания с воспламенением от сжатия</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39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технической документации, разработанной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 и прав на нее;&lt;2&gt;</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товаров происхождения третьих стран – не более 30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заготовительное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заводские приемо-сдаточные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территории государств-членов следующих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детали, узлы, агрегаты (за исключением двигателей);</w:t>
            </w:r>
          </w:p>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мощностью до 315 кВт включительно (из 8408), а с 1 января 2022 г. – всех мощностей (из 8408)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8502</w:t>
            </w:r>
          </w:p>
          <w:p>
            <w:pPr>
              <w:spacing w:after="20"/>
              <w:ind w:left="20"/>
              <w:jc w:val="both"/>
            </w:pPr>
            <w:r>
              <w:rPr>
                <w:rFonts w:ascii="Times New Roman"/>
                <w:b w:val="false"/>
                <w:i w:val="false"/>
                <w:color w:val="000000"/>
                <w:sz w:val="20"/>
              </w:rPr>
              <w:t>
Автономные энергетические комплексы на сжиженном природном газе мощностью</w:t>
            </w:r>
          </w:p>
          <w:p>
            <w:pPr>
              <w:spacing w:after="20"/>
              <w:ind w:left="20"/>
              <w:jc w:val="both"/>
            </w:pPr>
            <w:r>
              <w:rPr>
                <w:rFonts w:ascii="Times New Roman"/>
                <w:b w:val="false"/>
                <w:i w:val="false"/>
                <w:color w:val="000000"/>
                <w:sz w:val="20"/>
              </w:rPr>
              <w:t>
125 кВт-1500 кВ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использование произведенного на территориях государств-членов следующего технологического оборудования, оцениваемого в совокупности суммарным количеством баллов не менее 400 баллов:</w:t>
            </w:r>
          </w:p>
          <w:p>
            <w:pPr>
              <w:spacing w:after="20"/>
              <w:ind w:left="20"/>
              <w:jc w:val="both"/>
            </w:pPr>
            <w:r>
              <w:rPr>
                <w:rFonts w:ascii="Times New Roman"/>
                <w:b w:val="false"/>
                <w:i w:val="false"/>
                <w:color w:val="000000"/>
                <w:sz w:val="20"/>
              </w:rPr>
              <w:t>
система хранения сжиженного природного газа (не менее 100 баллов):</w:t>
            </w:r>
          </w:p>
          <w:p>
            <w:pPr>
              <w:spacing w:after="20"/>
              <w:ind w:left="20"/>
              <w:jc w:val="both"/>
            </w:pPr>
            <w:r>
              <w:rPr>
                <w:rFonts w:ascii="Times New Roman"/>
                <w:b w:val="false"/>
                <w:i w:val="false"/>
                <w:color w:val="000000"/>
                <w:sz w:val="20"/>
              </w:rPr>
              <w:t>
производство сосудов (раскрой, резка, гибка, сварка, окраска) (30 баллов);</w:t>
            </w:r>
          </w:p>
          <w:p>
            <w:pPr>
              <w:spacing w:after="20"/>
              <w:ind w:left="20"/>
              <w:jc w:val="both"/>
            </w:pPr>
            <w:r>
              <w:rPr>
                <w:rFonts w:ascii="Times New Roman"/>
                <w:b w:val="false"/>
                <w:i w:val="false"/>
                <w:color w:val="000000"/>
                <w:sz w:val="20"/>
              </w:rPr>
              <w:t>
нанесение теплоизоляции и вакуумирование теплоизоляционный полости (30 баллов);</w:t>
            </w:r>
          </w:p>
          <w:p>
            <w:pPr>
              <w:spacing w:after="20"/>
              <w:ind w:left="20"/>
              <w:jc w:val="both"/>
            </w:pPr>
            <w:r>
              <w:rPr>
                <w:rFonts w:ascii="Times New Roman"/>
                <w:b w:val="false"/>
                <w:i w:val="false"/>
                <w:color w:val="000000"/>
                <w:sz w:val="20"/>
              </w:rPr>
              <w:t>
сборка и испытания (20 баллов);</w:t>
            </w:r>
          </w:p>
          <w:p>
            <w:pPr>
              <w:spacing w:after="20"/>
              <w:ind w:left="20"/>
              <w:jc w:val="both"/>
            </w:pPr>
            <w:r>
              <w:rPr>
                <w:rFonts w:ascii="Times New Roman"/>
                <w:b w:val="false"/>
                <w:i w:val="false"/>
                <w:color w:val="000000"/>
                <w:sz w:val="20"/>
              </w:rPr>
              <w:t>
производство трубопроводных линий (20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товара иностранных деталей, узлов и комплектующих-не более 20 процентов цены всех узлов и комплектующих, использованных при производстве товара (20 баллов);</w:t>
            </w:r>
          </w:p>
          <w:p>
            <w:pPr>
              <w:spacing w:after="20"/>
              <w:ind w:left="20"/>
              <w:jc w:val="both"/>
            </w:pPr>
            <w:r>
              <w:rPr>
                <w:rFonts w:ascii="Times New Roman"/>
                <w:b w:val="false"/>
                <w:i w:val="false"/>
                <w:color w:val="000000"/>
                <w:sz w:val="20"/>
              </w:rPr>
              <w:t>
контейнер или рама для размещения оборудования (не менее 50 баллов):</w:t>
            </w:r>
          </w:p>
          <w:p>
            <w:pPr>
              <w:spacing w:after="20"/>
              <w:ind w:left="20"/>
              <w:jc w:val="both"/>
            </w:pPr>
            <w:r>
              <w:rPr>
                <w:rFonts w:ascii="Times New Roman"/>
                <w:b w:val="false"/>
                <w:i w:val="false"/>
                <w:color w:val="000000"/>
                <w:sz w:val="20"/>
              </w:rPr>
              <w:t>
производство рамы или рамы контейнера (раскрой, резка, гибка, сварка, окраска) (15 баллов);</w:t>
            </w:r>
          </w:p>
          <w:p>
            <w:pPr>
              <w:spacing w:after="20"/>
              <w:ind w:left="20"/>
              <w:jc w:val="both"/>
            </w:pPr>
            <w:r>
              <w:rPr>
                <w:rFonts w:ascii="Times New Roman"/>
                <w:b w:val="false"/>
                <w:i w:val="false"/>
                <w:color w:val="000000"/>
                <w:sz w:val="20"/>
              </w:rPr>
              <w:t>
производство нестандартных креплений, элементов подвески дверей, петель (15 баллов);</w:t>
            </w:r>
          </w:p>
          <w:p>
            <w:pPr>
              <w:spacing w:after="20"/>
              <w:ind w:left="20"/>
              <w:jc w:val="both"/>
            </w:pPr>
            <w:r>
              <w:rPr>
                <w:rFonts w:ascii="Times New Roman"/>
                <w:b w:val="false"/>
                <w:i w:val="false"/>
                <w:color w:val="000000"/>
                <w:sz w:val="20"/>
              </w:rPr>
              <w:t>
сборка контейнера, включая произведенные на территориях государств-членов систему вентиляции (10 баллов), противопожарную (10 баллов) и электрическую систему управления (10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товара иностранных деталей, узлов и комплектующих-не более 20 процентов цены всех узлов и комплектующих, использованных при производстве товара (20 баллов);</w:t>
            </w:r>
          </w:p>
          <w:p>
            <w:pPr>
              <w:spacing w:after="20"/>
              <w:ind w:left="20"/>
              <w:jc w:val="both"/>
            </w:pPr>
            <w:r>
              <w:rPr>
                <w:rFonts w:ascii="Times New Roman"/>
                <w:b w:val="false"/>
                <w:i w:val="false"/>
                <w:color w:val="000000"/>
                <w:sz w:val="20"/>
              </w:rPr>
              <w:t>
газопоршневые установки (250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p>
            <w:pPr>
              <w:spacing w:after="20"/>
              <w:ind w:left="20"/>
              <w:jc w:val="both"/>
            </w:pPr>
            <w:r>
              <w:rPr>
                <w:rFonts w:ascii="Times New Roman"/>
                <w:b w:val="false"/>
                <w:i w:val="false"/>
                <w:color w:val="000000"/>
                <w:sz w:val="20"/>
              </w:rPr>
              <w:t>
Трансформаторы с жидким диэлектриком мощностью не более 650 кВА</w:t>
            </w:r>
          </w:p>
          <w:p>
            <w:pPr>
              <w:spacing w:after="20"/>
              <w:ind w:left="20"/>
              <w:jc w:val="both"/>
            </w:pPr>
            <w:r>
              <w:rPr>
                <w:rFonts w:ascii="Times New Roman"/>
                <w:b w:val="false"/>
                <w:i w:val="false"/>
                <w:color w:val="000000"/>
                <w:sz w:val="20"/>
              </w:rPr>
              <w:t>
8504 22 100 0</w:t>
            </w:r>
          </w:p>
          <w:p>
            <w:pPr>
              <w:spacing w:after="20"/>
              <w:ind w:left="20"/>
              <w:jc w:val="both"/>
            </w:pPr>
            <w:r>
              <w:rPr>
                <w:rFonts w:ascii="Times New Roman"/>
                <w:b w:val="false"/>
                <w:i w:val="false"/>
                <w:color w:val="000000"/>
                <w:sz w:val="20"/>
              </w:rPr>
              <w:t xml:space="preserve">
Трансформаторы с жидким диэлектриком мощностью </w:t>
            </w:r>
          </w:p>
          <w:p>
            <w:pPr>
              <w:spacing w:after="20"/>
              <w:ind w:left="20"/>
              <w:jc w:val="both"/>
            </w:pPr>
            <w:r>
              <w:rPr>
                <w:rFonts w:ascii="Times New Roman"/>
                <w:b w:val="false"/>
                <w:i w:val="false"/>
                <w:color w:val="000000"/>
                <w:sz w:val="20"/>
              </w:rPr>
              <w:t>
более 650 кВА, но не более 1 600 кВА</w:t>
            </w:r>
          </w:p>
          <w:p>
            <w:pPr>
              <w:spacing w:after="20"/>
              <w:ind w:left="20"/>
              <w:jc w:val="both"/>
            </w:pPr>
            <w:r>
              <w:rPr>
                <w:rFonts w:ascii="Times New Roman"/>
                <w:b w:val="false"/>
                <w:i w:val="false"/>
                <w:color w:val="000000"/>
                <w:sz w:val="20"/>
              </w:rPr>
              <w:t>
8504 22 900 0</w:t>
            </w:r>
          </w:p>
          <w:p>
            <w:pPr>
              <w:spacing w:after="20"/>
              <w:ind w:left="20"/>
              <w:jc w:val="both"/>
            </w:pPr>
            <w:r>
              <w:rPr>
                <w:rFonts w:ascii="Times New Roman"/>
                <w:b w:val="false"/>
                <w:i w:val="false"/>
                <w:color w:val="000000"/>
                <w:sz w:val="20"/>
              </w:rPr>
              <w:t>
Трансформаторы с жидким диэлектриком мощностью более 1600 кВА, но не более 10 000 кВА</w:t>
            </w:r>
          </w:p>
          <w:p>
            <w:pPr>
              <w:spacing w:after="20"/>
              <w:ind w:left="20"/>
              <w:jc w:val="both"/>
            </w:pPr>
            <w:r>
              <w:rPr>
                <w:rFonts w:ascii="Times New Roman"/>
                <w:b w:val="false"/>
                <w:i w:val="false"/>
                <w:color w:val="000000"/>
                <w:sz w:val="20"/>
              </w:rPr>
              <w:t>
8504 23 000 9</w:t>
            </w:r>
          </w:p>
          <w:p>
            <w:pPr>
              <w:spacing w:after="20"/>
              <w:ind w:left="20"/>
              <w:jc w:val="both"/>
            </w:pPr>
            <w:r>
              <w:rPr>
                <w:rFonts w:ascii="Times New Roman"/>
                <w:b w:val="false"/>
                <w:i w:val="false"/>
                <w:color w:val="000000"/>
                <w:sz w:val="20"/>
              </w:rPr>
              <w:t xml:space="preserve">
Трансформаторы с жидким диэлектриком мощностью </w:t>
            </w:r>
          </w:p>
          <w:p>
            <w:pPr>
              <w:spacing w:after="20"/>
              <w:ind w:left="20"/>
              <w:jc w:val="both"/>
            </w:pPr>
            <w:r>
              <w:rPr>
                <w:rFonts w:ascii="Times New Roman"/>
                <w:b w:val="false"/>
                <w:i w:val="false"/>
                <w:color w:val="000000"/>
                <w:sz w:val="20"/>
              </w:rPr>
              <w:t>
более 10 000 кВА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w:t>
            </w:r>
          </w:p>
          <w:p>
            <w:pPr>
              <w:spacing w:after="20"/>
              <w:ind w:left="20"/>
              <w:jc w:val="both"/>
            </w:pPr>
            <w:r>
              <w:rPr>
                <w:rFonts w:ascii="Times New Roman"/>
                <w:b w:val="false"/>
                <w:i w:val="false"/>
                <w:color w:val="000000"/>
                <w:sz w:val="20"/>
              </w:rPr>
              <w:t xml:space="preserve">в объеме, достаточном для производства, модернизации </w:t>
            </w:r>
          </w:p>
          <w:p>
            <w:pPr>
              <w:spacing w:after="20"/>
              <w:ind w:left="20"/>
              <w:jc w:val="both"/>
            </w:pPr>
            <w:r>
              <w:rPr>
                <w:rFonts w:ascii="Times New Roman"/>
                <w:b w:val="false"/>
                <w:i w:val="false"/>
                <w:color w:val="000000"/>
                <w:sz w:val="20"/>
              </w:rPr>
              <w:t xml:space="preserve">и развития соответствующей продукции, на срок </w:t>
            </w:r>
          </w:p>
          <w:p>
            <w:pPr>
              <w:spacing w:after="20"/>
              <w:ind w:left="20"/>
              <w:jc w:val="both"/>
            </w:pPr>
            <w:r>
              <w:rPr>
                <w:rFonts w:ascii="Times New Roman"/>
                <w:b w:val="false"/>
                <w:i w:val="false"/>
                <w:color w:val="000000"/>
                <w:sz w:val="20"/>
              </w:rPr>
              <w:t>не менее 2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xml:space="preserve">
соблюдение процентной доли материалов происхождения третьих стран для производства товара – не более </w:t>
            </w:r>
          </w:p>
          <w:p>
            <w:pPr>
              <w:spacing w:after="20"/>
              <w:ind w:left="20"/>
              <w:jc w:val="both"/>
            </w:pPr>
            <w:r>
              <w:rPr>
                <w:rFonts w:ascii="Times New Roman"/>
                <w:b w:val="false"/>
                <w:i w:val="false"/>
                <w:color w:val="000000"/>
                <w:sz w:val="20"/>
              </w:rPr>
              <w:t>10 процентов общего количества материалов, необходимых для производства товара;</w:t>
            </w:r>
          </w:p>
          <w:p>
            <w:pPr>
              <w:spacing w:after="20"/>
              <w:ind w:left="20"/>
              <w:jc w:val="both"/>
            </w:pPr>
            <w:r>
              <w:rPr>
                <w:rFonts w:ascii="Times New Roman"/>
                <w:b w:val="false"/>
                <w:i w:val="false"/>
                <w:color w:val="000000"/>
                <w:sz w:val="20"/>
              </w:rPr>
              <w:t>
осуществление на территории государства-члена следующих операций:</w:t>
            </w:r>
          </w:p>
          <w:p>
            <w:pPr>
              <w:spacing w:after="20"/>
              <w:ind w:left="20"/>
              <w:jc w:val="both"/>
            </w:pPr>
            <w:r>
              <w:rPr>
                <w:rFonts w:ascii="Times New Roman"/>
                <w:b w:val="false"/>
                <w:i w:val="false"/>
                <w:color w:val="000000"/>
                <w:sz w:val="20"/>
              </w:rPr>
              <w:t>
изготовление изоляции;</w:t>
            </w:r>
          </w:p>
          <w:p>
            <w:pPr>
              <w:spacing w:after="20"/>
              <w:ind w:left="20"/>
              <w:jc w:val="both"/>
            </w:pPr>
            <w:r>
              <w:rPr>
                <w:rFonts w:ascii="Times New Roman"/>
                <w:b w:val="false"/>
                <w:i w:val="false"/>
                <w:color w:val="000000"/>
                <w:sz w:val="20"/>
              </w:rPr>
              <w:t>
намотка обмоток;</w:t>
            </w:r>
          </w:p>
          <w:p>
            <w:pPr>
              <w:spacing w:after="20"/>
              <w:ind w:left="20"/>
              <w:jc w:val="both"/>
            </w:pPr>
            <w:r>
              <w:rPr>
                <w:rFonts w:ascii="Times New Roman"/>
                <w:b w:val="false"/>
                <w:i w:val="false"/>
                <w:color w:val="000000"/>
                <w:sz w:val="20"/>
              </w:rPr>
              <w:t>
сборка магнитопровода;</w:t>
            </w:r>
          </w:p>
          <w:p>
            <w:pPr>
              <w:spacing w:after="20"/>
              <w:ind w:left="20"/>
              <w:jc w:val="both"/>
            </w:pPr>
            <w:r>
              <w:rPr>
                <w:rFonts w:ascii="Times New Roman"/>
                <w:b w:val="false"/>
                <w:i w:val="false"/>
                <w:color w:val="000000"/>
                <w:sz w:val="20"/>
              </w:rPr>
              <w:t>
сборка активной части;</w:t>
            </w:r>
          </w:p>
          <w:p>
            <w:pPr>
              <w:spacing w:after="20"/>
              <w:ind w:left="20"/>
              <w:jc w:val="both"/>
            </w:pPr>
            <w:r>
              <w:rPr>
                <w:rFonts w:ascii="Times New Roman"/>
                <w:b w:val="false"/>
                <w:i w:val="false"/>
                <w:color w:val="000000"/>
                <w:sz w:val="20"/>
              </w:rPr>
              <w:t>
подключение отводов;</w:t>
            </w:r>
          </w:p>
          <w:p>
            <w:pPr>
              <w:spacing w:after="20"/>
              <w:ind w:left="20"/>
              <w:jc w:val="both"/>
            </w:pPr>
            <w:r>
              <w:rPr>
                <w:rFonts w:ascii="Times New Roman"/>
                <w:b w:val="false"/>
                <w:i w:val="false"/>
                <w:color w:val="000000"/>
                <w:sz w:val="20"/>
              </w:rPr>
              <w:t>
сушка;</w:t>
            </w:r>
          </w:p>
          <w:p>
            <w:pPr>
              <w:spacing w:after="20"/>
              <w:ind w:left="20"/>
              <w:jc w:val="both"/>
            </w:pPr>
            <w:r>
              <w:rPr>
                <w:rFonts w:ascii="Times New Roman"/>
                <w:b w:val="false"/>
                <w:i w:val="false"/>
                <w:color w:val="000000"/>
                <w:sz w:val="20"/>
              </w:rPr>
              <w:t>
установка активной части в бак;</w:t>
            </w:r>
          </w:p>
          <w:p>
            <w:pPr>
              <w:spacing w:after="20"/>
              <w:ind w:left="20"/>
              <w:jc w:val="both"/>
            </w:pPr>
            <w:r>
              <w:rPr>
                <w:rFonts w:ascii="Times New Roman"/>
                <w:b w:val="false"/>
                <w:i w:val="false"/>
                <w:color w:val="000000"/>
                <w:sz w:val="20"/>
              </w:rPr>
              <w:t>
вакуумирование;</w:t>
            </w:r>
          </w:p>
          <w:p>
            <w:pPr>
              <w:spacing w:after="20"/>
              <w:ind w:left="20"/>
              <w:jc w:val="both"/>
            </w:pPr>
            <w:r>
              <w:rPr>
                <w:rFonts w:ascii="Times New Roman"/>
                <w:b w:val="false"/>
                <w:i w:val="false"/>
                <w:color w:val="000000"/>
                <w:sz w:val="20"/>
              </w:rPr>
              <w:t>
заполнение трансформатора жидким диэлектриком</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8504 31 210 9</w:t>
            </w:r>
          </w:p>
          <w:p>
            <w:pPr>
              <w:spacing w:after="20"/>
              <w:ind w:left="20"/>
              <w:jc w:val="both"/>
            </w:pPr>
            <w:r>
              <w:rPr>
                <w:rFonts w:ascii="Times New Roman"/>
                <w:b w:val="false"/>
                <w:i w:val="false"/>
                <w:color w:val="000000"/>
                <w:sz w:val="20"/>
              </w:rPr>
              <w:t>
Трансформаторы прочие мощностью не более 1 кВА для измерения напряжения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изготовление или использование произведенных на территориях государств-членов следующих комплектующих изделий (при наличии):</w:t>
            </w:r>
          </w:p>
          <w:p>
            <w:pPr>
              <w:spacing w:after="20"/>
              <w:ind w:left="20"/>
              <w:jc w:val="both"/>
            </w:pPr>
            <w:r>
              <w:rPr>
                <w:rFonts w:ascii="Times New Roman"/>
                <w:b w:val="false"/>
                <w:i w:val="false"/>
                <w:color w:val="000000"/>
                <w:sz w:val="20"/>
              </w:rPr>
              <w:t>
магнитопровод;</w:t>
            </w:r>
          </w:p>
          <w:p>
            <w:pPr>
              <w:spacing w:after="20"/>
              <w:ind w:left="20"/>
              <w:jc w:val="both"/>
            </w:pPr>
            <w:r>
              <w:rPr>
                <w:rFonts w:ascii="Times New Roman"/>
                <w:b w:val="false"/>
                <w:i w:val="false"/>
                <w:color w:val="000000"/>
                <w:sz w:val="20"/>
              </w:rPr>
              <w:t>
обмотка;</w:t>
            </w:r>
          </w:p>
          <w:p>
            <w:pPr>
              <w:spacing w:after="20"/>
              <w:ind w:left="20"/>
              <w:jc w:val="both"/>
            </w:pPr>
            <w:r>
              <w:rPr>
                <w:rFonts w:ascii="Times New Roman"/>
                <w:b w:val="false"/>
                <w:i w:val="false"/>
                <w:color w:val="000000"/>
                <w:sz w:val="20"/>
              </w:rPr>
              <w:t>
баки;</w:t>
            </w:r>
          </w:p>
          <w:p>
            <w:pPr>
              <w:spacing w:after="20"/>
              <w:ind w:left="20"/>
              <w:jc w:val="both"/>
            </w:pPr>
            <w:r>
              <w:rPr>
                <w:rFonts w:ascii="Times New Roman"/>
                <w:b w:val="false"/>
                <w:i w:val="false"/>
                <w:color w:val="000000"/>
                <w:sz w:val="20"/>
              </w:rPr>
              <w:t>
заготовительное производство;</w:t>
            </w:r>
          </w:p>
          <w:p>
            <w:pPr>
              <w:spacing w:after="20"/>
              <w:ind w:left="20"/>
              <w:jc w:val="both"/>
            </w:pPr>
            <w:r>
              <w:rPr>
                <w:rFonts w:ascii="Times New Roman"/>
                <w:b w:val="false"/>
                <w:i w:val="false"/>
                <w:color w:val="000000"/>
                <w:sz w:val="20"/>
              </w:rPr>
              <w:t>
механическая обработка;</w:t>
            </w:r>
          </w:p>
          <w:p>
            <w:pPr>
              <w:spacing w:after="20"/>
              <w:ind w:left="20"/>
              <w:jc w:val="both"/>
            </w:pPr>
            <w:r>
              <w:rPr>
                <w:rFonts w:ascii="Times New Roman"/>
                <w:b w:val="false"/>
                <w:i w:val="false"/>
                <w:color w:val="000000"/>
                <w:sz w:val="20"/>
              </w:rPr>
              <w:t>
сборка;</w:t>
            </w:r>
          </w:p>
          <w:p>
            <w:pPr>
              <w:spacing w:after="20"/>
              <w:ind w:left="20"/>
              <w:jc w:val="both"/>
            </w:pPr>
            <w:r>
              <w:rPr>
                <w:rFonts w:ascii="Times New Roman"/>
                <w:b w:val="false"/>
                <w:i w:val="false"/>
                <w:color w:val="000000"/>
                <w:sz w:val="20"/>
              </w:rPr>
              <w:t>
заводские приемо-сдаточные испытания;</w:t>
            </w:r>
          </w:p>
          <w:p>
            <w:pPr>
              <w:spacing w:after="20"/>
              <w:ind w:left="20"/>
              <w:jc w:val="both"/>
            </w:pPr>
            <w:r>
              <w:rPr>
                <w:rFonts w:ascii="Times New Roman"/>
                <w:b w:val="false"/>
                <w:i w:val="false"/>
                <w:color w:val="000000"/>
                <w:sz w:val="20"/>
              </w:rPr>
              <w:t>
изготовление или использование произведенных на территориях государств-членов всех следующих комплектующих изделий:</w:t>
            </w:r>
          </w:p>
          <w:p>
            <w:pPr>
              <w:spacing w:after="20"/>
              <w:ind w:left="20"/>
              <w:jc w:val="both"/>
            </w:pPr>
            <w:r>
              <w:rPr>
                <w:rFonts w:ascii="Times New Roman"/>
                <w:b w:val="false"/>
                <w:i w:val="false"/>
                <w:color w:val="000000"/>
                <w:sz w:val="20"/>
              </w:rPr>
              <w:t>
опорная изоляция (внешняя);</w:t>
            </w:r>
          </w:p>
          <w:p>
            <w:pPr>
              <w:spacing w:after="20"/>
              <w:ind w:left="20"/>
              <w:jc w:val="both"/>
            </w:pPr>
            <w:r>
              <w:rPr>
                <w:rFonts w:ascii="Times New Roman"/>
                <w:b w:val="false"/>
                <w:i w:val="false"/>
                <w:color w:val="000000"/>
                <w:sz w:val="20"/>
              </w:rPr>
              <w:t>
внутренняя изоляция (масло, газ);</w:t>
            </w:r>
          </w:p>
          <w:p>
            <w:pPr>
              <w:spacing w:after="20"/>
              <w:ind w:left="20"/>
              <w:jc w:val="both"/>
            </w:pPr>
            <w:r>
              <w:rPr>
                <w:rFonts w:ascii="Times New Roman"/>
                <w:b w:val="false"/>
                <w:i w:val="false"/>
                <w:color w:val="000000"/>
                <w:sz w:val="20"/>
              </w:rPr>
              <w:t>
электротехническая сталь;</w:t>
            </w:r>
          </w:p>
          <w:p>
            <w:pPr>
              <w:spacing w:after="20"/>
              <w:ind w:left="20"/>
              <w:jc w:val="both"/>
            </w:pPr>
            <w:r>
              <w:rPr>
                <w:rFonts w:ascii="Times New Roman"/>
                <w:b w:val="false"/>
                <w:i w:val="false"/>
                <w:color w:val="000000"/>
                <w:sz w:val="20"/>
              </w:rPr>
              <w:t>
обмоточный провод.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w:t>
            </w:r>
          </w:p>
          <w:p>
            <w:pPr>
              <w:spacing w:after="20"/>
              <w:ind w:left="20"/>
              <w:jc w:val="both"/>
            </w:pPr>
            <w:r>
              <w:rPr>
                <w:rFonts w:ascii="Times New Roman"/>
                <w:b w:val="false"/>
                <w:i w:val="false"/>
                <w:color w:val="000000"/>
                <w:sz w:val="20"/>
              </w:rPr>
              <w:t>
Прочие трансформаторы мощностью более 16 кВА, но не более 500 кВА</w:t>
            </w:r>
          </w:p>
          <w:p>
            <w:pPr>
              <w:spacing w:after="20"/>
              <w:ind w:left="20"/>
              <w:jc w:val="both"/>
            </w:pPr>
            <w:r>
              <w:rPr>
                <w:rFonts w:ascii="Times New Roman"/>
                <w:b w:val="false"/>
                <w:i w:val="false"/>
                <w:color w:val="000000"/>
                <w:sz w:val="20"/>
              </w:rPr>
              <w:t>
8504 34 000 0</w:t>
            </w:r>
          </w:p>
          <w:p>
            <w:pPr>
              <w:spacing w:after="20"/>
              <w:ind w:left="20"/>
              <w:jc w:val="both"/>
            </w:pPr>
            <w:r>
              <w:rPr>
                <w:rFonts w:ascii="Times New Roman"/>
                <w:b w:val="false"/>
                <w:i w:val="false"/>
                <w:color w:val="000000"/>
                <w:sz w:val="20"/>
              </w:rPr>
              <w:t xml:space="preserve">
Прочие трансформаторы мощностью более 500 кВА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w:t>
            </w:r>
          </w:p>
          <w:p>
            <w:pPr>
              <w:spacing w:after="20"/>
              <w:ind w:left="20"/>
              <w:jc w:val="both"/>
            </w:pPr>
            <w:r>
              <w:rPr>
                <w:rFonts w:ascii="Times New Roman"/>
                <w:b w:val="false"/>
                <w:i w:val="false"/>
                <w:color w:val="000000"/>
                <w:sz w:val="20"/>
              </w:rPr>
              <w:t xml:space="preserve">в объеме, достаточном для производства, модернизации </w:t>
            </w:r>
          </w:p>
          <w:p>
            <w:pPr>
              <w:spacing w:after="20"/>
              <w:ind w:left="20"/>
              <w:jc w:val="both"/>
            </w:pPr>
            <w:r>
              <w:rPr>
                <w:rFonts w:ascii="Times New Roman"/>
                <w:b w:val="false"/>
                <w:i w:val="false"/>
                <w:color w:val="000000"/>
                <w:sz w:val="20"/>
              </w:rPr>
              <w:t xml:space="preserve">и развития соответствующей продукции, на срок </w:t>
            </w:r>
          </w:p>
          <w:p>
            <w:pPr>
              <w:spacing w:after="20"/>
              <w:ind w:left="20"/>
              <w:jc w:val="both"/>
            </w:pPr>
            <w:r>
              <w:rPr>
                <w:rFonts w:ascii="Times New Roman"/>
                <w:b w:val="false"/>
                <w:i w:val="false"/>
                <w:color w:val="000000"/>
                <w:sz w:val="20"/>
              </w:rPr>
              <w:t>не менее 2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xml:space="preserve">
соблюдение процентной доли материалов происхождения третьих стран для производства товара – не более </w:t>
            </w:r>
          </w:p>
          <w:p>
            <w:pPr>
              <w:spacing w:after="20"/>
              <w:ind w:left="20"/>
              <w:jc w:val="both"/>
            </w:pPr>
            <w:r>
              <w:rPr>
                <w:rFonts w:ascii="Times New Roman"/>
                <w:b w:val="false"/>
                <w:i w:val="false"/>
                <w:color w:val="000000"/>
                <w:sz w:val="20"/>
              </w:rPr>
              <w:t>10 процентов общего количества материалов, необходимых для производства товара;</w:t>
            </w:r>
          </w:p>
          <w:p>
            <w:pPr>
              <w:spacing w:after="20"/>
              <w:ind w:left="20"/>
              <w:jc w:val="both"/>
            </w:pPr>
            <w:r>
              <w:rPr>
                <w:rFonts w:ascii="Times New Roman"/>
                <w:b w:val="false"/>
                <w:i w:val="false"/>
                <w:color w:val="000000"/>
                <w:sz w:val="20"/>
              </w:rPr>
              <w:t>
осуществление на территории государства-члена следующих операций:</w:t>
            </w:r>
          </w:p>
          <w:p>
            <w:pPr>
              <w:spacing w:after="20"/>
              <w:ind w:left="20"/>
              <w:jc w:val="both"/>
            </w:pPr>
            <w:r>
              <w:rPr>
                <w:rFonts w:ascii="Times New Roman"/>
                <w:b w:val="false"/>
                <w:i w:val="false"/>
                <w:color w:val="000000"/>
                <w:sz w:val="20"/>
              </w:rPr>
              <w:t>
изготовление изоляции;</w:t>
            </w:r>
          </w:p>
          <w:p>
            <w:pPr>
              <w:spacing w:after="20"/>
              <w:ind w:left="20"/>
              <w:jc w:val="both"/>
            </w:pPr>
            <w:r>
              <w:rPr>
                <w:rFonts w:ascii="Times New Roman"/>
                <w:b w:val="false"/>
                <w:i w:val="false"/>
                <w:color w:val="000000"/>
                <w:sz w:val="20"/>
              </w:rPr>
              <w:t>
намотка обмоток;</w:t>
            </w:r>
          </w:p>
          <w:p>
            <w:pPr>
              <w:spacing w:after="20"/>
              <w:ind w:left="20"/>
              <w:jc w:val="both"/>
            </w:pPr>
            <w:r>
              <w:rPr>
                <w:rFonts w:ascii="Times New Roman"/>
                <w:b w:val="false"/>
                <w:i w:val="false"/>
                <w:color w:val="000000"/>
                <w:sz w:val="20"/>
              </w:rPr>
              <w:t>
сборка магнитопровода;</w:t>
            </w:r>
          </w:p>
          <w:p>
            <w:pPr>
              <w:spacing w:after="20"/>
              <w:ind w:left="20"/>
              <w:jc w:val="both"/>
            </w:pPr>
            <w:r>
              <w:rPr>
                <w:rFonts w:ascii="Times New Roman"/>
                <w:b w:val="false"/>
                <w:i w:val="false"/>
                <w:color w:val="000000"/>
                <w:sz w:val="20"/>
              </w:rPr>
              <w:t>
сборка активной части;</w:t>
            </w:r>
          </w:p>
          <w:p>
            <w:pPr>
              <w:spacing w:after="20"/>
              <w:ind w:left="20"/>
              <w:jc w:val="both"/>
            </w:pPr>
            <w:r>
              <w:rPr>
                <w:rFonts w:ascii="Times New Roman"/>
                <w:b w:val="false"/>
                <w:i w:val="false"/>
                <w:color w:val="000000"/>
                <w:sz w:val="20"/>
              </w:rPr>
              <w:t>
подключение отводов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399"/>
          <w:p>
            <w:pPr>
              <w:spacing w:after="20"/>
              <w:ind w:left="20"/>
              <w:jc w:val="both"/>
            </w:pPr>
            <w:r>
              <w:rPr>
                <w:rFonts w:ascii="Times New Roman"/>
                <w:b w:val="false"/>
                <w:i w:val="false"/>
                <w:color w:val="000000"/>
                <w:sz w:val="20"/>
              </w:rPr>
              <w:t>
из 8502</w:t>
            </w:r>
          </w:p>
          <w:bookmarkEnd w:id="399"/>
          <w:p>
            <w:pPr>
              <w:spacing w:after="20"/>
              <w:ind w:left="20"/>
              <w:jc w:val="both"/>
            </w:pPr>
            <w:r>
              <w:rPr>
                <w:rFonts w:ascii="Times New Roman"/>
                <w:b w:val="false"/>
                <w:i w:val="false"/>
                <w:color w:val="000000"/>
                <w:sz w:val="20"/>
              </w:rPr>
              <w:t>
Газопоршневые установки и установки генераторные</w:t>
            </w:r>
          </w:p>
          <w:p>
            <w:pPr>
              <w:spacing w:after="20"/>
              <w:ind w:left="20"/>
              <w:jc w:val="both"/>
            </w:pPr>
            <w:r>
              <w:rPr>
                <w:rFonts w:ascii="Times New Roman"/>
                <w:b w:val="false"/>
                <w:i w:val="false"/>
                <w:color w:val="000000"/>
                <w:sz w:val="20"/>
              </w:rPr>
              <w:t>
с газотурбинным двигателем (установки генераторные</w:t>
            </w:r>
          </w:p>
          <w:p>
            <w:pPr>
              <w:spacing w:after="20"/>
              <w:ind w:left="20"/>
              <w:jc w:val="both"/>
            </w:pPr>
            <w:r>
              <w:rPr>
                <w:rFonts w:ascii="Times New Roman"/>
                <w:b w:val="false"/>
                <w:i w:val="false"/>
                <w:color w:val="000000"/>
                <w:sz w:val="20"/>
              </w:rPr>
              <w:t>
с двигателями</w:t>
            </w:r>
          </w:p>
          <w:p>
            <w:pPr>
              <w:spacing w:after="20"/>
              <w:ind w:left="20"/>
              <w:jc w:val="both"/>
            </w:pPr>
            <w:r>
              <w:rPr>
                <w:rFonts w:ascii="Times New Roman"/>
                <w:b w:val="false"/>
                <w:i w:val="false"/>
                <w:color w:val="000000"/>
                <w:sz w:val="20"/>
              </w:rPr>
              <w:t>
с искровым зажиганием, прочие генераторные установки)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400"/>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bookmarkEnd w:id="400"/>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иностранных товаров-не более 30 процентов цены товара;</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заготовительное производство;</w:t>
            </w:r>
          </w:p>
          <w:p>
            <w:pPr>
              <w:spacing w:after="20"/>
              <w:ind w:left="20"/>
              <w:jc w:val="both"/>
            </w:pPr>
            <w:r>
              <w:rPr>
                <w:rFonts w:ascii="Times New Roman"/>
                <w:b w:val="false"/>
                <w:i w:val="false"/>
                <w:color w:val="000000"/>
                <w:sz w:val="20"/>
              </w:rPr>
              <w:t>
изготовление или использование произведенных на территории одного государств-членов комплектующих изделий (детали, узлы, агрегаты (за исключением двигателей);</w:t>
            </w:r>
          </w:p>
          <w:p>
            <w:pPr>
              <w:spacing w:after="20"/>
              <w:ind w:left="20"/>
              <w:jc w:val="both"/>
            </w:pPr>
            <w:r>
              <w:rPr>
                <w:rFonts w:ascii="Times New Roman"/>
                <w:b w:val="false"/>
                <w:i w:val="false"/>
                <w:color w:val="000000"/>
                <w:sz w:val="20"/>
              </w:rPr>
              <w:t>
механическая обработка;</w:t>
            </w:r>
          </w:p>
          <w:p>
            <w:pPr>
              <w:spacing w:after="20"/>
              <w:ind w:left="20"/>
              <w:jc w:val="both"/>
            </w:pPr>
            <w:r>
              <w:rPr>
                <w:rFonts w:ascii="Times New Roman"/>
                <w:b w:val="false"/>
                <w:i w:val="false"/>
                <w:color w:val="000000"/>
                <w:sz w:val="20"/>
              </w:rPr>
              <w:t>
сборка;</w:t>
            </w:r>
          </w:p>
          <w:p>
            <w:pPr>
              <w:spacing w:after="20"/>
              <w:ind w:left="20"/>
              <w:jc w:val="both"/>
            </w:pPr>
            <w:r>
              <w:rPr>
                <w:rFonts w:ascii="Times New Roman"/>
                <w:b w:val="false"/>
                <w:i w:val="false"/>
                <w:color w:val="000000"/>
                <w:sz w:val="20"/>
              </w:rPr>
              <w:t>
окраска;</w:t>
            </w:r>
          </w:p>
          <w:p>
            <w:pPr>
              <w:spacing w:after="20"/>
              <w:ind w:left="20"/>
              <w:jc w:val="both"/>
            </w:pPr>
            <w:r>
              <w:rPr>
                <w:rFonts w:ascii="Times New Roman"/>
                <w:b w:val="false"/>
                <w:i w:val="false"/>
                <w:color w:val="000000"/>
                <w:sz w:val="20"/>
              </w:rPr>
              <w:t>
заводские приемо-сдаточные испытания;</w:t>
            </w:r>
          </w:p>
          <w:p>
            <w:pPr>
              <w:spacing w:after="20"/>
              <w:ind w:left="20"/>
              <w:jc w:val="both"/>
            </w:pPr>
            <w:r>
              <w:rPr>
                <w:rFonts w:ascii="Times New Roman"/>
                <w:b w:val="false"/>
                <w:i w:val="false"/>
                <w:color w:val="000000"/>
                <w:sz w:val="20"/>
              </w:rPr>
              <w:t>
при производстве газопоршневых установок осуществление изготовления или использования произведенных на территориях государств-членов всех мощностей;</w:t>
            </w:r>
          </w:p>
          <w:p>
            <w:pPr>
              <w:spacing w:after="20"/>
              <w:ind w:left="20"/>
              <w:jc w:val="both"/>
            </w:pPr>
            <w:r>
              <w:rPr>
                <w:rFonts w:ascii="Times New Roman"/>
                <w:b w:val="false"/>
                <w:i w:val="false"/>
                <w:color w:val="000000"/>
                <w:sz w:val="20"/>
              </w:rPr>
              <w:t>
при производстве установок генераторных с газотурбинным двигателем изготовление или использование произведенных на территориях государств-членов следующих комплектующих и систем (при наличии):</w:t>
            </w:r>
          </w:p>
          <w:p>
            <w:pPr>
              <w:spacing w:after="20"/>
              <w:ind w:left="20"/>
              <w:jc w:val="both"/>
            </w:pPr>
            <w:r>
              <w:rPr>
                <w:rFonts w:ascii="Times New Roman"/>
                <w:b w:val="false"/>
                <w:i w:val="false"/>
                <w:color w:val="000000"/>
                <w:sz w:val="20"/>
              </w:rPr>
              <w:t>
газовая турбина;</w:t>
            </w:r>
          </w:p>
          <w:p>
            <w:pPr>
              <w:spacing w:after="20"/>
              <w:ind w:left="20"/>
              <w:jc w:val="both"/>
            </w:pPr>
            <w:r>
              <w:rPr>
                <w:rFonts w:ascii="Times New Roman"/>
                <w:b w:val="false"/>
                <w:i w:val="false"/>
                <w:color w:val="000000"/>
                <w:sz w:val="20"/>
              </w:rPr>
              <w:t>
генератор с системой возбуждения;</w:t>
            </w:r>
          </w:p>
          <w:p>
            <w:pPr>
              <w:spacing w:after="20"/>
              <w:ind w:left="20"/>
              <w:jc w:val="both"/>
            </w:pPr>
            <w:r>
              <w:rPr>
                <w:rFonts w:ascii="Times New Roman"/>
                <w:b w:val="false"/>
                <w:i w:val="false"/>
                <w:color w:val="000000"/>
                <w:sz w:val="20"/>
              </w:rPr>
              <w:t>
комплексное воздухоочистительное устройство;</w:t>
            </w:r>
          </w:p>
          <w:p>
            <w:pPr>
              <w:spacing w:after="20"/>
              <w:ind w:left="20"/>
              <w:jc w:val="both"/>
            </w:pPr>
            <w:r>
              <w:rPr>
                <w:rFonts w:ascii="Times New Roman"/>
                <w:b w:val="false"/>
                <w:i w:val="false"/>
                <w:color w:val="000000"/>
                <w:sz w:val="20"/>
              </w:rPr>
              <w:t>
система электроснабжения;</w:t>
            </w:r>
          </w:p>
          <w:p>
            <w:pPr>
              <w:spacing w:after="20"/>
              <w:ind w:left="20"/>
              <w:jc w:val="both"/>
            </w:pPr>
            <w:r>
              <w:rPr>
                <w:rFonts w:ascii="Times New Roman"/>
                <w:b w:val="false"/>
                <w:i w:val="false"/>
                <w:color w:val="000000"/>
                <w:sz w:val="20"/>
              </w:rPr>
              <w:t>
интегральные схемы системы автоматического управления;</w:t>
            </w:r>
          </w:p>
          <w:p>
            <w:pPr>
              <w:spacing w:after="20"/>
              <w:ind w:left="20"/>
              <w:jc w:val="both"/>
            </w:pPr>
            <w:r>
              <w:rPr>
                <w:rFonts w:ascii="Times New Roman"/>
                <w:b w:val="false"/>
                <w:i w:val="false"/>
                <w:color w:val="000000"/>
                <w:sz w:val="20"/>
              </w:rPr>
              <w:t>
диагностическая система, в том числе система мониторинга";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401"/>
          <w:p>
            <w:pPr>
              <w:spacing w:after="20"/>
              <w:ind w:left="20"/>
              <w:jc w:val="both"/>
            </w:pPr>
            <w:r>
              <w:rPr>
                <w:rFonts w:ascii="Times New Roman"/>
                <w:b w:val="false"/>
                <w:i w:val="false"/>
                <w:color w:val="000000"/>
                <w:sz w:val="20"/>
              </w:rPr>
              <w:t>
из 8502</w:t>
            </w:r>
          </w:p>
          <w:bookmarkEnd w:id="401"/>
          <w:p>
            <w:pPr>
              <w:spacing w:after="20"/>
              <w:ind w:left="20"/>
              <w:jc w:val="both"/>
            </w:pPr>
            <w:r>
              <w:rPr>
                <w:rFonts w:ascii="Times New Roman"/>
                <w:b w:val="false"/>
                <w:i w:val="false"/>
                <w:color w:val="000000"/>
                <w:sz w:val="20"/>
              </w:rPr>
              <w:t>
Автономные генераторы электро–</w:t>
            </w:r>
          </w:p>
          <w:p>
            <w:pPr>
              <w:spacing w:after="20"/>
              <w:ind w:left="20"/>
              <w:jc w:val="both"/>
            </w:pPr>
            <w:r>
              <w:rPr>
                <w:rFonts w:ascii="Times New Roman"/>
                <w:b w:val="false"/>
                <w:i w:val="false"/>
                <w:color w:val="000000"/>
                <w:sz w:val="20"/>
              </w:rPr>
              <w:t>
и тепловой энергии мощностью</w:t>
            </w:r>
          </w:p>
          <w:p>
            <w:pPr>
              <w:spacing w:after="20"/>
              <w:ind w:left="20"/>
              <w:jc w:val="both"/>
            </w:pPr>
            <w:r>
              <w:rPr>
                <w:rFonts w:ascii="Times New Roman"/>
                <w:b w:val="false"/>
                <w:i w:val="false"/>
                <w:color w:val="000000"/>
                <w:sz w:val="20"/>
              </w:rPr>
              <w:t>
30-200 Вт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402"/>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bookmarkEnd w:id="402"/>
          <w:p>
            <w:pPr>
              <w:spacing w:after="20"/>
              <w:ind w:left="20"/>
              <w:jc w:val="both"/>
            </w:pPr>
            <w:r>
              <w:rPr>
                <w:rFonts w:ascii="Times New Roman"/>
                <w:b w:val="false"/>
                <w:i w:val="false"/>
                <w:color w:val="000000"/>
                <w:sz w:val="20"/>
              </w:rPr>
              <w:t xml:space="preserve">
соблюдение процентной доли стоимости использованных </w:t>
            </w:r>
          </w:p>
          <w:p>
            <w:pPr>
              <w:spacing w:after="20"/>
              <w:ind w:left="20"/>
              <w:jc w:val="both"/>
            </w:pPr>
            <w:r>
              <w:rPr>
                <w:rFonts w:ascii="Times New Roman"/>
                <w:b w:val="false"/>
                <w:i w:val="false"/>
                <w:color w:val="000000"/>
                <w:sz w:val="20"/>
              </w:rPr>
              <w:t>при производстве иностранных товаров-не более 30 процентов цены товара;</w:t>
            </w:r>
          </w:p>
          <w:p>
            <w:pPr>
              <w:spacing w:after="20"/>
              <w:ind w:left="20"/>
              <w:jc w:val="both"/>
            </w:pPr>
            <w:r>
              <w:rPr>
                <w:rFonts w:ascii="Times New Roman"/>
                <w:b w:val="false"/>
                <w:i w:val="false"/>
                <w:color w:val="000000"/>
                <w:sz w:val="20"/>
              </w:rPr>
              <w:t>
осуществление на территориях государств-членов не менее</w:t>
            </w:r>
          </w:p>
          <w:p>
            <w:pPr>
              <w:spacing w:after="20"/>
              <w:ind w:left="20"/>
              <w:jc w:val="both"/>
            </w:pPr>
            <w:r>
              <w:rPr>
                <w:rFonts w:ascii="Times New Roman"/>
                <w:b w:val="false"/>
                <w:i w:val="false"/>
                <w:color w:val="000000"/>
                <w:sz w:val="20"/>
              </w:rPr>
              <w:t>3 из следующих операций:</w:t>
            </w:r>
          </w:p>
          <w:p>
            <w:pPr>
              <w:spacing w:after="20"/>
              <w:ind w:left="20"/>
              <w:jc w:val="both"/>
            </w:pPr>
            <w:r>
              <w:rPr>
                <w:rFonts w:ascii="Times New Roman"/>
                <w:b w:val="false"/>
                <w:i w:val="false"/>
                <w:color w:val="000000"/>
                <w:sz w:val="20"/>
              </w:rPr>
              <w:t>
производство термоэлектрического материала (сырье-теллур, висмут) или использование материала, произведенного на территории стран-членов Евразийского экономического союза;</w:t>
            </w:r>
          </w:p>
          <w:p>
            <w:pPr>
              <w:spacing w:after="20"/>
              <w:ind w:left="20"/>
              <w:jc w:val="both"/>
            </w:pPr>
            <w:r>
              <w:rPr>
                <w:rFonts w:ascii="Times New Roman"/>
                <w:b w:val="false"/>
                <w:i w:val="false"/>
                <w:color w:val="000000"/>
                <w:sz w:val="20"/>
              </w:rPr>
              <w:t>
сборка термоэлектрических модулей (комплектующие-термоэлектрический материал, алюминиевые или керамические пластины);</w:t>
            </w:r>
          </w:p>
          <w:p>
            <w:pPr>
              <w:spacing w:after="20"/>
              <w:ind w:left="20"/>
              <w:jc w:val="both"/>
            </w:pPr>
            <w:r>
              <w:rPr>
                <w:rFonts w:ascii="Times New Roman"/>
                <w:b w:val="false"/>
                <w:i w:val="false"/>
                <w:color w:val="000000"/>
                <w:sz w:val="20"/>
              </w:rPr>
              <w:t>
сборка термоэлектрических генераторов и автономных источников питания (термоэлектрические модули, алюминиевые воздушные теплоотводы, металлоконструкции, контроллеры, накопительный аккумулятор)</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8502</w:t>
            </w:r>
          </w:p>
          <w:p>
            <w:pPr>
              <w:spacing w:after="20"/>
              <w:ind w:left="20"/>
              <w:jc w:val="both"/>
            </w:pPr>
            <w:r>
              <w:rPr>
                <w:rFonts w:ascii="Times New Roman"/>
                <w:b w:val="false"/>
                <w:i w:val="false"/>
                <w:color w:val="000000"/>
                <w:sz w:val="20"/>
              </w:rPr>
              <w:t>
Детандер-генераторы жидкостные для сжиженного природного газа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0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bookmarkEnd w:id="403"/>
          <w:p>
            <w:pPr>
              <w:spacing w:after="20"/>
              <w:ind w:left="20"/>
              <w:jc w:val="both"/>
            </w:pPr>
            <w:r>
              <w:rPr>
                <w:rFonts w:ascii="Times New Roman"/>
                <w:b w:val="false"/>
                <w:i w:val="false"/>
                <w:color w:val="000000"/>
                <w:sz w:val="20"/>
              </w:rPr>
              <w:t>
наличие на территории одной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расчетных, конструкторских, технологических и производственных подразделений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испытаний продукции на специализированном криогенном испытательном стенде, расположенном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 оцениваемых в совокупности суммарным количеством баллов с 1 января 2023 г. - </w:t>
            </w:r>
          </w:p>
          <w:p>
            <w:pPr>
              <w:spacing w:after="20"/>
              <w:ind w:left="20"/>
              <w:jc w:val="both"/>
            </w:pPr>
            <w:r>
              <w:rPr>
                <w:rFonts w:ascii="Times New Roman"/>
                <w:b w:val="false"/>
                <w:i w:val="false"/>
                <w:color w:val="000000"/>
                <w:sz w:val="20"/>
              </w:rPr>
              <w:t xml:space="preserve">не менее 80 баллов, а с 1 января 2025 г. - не менее </w:t>
            </w:r>
          </w:p>
          <w:p>
            <w:pPr>
              <w:spacing w:after="20"/>
              <w:ind w:left="20"/>
              <w:jc w:val="both"/>
            </w:pPr>
            <w:r>
              <w:rPr>
                <w:rFonts w:ascii="Times New Roman"/>
                <w:b w:val="false"/>
                <w:i w:val="false"/>
                <w:color w:val="000000"/>
                <w:sz w:val="20"/>
              </w:rPr>
              <w:t>90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детандер-генератор жидкостной, изготовленный </w:t>
            </w:r>
          </w:p>
          <w:p>
            <w:pPr>
              <w:spacing w:after="20"/>
              <w:ind w:left="20"/>
              <w:jc w:val="both"/>
            </w:pPr>
            <w:r>
              <w:rPr>
                <w:rFonts w:ascii="Times New Roman"/>
                <w:b w:val="false"/>
                <w:i w:val="false"/>
                <w:color w:val="000000"/>
                <w:sz w:val="20"/>
              </w:rPr>
              <w:t>с учетом требований ГОСТ 32601 и (или) стандарта</w:t>
            </w:r>
          </w:p>
          <w:p>
            <w:pPr>
              <w:spacing w:after="20"/>
              <w:ind w:left="20"/>
              <w:jc w:val="both"/>
            </w:pPr>
            <w:r>
              <w:rPr>
                <w:rFonts w:ascii="Times New Roman"/>
                <w:b w:val="false"/>
                <w:i w:val="false"/>
                <w:color w:val="000000"/>
                <w:sz w:val="20"/>
              </w:rPr>
              <w:t>СТО ИНТИ S.10.1 - 2020;</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заготовительные операции (литье, поковка, штамповка)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неразрушающих контроль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(точение, фрезерование, сверление, расточка, нарезание, резьбы, шлифование, полировка)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(деталей корпуса и проточной части, детали обвязки)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нанесение защитных покрытий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соблюдение процентной доли стоимости использованных при производстве товара иностранных деталей, узлов </w:t>
            </w:r>
          </w:p>
          <w:p>
            <w:pPr>
              <w:spacing w:after="20"/>
              <w:ind w:left="20"/>
              <w:jc w:val="both"/>
            </w:pPr>
            <w:r>
              <w:rPr>
                <w:rFonts w:ascii="Times New Roman"/>
                <w:b w:val="false"/>
                <w:i w:val="false"/>
                <w:color w:val="000000"/>
                <w:sz w:val="20"/>
              </w:rPr>
              <w:t>и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 31 декабря 2024 г. - не более 20 процентов </w:t>
            </w:r>
          </w:p>
          <w:p>
            <w:pPr>
              <w:spacing w:after="20"/>
              <w:ind w:left="20"/>
              <w:jc w:val="both"/>
            </w:pPr>
            <w:r>
              <w:rPr>
                <w:rFonts w:ascii="Times New Roman"/>
                <w:b w:val="false"/>
                <w:i w:val="false"/>
                <w:color w:val="000000"/>
                <w:sz w:val="20"/>
              </w:rPr>
              <w:t>от стоимости всех узлов и комплектующих, использованных при производстве товаров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2025 г. - не более 15 процентов от стоимости всех узлов и комплектующих, использованных при производстве товаров - 20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8507 10</w:t>
            </w:r>
          </w:p>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свинцовые, используемые для запуска поршневых двигателей</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технической документации, разработанной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 и прав на нее </w:t>
            </w:r>
            <w:r>
              <w:rPr>
                <w:rFonts w:ascii="Times New Roman"/>
                <w:b w:val="false"/>
                <w:i w:val="false"/>
                <w:color w:val="000000"/>
                <w:vertAlign w:val="superscript"/>
              </w:rPr>
              <w:t>&lt;2&gt;</w:t>
            </w:r>
            <w:r>
              <w:rPr>
                <w:rFonts w:ascii="Times New Roman"/>
                <w:b w:val="false"/>
                <w:i w:val="false"/>
                <w:color w:val="000000"/>
                <w:sz w:val="20"/>
              </w:rPr>
              <w: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(влияющих на) ключевые параметры продукции (при наличии):</w:t>
            </w:r>
          </w:p>
          <w:p>
            <w:pPr>
              <w:spacing w:after="20"/>
              <w:ind w:left="20"/>
              <w:jc w:val="both"/>
            </w:pPr>
            <w:r>
              <w:rPr>
                <w:rFonts w:ascii="Times New Roman"/>
                <w:b w:val="false"/>
                <w:i w:val="false"/>
                <w:color w:val="000000"/>
                <w:sz w:val="20"/>
              </w:rPr>
              <w:t>
изготовление оксида свинца;</w:t>
            </w:r>
          </w:p>
          <w:p>
            <w:pPr>
              <w:spacing w:after="20"/>
              <w:ind w:left="20"/>
              <w:jc w:val="both"/>
            </w:pPr>
            <w:r>
              <w:rPr>
                <w:rFonts w:ascii="Times New Roman"/>
                <w:b w:val="false"/>
                <w:i w:val="false"/>
                <w:color w:val="000000"/>
                <w:sz w:val="20"/>
              </w:rPr>
              <w:t>
изготовление активных масс;</w:t>
            </w:r>
          </w:p>
          <w:p>
            <w:pPr>
              <w:spacing w:after="20"/>
              <w:ind w:left="20"/>
              <w:jc w:val="both"/>
            </w:pPr>
            <w:r>
              <w:rPr>
                <w:rFonts w:ascii="Times New Roman"/>
                <w:b w:val="false"/>
                <w:i w:val="false"/>
                <w:color w:val="000000"/>
                <w:sz w:val="20"/>
              </w:rPr>
              <w:t>
изготовление электродов;</w:t>
            </w:r>
          </w:p>
          <w:p>
            <w:pPr>
              <w:spacing w:after="20"/>
              <w:ind w:left="20"/>
              <w:jc w:val="both"/>
            </w:pPr>
            <w:r>
              <w:rPr>
                <w:rFonts w:ascii="Times New Roman"/>
                <w:b w:val="false"/>
                <w:i w:val="false"/>
                <w:color w:val="000000"/>
                <w:sz w:val="20"/>
              </w:rPr>
              <w:t>
литье борнов;</w:t>
            </w:r>
          </w:p>
          <w:p>
            <w:pPr>
              <w:spacing w:after="20"/>
              <w:ind w:left="20"/>
              <w:jc w:val="both"/>
            </w:pPr>
            <w:r>
              <w:rPr>
                <w:rFonts w:ascii="Times New Roman"/>
                <w:b w:val="false"/>
                <w:i w:val="false"/>
                <w:color w:val="000000"/>
                <w:sz w:val="20"/>
              </w:rPr>
              <w:t>
литье пластмассовых корпусных деталей;</w:t>
            </w:r>
          </w:p>
          <w:p>
            <w:pPr>
              <w:spacing w:after="20"/>
              <w:ind w:left="20"/>
              <w:jc w:val="both"/>
            </w:pPr>
            <w:r>
              <w:rPr>
                <w:rFonts w:ascii="Times New Roman"/>
                <w:b w:val="false"/>
                <w:i w:val="false"/>
                <w:color w:val="000000"/>
                <w:sz w:val="20"/>
              </w:rPr>
              <w:t>
сборка блока электродов;</w:t>
            </w:r>
          </w:p>
          <w:p>
            <w:pPr>
              <w:spacing w:after="20"/>
              <w:ind w:left="20"/>
              <w:jc w:val="both"/>
            </w:pPr>
            <w:r>
              <w:rPr>
                <w:rFonts w:ascii="Times New Roman"/>
                <w:b w:val="false"/>
                <w:i w:val="false"/>
                <w:color w:val="000000"/>
                <w:sz w:val="20"/>
              </w:rPr>
              <w:t>
сборка аккумулятора;</w:t>
            </w:r>
          </w:p>
          <w:p>
            <w:pPr>
              <w:spacing w:after="20"/>
              <w:ind w:left="20"/>
              <w:jc w:val="both"/>
            </w:pPr>
            <w:r>
              <w:rPr>
                <w:rFonts w:ascii="Times New Roman"/>
                <w:b w:val="false"/>
                <w:i w:val="false"/>
                <w:color w:val="000000"/>
                <w:sz w:val="20"/>
              </w:rPr>
              <w:t xml:space="preserve">
формировка аккумулятора; </w:t>
            </w:r>
          </w:p>
          <w:p>
            <w:pPr>
              <w:spacing w:after="20"/>
              <w:ind w:left="20"/>
              <w:jc w:val="both"/>
            </w:pPr>
            <w:r>
              <w:rPr>
                <w:rFonts w:ascii="Times New Roman"/>
                <w:b w:val="false"/>
                <w:i w:val="false"/>
                <w:color w:val="000000"/>
                <w:sz w:val="20"/>
              </w:rPr>
              <w:t>
проведение контрольных испытаний;</w:t>
            </w:r>
          </w:p>
          <w:p>
            <w:pPr>
              <w:spacing w:after="20"/>
              <w:ind w:left="20"/>
              <w:jc w:val="both"/>
            </w:pPr>
            <w:r>
              <w:rPr>
                <w:rFonts w:ascii="Times New Roman"/>
                <w:b w:val="false"/>
                <w:i w:val="false"/>
                <w:color w:val="000000"/>
                <w:sz w:val="20"/>
              </w:rPr>
              <w:t>
с 1 января 2021 г. соблюдение процентной доли стоимости материалов происхождения третьих стран, используемых для производства товара, – не более 10 процентов от общей стоимости материалов, использованных при производстве товара;</w:t>
            </w:r>
          </w:p>
          <w:p>
            <w:pPr>
              <w:spacing w:after="20"/>
              <w:ind w:left="20"/>
              <w:jc w:val="both"/>
            </w:pPr>
            <w:r>
              <w:rPr>
                <w:rFonts w:ascii="Times New Roman"/>
                <w:b w:val="false"/>
                <w:i w:val="false"/>
                <w:color w:val="000000"/>
                <w:sz w:val="20"/>
              </w:rPr>
              <w:t>
с 1 января 2023 г. соблюдение процентной доли стоимости материалов происхождения третьих стран, используемых для производства товара, – не более 5 процентов от общей стоимости материалов, использованных при производстве товара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из 8507 20</w:t>
            </w:r>
          </w:p>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аккумуляторы свинцовые прочие</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технической документации, разработанной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 и прав на нее </w:t>
            </w:r>
            <w:r>
              <w:rPr>
                <w:rFonts w:ascii="Times New Roman"/>
                <w:b w:val="false"/>
                <w:i w:val="false"/>
                <w:color w:val="000000"/>
                <w:vertAlign w:val="superscript"/>
              </w:rPr>
              <w:t>&lt;2&gt;;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(влияющих на) ключевые параметры продукции (при наличии):</w:t>
            </w:r>
          </w:p>
          <w:p>
            <w:pPr>
              <w:spacing w:after="20"/>
              <w:ind w:left="20"/>
              <w:jc w:val="both"/>
            </w:pPr>
            <w:r>
              <w:rPr>
                <w:rFonts w:ascii="Times New Roman"/>
                <w:b w:val="false"/>
                <w:i w:val="false"/>
                <w:color w:val="000000"/>
                <w:sz w:val="20"/>
              </w:rPr>
              <w:t>
изготовление оксида свинца;</w:t>
            </w:r>
          </w:p>
          <w:p>
            <w:pPr>
              <w:spacing w:after="20"/>
              <w:ind w:left="20"/>
              <w:jc w:val="both"/>
            </w:pPr>
            <w:r>
              <w:rPr>
                <w:rFonts w:ascii="Times New Roman"/>
                <w:b w:val="false"/>
                <w:i w:val="false"/>
                <w:color w:val="000000"/>
                <w:sz w:val="20"/>
              </w:rPr>
              <w:t>
изготовление активных масс;</w:t>
            </w:r>
          </w:p>
          <w:p>
            <w:pPr>
              <w:spacing w:after="20"/>
              <w:ind w:left="20"/>
              <w:jc w:val="both"/>
            </w:pPr>
            <w:r>
              <w:rPr>
                <w:rFonts w:ascii="Times New Roman"/>
                <w:b w:val="false"/>
                <w:i w:val="false"/>
                <w:color w:val="000000"/>
                <w:sz w:val="20"/>
              </w:rPr>
              <w:t>
изготовление электродов;</w:t>
            </w:r>
          </w:p>
          <w:p>
            <w:pPr>
              <w:spacing w:after="20"/>
              <w:ind w:left="20"/>
              <w:jc w:val="both"/>
            </w:pPr>
            <w:r>
              <w:rPr>
                <w:rFonts w:ascii="Times New Roman"/>
                <w:b w:val="false"/>
                <w:i w:val="false"/>
                <w:color w:val="000000"/>
                <w:sz w:val="20"/>
              </w:rPr>
              <w:t>
литье борнов;</w:t>
            </w:r>
          </w:p>
          <w:p>
            <w:pPr>
              <w:spacing w:after="20"/>
              <w:ind w:left="20"/>
              <w:jc w:val="both"/>
            </w:pPr>
            <w:r>
              <w:rPr>
                <w:rFonts w:ascii="Times New Roman"/>
                <w:b w:val="false"/>
                <w:i w:val="false"/>
                <w:color w:val="000000"/>
                <w:sz w:val="20"/>
              </w:rPr>
              <w:t>
литье пластмассовых корпусных деталей;</w:t>
            </w:r>
          </w:p>
          <w:p>
            <w:pPr>
              <w:spacing w:after="20"/>
              <w:ind w:left="20"/>
              <w:jc w:val="both"/>
            </w:pPr>
            <w:r>
              <w:rPr>
                <w:rFonts w:ascii="Times New Roman"/>
                <w:b w:val="false"/>
                <w:i w:val="false"/>
                <w:color w:val="000000"/>
                <w:sz w:val="20"/>
              </w:rPr>
              <w:t>
сборка блока электродов;</w:t>
            </w:r>
          </w:p>
          <w:p>
            <w:pPr>
              <w:spacing w:after="20"/>
              <w:ind w:left="20"/>
              <w:jc w:val="both"/>
            </w:pPr>
            <w:r>
              <w:rPr>
                <w:rFonts w:ascii="Times New Roman"/>
                <w:b w:val="false"/>
                <w:i w:val="false"/>
                <w:color w:val="000000"/>
                <w:sz w:val="20"/>
              </w:rPr>
              <w:t>
сборка аккумулятора;</w:t>
            </w:r>
          </w:p>
          <w:p>
            <w:pPr>
              <w:spacing w:after="20"/>
              <w:ind w:left="20"/>
              <w:jc w:val="both"/>
            </w:pPr>
            <w:r>
              <w:rPr>
                <w:rFonts w:ascii="Times New Roman"/>
                <w:b w:val="false"/>
                <w:i w:val="false"/>
                <w:color w:val="000000"/>
                <w:sz w:val="20"/>
              </w:rPr>
              <w:t xml:space="preserve">
формировка аккумулятора; </w:t>
            </w:r>
          </w:p>
          <w:p>
            <w:pPr>
              <w:spacing w:after="20"/>
              <w:ind w:left="20"/>
              <w:jc w:val="both"/>
            </w:pPr>
            <w:r>
              <w:rPr>
                <w:rFonts w:ascii="Times New Roman"/>
                <w:b w:val="false"/>
                <w:i w:val="false"/>
                <w:color w:val="000000"/>
                <w:sz w:val="20"/>
              </w:rPr>
              <w:t>
проведение контрольных испытаний;</w:t>
            </w:r>
          </w:p>
          <w:p>
            <w:pPr>
              <w:spacing w:after="20"/>
              <w:ind w:left="20"/>
              <w:jc w:val="both"/>
            </w:pPr>
            <w:r>
              <w:rPr>
                <w:rFonts w:ascii="Times New Roman"/>
                <w:b w:val="false"/>
                <w:i w:val="false"/>
                <w:color w:val="000000"/>
                <w:sz w:val="20"/>
              </w:rPr>
              <w:t>
с 1 января 2021 г. соблюдение процентной доли стоимости материалов происхождения третьих стран, используемых для производства товара, – не более 15 процентов от общей стоимости материалов, использованных при производстве товара;</w:t>
            </w:r>
          </w:p>
          <w:p>
            <w:pPr>
              <w:spacing w:after="20"/>
              <w:ind w:left="20"/>
              <w:jc w:val="both"/>
            </w:pPr>
            <w:r>
              <w:rPr>
                <w:rFonts w:ascii="Times New Roman"/>
                <w:b w:val="false"/>
                <w:i w:val="false"/>
                <w:color w:val="000000"/>
                <w:sz w:val="20"/>
              </w:rPr>
              <w:t>
с 1 января 2023 г. соблюдение процентной доли стоимости материалов происхождения третьих стран, используемых для производства товара, – не более 10 процентов от общей стоимости материалов, использованных при производстве товара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404"/>
          <w:p>
            <w:pPr>
              <w:spacing w:after="20"/>
              <w:ind w:left="20"/>
              <w:jc w:val="both"/>
            </w:pPr>
            <w:r>
              <w:rPr>
                <w:rFonts w:ascii="Times New Roman"/>
                <w:b w:val="false"/>
                <w:i w:val="false"/>
                <w:color w:val="000000"/>
                <w:sz w:val="20"/>
              </w:rPr>
              <w:t>
из 8504</w:t>
            </w:r>
          </w:p>
          <w:bookmarkEnd w:id="404"/>
          <w:p>
            <w:pPr>
              <w:spacing w:after="20"/>
              <w:ind w:left="20"/>
              <w:jc w:val="both"/>
            </w:pPr>
            <w:r>
              <w:rPr>
                <w:rFonts w:ascii="Times New Roman"/>
                <w:b w:val="false"/>
                <w:i w:val="false"/>
                <w:color w:val="000000"/>
                <w:sz w:val="20"/>
              </w:rPr>
              <w:t>
Комплектные трансформаторные подстанции (КТП), блочно-модульные трансформаторные подстанции (БКТП)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40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технической документации, разработанной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на срок не менее 5 лет, и прав на нее;&lt;2&gt;</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приемо-сдаточные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территории государств-членов следующих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силовой трансформатор (8504);</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распределительный шкаф среднего напряжения и низкого напряжения (8537);</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измерительный трансформатор (8504);</w:t>
            </w:r>
          </w:p>
          <w:p>
            <w:pPr>
              <w:spacing w:after="20"/>
              <w:ind w:left="20"/>
              <w:jc w:val="both"/>
            </w:pPr>
            <w:r>
              <w:rPr>
                <w:rFonts w:ascii="Times New Roman"/>
                <w:b w:val="false"/>
                <w:i w:val="false"/>
                <w:color w:val="000000"/>
                <w:sz w:val="20"/>
              </w:rPr>
              <w:t>
устройства автоматики и релейной защиты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80</w:t>
            </w:r>
          </w:p>
          <w:p>
            <w:pPr>
              <w:spacing w:after="20"/>
              <w:ind w:left="20"/>
              <w:jc w:val="both"/>
            </w:pPr>
            <w:r>
              <w:rPr>
                <w:rFonts w:ascii="Times New Roman"/>
                <w:b w:val="false"/>
                <w:i w:val="false"/>
                <w:color w:val="000000"/>
                <w:sz w:val="20"/>
              </w:rPr>
              <w:t>
Провода и кабели нагревательные</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p>
            <w:pPr>
              <w:spacing w:after="20"/>
              <w:ind w:left="20"/>
              <w:jc w:val="both"/>
            </w:pPr>
            <w:r>
              <w:rPr>
                <w:rFonts w:ascii="Times New Roman"/>
                <w:b w:val="false"/>
                <w:i w:val="false"/>
                <w:color w:val="000000"/>
                <w:sz w:val="20"/>
              </w:rPr>
              <w:t>
соблюдение процентной доли стоимости материалов происхождения третьих стран, используемых для производства товара, – не более 60 процентов цены товара;</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производство на территориях государств-членов матрицы для производства саморегулирующихся нагревательных кабелей;</w:t>
            </w:r>
          </w:p>
          <w:p>
            <w:pPr>
              <w:spacing w:after="20"/>
              <w:ind w:left="20"/>
              <w:jc w:val="both"/>
            </w:pPr>
            <w:r>
              <w:rPr>
                <w:rFonts w:ascii="Times New Roman"/>
                <w:b w:val="false"/>
                <w:i w:val="false"/>
                <w:color w:val="000000"/>
                <w:sz w:val="20"/>
              </w:rPr>
              <w:t>
производство резистивных и саморегулирующихся нагревательных кабелей для систем электрического обогрева;</w:t>
            </w:r>
          </w:p>
          <w:p>
            <w:pPr>
              <w:spacing w:after="20"/>
              <w:ind w:left="20"/>
              <w:jc w:val="both"/>
            </w:pPr>
            <w:r>
              <w:rPr>
                <w:rFonts w:ascii="Times New Roman"/>
                <w:b w:val="false"/>
                <w:i w:val="false"/>
                <w:color w:val="000000"/>
                <w:sz w:val="20"/>
              </w:rPr>
              <w:t>
заводские приемо-сдаточные испытания, включая подтверждение наличия поверенных средств измерения и аттестованного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8532 10 000 0</w:t>
            </w:r>
          </w:p>
          <w:p>
            <w:pPr>
              <w:spacing w:after="20"/>
              <w:ind w:left="20"/>
              <w:jc w:val="both"/>
            </w:pPr>
            <w:r>
              <w:rPr>
                <w:rFonts w:ascii="Times New Roman"/>
                <w:b w:val="false"/>
                <w:i w:val="false"/>
                <w:color w:val="000000"/>
                <w:sz w:val="20"/>
              </w:rPr>
              <w:t xml:space="preserve">
Конденсаторы специального назначения и косинусные (КЭП(Ф); КЭП; КЭС; КЭ; КПС) </w:t>
            </w:r>
          </w:p>
          <w:p>
            <w:pPr>
              <w:spacing w:after="20"/>
              <w:ind w:left="20"/>
              <w:jc w:val="both"/>
            </w:pPr>
            <w:r>
              <w:rPr>
                <w:rFonts w:ascii="Times New Roman"/>
                <w:b w:val="false"/>
                <w:i w:val="false"/>
                <w:color w:val="000000"/>
                <w:sz w:val="20"/>
              </w:rPr>
              <w:t>
8532 29 000 0</w:t>
            </w:r>
          </w:p>
          <w:p>
            <w:pPr>
              <w:spacing w:after="20"/>
              <w:ind w:left="20"/>
              <w:jc w:val="both"/>
            </w:pPr>
            <w:r>
              <w:rPr>
                <w:rFonts w:ascii="Times New Roman"/>
                <w:b w:val="false"/>
                <w:i w:val="false"/>
                <w:color w:val="000000"/>
                <w:sz w:val="20"/>
              </w:rPr>
              <w:t xml:space="preserve">
Конденсаторы (электротермические, связи) </w:t>
            </w:r>
          </w:p>
          <w:p>
            <w:pPr>
              <w:spacing w:after="20"/>
              <w:ind w:left="20"/>
              <w:jc w:val="both"/>
            </w:pPr>
            <w:r>
              <w:rPr>
                <w:rFonts w:ascii="Times New Roman"/>
                <w:b w:val="false"/>
                <w:i w:val="false"/>
                <w:color w:val="000000"/>
                <w:sz w:val="20"/>
              </w:rPr>
              <w:t>
8532 90 000 0</w:t>
            </w:r>
          </w:p>
          <w:p>
            <w:pPr>
              <w:spacing w:after="20"/>
              <w:ind w:left="20"/>
              <w:jc w:val="both"/>
            </w:pPr>
            <w:r>
              <w:rPr>
                <w:rFonts w:ascii="Times New Roman"/>
                <w:b w:val="false"/>
                <w:i w:val="false"/>
                <w:color w:val="000000"/>
                <w:sz w:val="20"/>
              </w:rPr>
              <w:t>
Подставки изолирующие</w:t>
            </w:r>
          </w:p>
          <w:p>
            <w:pPr>
              <w:spacing w:after="20"/>
              <w:ind w:left="20"/>
              <w:jc w:val="both"/>
            </w:pPr>
            <w:r>
              <w:rPr>
                <w:rFonts w:ascii="Times New Roman"/>
                <w:b w:val="false"/>
                <w:i w:val="false"/>
                <w:color w:val="000000"/>
                <w:sz w:val="20"/>
              </w:rPr>
              <w:t>
из 8537 10 980 0 Установки конденсаторные низковольтные на напряжение не более 1000 В из 8537 20 920 0 Батареи статических конденсаторов на напряжение более 1000 В, но не более 72 кВ, установки конденсаторные высоковольтные из 8537 20 980 0 Батареи статических конденсаторов на напряжение более 72,5 кВ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20 процентов цены товара;</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механическая обработка для производства узлов конденсаторов (корпуса, подставки, основания, каркасы);</w:t>
            </w:r>
          </w:p>
          <w:p>
            <w:pPr>
              <w:spacing w:after="20"/>
              <w:ind w:left="20"/>
              <w:jc w:val="both"/>
            </w:pPr>
            <w:r>
              <w:rPr>
                <w:rFonts w:ascii="Times New Roman"/>
                <w:b w:val="false"/>
                <w:i w:val="false"/>
                <w:color w:val="000000"/>
                <w:sz w:val="20"/>
              </w:rPr>
              <w:t>
намотка секций;</w:t>
            </w:r>
          </w:p>
          <w:p>
            <w:pPr>
              <w:spacing w:after="20"/>
              <w:ind w:left="20"/>
              <w:jc w:val="both"/>
            </w:pPr>
            <w:r>
              <w:rPr>
                <w:rFonts w:ascii="Times New Roman"/>
                <w:b w:val="false"/>
                <w:i w:val="false"/>
                <w:color w:val="000000"/>
                <w:sz w:val="20"/>
              </w:rPr>
              <w:t>
прессовка пакетов, пайка схемы пакета;</w:t>
            </w:r>
          </w:p>
          <w:p>
            <w:pPr>
              <w:spacing w:after="20"/>
              <w:ind w:left="20"/>
              <w:jc w:val="both"/>
            </w:pPr>
            <w:r>
              <w:rPr>
                <w:rFonts w:ascii="Times New Roman"/>
                <w:b w:val="false"/>
                <w:i w:val="false"/>
                <w:color w:val="000000"/>
                <w:sz w:val="20"/>
              </w:rPr>
              <w:t>
изготовление блоков резисторов;</w:t>
            </w:r>
          </w:p>
          <w:p>
            <w:pPr>
              <w:spacing w:after="20"/>
              <w:ind w:left="20"/>
              <w:jc w:val="both"/>
            </w:pPr>
            <w:r>
              <w:rPr>
                <w:rFonts w:ascii="Times New Roman"/>
                <w:b w:val="false"/>
                <w:i w:val="false"/>
                <w:color w:val="000000"/>
                <w:sz w:val="20"/>
              </w:rPr>
              <w:t>
пропитка конденсаторов;</w:t>
            </w:r>
          </w:p>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термическая и гальваническая обработка;</w:t>
            </w:r>
          </w:p>
          <w:p>
            <w:pPr>
              <w:spacing w:after="20"/>
              <w:ind w:left="20"/>
              <w:jc w:val="both"/>
            </w:pPr>
            <w:r>
              <w:rPr>
                <w:rFonts w:ascii="Times New Roman"/>
                <w:b w:val="false"/>
                <w:i w:val="false"/>
                <w:color w:val="000000"/>
                <w:sz w:val="20"/>
              </w:rPr>
              <w:t>
окраска;</w:t>
            </w:r>
          </w:p>
          <w:p>
            <w:pPr>
              <w:spacing w:after="20"/>
              <w:ind w:left="20"/>
              <w:jc w:val="both"/>
            </w:pPr>
            <w:r>
              <w:rPr>
                <w:rFonts w:ascii="Times New Roman"/>
                <w:b w:val="false"/>
                <w:i w:val="false"/>
                <w:color w:val="000000"/>
                <w:sz w:val="20"/>
              </w:rPr>
              <w:t>
сборка конденсаторов, конденсаторных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8536 20</w:t>
            </w:r>
          </w:p>
          <w:p>
            <w:pPr>
              <w:spacing w:after="20"/>
              <w:ind w:left="20"/>
              <w:jc w:val="both"/>
            </w:pPr>
            <w:r>
              <w:rPr>
                <w:rFonts w:ascii="Times New Roman"/>
                <w:b w:val="false"/>
                <w:i w:val="false"/>
                <w:color w:val="000000"/>
                <w:sz w:val="20"/>
              </w:rPr>
              <w:t>
Выключатель автоматический низковольтный</w:t>
            </w:r>
          </w:p>
          <w:p>
            <w:pPr>
              <w:spacing w:after="20"/>
              <w:ind w:left="20"/>
              <w:jc w:val="both"/>
            </w:pPr>
            <w:r>
              <w:rPr>
                <w:rFonts w:ascii="Times New Roman"/>
                <w:b w:val="false"/>
                <w:i w:val="false"/>
                <w:color w:val="000000"/>
                <w:sz w:val="20"/>
              </w:rPr>
              <w:t>
в литом корпусе</w:t>
            </w:r>
          </w:p>
          <w:p>
            <w:pPr>
              <w:spacing w:after="20"/>
              <w:ind w:left="20"/>
              <w:jc w:val="both"/>
            </w:pPr>
            <w:r>
              <w:rPr>
                <w:rFonts w:ascii="Times New Roman"/>
                <w:b w:val="false"/>
                <w:i w:val="false"/>
                <w:color w:val="000000"/>
                <w:sz w:val="20"/>
              </w:rPr>
              <w:t>
(до 1000 В) на токи</w:t>
            </w:r>
          </w:p>
          <w:p>
            <w:pPr>
              <w:spacing w:after="20"/>
              <w:ind w:left="20"/>
              <w:jc w:val="both"/>
            </w:pPr>
            <w:r>
              <w:rPr>
                <w:rFonts w:ascii="Times New Roman"/>
                <w:b w:val="false"/>
                <w:i w:val="false"/>
                <w:color w:val="000000"/>
                <w:sz w:val="20"/>
              </w:rPr>
              <w:t>
до 2000 А</w:t>
            </w:r>
          </w:p>
          <w:p>
            <w:pPr>
              <w:spacing w:after="20"/>
              <w:ind w:left="20"/>
              <w:jc w:val="both"/>
            </w:pPr>
            <w:r>
              <w:rPr>
                <w:rFonts w:ascii="Times New Roman"/>
                <w:b w:val="false"/>
                <w:i w:val="false"/>
                <w:color w:val="000000"/>
                <w:sz w:val="20"/>
              </w:rPr>
              <w:t>
из 8536 20</w:t>
            </w:r>
          </w:p>
          <w:p>
            <w:pPr>
              <w:spacing w:after="20"/>
              <w:ind w:left="20"/>
              <w:jc w:val="both"/>
            </w:pPr>
            <w:r>
              <w:rPr>
                <w:rFonts w:ascii="Times New Roman"/>
                <w:b w:val="false"/>
                <w:i w:val="false"/>
                <w:color w:val="000000"/>
                <w:sz w:val="20"/>
              </w:rPr>
              <w:t>
Выключатель автоматический низковольтный модульный (до 1000 В) на токи до 125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соблюдение процентной доли иностранных комплектующих изделий для производства товара-не более 10 процентов общего количества комплектующих, необходимых для производства товара;</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производство или использование произведенных на территориях государств-членов деталей из пластика (литье), деталей из металла, узлов (сборочных единиц);</w:t>
            </w:r>
          </w:p>
          <w:p>
            <w:pPr>
              <w:spacing w:after="20"/>
              <w:ind w:left="20"/>
              <w:jc w:val="both"/>
            </w:pPr>
            <w:r>
              <w:rPr>
                <w:rFonts w:ascii="Times New Roman"/>
                <w:b w:val="false"/>
                <w:i w:val="false"/>
                <w:color w:val="000000"/>
                <w:sz w:val="20"/>
              </w:rPr>
              <w:t>
сборка автоматического выключателя;</w:t>
            </w:r>
          </w:p>
          <w:p>
            <w:pPr>
              <w:spacing w:after="20"/>
              <w:ind w:left="20"/>
              <w:jc w:val="both"/>
            </w:pPr>
            <w:r>
              <w:rPr>
                <w:rFonts w:ascii="Times New Roman"/>
                <w:b w:val="false"/>
                <w:i w:val="false"/>
                <w:color w:val="000000"/>
                <w:sz w:val="20"/>
              </w:rPr>
              <w:t>
калибровка и настройка;</w:t>
            </w:r>
          </w:p>
          <w:p>
            <w:pPr>
              <w:spacing w:after="20"/>
              <w:ind w:left="20"/>
              <w:jc w:val="both"/>
            </w:pPr>
            <w:r>
              <w:rPr>
                <w:rFonts w:ascii="Times New Roman"/>
                <w:b w:val="false"/>
                <w:i w:val="false"/>
                <w:color w:val="000000"/>
                <w:sz w:val="20"/>
              </w:rPr>
              <w:t>
прошивка микропрограмм (при наличии)</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8536 20</w:t>
            </w:r>
          </w:p>
          <w:p>
            <w:pPr>
              <w:spacing w:after="20"/>
              <w:ind w:left="20"/>
              <w:jc w:val="both"/>
            </w:pPr>
            <w:r>
              <w:rPr>
                <w:rFonts w:ascii="Times New Roman"/>
                <w:b w:val="false"/>
                <w:i w:val="false"/>
                <w:color w:val="000000"/>
                <w:sz w:val="20"/>
              </w:rPr>
              <w:t>
Выключатель автоматический (воздушный) низковольтный</w:t>
            </w:r>
          </w:p>
          <w:p>
            <w:pPr>
              <w:spacing w:after="20"/>
              <w:ind w:left="20"/>
              <w:jc w:val="both"/>
            </w:pPr>
            <w:r>
              <w:rPr>
                <w:rFonts w:ascii="Times New Roman"/>
                <w:b w:val="false"/>
                <w:i w:val="false"/>
                <w:color w:val="000000"/>
                <w:sz w:val="20"/>
              </w:rPr>
              <w:t>
в литом корпусе</w:t>
            </w:r>
          </w:p>
          <w:p>
            <w:pPr>
              <w:spacing w:after="20"/>
              <w:ind w:left="20"/>
              <w:jc w:val="both"/>
            </w:pPr>
            <w:r>
              <w:rPr>
                <w:rFonts w:ascii="Times New Roman"/>
                <w:b w:val="false"/>
                <w:i w:val="false"/>
                <w:color w:val="000000"/>
                <w:sz w:val="20"/>
              </w:rPr>
              <w:t>
(до 1000 В) на токи</w:t>
            </w:r>
          </w:p>
          <w:p>
            <w:pPr>
              <w:spacing w:after="20"/>
              <w:ind w:left="20"/>
              <w:jc w:val="both"/>
            </w:pPr>
            <w:r>
              <w:rPr>
                <w:rFonts w:ascii="Times New Roman"/>
                <w:b w:val="false"/>
                <w:i w:val="false"/>
                <w:color w:val="000000"/>
                <w:sz w:val="20"/>
              </w:rPr>
              <w:t>
до 6300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исключительных прав на программное обеспечение, используемое в качестве встроенного, прикладного и инженерного программного обеспечения контроллеров, серверов и рабочих станций (SCADA), включая сервер исторических данных, обеспечивающее взаимодействие с операционными системами, аппаратным обеспечением и исполняемыми модулями, рассчитанными на конкретную аппаратуру. Программное обеспечение должно исключать несанкционированный удаленный доступ к системам автоматического управления и несанкционированное дистанционное вмешательство в функционирование выключателя автоматического (50 баллов);</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производство или использование произведенных на территориях государств-членов:</w:t>
            </w:r>
          </w:p>
          <w:p>
            <w:pPr>
              <w:spacing w:after="20"/>
              <w:ind w:left="20"/>
              <w:jc w:val="both"/>
            </w:pPr>
            <w:r>
              <w:rPr>
                <w:rFonts w:ascii="Times New Roman"/>
                <w:b w:val="false"/>
                <w:i w:val="false"/>
                <w:color w:val="000000"/>
                <w:sz w:val="20"/>
              </w:rPr>
              <w:t>
сборка автоматического выключателя (15 баллов);</w:t>
            </w:r>
          </w:p>
          <w:p>
            <w:pPr>
              <w:spacing w:after="20"/>
              <w:ind w:left="20"/>
              <w:jc w:val="both"/>
            </w:pPr>
            <w:r>
              <w:rPr>
                <w:rFonts w:ascii="Times New Roman"/>
                <w:b w:val="false"/>
                <w:i w:val="false"/>
                <w:color w:val="000000"/>
                <w:sz w:val="20"/>
              </w:rPr>
              <w:t>
калибровка и настройка (8 баллов);</w:t>
            </w:r>
          </w:p>
          <w:p>
            <w:pPr>
              <w:spacing w:after="20"/>
              <w:ind w:left="20"/>
              <w:jc w:val="both"/>
            </w:pPr>
            <w:r>
              <w:rPr>
                <w:rFonts w:ascii="Times New Roman"/>
                <w:b w:val="false"/>
                <w:i w:val="false"/>
                <w:color w:val="000000"/>
                <w:sz w:val="20"/>
              </w:rPr>
              <w:t>
прошивка микропрограмм (при наличии) (7 баллов);</w:t>
            </w:r>
          </w:p>
          <w:p>
            <w:pPr>
              <w:spacing w:after="20"/>
              <w:ind w:left="20"/>
              <w:jc w:val="both"/>
            </w:pPr>
            <w:r>
              <w:rPr>
                <w:rFonts w:ascii="Times New Roman"/>
                <w:b w:val="false"/>
                <w:i w:val="false"/>
                <w:color w:val="000000"/>
                <w:sz w:val="20"/>
              </w:rPr>
              <w:t>
производство микропроцессорного расцепителя (25 баллов);</w:t>
            </w:r>
          </w:p>
          <w:p>
            <w:pPr>
              <w:spacing w:after="20"/>
              <w:ind w:left="20"/>
              <w:jc w:val="both"/>
            </w:pPr>
            <w:r>
              <w:rPr>
                <w:rFonts w:ascii="Times New Roman"/>
                <w:b w:val="false"/>
                <w:i w:val="false"/>
                <w:color w:val="000000"/>
                <w:sz w:val="20"/>
              </w:rPr>
              <w:t>
производство печатных плат с установленной электронной компонентной базой (25 баллов);</w:t>
            </w:r>
          </w:p>
          <w:p>
            <w:pPr>
              <w:spacing w:after="20"/>
              <w:ind w:left="20"/>
              <w:jc w:val="both"/>
            </w:pPr>
            <w:r>
              <w:rPr>
                <w:rFonts w:ascii="Times New Roman"/>
                <w:b w:val="false"/>
                <w:i w:val="false"/>
                <w:color w:val="000000"/>
                <w:sz w:val="20"/>
              </w:rPr>
              <w:t>
детали из пластика (литье передней панели выключателя, защитного экрана электронного блока, корпуса микропроцессорного расцепителя) (10 баллов);</w:t>
            </w:r>
          </w:p>
          <w:p>
            <w:pPr>
              <w:spacing w:after="20"/>
              <w:ind w:left="20"/>
              <w:jc w:val="both"/>
            </w:pPr>
            <w:r>
              <w:rPr>
                <w:rFonts w:ascii="Times New Roman"/>
                <w:b w:val="false"/>
                <w:i w:val="false"/>
                <w:color w:val="000000"/>
                <w:sz w:val="20"/>
              </w:rPr>
              <w:t>
коммутационные и электроустановочные изделия (при наличии) (7 баллов);</w:t>
            </w:r>
          </w:p>
          <w:p>
            <w:pPr>
              <w:spacing w:after="20"/>
              <w:ind w:left="20"/>
              <w:jc w:val="both"/>
            </w:pPr>
            <w:r>
              <w:rPr>
                <w:rFonts w:ascii="Times New Roman"/>
                <w:b w:val="false"/>
                <w:i w:val="false"/>
                <w:color w:val="000000"/>
                <w:sz w:val="20"/>
              </w:rPr>
              <w:t>
контактные группы (подвижные и неподвижные контакты) (20 баллов);</w:t>
            </w:r>
          </w:p>
          <w:p>
            <w:pPr>
              <w:spacing w:after="20"/>
              <w:ind w:left="20"/>
              <w:jc w:val="both"/>
            </w:pPr>
            <w:r>
              <w:rPr>
                <w:rFonts w:ascii="Times New Roman"/>
                <w:b w:val="false"/>
                <w:i w:val="false"/>
                <w:color w:val="000000"/>
                <w:sz w:val="20"/>
              </w:rPr>
              <w:t>
камеры дугогашения (20 баллов);</w:t>
            </w:r>
          </w:p>
          <w:p>
            <w:pPr>
              <w:spacing w:after="20"/>
              <w:ind w:left="20"/>
              <w:jc w:val="both"/>
            </w:pPr>
            <w:r>
              <w:rPr>
                <w:rFonts w:ascii="Times New Roman"/>
                <w:b w:val="false"/>
                <w:i w:val="false"/>
                <w:color w:val="000000"/>
                <w:sz w:val="20"/>
              </w:rPr>
              <w:t>
для выключателей автоматических (воздушных) низковольтных в литом корпусе (до 1000 В) на токи до 4000 А включительно соблюдение процентной доли иностранных комплектующих изделий для производства товара-не более 50 процентов общего количества комплектующих, необходимых для производства товара;</w:t>
            </w:r>
          </w:p>
          <w:p>
            <w:pPr>
              <w:spacing w:after="20"/>
              <w:ind w:left="20"/>
              <w:jc w:val="both"/>
            </w:pPr>
            <w:r>
              <w:rPr>
                <w:rFonts w:ascii="Times New Roman"/>
                <w:b w:val="false"/>
                <w:i w:val="false"/>
                <w:color w:val="000000"/>
                <w:sz w:val="20"/>
              </w:rPr>
              <w:t>
для выключателей автоматических (воздушных) низковольтных в литом корпусе (до 1000 В) на токи от 4000 А до 6300 А включительно соблюдение процентной доли иностранных комплектующих изделий для производства товара-не более 50 процентов общего количества комплектующих, необходимых для производства товара";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8537 Энергоэффективное устройство интеллектуального управления электродвигателем </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06"/>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w:t>
            </w:r>
          </w:p>
          <w:bookmarkEnd w:id="406"/>
          <w:p>
            <w:pPr>
              <w:spacing w:after="20"/>
              <w:ind w:left="20"/>
              <w:jc w:val="both"/>
            </w:pPr>
            <w:r>
              <w:rPr>
                <w:rFonts w:ascii="Times New Roman"/>
                <w:b w:val="false"/>
                <w:i w:val="false"/>
                <w:color w:val="000000"/>
                <w:sz w:val="20"/>
              </w:rPr>
              <w:t>на срок не менее 5 лет &lt;2&gt;;</w:t>
            </w:r>
          </w:p>
          <w:p>
            <w:pPr>
              <w:spacing w:after="20"/>
              <w:ind w:left="20"/>
              <w:jc w:val="both"/>
            </w:pPr>
            <w:r>
              <w:rPr>
                <w:rFonts w:ascii="Times New Roman"/>
                <w:b w:val="false"/>
                <w:i w:val="false"/>
                <w:color w:val="000000"/>
                <w:sz w:val="20"/>
              </w:rPr>
              <w:t>
наличие в структуре предприятия-</w:t>
            </w:r>
          </w:p>
          <w:p>
            <w:pPr>
              <w:spacing w:after="20"/>
              <w:ind w:left="20"/>
              <w:jc w:val="both"/>
            </w:pPr>
            <w:r>
              <w:rPr>
                <w:rFonts w:ascii="Times New Roman"/>
                <w:b w:val="false"/>
                <w:i w:val="false"/>
                <w:color w:val="000000"/>
                <w:sz w:val="20"/>
              </w:rPr>
              <w:t>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товаров третьих стран - не более 10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осуществление на территориях государств-членов изготовления или использования произведенных </w:t>
            </w:r>
          </w:p>
          <w:p>
            <w:pPr>
              <w:spacing w:after="20"/>
              <w:ind w:left="20"/>
              <w:jc w:val="both"/>
            </w:pPr>
            <w:r>
              <w:rPr>
                <w:rFonts w:ascii="Times New Roman"/>
                <w:b w:val="false"/>
                <w:i w:val="false"/>
                <w:color w:val="000000"/>
                <w:sz w:val="20"/>
              </w:rPr>
              <w:t>на территориях государств-членов следующих комплектующих изделий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выключатель (из кода ТН ВЭД 8536);</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трансформаторы тока и трансформаторы напряжения</w:t>
            </w:r>
          </w:p>
          <w:p>
            <w:pPr>
              <w:spacing w:after="20"/>
              <w:ind w:left="20"/>
              <w:jc w:val="both"/>
            </w:pPr>
            <w:r>
              <w:rPr>
                <w:rFonts w:ascii="Times New Roman"/>
                <w:b w:val="false"/>
                <w:i w:val="false"/>
                <w:color w:val="000000"/>
                <w:sz w:val="20"/>
              </w:rPr>
              <w:t>(из кода ТН ВЭД 8504);</w:t>
            </w:r>
          </w:p>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устройства (блоки, терминалы, шкафы) релейной защиты, автоматики и управления (из кода ТН ВЭД 8537);</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металлоконструкции (оболочка, корпус).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8537 10</w:t>
            </w:r>
          </w:p>
          <w:p>
            <w:pPr>
              <w:spacing w:after="20"/>
              <w:ind w:left="20"/>
              <w:jc w:val="both"/>
            </w:pPr>
            <w:r>
              <w:rPr>
                <w:rFonts w:ascii="Times New Roman"/>
                <w:b w:val="false"/>
                <w:i w:val="false"/>
                <w:color w:val="000000"/>
                <w:sz w:val="20"/>
              </w:rPr>
              <w:t>
из 8537 20</w:t>
            </w:r>
          </w:p>
          <w:p>
            <w:pPr>
              <w:spacing w:after="20"/>
              <w:ind w:left="20"/>
              <w:jc w:val="both"/>
            </w:pPr>
            <w:r>
              <w:rPr>
                <w:rFonts w:ascii="Times New Roman"/>
                <w:b w:val="false"/>
                <w:i w:val="false"/>
                <w:color w:val="000000"/>
                <w:sz w:val="20"/>
              </w:rPr>
              <w:t>
Панели и прочие комплекты</w:t>
            </w:r>
          </w:p>
          <w:p>
            <w:pPr>
              <w:spacing w:after="20"/>
              <w:ind w:left="20"/>
              <w:jc w:val="both"/>
            </w:pPr>
            <w:r>
              <w:rPr>
                <w:rFonts w:ascii="Times New Roman"/>
                <w:b w:val="false"/>
                <w:i w:val="false"/>
                <w:color w:val="000000"/>
                <w:sz w:val="20"/>
              </w:rPr>
              <w:t>
электрической аппаратуры коммутации или защиты (главные распределительные щиты (ГРЩ)</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иностранных товаров-не более 10 процентов цены товара;</w:t>
            </w:r>
          </w:p>
          <w:p>
            <w:pPr>
              <w:spacing w:after="20"/>
              <w:ind w:left="20"/>
              <w:jc w:val="both"/>
            </w:pPr>
            <w:r>
              <w:rPr>
                <w:rFonts w:ascii="Times New Roman"/>
                <w:b w:val="false"/>
                <w:i w:val="false"/>
                <w:color w:val="000000"/>
                <w:sz w:val="20"/>
              </w:rPr>
              <w:t>
осуществление на территориях государств-членов изготовления или использования произведенных 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
выключатель;</w:t>
            </w:r>
          </w:p>
          <w:p>
            <w:pPr>
              <w:spacing w:after="20"/>
              <w:ind w:left="20"/>
              <w:jc w:val="both"/>
            </w:pPr>
            <w:r>
              <w:rPr>
                <w:rFonts w:ascii="Times New Roman"/>
                <w:b w:val="false"/>
                <w:i w:val="false"/>
                <w:color w:val="000000"/>
                <w:sz w:val="20"/>
              </w:rPr>
              <w:t>
трансформаторы тока и трансформаторы напряжения;</w:t>
            </w:r>
          </w:p>
          <w:p>
            <w:pPr>
              <w:spacing w:after="20"/>
              <w:ind w:left="20"/>
              <w:jc w:val="both"/>
            </w:pPr>
            <w:r>
              <w:rPr>
                <w:rFonts w:ascii="Times New Roman"/>
                <w:b w:val="false"/>
                <w:i w:val="false"/>
                <w:color w:val="000000"/>
                <w:sz w:val="20"/>
              </w:rPr>
              <w:t>
устройства (блоки, терминалы, шкафы) релейной защиты, автоматики и управления;</w:t>
            </w:r>
          </w:p>
          <w:p>
            <w:pPr>
              <w:spacing w:after="20"/>
              <w:ind w:left="20"/>
              <w:jc w:val="both"/>
            </w:pPr>
            <w:r>
              <w:rPr>
                <w:rFonts w:ascii="Times New Roman"/>
                <w:b w:val="false"/>
                <w:i w:val="false"/>
                <w:color w:val="000000"/>
                <w:sz w:val="20"/>
              </w:rPr>
              <w:t>
металлоконструкции (оболочка, корпус)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8544</w:t>
            </w:r>
          </w:p>
          <w:p>
            <w:pPr>
              <w:spacing w:after="20"/>
              <w:ind w:left="20"/>
              <w:jc w:val="both"/>
            </w:pPr>
            <w:r>
              <w:rPr>
                <w:rFonts w:ascii="Times New Roman"/>
                <w:b w:val="false"/>
                <w:i w:val="false"/>
                <w:color w:val="000000"/>
                <w:sz w:val="20"/>
              </w:rPr>
              <w:t>
Кабели силовые на напряжение 110, 220, 330 и 550 кВ</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p>
            <w:pPr>
              <w:spacing w:after="20"/>
              <w:ind w:left="20"/>
              <w:jc w:val="both"/>
            </w:pPr>
            <w:r>
              <w:rPr>
                <w:rFonts w:ascii="Times New Roman"/>
                <w:b w:val="false"/>
                <w:i w:val="false"/>
                <w:color w:val="000000"/>
                <w:sz w:val="20"/>
              </w:rPr>
              <w:t>
соблюдение процентной доли стоимости материалов происхождения третьих стран, используемых для производства товара, – не более 30 процентов цены товара (для напряжения 110, 220 кВ), не более 50 процентов цены товара (для напряжения 330, 500 кВ);</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волочение;</w:t>
            </w:r>
          </w:p>
          <w:p>
            <w:pPr>
              <w:spacing w:after="20"/>
              <w:ind w:left="20"/>
              <w:jc w:val="both"/>
            </w:pPr>
            <w:r>
              <w:rPr>
                <w:rFonts w:ascii="Times New Roman"/>
                <w:b w:val="false"/>
                <w:i w:val="false"/>
                <w:color w:val="000000"/>
                <w:sz w:val="20"/>
              </w:rPr>
              <w:t>
термообработка;</w:t>
            </w:r>
          </w:p>
          <w:p>
            <w:pPr>
              <w:spacing w:after="20"/>
              <w:ind w:left="20"/>
              <w:jc w:val="both"/>
            </w:pPr>
            <w:r>
              <w:rPr>
                <w:rFonts w:ascii="Times New Roman"/>
                <w:b w:val="false"/>
                <w:i w:val="false"/>
                <w:color w:val="000000"/>
                <w:sz w:val="20"/>
              </w:rPr>
              <w:t>
изолирование жил;</w:t>
            </w:r>
          </w:p>
          <w:p>
            <w:pPr>
              <w:spacing w:after="20"/>
              <w:ind w:left="20"/>
              <w:jc w:val="both"/>
            </w:pPr>
            <w:r>
              <w:rPr>
                <w:rFonts w:ascii="Times New Roman"/>
                <w:b w:val="false"/>
                <w:i w:val="false"/>
                <w:color w:val="000000"/>
                <w:sz w:val="20"/>
              </w:rPr>
              <w:t>
наложение защитных покровов;</w:t>
            </w:r>
          </w:p>
          <w:p>
            <w:pPr>
              <w:spacing w:after="20"/>
              <w:ind w:left="20"/>
              <w:jc w:val="both"/>
            </w:pPr>
            <w:r>
              <w:rPr>
                <w:rFonts w:ascii="Times New Roman"/>
                <w:b w:val="false"/>
                <w:i w:val="false"/>
                <w:color w:val="000000"/>
                <w:sz w:val="20"/>
              </w:rPr>
              <w:t>
заводские приемо-сдаточные испытания, включая подтверждение наличия поверенных средств измерения и аттестованного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8544</w:t>
            </w:r>
          </w:p>
          <w:p>
            <w:pPr>
              <w:spacing w:after="20"/>
              <w:ind w:left="20"/>
              <w:jc w:val="both"/>
            </w:pPr>
            <w:r>
              <w:rPr>
                <w:rFonts w:ascii="Times New Roman"/>
                <w:b w:val="false"/>
                <w:i w:val="false"/>
                <w:color w:val="000000"/>
                <w:sz w:val="20"/>
              </w:rPr>
              <w:t>
Кабели силовые на напряжение до 1 кВ и 1 – 35 кВ</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p>
            <w:pPr>
              <w:spacing w:after="20"/>
              <w:ind w:left="20"/>
              <w:jc w:val="both"/>
            </w:pPr>
            <w:r>
              <w:rPr>
                <w:rFonts w:ascii="Times New Roman"/>
                <w:b w:val="false"/>
                <w:i w:val="false"/>
                <w:color w:val="000000"/>
                <w:sz w:val="20"/>
              </w:rPr>
              <w:t>
соблюдение процентной доли стоимости материалов происхождения третьих стран, используемых для производства товара, – не более 30 процентов цены товара;</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 (при наличии операции в технологическом процессе производства):</w:t>
            </w:r>
          </w:p>
          <w:p>
            <w:pPr>
              <w:spacing w:after="20"/>
              <w:ind w:left="20"/>
              <w:jc w:val="both"/>
            </w:pPr>
            <w:r>
              <w:rPr>
                <w:rFonts w:ascii="Times New Roman"/>
                <w:b w:val="false"/>
                <w:i w:val="false"/>
                <w:color w:val="000000"/>
                <w:sz w:val="20"/>
              </w:rPr>
              <w:t>
волочение;</w:t>
            </w:r>
          </w:p>
          <w:p>
            <w:pPr>
              <w:spacing w:after="20"/>
              <w:ind w:left="20"/>
              <w:jc w:val="both"/>
            </w:pPr>
            <w:r>
              <w:rPr>
                <w:rFonts w:ascii="Times New Roman"/>
                <w:b w:val="false"/>
                <w:i w:val="false"/>
                <w:color w:val="000000"/>
                <w:sz w:val="20"/>
              </w:rPr>
              <w:t>
термообработка;</w:t>
            </w:r>
          </w:p>
          <w:p>
            <w:pPr>
              <w:spacing w:after="20"/>
              <w:ind w:left="20"/>
              <w:jc w:val="both"/>
            </w:pPr>
            <w:r>
              <w:rPr>
                <w:rFonts w:ascii="Times New Roman"/>
                <w:b w:val="false"/>
                <w:i w:val="false"/>
                <w:color w:val="000000"/>
                <w:sz w:val="20"/>
              </w:rPr>
              <w:t>
скрутка;</w:t>
            </w:r>
          </w:p>
          <w:p>
            <w:pPr>
              <w:spacing w:after="20"/>
              <w:ind w:left="20"/>
              <w:jc w:val="both"/>
            </w:pPr>
            <w:r>
              <w:rPr>
                <w:rFonts w:ascii="Times New Roman"/>
                <w:b w:val="false"/>
                <w:i w:val="false"/>
                <w:color w:val="000000"/>
                <w:sz w:val="20"/>
              </w:rPr>
              <w:t>
изолирование жил;</w:t>
            </w:r>
          </w:p>
          <w:p>
            <w:pPr>
              <w:spacing w:after="20"/>
              <w:ind w:left="20"/>
              <w:jc w:val="both"/>
            </w:pPr>
            <w:r>
              <w:rPr>
                <w:rFonts w:ascii="Times New Roman"/>
                <w:b w:val="false"/>
                <w:i w:val="false"/>
                <w:color w:val="000000"/>
                <w:sz w:val="20"/>
              </w:rPr>
              <w:t>
наложение защитных покровов;</w:t>
            </w:r>
          </w:p>
          <w:p>
            <w:pPr>
              <w:spacing w:after="20"/>
              <w:ind w:left="20"/>
              <w:jc w:val="both"/>
            </w:pPr>
            <w:r>
              <w:rPr>
                <w:rFonts w:ascii="Times New Roman"/>
                <w:b w:val="false"/>
                <w:i w:val="false"/>
                <w:color w:val="000000"/>
                <w:sz w:val="20"/>
              </w:rPr>
              <w:t>
заводские приемо-сдаточные испытания, включая подтверждение наличия поверенных средств измерения и аттестованного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p>
            <w:pPr>
              <w:spacing w:after="20"/>
              <w:ind w:left="20"/>
              <w:jc w:val="both"/>
            </w:pPr>
            <w:r>
              <w:rPr>
                <w:rFonts w:ascii="Times New Roman"/>
                <w:b w:val="false"/>
                <w:i w:val="false"/>
                <w:color w:val="000000"/>
                <w:sz w:val="20"/>
              </w:rPr>
              <w:t>
Кабели волоконно-оптические</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в объеме, достаточном для производства, модернизации и развития соответствующей продукции, на срок не менее 5 лет &lt;2&gt;; </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не более</w:t>
            </w:r>
          </w:p>
          <w:p>
            <w:pPr>
              <w:spacing w:after="20"/>
              <w:ind w:left="20"/>
              <w:jc w:val="both"/>
            </w:pPr>
            <w:r>
              <w:rPr>
                <w:rFonts w:ascii="Times New Roman"/>
                <w:b w:val="false"/>
                <w:i w:val="false"/>
                <w:color w:val="000000"/>
                <w:sz w:val="20"/>
              </w:rPr>
              <w:t>40 процентов цены товара;</w:t>
            </w:r>
          </w:p>
          <w:p>
            <w:pPr>
              <w:spacing w:after="20"/>
              <w:ind w:left="20"/>
              <w:jc w:val="both"/>
            </w:pPr>
            <w:r>
              <w:rPr>
                <w:rFonts w:ascii="Times New Roman"/>
                <w:b w:val="false"/>
                <w:i w:val="false"/>
                <w:color w:val="000000"/>
                <w:sz w:val="20"/>
              </w:rPr>
              <w:t xml:space="preserve">
осуществление на территориях государств-членов следующих операций: </w:t>
            </w:r>
          </w:p>
          <w:p>
            <w:pPr>
              <w:spacing w:after="20"/>
              <w:ind w:left="20"/>
              <w:jc w:val="both"/>
            </w:pPr>
            <w:r>
              <w:rPr>
                <w:rFonts w:ascii="Times New Roman"/>
                <w:b w:val="false"/>
                <w:i w:val="false"/>
                <w:color w:val="000000"/>
                <w:sz w:val="20"/>
              </w:rPr>
              <w:t>
производство или использование произведенных на территориях государств-членов оптических волокон;</w:t>
            </w:r>
          </w:p>
          <w:p>
            <w:pPr>
              <w:spacing w:after="20"/>
              <w:ind w:left="20"/>
              <w:jc w:val="both"/>
            </w:pPr>
            <w:r>
              <w:rPr>
                <w:rFonts w:ascii="Times New Roman"/>
                <w:b w:val="false"/>
                <w:i w:val="false"/>
                <w:color w:val="000000"/>
                <w:sz w:val="20"/>
              </w:rPr>
              <w:t xml:space="preserve">
производство или использование произведенного на территориях государств-членов оптического модуля; </w:t>
            </w:r>
          </w:p>
          <w:p>
            <w:pPr>
              <w:spacing w:after="20"/>
              <w:ind w:left="20"/>
              <w:jc w:val="both"/>
            </w:pPr>
            <w:r>
              <w:rPr>
                <w:rFonts w:ascii="Times New Roman"/>
                <w:b w:val="false"/>
                <w:i w:val="false"/>
                <w:color w:val="000000"/>
                <w:sz w:val="20"/>
              </w:rPr>
              <w:t xml:space="preserve">
нанесение буферного покрытия на оптическое волокно; </w:t>
            </w:r>
          </w:p>
          <w:p>
            <w:pPr>
              <w:spacing w:after="20"/>
              <w:ind w:left="20"/>
              <w:jc w:val="both"/>
            </w:pPr>
            <w:r>
              <w:rPr>
                <w:rFonts w:ascii="Times New Roman"/>
                <w:b w:val="false"/>
                <w:i w:val="false"/>
                <w:color w:val="000000"/>
                <w:sz w:val="20"/>
              </w:rPr>
              <w:t xml:space="preserve">
скрутка оптических модулей; </w:t>
            </w:r>
          </w:p>
          <w:p>
            <w:pPr>
              <w:spacing w:after="20"/>
              <w:ind w:left="20"/>
              <w:jc w:val="both"/>
            </w:pPr>
            <w:r>
              <w:rPr>
                <w:rFonts w:ascii="Times New Roman"/>
                <w:b w:val="false"/>
                <w:i w:val="false"/>
                <w:color w:val="000000"/>
                <w:sz w:val="20"/>
              </w:rPr>
              <w:t>
наложение брони;</w:t>
            </w:r>
          </w:p>
          <w:p>
            <w:pPr>
              <w:spacing w:after="20"/>
              <w:ind w:left="20"/>
              <w:jc w:val="both"/>
            </w:pPr>
            <w:r>
              <w:rPr>
                <w:rFonts w:ascii="Times New Roman"/>
                <w:b w:val="false"/>
                <w:i w:val="false"/>
                <w:color w:val="000000"/>
                <w:sz w:val="20"/>
              </w:rPr>
              <w:t>
наложение оболочки;</w:t>
            </w:r>
          </w:p>
          <w:p>
            <w:pPr>
              <w:spacing w:after="20"/>
              <w:ind w:left="20"/>
              <w:jc w:val="both"/>
            </w:pPr>
            <w:r>
              <w:rPr>
                <w:rFonts w:ascii="Times New Roman"/>
                <w:b w:val="false"/>
                <w:i w:val="false"/>
                <w:color w:val="000000"/>
                <w:sz w:val="20"/>
              </w:rPr>
              <w:t>
заводские приемо-сдаточные испытания, включая подтверждение наличия поверенных средств измерения и аттестованного оборудования";</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8547</w:t>
            </w:r>
          </w:p>
          <w:p>
            <w:pPr>
              <w:spacing w:after="20"/>
              <w:ind w:left="20"/>
              <w:jc w:val="both"/>
            </w:pPr>
            <w:r>
              <w:rPr>
                <w:rFonts w:ascii="Times New Roman"/>
                <w:b w:val="false"/>
                <w:i w:val="false"/>
                <w:color w:val="000000"/>
                <w:sz w:val="20"/>
              </w:rPr>
              <w:t>
Арматура кабельная (кабельные муфты), имеющая внутреннюю облицовку из изолирующего материала на напряжение 110 – 500 кВ</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наличие в структуре предприятия-изготовителя собственных конструкторско-технологических подразделений, шеф-монтажных подразделений и центра обучения монтажного персонала;</w:t>
            </w:r>
          </w:p>
          <w:p>
            <w:pPr>
              <w:spacing w:after="20"/>
              <w:ind w:left="20"/>
              <w:jc w:val="both"/>
            </w:pPr>
            <w:r>
              <w:rPr>
                <w:rFonts w:ascii="Times New Roman"/>
                <w:b w:val="false"/>
                <w:i w:val="false"/>
                <w:color w:val="000000"/>
                <w:sz w:val="20"/>
              </w:rPr>
              <w:t>
соблюдение процентной доли стоимости материалов происхождения третьих стран, используемых для производства товара, – не более 20 процентов цены товара (для напряжения 110, 220 кВ), не более 40 процентов цены товара (для напряжения 330, 500 кВ);</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литье изоляционных компонентов из силикона;</w:t>
            </w:r>
          </w:p>
          <w:p>
            <w:pPr>
              <w:spacing w:after="20"/>
              <w:ind w:left="20"/>
              <w:jc w:val="both"/>
            </w:pPr>
            <w:r>
              <w:rPr>
                <w:rFonts w:ascii="Times New Roman"/>
                <w:b w:val="false"/>
                <w:i w:val="false"/>
                <w:color w:val="000000"/>
                <w:sz w:val="20"/>
              </w:rPr>
              <w:t>
литье электропроводящих элементов из силикона;</w:t>
            </w:r>
          </w:p>
          <w:p>
            <w:pPr>
              <w:spacing w:after="20"/>
              <w:ind w:left="20"/>
              <w:jc w:val="both"/>
            </w:pPr>
            <w:r>
              <w:rPr>
                <w:rFonts w:ascii="Times New Roman"/>
                <w:b w:val="false"/>
                <w:i w:val="false"/>
                <w:color w:val="000000"/>
                <w:sz w:val="20"/>
              </w:rPr>
              <w:t>
изготовление или использование произведенных на территориях государств-членов металлических контактных деталей (коннекторов);</w:t>
            </w:r>
          </w:p>
          <w:p>
            <w:pPr>
              <w:spacing w:after="20"/>
              <w:ind w:left="20"/>
              <w:jc w:val="both"/>
            </w:pPr>
            <w:r>
              <w:rPr>
                <w:rFonts w:ascii="Times New Roman"/>
                <w:b w:val="false"/>
                <w:i w:val="false"/>
                <w:color w:val="000000"/>
                <w:sz w:val="20"/>
              </w:rPr>
              <w:t>
производство защитных кожухов из полимеров и металлов;</w:t>
            </w:r>
          </w:p>
          <w:p>
            <w:pPr>
              <w:spacing w:after="20"/>
              <w:ind w:left="20"/>
              <w:jc w:val="both"/>
            </w:pPr>
            <w:r>
              <w:rPr>
                <w:rFonts w:ascii="Times New Roman"/>
                <w:b w:val="false"/>
                <w:i w:val="false"/>
                <w:color w:val="000000"/>
                <w:sz w:val="20"/>
              </w:rPr>
              <w:t>
проведение заводских приемо-сдаточных испытаний готового изделия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9001 10 900 1</w:t>
            </w:r>
          </w:p>
          <w:p>
            <w:pPr>
              <w:spacing w:after="20"/>
              <w:ind w:left="20"/>
              <w:jc w:val="both"/>
            </w:pPr>
            <w:r>
              <w:rPr>
                <w:rFonts w:ascii="Times New Roman"/>
                <w:b w:val="false"/>
                <w:i w:val="false"/>
                <w:color w:val="000000"/>
                <w:sz w:val="20"/>
              </w:rPr>
              <w:t>
Волокна оптические</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в объеме, достаточном для производства, модернизации и развития соответствующей продукции, на срок не менее 5 лет&lt;2&gt;; </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 которые оцениваются совокупным количеством баллов, составляющим не менее 60 баллов:</w:t>
            </w:r>
          </w:p>
          <w:p>
            <w:pPr>
              <w:spacing w:after="20"/>
              <w:ind w:left="20"/>
              <w:jc w:val="both"/>
            </w:pPr>
            <w:r>
              <w:rPr>
                <w:rFonts w:ascii="Times New Roman"/>
                <w:b w:val="false"/>
                <w:i w:val="false"/>
                <w:color w:val="000000"/>
                <w:sz w:val="20"/>
              </w:rPr>
              <w:t>
вытяжка волокна из преформ (20 баллов);</w:t>
            </w:r>
          </w:p>
          <w:p>
            <w:pPr>
              <w:spacing w:after="20"/>
              <w:ind w:left="20"/>
              <w:jc w:val="both"/>
            </w:pPr>
            <w:r>
              <w:rPr>
                <w:rFonts w:ascii="Times New Roman"/>
                <w:b w:val="false"/>
                <w:i w:val="false"/>
                <w:color w:val="000000"/>
                <w:sz w:val="20"/>
              </w:rPr>
              <w:t>
нанесение акрилатов (10 баллов);</w:t>
            </w:r>
          </w:p>
          <w:p>
            <w:pPr>
              <w:spacing w:after="20"/>
              <w:ind w:left="20"/>
              <w:jc w:val="both"/>
            </w:pPr>
            <w:r>
              <w:rPr>
                <w:rFonts w:ascii="Times New Roman"/>
                <w:b w:val="false"/>
                <w:i w:val="false"/>
                <w:color w:val="000000"/>
                <w:sz w:val="20"/>
              </w:rPr>
              <w:t>
УФ-отверждение покрытия (10 баллов);</w:t>
            </w:r>
          </w:p>
          <w:p>
            <w:pPr>
              <w:spacing w:after="20"/>
              <w:ind w:left="20"/>
              <w:jc w:val="both"/>
            </w:pPr>
            <w:r>
              <w:rPr>
                <w:rFonts w:ascii="Times New Roman"/>
                <w:b w:val="false"/>
                <w:i w:val="false"/>
                <w:color w:val="000000"/>
                <w:sz w:val="20"/>
              </w:rPr>
              <w:t>
наматывание на катушки готового волокна (10 баллов);</w:t>
            </w:r>
          </w:p>
          <w:p>
            <w:pPr>
              <w:spacing w:after="20"/>
              <w:ind w:left="20"/>
              <w:jc w:val="both"/>
            </w:pPr>
            <w:r>
              <w:rPr>
                <w:rFonts w:ascii="Times New Roman"/>
                <w:b w:val="false"/>
                <w:i w:val="false"/>
                <w:color w:val="000000"/>
                <w:sz w:val="20"/>
              </w:rPr>
              <w:t>
дейтерирование (обработка волокна газовой смесью D2/N2 с целью предотвращения внедрения OH-групп в структуру волокна) (10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p>
            <w:pPr>
              <w:spacing w:after="20"/>
              <w:ind w:left="20"/>
              <w:jc w:val="both"/>
            </w:pPr>
            <w:r>
              <w:rPr>
                <w:rFonts w:ascii="Times New Roman"/>
                <w:b w:val="false"/>
                <w:i w:val="false"/>
                <w:color w:val="000000"/>
                <w:sz w:val="20"/>
              </w:rPr>
              <w:t>
Лазеры, кроме лазерных диодов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иностранных</w:t>
            </w:r>
          </w:p>
          <w:p>
            <w:pPr>
              <w:spacing w:after="20"/>
              <w:ind w:left="20"/>
              <w:jc w:val="both"/>
            </w:pPr>
            <w:r>
              <w:rPr>
                <w:rFonts w:ascii="Times New Roman"/>
                <w:b w:val="false"/>
                <w:i w:val="false"/>
                <w:color w:val="000000"/>
                <w:sz w:val="20"/>
              </w:rPr>
              <w:t>товаров – не более 30 процентов цены товара;</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производство или использование произведенных</w:t>
            </w:r>
          </w:p>
          <w:p>
            <w:pPr>
              <w:spacing w:after="20"/>
              <w:ind w:left="20"/>
              <w:jc w:val="both"/>
            </w:pPr>
            <w:r>
              <w:rPr>
                <w:rFonts w:ascii="Times New Roman"/>
                <w:b w:val="false"/>
                <w:i w:val="false"/>
                <w:color w:val="000000"/>
                <w:sz w:val="20"/>
              </w:rPr>
              <w:t>на территории государств-членов лазерно-оптического модуля, кинематических модулей, модулей управления и контроля, каркасов, обшивок, технологических, электронных и вспомогательных модулей;</w:t>
            </w:r>
          </w:p>
          <w:p>
            <w:pPr>
              <w:spacing w:after="20"/>
              <w:ind w:left="20"/>
              <w:jc w:val="both"/>
            </w:pPr>
            <w:r>
              <w:rPr>
                <w:rFonts w:ascii="Times New Roman"/>
                <w:b w:val="false"/>
                <w:i w:val="false"/>
                <w:color w:val="000000"/>
                <w:sz w:val="20"/>
              </w:rPr>
              <w:t>
сборка;</w:t>
            </w:r>
          </w:p>
          <w:p>
            <w:pPr>
              <w:spacing w:after="20"/>
              <w:ind w:left="20"/>
              <w:jc w:val="both"/>
            </w:pPr>
            <w:r>
              <w:rPr>
                <w:rFonts w:ascii="Times New Roman"/>
                <w:b w:val="false"/>
                <w:i w:val="false"/>
                <w:color w:val="000000"/>
                <w:sz w:val="20"/>
              </w:rPr>
              <w:t>
упаковка</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9013 90 000 0</w:t>
            </w:r>
          </w:p>
          <w:p>
            <w:pPr>
              <w:spacing w:after="20"/>
              <w:ind w:left="20"/>
              <w:jc w:val="both"/>
            </w:pPr>
            <w:r>
              <w:rPr>
                <w:rFonts w:ascii="Times New Roman"/>
                <w:b w:val="false"/>
                <w:i w:val="false"/>
                <w:color w:val="000000"/>
                <w:sz w:val="20"/>
              </w:rPr>
              <w:t>
Микродисплей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 территории государства-члена следующих операций:</w:t>
            </w:r>
          </w:p>
          <w:p>
            <w:pPr>
              <w:spacing w:after="20"/>
              <w:ind w:left="20"/>
              <w:jc w:val="both"/>
            </w:pPr>
            <w:r>
              <w:rPr>
                <w:rFonts w:ascii="Times New Roman"/>
                <w:b w:val="false"/>
                <w:i w:val="false"/>
                <w:color w:val="000000"/>
                <w:sz w:val="20"/>
              </w:rPr>
              <w:t>
производство или использование произведенных на территориях государств-членов кремниевой подожки, стеклянной крышки, органических низкомолекулярных материалов, печатной платы, тестовой управляющей платы;</w:t>
            </w:r>
          </w:p>
          <w:p>
            <w:pPr>
              <w:spacing w:after="20"/>
              <w:ind w:left="20"/>
              <w:jc w:val="both"/>
            </w:pPr>
            <w:r>
              <w:rPr>
                <w:rFonts w:ascii="Times New Roman"/>
                <w:b w:val="false"/>
                <w:i w:val="false"/>
                <w:color w:val="000000"/>
                <w:sz w:val="20"/>
              </w:rPr>
              <w:t>
сборка;</w:t>
            </w:r>
          </w:p>
          <w:p>
            <w:pPr>
              <w:spacing w:after="20"/>
              <w:ind w:left="20"/>
              <w:jc w:val="both"/>
            </w:pPr>
            <w:r>
              <w:rPr>
                <w:rFonts w:ascii="Times New Roman"/>
                <w:b w:val="false"/>
                <w:i w:val="false"/>
                <w:color w:val="000000"/>
                <w:sz w:val="20"/>
              </w:rPr>
              <w:t>
проведение контрольных испытаний;</w:t>
            </w:r>
          </w:p>
          <w:p>
            <w:pPr>
              <w:spacing w:after="20"/>
              <w:ind w:left="20"/>
              <w:jc w:val="both"/>
            </w:pPr>
            <w:r>
              <w:rPr>
                <w:rFonts w:ascii="Times New Roman"/>
                <w:b w:val="false"/>
                <w:i w:val="false"/>
                <w:color w:val="000000"/>
                <w:sz w:val="20"/>
              </w:rPr>
              <w:t>
упаковка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407"/>
          <w:p>
            <w:pPr>
              <w:spacing w:after="20"/>
              <w:ind w:left="20"/>
              <w:jc w:val="both"/>
            </w:pPr>
            <w:r>
              <w:rPr>
                <w:rFonts w:ascii="Times New Roman"/>
                <w:b w:val="false"/>
                <w:i w:val="false"/>
                <w:color w:val="000000"/>
                <w:sz w:val="20"/>
              </w:rPr>
              <w:t>
"</w:t>
            </w:r>
          </w:p>
          <w:bookmarkEnd w:id="40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Автомобилестроение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8701 21, из 8701 22, из 8701 23, из 8701 24, из 8701 29,</w:t>
            </w:r>
          </w:p>
          <w:p>
            <w:pPr>
              <w:spacing w:after="20"/>
              <w:ind w:left="20"/>
              <w:jc w:val="both"/>
            </w:pPr>
            <w:r>
              <w:rPr>
                <w:rFonts w:ascii="Times New Roman"/>
                <w:b w:val="false"/>
                <w:i w:val="false"/>
                <w:color w:val="000000"/>
                <w:sz w:val="20"/>
              </w:rPr>
              <w:t xml:space="preserve">
из 8704 </w:t>
            </w:r>
          </w:p>
          <w:p>
            <w:pPr>
              <w:spacing w:after="20"/>
              <w:ind w:left="20"/>
              <w:jc w:val="both"/>
            </w:pPr>
            <w:r>
              <w:rPr>
                <w:rFonts w:ascii="Times New Roman"/>
                <w:b w:val="false"/>
                <w:i w:val="false"/>
                <w:color w:val="000000"/>
                <w:sz w:val="20"/>
              </w:rPr>
              <w:t>(кроме 8704 10)</w:t>
            </w:r>
          </w:p>
          <w:p>
            <w:pPr>
              <w:spacing w:after="20"/>
              <w:ind w:left="20"/>
              <w:jc w:val="both"/>
            </w:pPr>
            <w:r>
              <w:rPr>
                <w:rFonts w:ascii="Times New Roman"/>
                <w:b w:val="false"/>
                <w:i w:val="false"/>
                <w:color w:val="000000"/>
                <w:sz w:val="20"/>
              </w:rPr>
              <w:t>
Автомобили грузовые</w:t>
            </w:r>
          </w:p>
          <w:p>
            <w:pPr>
              <w:spacing w:after="20"/>
              <w:ind w:left="20"/>
              <w:jc w:val="both"/>
            </w:pPr>
            <w:r>
              <w:rPr>
                <w:rFonts w:ascii="Times New Roman"/>
                <w:b w:val="false"/>
                <w:i w:val="false"/>
                <w:color w:val="000000"/>
                <w:sz w:val="20"/>
              </w:rPr>
              <w:t>
из 8703</w:t>
            </w:r>
          </w:p>
          <w:p>
            <w:pPr>
              <w:spacing w:after="20"/>
              <w:ind w:left="20"/>
              <w:jc w:val="both"/>
            </w:pPr>
            <w:r>
              <w:rPr>
                <w:rFonts w:ascii="Times New Roman"/>
                <w:b w:val="false"/>
                <w:i w:val="false"/>
                <w:color w:val="000000"/>
                <w:sz w:val="20"/>
              </w:rPr>
              <w:t>
Автомобили легковые</w:t>
            </w:r>
          </w:p>
          <w:p>
            <w:pPr>
              <w:spacing w:after="20"/>
              <w:ind w:left="20"/>
              <w:jc w:val="both"/>
            </w:pPr>
            <w:r>
              <w:rPr>
                <w:rFonts w:ascii="Times New Roman"/>
                <w:b w:val="false"/>
                <w:i w:val="false"/>
                <w:color w:val="000000"/>
                <w:sz w:val="20"/>
              </w:rPr>
              <w:t xml:space="preserve">
из 8704 </w:t>
            </w:r>
          </w:p>
          <w:p>
            <w:pPr>
              <w:spacing w:after="20"/>
              <w:ind w:left="20"/>
              <w:jc w:val="both"/>
            </w:pPr>
            <w:r>
              <w:rPr>
                <w:rFonts w:ascii="Times New Roman"/>
                <w:b w:val="false"/>
                <w:i w:val="false"/>
                <w:color w:val="000000"/>
                <w:sz w:val="20"/>
              </w:rPr>
              <w:t>(кроме 8704 10)</w:t>
            </w:r>
          </w:p>
          <w:p>
            <w:pPr>
              <w:spacing w:after="20"/>
              <w:ind w:left="20"/>
              <w:jc w:val="both"/>
            </w:pPr>
            <w:r>
              <w:rPr>
                <w:rFonts w:ascii="Times New Roman"/>
                <w:b w:val="false"/>
                <w:i w:val="false"/>
                <w:color w:val="000000"/>
                <w:sz w:val="20"/>
              </w:rPr>
              <w:t>
Легкие коммерческие автомобили</w:t>
            </w:r>
          </w:p>
          <w:p>
            <w:pPr>
              <w:spacing w:after="20"/>
              <w:ind w:left="20"/>
              <w:jc w:val="both"/>
            </w:pPr>
            <w:r>
              <w:rPr>
                <w:rFonts w:ascii="Times New Roman"/>
                <w:b w:val="false"/>
                <w:i w:val="false"/>
                <w:color w:val="000000"/>
                <w:sz w:val="20"/>
              </w:rPr>
              <w:t>
из 8702</w:t>
            </w:r>
          </w:p>
          <w:p>
            <w:pPr>
              <w:spacing w:after="20"/>
              <w:ind w:left="20"/>
              <w:jc w:val="both"/>
            </w:pPr>
            <w:r>
              <w:rPr>
                <w:rFonts w:ascii="Times New Roman"/>
                <w:b w:val="false"/>
                <w:i w:val="false"/>
                <w:color w:val="000000"/>
                <w:sz w:val="20"/>
              </w:rPr>
              <w:t xml:space="preserve">
Автобусы </w:t>
            </w:r>
          </w:p>
          <w:p>
            <w:pPr>
              <w:spacing w:after="20"/>
              <w:ind w:left="20"/>
              <w:jc w:val="both"/>
            </w:pPr>
          </w:p>
          <w:p>
            <w:pPr>
              <w:spacing w:after="20"/>
              <w:ind w:left="20"/>
              <w:jc w:val="both"/>
            </w:pPr>
            <w:r>
              <w:rPr>
                <w:rFonts w:ascii="Times New Roman"/>
                <w:b w:val="false"/>
                <w:i w:val="false"/>
                <w:color w:val="000000"/>
                <w:sz w:val="20"/>
              </w:rPr>
              <w:t>
из 8702 10 111 0,</w:t>
            </w:r>
          </w:p>
          <w:p>
            <w:pPr>
              <w:spacing w:after="20"/>
              <w:ind w:left="20"/>
              <w:jc w:val="both"/>
            </w:pPr>
            <w:r>
              <w:rPr>
                <w:rFonts w:ascii="Times New Roman"/>
                <w:b w:val="false"/>
                <w:i w:val="false"/>
                <w:color w:val="000000"/>
                <w:sz w:val="20"/>
              </w:rPr>
              <w:t>
из 8702 10 911 0,</w:t>
            </w:r>
          </w:p>
          <w:p>
            <w:pPr>
              <w:spacing w:after="20"/>
              <w:ind w:left="20"/>
              <w:jc w:val="both"/>
            </w:pPr>
            <w:r>
              <w:rPr>
                <w:rFonts w:ascii="Times New Roman"/>
                <w:b w:val="false"/>
                <w:i w:val="false"/>
                <w:color w:val="000000"/>
                <w:sz w:val="20"/>
              </w:rPr>
              <w:t>
из 8702 20 111 0,</w:t>
            </w:r>
          </w:p>
          <w:p>
            <w:pPr>
              <w:spacing w:after="20"/>
              <w:ind w:left="20"/>
              <w:jc w:val="both"/>
            </w:pPr>
            <w:r>
              <w:rPr>
                <w:rFonts w:ascii="Times New Roman"/>
                <w:b w:val="false"/>
                <w:i w:val="false"/>
                <w:color w:val="000000"/>
                <w:sz w:val="20"/>
              </w:rPr>
              <w:t>
из 8702 20 911 0,</w:t>
            </w:r>
          </w:p>
          <w:p>
            <w:pPr>
              <w:spacing w:after="20"/>
              <w:ind w:left="20"/>
              <w:jc w:val="both"/>
            </w:pPr>
            <w:r>
              <w:rPr>
                <w:rFonts w:ascii="Times New Roman"/>
                <w:b w:val="false"/>
                <w:i w:val="false"/>
                <w:color w:val="000000"/>
                <w:sz w:val="20"/>
              </w:rPr>
              <w:t>
из 8702 30 111 0,</w:t>
            </w:r>
          </w:p>
          <w:p>
            <w:pPr>
              <w:spacing w:after="20"/>
              <w:ind w:left="20"/>
              <w:jc w:val="both"/>
            </w:pPr>
            <w:r>
              <w:rPr>
                <w:rFonts w:ascii="Times New Roman"/>
                <w:b w:val="false"/>
                <w:i w:val="false"/>
                <w:color w:val="000000"/>
                <w:sz w:val="20"/>
              </w:rPr>
              <w:t>
из 8702 30 911 0,</w:t>
            </w:r>
          </w:p>
          <w:p>
            <w:pPr>
              <w:spacing w:after="20"/>
              <w:ind w:left="20"/>
              <w:jc w:val="both"/>
            </w:pPr>
            <w:r>
              <w:rPr>
                <w:rFonts w:ascii="Times New Roman"/>
                <w:b w:val="false"/>
                <w:i w:val="false"/>
                <w:color w:val="000000"/>
                <w:sz w:val="20"/>
              </w:rPr>
              <w:t>
из 8702 40 000 1,</w:t>
            </w:r>
          </w:p>
          <w:p>
            <w:pPr>
              <w:spacing w:after="20"/>
              <w:ind w:left="20"/>
              <w:jc w:val="both"/>
            </w:pPr>
            <w:r>
              <w:rPr>
                <w:rFonts w:ascii="Times New Roman"/>
                <w:b w:val="false"/>
                <w:i w:val="false"/>
                <w:color w:val="000000"/>
                <w:sz w:val="20"/>
              </w:rPr>
              <w:t>
из 8702 90 111 0,</w:t>
            </w:r>
          </w:p>
          <w:p>
            <w:pPr>
              <w:spacing w:after="20"/>
              <w:ind w:left="20"/>
              <w:jc w:val="both"/>
            </w:pPr>
            <w:r>
              <w:rPr>
                <w:rFonts w:ascii="Times New Roman"/>
                <w:b w:val="false"/>
                <w:i w:val="false"/>
                <w:color w:val="000000"/>
                <w:sz w:val="20"/>
              </w:rPr>
              <w:t>
из 8702 90 311 0,</w:t>
            </w:r>
          </w:p>
          <w:p>
            <w:pPr>
              <w:spacing w:after="20"/>
              <w:ind w:left="20"/>
              <w:jc w:val="both"/>
            </w:pPr>
            <w:r>
              <w:rPr>
                <w:rFonts w:ascii="Times New Roman"/>
                <w:b w:val="false"/>
                <w:i w:val="false"/>
                <w:color w:val="000000"/>
                <w:sz w:val="20"/>
              </w:rPr>
              <w:t>
из 8702 90 801 0,</w:t>
            </w:r>
          </w:p>
          <w:p>
            <w:pPr>
              <w:spacing w:after="20"/>
              <w:ind w:left="20"/>
              <w:jc w:val="both"/>
            </w:pPr>
            <w:r>
              <w:rPr>
                <w:rFonts w:ascii="Times New Roman"/>
                <w:b w:val="false"/>
                <w:i w:val="false"/>
                <w:color w:val="000000"/>
                <w:sz w:val="20"/>
              </w:rPr>
              <w:t>
из 8703 21 101 0,</w:t>
            </w:r>
          </w:p>
          <w:p>
            <w:pPr>
              <w:spacing w:after="20"/>
              <w:ind w:left="20"/>
              <w:jc w:val="both"/>
            </w:pPr>
            <w:r>
              <w:rPr>
                <w:rFonts w:ascii="Times New Roman"/>
                <w:b w:val="false"/>
                <w:i w:val="false"/>
                <w:color w:val="000000"/>
                <w:sz w:val="20"/>
              </w:rPr>
              <w:t>
из 8703 22 101 0,</w:t>
            </w:r>
          </w:p>
          <w:p>
            <w:pPr>
              <w:spacing w:after="20"/>
              <w:ind w:left="20"/>
              <w:jc w:val="both"/>
            </w:pPr>
            <w:r>
              <w:rPr>
                <w:rFonts w:ascii="Times New Roman"/>
                <w:b w:val="false"/>
                <w:i w:val="false"/>
                <w:color w:val="000000"/>
                <w:sz w:val="20"/>
              </w:rPr>
              <w:t>
из 8703 23 193 0,</w:t>
            </w:r>
          </w:p>
          <w:p>
            <w:pPr>
              <w:spacing w:after="20"/>
              <w:ind w:left="20"/>
              <w:jc w:val="both"/>
            </w:pPr>
            <w:r>
              <w:rPr>
                <w:rFonts w:ascii="Times New Roman"/>
                <w:b w:val="false"/>
                <w:i w:val="false"/>
                <w:color w:val="000000"/>
                <w:sz w:val="20"/>
              </w:rPr>
              <w:t>
из 8703 24 101 0,</w:t>
            </w:r>
          </w:p>
          <w:p>
            <w:pPr>
              <w:spacing w:after="20"/>
              <w:ind w:left="20"/>
              <w:jc w:val="both"/>
            </w:pPr>
            <w:r>
              <w:rPr>
                <w:rFonts w:ascii="Times New Roman"/>
                <w:b w:val="false"/>
                <w:i w:val="false"/>
                <w:color w:val="000000"/>
                <w:sz w:val="20"/>
              </w:rPr>
              <w:t>
из 8703 31 101 0,</w:t>
            </w:r>
          </w:p>
          <w:p>
            <w:pPr>
              <w:spacing w:after="20"/>
              <w:ind w:left="20"/>
              <w:jc w:val="both"/>
            </w:pPr>
            <w:r>
              <w:rPr>
                <w:rFonts w:ascii="Times New Roman"/>
                <w:b w:val="false"/>
                <w:i w:val="false"/>
                <w:color w:val="000000"/>
                <w:sz w:val="20"/>
              </w:rPr>
              <w:t>
из 8703 32 191 0,</w:t>
            </w:r>
          </w:p>
          <w:p>
            <w:pPr>
              <w:spacing w:after="20"/>
              <w:ind w:left="20"/>
              <w:jc w:val="both"/>
            </w:pPr>
            <w:r>
              <w:rPr>
                <w:rFonts w:ascii="Times New Roman"/>
                <w:b w:val="false"/>
                <w:i w:val="false"/>
                <w:color w:val="000000"/>
                <w:sz w:val="20"/>
              </w:rPr>
              <w:t>
из 8703 33 191 0,</w:t>
            </w:r>
          </w:p>
          <w:p>
            <w:pPr>
              <w:spacing w:after="20"/>
              <w:ind w:left="20"/>
              <w:jc w:val="both"/>
            </w:pPr>
            <w:r>
              <w:rPr>
                <w:rFonts w:ascii="Times New Roman"/>
                <w:b w:val="false"/>
                <w:i w:val="false"/>
                <w:color w:val="000000"/>
                <w:sz w:val="20"/>
              </w:rPr>
              <w:t>
из 8703 40 101 0,</w:t>
            </w:r>
          </w:p>
          <w:p>
            <w:pPr>
              <w:spacing w:after="20"/>
              <w:ind w:left="20"/>
              <w:jc w:val="both"/>
            </w:pPr>
            <w:r>
              <w:rPr>
                <w:rFonts w:ascii="Times New Roman"/>
                <w:b w:val="false"/>
                <w:i w:val="false"/>
                <w:color w:val="000000"/>
                <w:sz w:val="20"/>
              </w:rPr>
              <w:t>
из 8703 40 301 0,</w:t>
            </w:r>
          </w:p>
          <w:p>
            <w:pPr>
              <w:spacing w:after="20"/>
              <w:ind w:left="20"/>
              <w:jc w:val="both"/>
            </w:pPr>
            <w:r>
              <w:rPr>
                <w:rFonts w:ascii="Times New Roman"/>
                <w:b w:val="false"/>
                <w:i w:val="false"/>
                <w:color w:val="000000"/>
                <w:sz w:val="20"/>
              </w:rPr>
              <w:t>
из 8703 40 591 0,</w:t>
            </w:r>
          </w:p>
          <w:p>
            <w:pPr>
              <w:spacing w:after="20"/>
              <w:ind w:left="20"/>
              <w:jc w:val="both"/>
            </w:pPr>
            <w:r>
              <w:rPr>
                <w:rFonts w:ascii="Times New Roman"/>
                <w:b w:val="false"/>
                <w:i w:val="false"/>
                <w:color w:val="000000"/>
                <w:sz w:val="20"/>
              </w:rPr>
              <w:t>
из 8703 40 701 0,</w:t>
            </w:r>
          </w:p>
          <w:p>
            <w:pPr>
              <w:spacing w:after="20"/>
              <w:ind w:left="20"/>
              <w:jc w:val="both"/>
            </w:pPr>
            <w:r>
              <w:rPr>
                <w:rFonts w:ascii="Times New Roman"/>
                <w:b w:val="false"/>
                <w:i w:val="false"/>
                <w:color w:val="000000"/>
                <w:sz w:val="20"/>
              </w:rPr>
              <w:t>
из 8703 50 101 0,</w:t>
            </w:r>
          </w:p>
          <w:p>
            <w:pPr>
              <w:spacing w:after="20"/>
              <w:ind w:left="20"/>
              <w:jc w:val="both"/>
            </w:pPr>
            <w:r>
              <w:rPr>
                <w:rFonts w:ascii="Times New Roman"/>
                <w:b w:val="false"/>
                <w:i w:val="false"/>
                <w:color w:val="000000"/>
                <w:sz w:val="20"/>
              </w:rPr>
              <w:t>
из 8703 50 391 0,</w:t>
            </w:r>
          </w:p>
          <w:p>
            <w:pPr>
              <w:spacing w:after="20"/>
              <w:ind w:left="20"/>
              <w:jc w:val="both"/>
            </w:pPr>
            <w:r>
              <w:rPr>
                <w:rFonts w:ascii="Times New Roman"/>
                <w:b w:val="false"/>
                <w:i w:val="false"/>
                <w:color w:val="000000"/>
                <w:sz w:val="20"/>
              </w:rPr>
              <w:t>
из 8703 50 591 0,</w:t>
            </w:r>
          </w:p>
          <w:p>
            <w:pPr>
              <w:spacing w:after="20"/>
              <w:ind w:left="20"/>
              <w:jc w:val="both"/>
            </w:pPr>
            <w:r>
              <w:rPr>
                <w:rFonts w:ascii="Times New Roman"/>
                <w:b w:val="false"/>
                <w:i w:val="false"/>
                <w:color w:val="000000"/>
                <w:sz w:val="20"/>
              </w:rPr>
              <w:t>
из 8703 60 101 0,</w:t>
            </w:r>
          </w:p>
          <w:p>
            <w:pPr>
              <w:spacing w:after="20"/>
              <w:ind w:left="20"/>
              <w:jc w:val="both"/>
            </w:pPr>
            <w:r>
              <w:rPr>
                <w:rFonts w:ascii="Times New Roman"/>
                <w:b w:val="false"/>
                <w:i w:val="false"/>
                <w:color w:val="000000"/>
                <w:sz w:val="20"/>
              </w:rPr>
              <w:t>
из 8703 60 301 0,</w:t>
            </w:r>
          </w:p>
          <w:p>
            <w:pPr>
              <w:spacing w:after="20"/>
              <w:ind w:left="20"/>
              <w:jc w:val="both"/>
            </w:pPr>
            <w:r>
              <w:rPr>
                <w:rFonts w:ascii="Times New Roman"/>
                <w:b w:val="false"/>
                <w:i w:val="false"/>
                <w:color w:val="000000"/>
                <w:sz w:val="20"/>
              </w:rPr>
              <w:t>
из 8703 60 591 0,</w:t>
            </w:r>
          </w:p>
          <w:p>
            <w:pPr>
              <w:spacing w:after="20"/>
              <w:ind w:left="20"/>
              <w:jc w:val="both"/>
            </w:pPr>
            <w:r>
              <w:rPr>
                <w:rFonts w:ascii="Times New Roman"/>
                <w:b w:val="false"/>
                <w:i w:val="false"/>
                <w:color w:val="000000"/>
                <w:sz w:val="20"/>
              </w:rPr>
              <w:t>
из 8703 60 701 0,</w:t>
            </w:r>
          </w:p>
          <w:p>
            <w:pPr>
              <w:spacing w:after="20"/>
              <w:ind w:left="20"/>
              <w:jc w:val="both"/>
            </w:pPr>
            <w:r>
              <w:rPr>
                <w:rFonts w:ascii="Times New Roman"/>
                <w:b w:val="false"/>
                <w:i w:val="false"/>
                <w:color w:val="000000"/>
                <w:sz w:val="20"/>
              </w:rPr>
              <w:t>
из 8703 70 101 0,</w:t>
            </w:r>
          </w:p>
          <w:p>
            <w:pPr>
              <w:spacing w:after="20"/>
              <w:ind w:left="20"/>
              <w:jc w:val="both"/>
            </w:pPr>
            <w:r>
              <w:rPr>
                <w:rFonts w:ascii="Times New Roman"/>
                <w:b w:val="false"/>
                <w:i w:val="false"/>
                <w:color w:val="000000"/>
                <w:sz w:val="20"/>
              </w:rPr>
              <w:t>
из 8703 70 391 0,</w:t>
            </w:r>
          </w:p>
          <w:p>
            <w:pPr>
              <w:spacing w:after="20"/>
              <w:ind w:left="20"/>
              <w:jc w:val="both"/>
            </w:pPr>
            <w:r>
              <w:rPr>
                <w:rFonts w:ascii="Times New Roman"/>
                <w:b w:val="false"/>
                <w:i w:val="false"/>
                <w:color w:val="000000"/>
                <w:sz w:val="20"/>
              </w:rPr>
              <w:t>
из 8703 70 591 0,</w:t>
            </w:r>
          </w:p>
          <w:p>
            <w:pPr>
              <w:spacing w:after="20"/>
              <w:ind w:left="20"/>
              <w:jc w:val="both"/>
            </w:pPr>
            <w:r>
              <w:rPr>
                <w:rFonts w:ascii="Times New Roman"/>
                <w:b w:val="false"/>
                <w:i w:val="false"/>
                <w:color w:val="000000"/>
                <w:sz w:val="20"/>
              </w:rPr>
              <w:t>
из 8703 80 000 1,</w:t>
            </w:r>
          </w:p>
          <w:p>
            <w:pPr>
              <w:spacing w:after="20"/>
              <w:ind w:left="20"/>
              <w:jc w:val="both"/>
            </w:pPr>
            <w:r>
              <w:rPr>
                <w:rFonts w:ascii="Times New Roman"/>
                <w:b w:val="false"/>
                <w:i w:val="false"/>
                <w:color w:val="000000"/>
                <w:sz w:val="20"/>
              </w:rPr>
              <w:t>
 из 8703 90 001 0</w:t>
            </w:r>
          </w:p>
          <w:p>
            <w:pPr>
              <w:spacing w:after="20"/>
              <w:ind w:left="20"/>
              <w:jc w:val="both"/>
            </w:pPr>
            <w:r>
              <w:rPr>
                <w:rFonts w:ascii="Times New Roman"/>
                <w:b w:val="false"/>
                <w:i w:val="false"/>
                <w:color w:val="000000"/>
                <w:sz w:val="20"/>
              </w:rPr>
              <w:t xml:space="preserve">
Автомобили скорой медицинской помощи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 территориях государств-членов всех следующих операций (при наличии операций в технологическом процессе производства товара)</w:t>
            </w:r>
            <w:r>
              <w:rPr>
                <w:rFonts w:ascii="Times New Roman"/>
                <w:b w:val="false"/>
                <w:i w:val="false"/>
                <w:color w:val="000000"/>
                <w:vertAlign w:val="superscript"/>
              </w:rPr>
              <w:t>&lt;</w:t>
            </w:r>
            <w:r>
              <w:rPr>
                <w:rFonts w:ascii="Times New Roman"/>
                <w:b w:val="false"/>
                <w:i w:val="false"/>
                <w:color w:val="000000"/>
                <w:vertAlign w:val="superscript"/>
              </w:rPr>
              <w:t>6&gt;</w:t>
            </w:r>
            <w:r>
              <w:rPr>
                <w:rFonts w:ascii="Times New Roman"/>
                <w:b w:val="false"/>
                <w:i w:val="false"/>
                <w:color w:val="000000"/>
                <w:sz w:val="20"/>
              </w:rPr>
              <w:t>:</w:t>
            </w:r>
          </w:p>
          <w:p>
            <w:pPr>
              <w:spacing w:after="20"/>
              <w:ind w:left="20"/>
              <w:jc w:val="both"/>
            </w:pPr>
            <w:r>
              <w:rPr>
                <w:rFonts w:ascii="Times New Roman"/>
                <w:b w:val="false"/>
                <w:i w:val="false"/>
                <w:color w:val="000000"/>
                <w:sz w:val="20"/>
              </w:rPr>
              <w:t>
сварка кузова (кабины) (400 баллов);</w:t>
            </w:r>
          </w:p>
          <w:p>
            <w:pPr>
              <w:spacing w:after="20"/>
              <w:ind w:left="20"/>
              <w:jc w:val="both"/>
            </w:pPr>
            <w:r>
              <w:rPr>
                <w:rFonts w:ascii="Times New Roman"/>
                <w:b w:val="false"/>
                <w:i w:val="false"/>
                <w:color w:val="000000"/>
                <w:sz w:val="20"/>
              </w:rPr>
              <w:t>
окраска кузова (кабины) (500 баллов);</w:t>
            </w:r>
          </w:p>
          <w:p>
            <w:pPr>
              <w:spacing w:after="20"/>
              <w:ind w:left="20"/>
              <w:jc w:val="both"/>
            </w:pPr>
            <w:r>
              <w:rPr>
                <w:rFonts w:ascii="Times New Roman"/>
                <w:b w:val="false"/>
                <w:i w:val="false"/>
                <w:color w:val="000000"/>
                <w:sz w:val="20"/>
              </w:rPr>
              <w:t>
штамповка деталей кузова (кабины):</w:t>
            </w:r>
          </w:p>
          <w:p>
            <w:pPr>
              <w:spacing w:after="20"/>
              <w:ind w:left="20"/>
              <w:jc w:val="both"/>
            </w:pPr>
            <w:r>
              <w:rPr>
                <w:rFonts w:ascii="Times New Roman"/>
                <w:b w:val="false"/>
                <w:i w:val="false"/>
                <w:color w:val="000000"/>
                <w:sz w:val="20"/>
              </w:rPr>
              <w:t>
штамповка (процент общей массы черного кузова) – не менее 30 процентов (100 баллов, кроме автобусов);</w:t>
            </w:r>
          </w:p>
          <w:p>
            <w:pPr>
              <w:spacing w:after="20"/>
              <w:ind w:left="20"/>
              <w:jc w:val="both"/>
            </w:pPr>
            <w:r>
              <w:rPr>
                <w:rFonts w:ascii="Times New Roman"/>
                <w:b w:val="false"/>
                <w:i w:val="false"/>
                <w:color w:val="000000"/>
                <w:sz w:val="20"/>
              </w:rPr>
              <w:t>
штамповка (процент общей массы черного кузова) – не менее 50 процентов (200 баллов, кроме автобусов);</w:t>
            </w:r>
          </w:p>
          <w:p>
            <w:pPr>
              <w:spacing w:after="20"/>
              <w:ind w:left="20"/>
              <w:jc w:val="both"/>
            </w:pPr>
            <w:r>
              <w:rPr>
                <w:rFonts w:ascii="Times New Roman"/>
                <w:b w:val="false"/>
                <w:i w:val="false"/>
                <w:color w:val="000000"/>
                <w:sz w:val="20"/>
              </w:rPr>
              <w:t>
штамповка (процент общей массы черного кузова) – не менее 70 процентов (300 баллов, кроме автобусов);</w:t>
            </w:r>
          </w:p>
          <w:p>
            <w:pPr>
              <w:spacing w:after="20"/>
              <w:ind w:left="20"/>
              <w:jc w:val="both"/>
            </w:pPr>
            <w:r>
              <w:rPr>
                <w:rFonts w:ascii="Times New Roman"/>
                <w:b w:val="false"/>
                <w:i w:val="false"/>
                <w:color w:val="000000"/>
                <w:sz w:val="20"/>
              </w:rPr>
              <w:t>
использование металла производства государств-членов (включая алюминий при наличии) – не менее 70 процентов общей массы кузова (кабины) (200 баллов);</w:t>
            </w:r>
          </w:p>
          <w:p>
            <w:pPr>
              <w:spacing w:after="20"/>
              <w:ind w:left="20"/>
              <w:jc w:val="both"/>
            </w:pPr>
            <w:r>
              <w:rPr>
                <w:rFonts w:ascii="Times New Roman"/>
                <w:b w:val="false"/>
                <w:i w:val="false"/>
                <w:color w:val="000000"/>
                <w:sz w:val="20"/>
              </w:rPr>
              <w:t>
двигатель внутреннего сгорания:</w:t>
            </w:r>
          </w:p>
          <w:p>
            <w:pPr>
              <w:spacing w:after="20"/>
              <w:ind w:left="20"/>
              <w:jc w:val="both"/>
            </w:pPr>
            <w:r>
              <w:rPr>
                <w:rFonts w:ascii="Times New Roman"/>
                <w:b w:val="false"/>
                <w:i w:val="false"/>
                <w:color w:val="000000"/>
                <w:sz w:val="20"/>
              </w:rPr>
              <w:t>
сборка, включая установку коленчатого вала и шатунно-поршневой группы, проведение контрольных испытаний (25 баллов);</w:t>
            </w:r>
          </w:p>
          <w:p>
            <w:pPr>
              <w:spacing w:after="20"/>
              <w:ind w:left="20"/>
              <w:jc w:val="both"/>
            </w:pPr>
            <w:r>
              <w:rPr>
                <w:rFonts w:ascii="Times New Roman"/>
                <w:b w:val="false"/>
                <w:i w:val="false"/>
                <w:color w:val="000000"/>
                <w:sz w:val="20"/>
              </w:rPr>
              <w:t>
обработка блоков цилиндров и использование заготовок блоков цилиндров производства государств-членов (95 баллов);</w:t>
            </w:r>
          </w:p>
          <w:p>
            <w:pPr>
              <w:spacing w:after="20"/>
              <w:ind w:left="20"/>
              <w:jc w:val="both"/>
            </w:pPr>
            <w:r>
              <w:rPr>
                <w:rFonts w:ascii="Times New Roman"/>
                <w:b w:val="false"/>
                <w:i w:val="false"/>
                <w:color w:val="000000"/>
                <w:sz w:val="20"/>
              </w:rPr>
              <w:t>
обработка коленчатых валов и использование заготовок коленчатых валов производства государств-членов (95 баллов);</w:t>
            </w:r>
          </w:p>
          <w:p>
            <w:pPr>
              <w:spacing w:after="20"/>
              <w:ind w:left="20"/>
              <w:jc w:val="both"/>
            </w:pPr>
            <w:r>
              <w:rPr>
                <w:rFonts w:ascii="Times New Roman"/>
                <w:b w:val="false"/>
                <w:i w:val="false"/>
                <w:color w:val="000000"/>
                <w:sz w:val="20"/>
              </w:rPr>
              <w:t>
обработка распределительных валов и использование заготовок распределительных валов производства государств-членов (95 баллов);</w:t>
            </w:r>
          </w:p>
          <w:p>
            <w:pPr>
              <w:spacing w:after="20"/>
              <w:ind w:left="20"/>
              <w:jc w:val="both"/>
            </w:pPr>
            <w:r>
              <w:rPr>
                <w:rFonts w:ascii="Times New Roman"/>
                <w:b w:val="false"/>
                <w:i w:val="false"/>
                <w:color w:val="000000"/>
                <w:sz w:val="20"/>
              </w:rPr>
              <w:t>
обработка головки блока цилиндров и использование заготовок головки блока цилиндров производства государств-членов (95 баллов);</w:t>
            </w:r>
          </w:p>
          <w:p>
            <w:pPr>
              <w:spacing w:after="20"/>
              <w:ind w:left="20"/>
              <w:jc w:val="both"/>
            </w:pPr>
            <w:r>
              <w:rPr>
                <w:rFonts w:ascii="Times New Roman"/>
                <w:b w:val="false"/>
                <w:i w:val="false"/>
                <w:color w:val="000000"/>
                <w:sz w:val="20"/>
              </w:rPr>
              <w:t>
обработка поршневой группы (40 баллов);</w:t>
            </w:r>
          </w:p>
          <w:p>
            <w:pPr>
              <w:spacing w:after="20"/>
              <w:ind w:left="20"/>
              <w:jc w:val="both"/>
            </w:pPr>
            <w:r>
              <w:rPr>
                <w:rFonts w:ascii="Times New Roman"/>
                <w:b w:val="false"/>
                <w:i w:val="false"/>
                <w:color w:val="000000"/>
                <w:sz w:val="20"/>
              </w:rPr>
              <w:t>
использование заготовок поршней производства государств-членов (25 баллов);</w:t>
            </w:r>
          </w:p>
          <w:p>
            <w:pPr>
              <w:spacing w:after="20"/>
              <w:ind w:left="20"/>
              <w:jc w:val="both"/>
            </w:pPr>
            <w:r>
              <w:rPr>
                <w:rFonts w:ascii="Times New Roman"/>
                <w:b w:val="false"/>
                <w:i w:val="false"/>
                <w:color w:val="000000"/>
                <w:sz w:val="20"/>
              </w:rPr>
              <w:t>
использование заготовок колец производства государств-членов (20 баллов);</w:t>
            </w:r>
          </w:p>
          <w:p>
            <w:pPr>
              <w:spacing w:after="20"/>
              <w:ind w:left="20"/>
              <w:jc w:val="both"/>
            </w:pPr>
            <w:r>
              <w:rPr>
                <w:rFonts w:ascii="Times New Roman"/>
                <w:b w:val="false"/>
                <w:i w:val="false"/>
                <w:color w:val="000000"/>
                <w:sz w:val="20"/>
              </w:rPr>
              <w:t>
использование заготовок пальцев производства государств-членов (10 баллов);</w:t>
            </w:r>
          </w:p>
          <w:p>
            <w:pPr>
              <w:spacing w:after="20"/>
              <w:ind w:left="20"/>
              <w:jc w:val="both"/>
            </w:pPr>
            <w:r>
              <w:rPr>
                <w:rFonts w:ascii="Times New Roman"/>
                <w:b w:val="false"/>
                <w:i w:val="false"/>
                <w:color w:val="000000"/>
                <w:sz w:val="20"/>
              </w:rPr>
              <w:t>
тяговый электродвигатель, электромашина гибридного двигателя:</w:t>
            </w:r>
          </w:p>
          <w:p>
            <w:pPr>
              <w:spacing w:after="20"/>
              <w:ind w:left="20"/>
              <w:jc w:val="both"/>
            </w:pPr>
            <w:r>
              <w:rPr>
                <w:rFonts w:ascii="Times New Roman"/>
                <w:b w:val="false"/>
                <w:i w:val="false"/>
                <w:color w:val="000000"/>
                <w:sz w:val="20"/>
              </w:rPr>
              <w:t>
сборка и проведение контрольных испытаний (100 баллов);</w:t>
            </w:r>
          </w:p>
          <w:p>
            <w:pPr>
              <w:spacing w:after="20"/>
              <w:ind w:left="20"/>
              <w:jc w:val="both"/>
            </w:pPr>
            <w:r>
              <w:rPr>
                <w:rFonts w:ascii="Times New Roman"/>
                <w:b w:val="false"/>
                <w:i w:val="false"/>
                <w:color w:val="000000"/>
                <w:sz w:val="20"/>
              </w:rPr>
              <w:t>
обработка картерных и корпусных деталей (200 баллов);</w:t>
            </w:r>
          </w:p>
          <w:p>
            <w:pPr>
              <w:spacing w:after="20"/>
              <w:ind w:left="20"/>
              <w:jc w:val="both"/>
            </w:pPr>
            <w:r>
              <w:rPr>
                <w:rFonts w:ascii="Times New Roman"/>
                <w:b w:val="false"/>
                <w:i w:val="false"/>
                <w:color w:val="000000"/>
                <w:sz w:val="20"/>
              </w:rPr>
              <w:t>
изготовление роторов и статоров (200 баллов);</w:t>
            </w:r>
          </w:p>
          <w:p>
            <w:pPr>
              <w:spacing w:after="20"/>
              <w:ind w:left="20"/>
              <w:jc w:val="both"/>
            </w:pPr>
            <w:r>
              <w:rPr>
                <w:rFonts w:ascii="Times New Roman"/>
                <w:b w:val="false"/>
                <w:i w:val="false"/>
                <w:color w:val="000000"/>
                <w:sz w:val="20"/>
              </w:rPr>
              <w:t>
механическая коробка переключения передач и сцепление:</w:t>
            </w:r>
          </w:p>
          <w:p>
            <w:pPr>
              <w:spacing w:after="20"/>
              <w:ind w:left="20"/>
              <w:jc w:val="both"/>
            </w:pPr>
            <w:r>
              <w:rPr>
                <w:rFonts w:ascii="Times New Roman"/>
                <w:b w:val="false"/>
                <w:i w:val="false"/>
                <w:color w:val="000000"/>
                <w:sz w:val="20"/>
              </w:rPr>
              <w:t>
сборка и проведение контрольных испытаний (30 баллов);</w:t>
            </w:r>
          </w:p>
          <w:p>
            <w:pPr>
              <w:spacing w:after="20"/>
              <w:ind w:left="20"/>
              <w:jc w:val="both"/>
            </w:pPr>
            <w:r>
              <w:rPr>
                <w:rFonts w:ascii="Times New Roman"/>
                <w:b w:val="false"/>
                <w:i w:val="false"/>
                <w:color w:val="000000"/>
                <w:sz w:val="20"/>
              </w:rPr>
              <w:t>
механическая обработка и термообработка корпуса, использование заготовок корпуса производства государств-членов (отливка) (автотранспортное средство с двигателем внутреннего сгорания и автотранспортное средство с гибридной силовой установкой (120 баллов), автотранспортное средство с электрической силовой установкой (70 баллов));</w:t>
            </w:r>
          </w:p>
          <w:p>
            <w:pPr>
              <w:spacing w:after="20"/>
              <w:ind w:left="20"/>
              <w:jc w:val="both"/>
            </w:pPr>
            <w:r>
              <w:rPr>
                <w:rFonts w:ascii="Times New Roman"/>
                <w:b w:val="false"/>
                <w:i w:val="false"/>
                <w:color w:val="000000"/>
                <w:sz w:val="20"/>
              </w:rPr>
              <w:t>
механическая обработка и термообработка валов и шестерен, использование заготовок валов и шестерен производства государств-членов (300 баллов);</w:t>
            </w:r>
          </w:p>
          <w:p>
            <w:pPr>
              <w:spacing w:after="20"/>
              <w:ind w:left="20"/>
              <w:jc w:val="both"/>
            </w:pPr>
            <w:r>
              <w:rPr>
                <w:rFonts w:ascii="Times New Roman"/>
                <w:b w:val="false"/>
                <w:i w:val="false"/>
                <w:color w:val="000000"/>
                <w:sz w:val="20"/>
              </w:rPr>
              <w:t>
механическая обработка и термообработка картера и дисков сцеплений, использование заготовок картера и дисков сцеплений производства государств-членов автотранспортное средство с двигателем внутреннего сгорания и автотранспортное средство с гибридной силовой установкой (150 баллов), автотранспортное средство с электрической силовой установкой (100 баллов));</w:t>
            </w:r>
          </w:p>
          <w:p>
            <w:pPr>
              <w:spacing w:after="20"/>
              <w:ind w:left="20"/>
              <w:jc w:val="both"/>
            </w:pPr>
            <w:r>
              <w:rPr>
                <w:rFonts w:ascii="Times New Roman"/>
                <w:b w:val="false"/>
                <w:i w:val="false"/>
                <w:color w:val="000000"/>
                <w:sz w:val="20"/>
              </w:rPr>
              <w:t>
автоматическая коробка переключения передач (гидромеханическая автоматическая коробка переключения передач, роботизированная автоматическая коробка переключения передач):</w:t>
            </w:r>
          </w:p>
          <w:p>
            <w:pPr>
              <w:spacing w:after="20"/>
              <w:ind w:left="20"/>
              <w:jc w:val="both"/>
            </w:pPr>
            <w:r>
              <w:rPr>
                <w:rFonts w:ascii="Times New Roman"/>
                <w:b w:val="false"/>
                <w:i w:val="false"/>
                <w:color w:val="000000"/>
                <w:sz w:val="20"/>
              </w:rPr>
              <w:t>
сборка и проведение контрольных испытаний (30 баллов);</w:t>
            </w:r>
          </w:p>
          <w:p>
            <w:pPr>
              <w:spacing w:after="20"/>
              <w:ind w:left="20"/>
              <w:jc w:val="both"/>
            </w:pPr>
            <w:r>
              <w:rPr>
                <w:rFonts w:ascii="Times New Roman"/>
                <w:b w:val="false"/>
                <w:i w:val="false"/>
                <w:color w:val="000000"/>
                <w:sz w:val="20"/>
              </w:rPr>
              <w:t>
механическая обработка и термообработка корпуса, использование заготовок корпуса производства государств-членов (отливка) (автотранспортное средство с двигателем внутреннего сгорания и автотранспортное средство с гибридной силовой установкой (120 баллов), автотранспортное средство с электрической силовой установкой (70 баллов));</w:t>
            </w:r>
          </w:p>
          <w:p>
            <w:pPr>
              <w:spacing w:after="20"/>
              <w:ind w:left="20"/>
              <w:jc w:val="both"/>
            </w:pPr>
            <w:r>
              <w:rPr>
                <w:rFonts w:ascii="Times New Roman"/>
                <w:b w:val="false"/>
                <w:i w:val="false"/>
                <w:color w:val="000000"/>
                <w:sz w:val="20"/>
              </w:rPr>
              <w:t>
механическая обработка и термообработка валов и шестерен, использование заготовок валов и шестерен производства государств-членов (300 баллов);</w:t>
            </w:r>
          </w:p>
          <w:p>
            <w:pPr>
              <w:spacing w:after="20"/>
              <w:ind w:left="20"/>
              <w:jc w:val="both"/>
            </w:pPr>
            <w:r>
              <w:rPr>
                <w:rFonts w:ascii="Times New Roman"/>
                <w:b w:val="false"/>
                <w:i w:val="false"/>
                <w:color w:val="000000"/>
                <w:sz w:val="20"/>
              </w:rPr>
              <w:t>
механическая обработка и термообработка дисков сцеплений, использование заготовок дисков сцеплений производства государств-членов (автотранспортное средство с двигателем внутреннего сгорания и автотранспортное средство с гибридной силовой установкой (150 баллов), автотранспортное средство с электрической силовой установкой (100 баллов));</w:t>
            </w:r>
          </w:p>
          <w:p>
            <w:pPr>
              <w:spacing w:after="20"/>
              <w:ind w:left="20"/>
              <w:jc w:val="both"/>
            </w:pPr>
            <w:r>
              <w:rPr>
                <w:rFonts w:ascii="Times New Roman"/>
                <w:b w:val="false"/>
                <w:i w:val="false"/>
                <w:color w:val="000000"/>
                <w:sz w:val="20"/>
              </w:rPr>
              <w:t>
вариатор:</w:t>
            </w:r>
          </w:p>
          <w:p>
            <w:pPr>
              <w:spacing w:after="20"/>
              <w:ind w:left="20"/>
              <w:jc w:val="both"/>
            </w:pPr>
            <w:r>
              <w:rPr>
                <w:rFonts w:ascii="Times New Roman"/>
                <w:b w:val="false"/>
                <w:i w:val="false"/>
                <w:color w:val="000000"/>
                <w:sz w:val="20"/>
              </w:rPr>
              <w:t>
сборка и проведение контрольных испытаний (30 баллов);</w:t>
            </w:r>
          </w:p>
          <w:p>
            <w:pPr>
              <w:spacing w:after="20"/>
              <w:ind w:left="20"/>
              <w:jc w:val="both"/>
            </w:pPr>
            <w:r>
              <w:rPr>
                <w:rFonts w:ascii="Times New Roman"/>
                <w:b w:val="false"/>
                <w:i w:val="false"/>
                <w:color w:val="000000"/>
                <w:sz w:val="20"/>
              </w:rPr>
              <w:t>
механическая обработка и термообработка корпуса, использование заготовок корпуса производства государств-членов (отливка) (автотранспортное средство с двигателем внутреннего сгорания и автотранспортное средство с гибридной силовой установкой (120 баллов), автотранспортное средство с электрической силовой установкой (70 баллов));</w:t>
            </w:r>
          </w:p>
          <w:p>
            <w:pPr>
              <w:spacing w:after="20"/>
              <w:ind w:left="20"/>
              <w:jc w:val="both"/>
            </w:pPr>
            <w:r>
              <w:rPr>
                <w:rFonts w:ascii="Times New Roman"/>
                <w:b w:val="false"/>
                <w:i w:val="false"/>
                <w:color w:val="000000"/>
                <w:sz w:val="20"/>
              </w:rPr>
              <w:t>
механическая обработка и термообработка валов и шестерен, использование заготовок валов и шестерен производства государств-членов (300 баллов);</w:t>
            </w:r>
          </w:p>
          <w:p>
            <w:pPr>
              <w:spacing w:after="20"/>
              <w:ind w:left="20"/>
              <w:jc w:val="both"/>
            </w:pPr>
            <w:r>
              <w:rPr>
                <w:rFonts w:ascii="Times New Roman"/>
                <w:b w:val="false"/>
                <w:i w:val="false"/>
                <w:color w:val="000000"/>
                <w:sz w:val="20"/>
              </w:rPr>
              <w:t>
изготовление фрикционных дисков, использование заготовок фрикционных дисков производства государств-членов (автотранспортное средство с двигателем внутреннего сгорания и автотранспортное средство с гибридной силовой установкой (150 баллов), автотранспортное средство с электрической силовой установкой (100 баллов));</w:t>
            </w:r>
          </w:p>
          <w:p>
            <w:pPr>
              <w:spacing w:after="20"/>
              <w:ind w:left="20"/>
              <w:jc w:val="both"/>
            </w:pPr>
            <w:r>
              <w:rPr>
                <w:rFonts w:ascii="Times New Roman"/>
                <w:b w:val="false"/>
                <w:i w:val="false"/>
                <w:color w:val="000000"/>
                <w:sz w:val="20"/>
              </w:rPr>
              <w:t>
электронный блок управления двигателем:</w:t>
            </w:r>
          </w:p>
          <w:p>
            <w:pPr>
              <w:spacing w:after="20"/>
              <w:ind w:left="20"/>
              <w:jc w:val="both"/>
            </w:pPr>
            <w:r>
              <w:rPr>
                <w:rFonts w:ascii="Times New Roman"/>
                <w:b w:val="false"/>
                <w:i w:val="false"/>
                <w:color w:val="000000"/>
                <w:sz w:val="20"/>
              </w:rPr>
              <w:t>
поверхностный монтаж чип-компонентов на печатную плату (75 баллов);</w:t>
            </w:r>
          </w:p>
          <w:p>
            <w:pPr>
              <w:spacing w:after="20"/>
              <w:ind w:left="20"/>
              <w:jc w:val="both"/>
            </w:pPr>
            <w:r>
              <w:rPr>
                <w:rFonts w:ascii="Times New Roman"/>
                <w:b w:val="false"/>
                <w:i w:val="false"/>
                <w:color w:val="000000"/>
                <w:sz w:val="20"/>
              </w:rPr>
              <w:t>
использование печатных плат государств-членов (75 баллов);</w:t>
            </w:r>
          </w:p>
          <w:p>
            <w:pPr>
              <w:spacing w:after="20"/>
              <w:ind w:left="20"/>
              <w:jc w:val="both"/>
            </w:pPr>
            <w:r>
              <w:rPr>
                <w:rFonts w:ascii="Times New Roman"/>
                <w:b w:val="false"/>
                <w:i w:val="false"/>
                <w:color w:val="000000"/>
                <w:sz w:val="20"/>
              </w:rPr>
              <w:t>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(75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происхождения третьих стран – не более 80 процентов цены компонента (75 баллов);</w:t>
            </w:r>
          </w:p>
          <w:p>
            <w:pPr>
              <w:spacing w:after="20"/>
              <w:ind w:left="20"/>
              <w:jc w:val="both"/>
            </w:pPr>
            <w:r>
              <w:rPr>
                <w:rFonts w:ascii="Times New Roman"/>
                <w:b w:val="false"/>
                <w:i w:val="false"/>
                <w:color w:val="000000"/>
                <w:sz w:val="20"/>
              </w:rPr>
              <w:t>
блоки управления антиблокировочной системы и электронной системы динамической стабилизации автомобиля, гидроблок (модулятор):</w:t>
            </w:r>
          </w:p>
          <w:p>
            <w:pPr>
              <w:spacing w:after="20"/>
              <w:ind w:left="20"/>
              <w:jc w:val="both"/>
            </w:pPr>
            <w:r>
              <w:rPr>
                <w:rFonts w:ascii="Times New Roman"/>
                <w:b w:val="false"/>
                <w:i w:val="false"/>
                <w:color w:val="000000"/>
                <w:sz w:val="20"/>
              </w:rPr>
              <w:t>
сборка и проведение контрольных испытаний (10 баллов);</w:t>
            </w:r>
          </w:p>
          <w:p>
            <w:pPr>
              <w:spacing w:after="20"/>
              <w:ind w:left="20"/>
              <w:jc w:val="both"/>
            </w:pPr>
            <w:r>
              <w:rPr>
                <w:rFonts w:ascii="Times New Roman"/>
                <w:b w:val="false"/>
                <w:i w:val="false"/>
                <w:color w:val="000000"/>
                <w:sz w:val="20"/>
              </w:rPr>
              <w:t>
использование печатных плат государств-членов (30 баллов);</w:t>
            </w:r>
          </w:p>
          <w:p>
            <w:pPr>
              <w:spacing w:after="20"/>
              <w:ind w:left="20"/>
              <w:jc w:val="both"/>
            </w:pPr>
            <w:r>
              <w:rPr>
                <w:rFonts w:ascii="Times New Roman"/>
                <w:b w:val="false"/>
                <w:i w:val="false"/>
                <w:color w:val="000000"/>
                <w:sz w:val="20"/>
              </w:rPr>
              <w:t>
механическая обработка корпуса, сборка и проведение контрольных испытаний гидроблока (модулятора) (60 баллов);</w:t>
            </w:r>
          </w:p>
          <w:p>
            <w:pPr>
              <w:spacing w:after="20"/>
              <w:ind w:left="20"/>
              <w:jc w:val="both"/>
            </w:pPr>
            <w:r>
              <w:rPr>
                <w:rFonts w:ascii="Times New Roman"/>
                <w:b w:val="false"/>
                <w:i w:val="false"/>
                <w:color w:val="000000"/>
                <w:sz w:val="20"/>
              </w:rPr>
              <w:t>
разработка программного обеспечения (проведение калибровок и подготовка конфигурационных файлов) (20 баллов);</w:t>
            </w:r>
          </w:p>
          <w:p>
            <w:pPr>
              <w:spacing w:after="20"/>
              <w:ind w:left="20"/>
              <w:jc w:val="both"/>
            </w:pPr>
            <w:r>
              <w:rPr>
                <w:rFonts w:ascii="Times New Roman"/>
                <w:b w:val="false"/>
                <w:i w:val="false"/>
                <w:color w:val="000000"/>
                <w:sz w:val="20"/>
              </w:rPr>
              <w:t>
закрепление прав на результаты интеллектуальной деятельности за юридическим лицом государства-члена в объеме калибровок и конфигурационных файлов (30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происхождения третьих стран – не более 80 процентов цены компонента (50 баллов);</w:t>
            </w:r>
          </w:p>
          <w:p>
            <w:pPr>
              <w:spacing w:after="20"/>
              <w:ind w:left="20"/>
              <w:jc w:val="both"/>
            </w:pPr>
            <w:r>
              <w:rPr>
                <w:rFonts w:ascii="Times New Roman"/>
                <w:b w:val="false"/>
                <w:i w:val="false"/>
                <w:color w:val="000000"/>
                <w:sz w:val="20"/>
              </w:rPr>
              <w:t>
электронный блок управления трансмиссией:</w:t>
            </w:r>
          </w:p>
          <w:p>
            <w:pPr>
              <w:spacing w:after="20"/>
              <w:ind w:left="20"/>
              <w:jc w:val="both"/>
            </w:pPr>
            <w:r>
              <w:rPr>
                <w:rFonts w:ascii="Times New Roman"/>
                <w:b w:val="false"/>
                <w:i w:val="false"/>
                <w:color w:val="000000"/>
                <w:sz w:val="20"/>
              </w:rPr>
              <w:t>
поверхностный монтаж чип-компонентов на печатную плату (50 баллов);</w:t>
            </w:r>
          </w:p>
          <w:p>
            <w:pPr>
              <w:spacing w:after="20"/>
              <w:ind w:left="20"/>
              <w:jc w:val="both"/>
            </w:pPr>
            <w:r>
              <w:rPr>
                <w:rFonts w:ascii="Times New Roman"/>
                <w:b w:val="false"/>
                <w:i w:val="false"/>
                <w:color w:val="000000"/>
                <w:sz w:val="20"/>
              </w:rPr>
              <w:t>
использование печатных плат государств-членов (50 баллов);</w:t>
            </w:r>
          </w:p>
          <w:p>
            <w:pPr>
              <w:spacing w:after="20"/>
              <w:ind w:left="20"/>
              <w:jc w:val="both"/>
            </w:pPr>
            <w:r>
              <w:rPr>
                <w:rFonts w:ascii="Times New Roman"/>
                <w:b w:val="false"/>
                <w:i w:val="false"/>
                <w:color w:val="000000"/>
                <w:sz w:val="20"/>
              </w:rPr>
              <w:t>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(50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происхождения третьих стран – не более 80 процентов цены компонента (50 баллов);</w:t>
            </w:r>
          </w:p>
          <w:p>
            <w:pPr>
              <w:spacing w:after="20"/>
              <w:ind w:left="20"/>
              <w:jc w:val="both"/>
            </w:pPr>
            <w:r>
              <w:rPr>
                <w:rFonts w:ascii="Times New Roman"/>
                <w:b w:val="false"/>
                <w:i w:val="false"/>
                <w:color w:val="000000"/>
                <w:sz w:val="20"/>
              </w:rPr>
              <w:t>
электронный блок управления кузовной электроникой:</w:t>
            </w:r>
          </w:p>
          <w:p>
            <w:pPr>
              <w:spacing w:after="20"/>
              <w:ind w:left="20"/>
              <w:jc w:val="both"/>
            </w:pPr>
            <w:r>
              <w:rPr>
                <w:rFonts w:ascii="Times New Roman"/>
                <w:b w:val="false"/>
                <w:i w:val="false"/>
                <w:color w:val="000000"/>
                <w:sz w:val="20"/>
              </w:rPr>
              <w:t>
поверхностный монтаж чип-компонентов на печатную плату (50 баллов);</w:t>
            </w:r>
          </w:p>
          <w:p>
            <w:pPr>
              <w:spacing w:after="20"/>
              <w:ind w:left="20"/>
              <w:jc w:val="both"/>
            </w:pPr>
            <w:r>
              <w:rPr>
                <w:rFonts w:ascii="Times New Roman"/>
                <w:b w:val="false"/>
                <w:i w:val="false"/>
                <w:color w:val="000000"/>
                <w:sz w:val="20"/>
              </w:rPr>
              <w:t>
использование печатных плат государств-членов (50 баллов);</w:t>
            </w:r>
          </w:p>
          <w:p>
            <w:pPr>
              <w:spacing w:after="20"/>
              <w:ind w:left="20"/>
              <w:jc w:val="both"/>
            </w:pPr>
            <w:r>
              <w:rPr>
                <w:rFonts w:ascii="Times New Roman"/>
                <w:b w:val="false"/>
                <w:i w:val="false"/>
                <w:color w:val="000000"/>
                <w:sz w:val="20"/>
              </w:rPr>
              <w:t>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(50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происхождения третьих стран – не более 80 процентов цены компонента (50 баллов);</w:t>
            </w:r>
          </w:p>
          <w:p>
            <w:pPr>
              <w:spacing w:after="20"/>
              <w:ind w:left="20"/>
              <w:jc w:val="both"/>
            </w:pPr>
            <w:r>
              <w:rPr>
                <w:rFonts w:ascii="Times New Roman"/>
                <w:b w:val="false"/>
                <w:i w:val="false"/>
                <w:color w:val="000000"/>
                <w:sz w:val="20"/>
              </w:rPr>
              <w:t>
блок управления комбинацией приборов:</w:t>
            </w:r>
          </w:p>
          <w:p>
            <w:pPr>
              <w:spacing w:after="20"/>
              <w:ind w:left="20"/>
              <w:jc w:val="both"/>
            </w:pPr>
            <w:r>
              <w:rPr>
                <w:rFonts w:ascii="Times New Roman"/>
                <w:b w:val="false"/>
                <w:i w:val="false"/>
                <w:color w:val="000000"/>
                <w:sz w:val="20"/>
              </w:rPr>
              <w:t>
поверхностный монтаж чип-компонентов на печатную плату (50 баллов);</w:t>
            </w:r>
          </w:p>
          <w:p>
            <w:pPr>
              <w:spacing w:after="20"/>
              <w:ind w:left="20"/>
              <w:jc w:val="both"/>
            </w:pPr>
            <w:r>
              <w:rPr>
                <w:rFonts w:ascii="Times New Roman"/>
                <w:b w:val="false"/>
                <w:i w:val="false"/>
                <w:color w:val="000000"/>
                <w:sz w:val="20"/>
              </w:rPr>
              <w:t>
использование печатных плат государств-членов (50 баллов);</w:t>
            </w:r>
          </w:p>
          <w:p>
            <w:pPr>
              <w:spacing w:after="20"/>
              <w:ind w:left="20"/>
              <w:jc w:val="both"/>
            </w:pPr>
            <w:r>
              <w:rPr>
                <w:rFonts w:ascii="Times New Roman"/>
                <w:b w:val="false"/>
                <w:i w:val="false"/>
                <w:color w:val="000000"/>
                <w:sz w:val="20"/>
              </w:rPr>
              <w:t>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(50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происхождения третьих стран – не более 80 процентов цены компонента (50 баллов);</w:t>
            </w:r>
          </w:p>
          <w:p>
            <w:pPr>
              <w:spacing w:after="20"/>
              <w:ind w:left="20"/>
              <w:jc w:val="both"/>
            </w:pPr>
            <w:r>
              <w:rPr>
                <w:rFonts w:ascii="Times New Roman"/>
                <w:b w:val="false"/>
                <w:i w:val="false"/>
                <w:color w:val="000000"/>
                <w:sz w:val="20"/>
              </w:rPr>
              <w:t>
компоненты телематических систем и систем области "подключенный автомобиль":</w:t>
            </w:r>
          </w:p>
          <w:p>
            <w:pPr>
              <w:spacing w:after="20"/>
              <w:ind w:left="20"/>
              <w:jc w:val="both"/>
            </w:pPr>
            <w:r>
              <w:rPr>
                <w:rFonts w:ascii="Times New Roman"/>
                <w:b w:val="false"/>
                <w:i w:val="false"/>
                <w:color w:val="000000"/>
                <w:sz w:val="20"/>
              </w:rPr>
              <w:t>
поверхностный монтаж чип-компонентов на печатную плату (50 баллов);</w:t>
            </w:r>
          </w:p>
          <w:p>
            <w:pPr>
              <w:spacing w:after="20"/>
              <w:ind w:left="20"/>
              <w:jc w:val="both"/>
            </w:pPr>
            <w:r>
              <w:rPr>
                <w:rFonts w:ascii="Times New Roman"/>
                <w:b w:val="false"/>
                <w:i w:val="false"/>
                <w:color w:val="000000"/>
                <w:sz w:val="20"/>
              </w:rPr>
              <w:t>
использование печатных плат государств-членов (50 баллов);</w:t>
            </w:r>
          </w:p>
          <w:p>
            <w:pPr>
              <w:spacing w:after="20"/>
              <w:ind w:left="20"/>
              <w:jc w:val="both"/>
            </w:pPr>
            <w:r>
              <w:rPr>
                <w:rFonts w:ascii="Times New Roman"/>
                <w:b w:val="false"/>
                <w:i w:val="false"/>
                <w:color w:val="000000"/>
                <w:sz w:val="20"/>
              </w:rPr>
              <w:t>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(50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происхождения третьих стран – не более 80 процентов цены компонента (50 баллов);</w:t>
            </w:r>
          </w:p>
          <w:p>
            <w:pPr>
              <w:spacing w:after="20"/>
              <w:ind w:left="20"/>
              <w:jc w:val="both"/>
            </w:pPr>
            <w:r>
              <w:rPr>
                <w:rFonts w:ascii="Times New Roman"/>
                <w:b w:val="false"/>
                <w:i w:val="false"/>
                <w:color w:val="000000"/>
                <w:sz w:val="20"/>
              </w:rPr>
              <w:t>
системы/устройства вызова экстренных оперативных служб:</w:t>
            </w:r>
          </w:p>
          <w:p>
            <w:pPr>
              <w:spacing w:after="20"/>
              <w:ind w:left="20"/>
              <w:jc w:val="both"/>
            </w:pPr>
            <w:r>
              <w:rPr>
                <w:rFonts w:ascii="Times New Roman"/>
                <w:b w:val="false"/>
                <w:i w:val="false"/>
                <w:color w:val="000000"/>
                <w:sz w:val="20"/>
              </w:rPr>
              <w:t xml:space="preserve">
выполнение требований в части прав собственности к товару – устройства с функцией вызова экстренных оперативных служб и аппаратура спутниковой навигации, которые определены техническим регламентом Таможенного союза "О безопасности колесных транспортных средств" (ТР ТС 018/2011), принятым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9 декабря 2011 г. № 877 (далее – ТР ТС 018/2011), а именно наличие у юридического лица – налогового резидента государства-члена:</w:t>
            </w:r>
          </w:p>
          <w:p>
            <w:pPr>
              <w:spacing w:after="20"/>
              <w:ind w:left="20"/>
              <w:jc w:val="both"/>
            </w:pPr>
            <w:r>
              <w:rPr>
                <w:rFonts w:ascii="Times New Roman"/>
                <w:b w:val="false"/>
                <w:i w:val="false"/>
                <w:color w:val="000000"/>
                <w:sz w:val="20"/>
              </w:rPr>
              <w:t>
прав собственности либо иных законных оснований на конструкторскую, технологическую документацию в объеме, подтверждающем возможность производства, модернизации и развития соответствующего товара, на срок не менее 5 лет в соответствии со спецификацией на готовое изделие, содержащей технические условия, спецификацию на готовое изделие с указанием сборочных единиц и деталей, руководство (инструкцию) по эксплуатации, схему деления изделия, схему электрическую функциональную, технологическую инструкцию, Gerber-файлы (трассировку печатной платы и схему расположения элементов), перечень комплектующих;</w:t>
            </w:r>
          </w:p>
          <w:p>
            <w:pPr>
              <w:spacing w:after="20"/>
              <w:ind w:left="20"/>
              <w:jc w:val="both"/>
            </w:pPr>
            <w:r>
              <w:rPr>
                <w:rFonts w:ascii="Times New Roman"/>
                <w:b w:val="false"/>
                <w:i w:val="false"/>
                <w:color w:val="000000"/>
                <w:sz w:val="20"/>
              </w:rPr>
              <w:t xml:space="preserve">
прав собственности либо иных законных оснований </w:t>
            </w:r>
          </w:p>
          <w:p>
            <w:pPr>
              <w:spacing w:after="20"/>
              <w:ind w:left="20"/>
              <w:jc w:val="both"/>
            </w:pPr>
            <w:r>
              <w:rPr>
                <w:rFonts w:ascii="Times New Roman"/>
                <w:b w:val="false"/>
                <w:i w:val="false"/>
                <w:color w:val="000000"/>
                <w:sz w:val="20"/>
              </w:rPr>
              <w:t xml:space="preserve">на использование, модификацию, модернизацию, </w:t>
            </w:r>
          </w:p>
          <w:p>
            <w:pPr>
              <w:spacing w:after="20"/>
              <w:ind w:left="20"/>
              <w:jc w:val="both"/>
            </w:pPr>
            <w:r>
              <w:rPr>
                <w:rFonts w:ascii="Times New Roman"/>
                <w:b w:val="false"/>
                <w:i w:val="false"/>
                <w:color w:val="000000"/>
                <w:sz w:val="20"/>
              </w:rPr>
              <w:t xml:space="preserve">изменение встроенного микропрограммного обеспечения </w:t>
            </w:r>
          </w:p>
          <w:p>
            <w:pPr>
              <w:spacing w:after="20"/>
              <w:ind w:left="20"/>
              <w:jc w:val="both"/>
            </w:pPr>
            <w:r>
              <w:rPr>
                <w:rFonts w:ascii="Times New Roman"/>
                <w:b w:val="false"/>
                <w:i w:val="false"/>
                <w:color w:val="000000"/>
                <w:sz w:val="20"/>
              </w:rPr>
              <w:t xml:space="preserve">для схемотехнического решения на срок не менее 5 лет, </w:t>
            </w:r>
          </w:p>
          <w:p>
            <w:pPr>
              <w:spacing w:after="20"/>
              <w:ind w:left="20"/>
              <w:jc w:val="both"/>
            </w:pPr>
            <w:r>
              <w:rPr>
                <w:rFonts w:ascii="Times New Roman"/>
                <w:b w:val="false"/>
                <w:i w:val="false"/>
                <w:color w:val="000000"/>
                <w:sz w:val="20"/>
              </w:rPr>
              <w:t xml:space="preserve">в том числе комплект программной документации, включающий комплект текстов программ (исходных кодов) </w:t>
            </w:r>
          </w:p>
          <w:p>
            <w:pPr>
              <w:spacing w:after="20"/>
              <w:ind w:left="20"/>
              <w:jc w:val="both"/>
            </w:pPr>
            <w:r>
              <w:rPr>
                <w:rFonts w:ascii="Times New Roman"/>
                <w:b w:val="false"/>
                <w:i w:val="false"/>
                <w:color w:val="000000"/>
                <w:sz w:val="20"/>
              </w:rPr>
              <w:t>и двоичных файлов-микрокодов, руководство по компиляции и сборке встроенного микропрограммного обеспечения и инсталляции его двоичного образа в составе товара (25 баллов);</w:t>
            </w:r>
          </w:p>
          <w:p>
            <w:pPr>
              <w:spacing w:after="20"/>
              <w:ind w:left="20"/>
              <w:jc w:val="both"/>
            </w:pPr>
            <w:r>
              <w:rPr>
                <w:rFonts w:ascii="Times New Roman"/>
                <w:b w:val="false"/>
                <w:i w:val="false"/>
                <w:color w:val="000000"/>
                <w:sz w:val="20"/>
              </w:rPr>
              <w:t>
выполнение требований в части проведения на территориях государств-членов технологических операций:</w:t>
            </w:r>
          </w:p>
          <w:p>
            <w:pPr>
              <w:spacing w:after="20"/>
              <w:ind w:left="20"/>
              <w:jc w:val="both"/>
            </w:pPr>
            <w:r>
              <w:rPr>
                <w:rFonts w:ascii="Times New Roman"/>
                <w:b w:val="false"/>
                <w:i w:val="false"/>
                <w:color w:val="000000"/>
                <w:sz w:val="20"/>
              </w:rPr>
              <w:t>
сборка и монтаж всех элементов электронной компонентной базы на печатную плату (для печатных плат, содержащих в своем составе центральные процессоры) (10 баллов);</w:t>
            </w:r>
          </w:p>
          <w:p>
            <w:pPr>
              <w:spacing w:after="20"/>
              <w:ind w:left="20"/>
              <w:jc w:val="both"/>
            </w:pPr>
            <w:r>
              <w:rPr>
                <w:rFonts w:ascii="Times New Roman"/>
                <w:b w:val="false"/>
                <w:i w:val="false"/>
                <w:color w:val="000000"/>
                <w:sz w:val="20"/>
              </w:rPr>
              <w:t>
запись в энергонезависимую память микропрограммного обеспечения для схемотехнического решения (10 баллов);</w:t>
            </w:r>
          </w:p>
          <w:p>
            <w:pPr>
              <w:spacing w:after="20"/>
              <w:ind w:left="20"/>
              <w:jc w:val="both"/>
            </w:pPr>
            <w:r>
              <w:rPr>
                <w:rFonts w:ascii="Times New Roman"/>
                <w:b w:val="false"/>
                <w:i w:val="false"/>
                <w:color w:val="000000"/>
                <w:sz w:val="20"/>
              </w:rPr>
              <w:t>
сборка и монтаж готового товара (10 баллов);</w:t>
            </w:r>
          </w:p>
          <w:p>
            <w:pPr>
              <w:spacing w:after="20"/>
              <w:ind w:left="20"/>
              <w:jc w:val="both"/>
            </w:pPr>
            <w:r>
              <w:rPr>
                <w:rFonts w:ascii="Times New Roman"/>
                <w:b w:val="false"/>
                <w:i w:val="false"/>
                <w:color w:val="000000"/>
                <w:sz w:val="20"/>
              </w:rPr>
              <w:t>
проведение технического контроля соответствия техническим требованиям, предъявляемым к готовому изделию (10 баллов);</w:t>
            </w:r>
          </w:p>
          <w:p>
            <w:pPr>
              <w:spacing w:after="20"/>
              <w:ind w:left="20"/>
              <w:jc w:val="both"/>
            </w:pPr>
            <w:r>
              <w:rPr>
                <w:rFonts w:ascii="Times New Roman"/>
                <w:b w:val="false"/>
                <w:i w:val="false"/>
                <w:color w:val="000000"/>
                <w:sz w:val="20"/>
              </w:rPr>
              <w:t xml:space="preserve">
проведение контроля количественных и качественных характеристик свойств готового изделия (10 баллов); </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и выполнение всех требований в части соблюдения процентной доли стоимости использованных при производстве комплектующих изделий происхождения третьих стран (25 баллов);</w:t>
            </w:r>
          </w:p>
          <w:p>
            <w:pPr>
              <w:spacing w:after="20"/>
              <w:ind w:left="20"/>
              <w:jc w:val="both"/>
            </w:pPr>
            <w:r>
              <w:rPr>
                <w:rFonts w:ascii="Times New Roman"/>
                <w:b w:val="false"/>
                <w:i w:val="false"/>
                <w:color w:val="000000"/>
                <w:sz w:val="20"/>
              </w:rPr>
              <w:t>
системы помощи водителю:</w:t>
            </w:r>
          </w:p>
          <w:p>
            <w:pPr>
              <w:spacing w:after="20"/>
              <w:ind w:left="20"/>
              <w:jc w:val="both"/>
            </w:pPr>
            <w:r>
              <w:rPr>
                <w:rFonts w:ascii="Times New Roman"/>
                <w:b w:val="false"/>
                <w:i w:val="false"/>
                <w:color w:val="000000"/>
                <w:sz w:val="20"/>
              </w:rPr>
              <w:t>
камера (изготовление корпусных изделий, сборка, проведение контрольных испытаний) (80 баллов);</w:t>
            </w:r>
          </w:p>
          <w:p>
            <w:pPr>
              <w:spacing w:after="20"/>
              <w:ind w:left="20"/>
              <w:jc w:val="both"/>
            </w:pPr>
            <w:r>
              <w:rPr>
                <w:rFonts w:ascii="Times New Roman"/>
                <w:b w:val="false"/>
                <w:i w:val="false"/>
                <w:color w:val="000000"/>
                <w:sz w:val="20"/>
              </w:rPr>
              <w:t>
радар (поверхностный монтаж чип-компонентов на печатную плату, изготовление корпусных изделий, сборка, проведение контрольных испытаний, калибровка) (80 баллов);</w:t>
            </w:r>
          </w:p>
          <w:p>
            <w:pPr>
              <w:spacing w:after="20"/>
              <w:ind w:left="20"/>
              <w:jc w:val="both"/>
            </w:pPr>
            <w:r>
              <w:rPr>
                <w:rFonts w:ascii="Times New Roman"/>
                <w:b w:val="false"/>
                <w:i w:val="false"/>
                <w:color w:val="000000"/>
                <w:sz w:val="20"/>
              </w:rPr>
              <w:t>
лидары (поверхностный монтаж чип-компонентов на печатную плату, изготовление корпусных изделий, сборка, проведение контрольных испытаний, калибровка) (80 баллов);</w:t>
            </w:r>
          </w:p>
          <w:p>
            <w:pPr>
              <w:spacing w:after="20"/>
              <w:ind w:left="20"/>
              <w:jc w:val="both"/>
            </w:pPr>
            <w:r>
              <w:rPr>
                <w:rFonts w:ascii="Times New Roman"/>
                <w:b w:val="false"/>
                <w:i w:val="false"/>
                <w:color w:val="000000"/>
                <w:sz w:val="20"/>
              </w:rPr>
              <w:t>
блок управления (поверхностный монтаж чип-компонентов на печатную плату, изготовление корпусных изделий, сборка, проведение контрольных испытаний,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(90 баллов);</w:t>
            </w:r>
          </w:p>
          <w:p>
            <w:pPr>
              <w:spacing w:after="20"/>
              <w:ind w:left="20"/>
              <w:jc w:val="both"/>
            </w:pPr>
            <w:r>
              <w:rPr>
                <w:rFonts w:ascii="Times New Roman"/>
                <w:b w:val="false"/>
                <w:i w:val="false"/>
                <w:color w:val="000000"/>
                <w:sz w:val="20"/>
              </w:rPr>
              <w:t>
датчики (изготовление первичных преобразователей, изготовление корпусных изделий, сборка, проведение контрольных испытаний, калибровка) (90 баллов);</w:t>
            </w:r>
          </w:p>
          <w:p>
            <w:pPr>
              <w:spacing w:after="20"/>
              <w:ind w:left="20"/>
              <w:jc w:val="both"/>
            </w:pPr>
            <w:r>
              <w:rPr>
                <w:rFonts w:ascii="Times New Roman"/>
                <w:b w:val="false"/>
                <w:i w:val="false"/>
                <w:color w:val="000000"/>
                <w:sz w:val="20"/>
              </w:rPr>
              <w:t>
использование печатных плат государств-членов (80 баллов);</w:t>
            </w:r>
          </w:p>
          <w:p>
            <w:pPr>
              <w:spacing w:after="20"/>
              <w:ind w:left="20"/>
              <w:jc w:val="both"/>
            </w:pPr>
            <w:r>
              <w:rPr>
                <w:rFonts w:ascii="Times New Roman"/>
                <w:b w:val="false"/>
                <w:i w:val="false"/>
                <w:color w:val="000000"/>
                <w:sz w:val="20"/>
              </w:rPr>
              <w:t>
тяговая батарея (кроме автотранспортных средств с двигателем внутреннего сгорания):</w:t>
            </w:r>
          </w:p>
          <w:p>
            <w:pPr>
              <w:spacing w:after="20"/>
              <w:ind w:left="20"/>
              <w:jc w:val="both"/>
            </w:pPr>
            <w:r>
              <w:rPr>
                <w:rFonts w:ascii="Times New Roman"/>
                <w:b w:val="false"/>
                <w:i w:val="false"/>
                <w:color w:val="000000"/>
                <w:sz w:val="20"/>
              </w:rPr>
              <w:t>
сборка и проведение контрольных испытаний (150 баллов);</w:t>
            </w:r>
          </w:p>
          <w:p>
            <w:pPr>
              <w:spacing w:after="20"/>
              <w:ind w:left="20"/>
              <w:jc w:val="both"/>
            </w:pPr>
            <w:r>
              <w:rPr>
                <w:rFonts w:ascii="Times New Roman"/>
                <w:b w:val="false"/>
                <w:i w:val="false"/>
                <w:color w:val="000000"/>
                <w:sz w:val="20"/>
              </w:rPr>
              <w:t>
изготовление оснастки, штамповка (литье) деталей корпуса (150 баллов);</w:t>
            </w:r>
          </w:p>
          <w:p>
            <w:pPr>
              <w:spacing w:after="20"/>
              <w:ind w:left="20"/>
              <w:jc w:val="both"/>
            </w:pPr>
            <w:r>
              <w:rPr>
                <w:rFonts w:ascii="Times New Roman"/>
                <w:b w:val="false"/>
                <w:i w:val="false"/>
                <w:color w:val="000000"/>
                <w:sz w:val="20"/>
              </w:rPr>
              <w:t>
изготовление, сборка и проведение контрольных испытаний ячеек (100 баллов);</w:t>
            </w:r>
          </w:p>
          <w:p>
            <w:pPr>
              <w:spacing w:after="20"/>
              <w:ind w:left="20"/>
              <w:jc w:val="both"/>
            </w:pPr>
            <w:r>
              <w:rPr>
                <w:rFonts w:ascii="Times New Roman"/>
                <w:b w:val="false"/>
                <w:i w:val="false"/>
                <w:color w:val="000000"/>
                <w:sz w:val="20"/>
              </w:rPr>
              <w:t>
разработка конструкции, разработка программного обеспечения и закрепление прав на результаты интеллектуальной деятельности за юридическим лицом государства-члена (200 баллов);</w:t>
            </w:r>
          </w:p>
          <w:p>
            <w:pPr>
              <w:spacing w:after="20"/>
              <w:ind w:left="20"/>
              <w:jc w:val="both"/>
            </w:pPr>
            <w:r>
              <w:rPr>
                <w:rFonts w:ascii="Times New Roman"/>
                <w:b w:val="false"/>
                <w:i w:val="false"/>
                <w:color w:val="000000"/>
                <w:sz w:val="20"/>
              </w:rPr>
              <w:t>
научно-исследовательские и опытно-конструкторские работы (объем затрат на научно-исследовательские и опытно-конструкторские работы, реализуемые юридическими лицами государств-членов на территориях государств-членов, составляет 400 баллов за каждый 1 процент затрат на научно-исследовательские и опытно-конструкторские работы от объема выручки)</w:t>
            </w:r>
            <w:r>
              <w:rPr>
                <w:rFonts w:ascii="Times New Roman"/>
                <w:b w:val="false"/>
                <w:i w:val="false"/>
                <w:color w:val="000000"/>
                <w:vertAlign w:val="superscript"/>
              </w:rPr>
              <w:t>&lt;</w:t>
            </w:r>
            <w:r>
              <w:rPr>
                <w:rFonts w:ascii="Times New Roman"/>
                <w:b w:val="false"/>
                <w:i w:val="false"/>
                <w:color w:val="000000"/>
                <w:vertAlign w:val="superscript"/>
              </w:rPr>
              <w:t>7&gt;</w:t>
            </w:r>
            <w:r>
              <w:rPr>
                <w:rFonts w:ascii="Times New Roman"/>
                <w:b w:val="false"/>
                <w:i w:val="false"/>
                <w:color w:val="000000"/>
                <w:sz w:val="20"/>
              </w:rPr>
              <w:t>;</w:t>
            </w:r>
          </w:p>
          <w:p>
            <w:pPr>
              <w:spacing w:after="20"/>
              <w:ind w:left="20"/>
              <w:jc w:val="both"/>
            </w:pPr>
            <w:r>
              <w:rPr>
                <w:rFonts w:ascii="Times New Roman"/>
                <w:b w:val="false"/>
                <w:i w:val="false"/>
                <w:color w:val="000000"/>
                <w:sz w:val="20"/>
              </w:rPr>
              <w:t>
рамы:</w:t>
            </w:r>
          </w:p>
          <w:p>
            <w:pPr>
              <w:spacing w:after="20"/>
              <w:ind w:left="20"/>
              <w:jc w:val="both"/>
            </w:pPr>
            <w:r>
              <w:rPr>
                <w:rFonts w:ascii="Times New Roman"/>
                <w:b w:val="false"/>
                <w:i w:val="false"/>
                <w:color w:val="000000"/>
                <w:sz w:val="20"/>
              </w:rPr>
              <w:t>
выполнение сварочных и сборочных операций (15 баллов);</w:t>
            </w:r>
          </w:p>
          <w:p>
            <w:pPr>
              <w:spacing w:after="20"/>
              <w:ind w:left="20"/>
              <w:jc w:val="both"/>
            </w:pPr>
            <w:r>
              <w:rPr>
                <w:rFonts w:ascii="Times New Roman"/>
                <w:b w:val="false"/>
                <w:i w:val="false"/>
                <w:color w:val="000000"/>
                <w:sz w:val="20"/>
              </w:rPr>
              <w:t>
штамповка (процент от общей массы рамы) – не менее 90 процентов (30 баллов);</w:t>
            </w:r>
          </w:p>
          <w:p>
            <w:pPr>
              <w:spacing w:after="20"/>
              <w:ind w:left="20"/>
              <w:jc w:val="both"/>
            </w:pPr>
            <w:r>
              <w:rPr>
                <w:rFonts w:ascii="Times New Roman"/>
                <w:b w:val="false"/>
                <w:i w:val="false"/>
                <w:color w:val="000000"/>
                <w:sz w:val="20"/>
              </w:rPr>
              <w:t>
использование металла государств-членов (включая алюминий при наличии) – не менее 60 процентов общей массы рамы (40 баллов);</w:t>
            </w:r>
          </w:p>
          <w:p>
            <w:pPr>
              <w:spacing w:after="20"/>
              <w:ind w:left="20"/>
              <w:jc w:val="both"/>
            </w:pPr>
            <w:r>
              <w:rPr>
                <w:rFonts w:ascii="Times New Roman"/>
                <w:b w:val="false"/>
                <w:i w:val="false"/>
                <w:color w:val="000000"/>
                <w:sz w:val="20"/>
              </w:rPr>
              <w:t>
подрамники (включая передние и задние поперечины, крепящиеся к кузову, на которые монтируются компоненты подвески) (кроме грузовых автомобилей):</w:t>
            </w:r>
          </w:p>
          <w:p>
            <w:pPr>
              <w:spacing w:after="20"/>
              <w:ind w:left="20"/>
              <w:jc w:val="both"/>
            </w:pPr>
            <w:r>
              <w:rPr>
                <w:rFonts w:ascii="Times New Roman"/>
                <w:b w:val="false"/>
                <w:i w:val="false"/>
                <w:color w:val="000000"/>
                <w:sz w:val="20"/>
              </w:rPr>
              <w:t>
выполнение сварочных и сборочных операций (15 баллов);</w:t>
            </w:r>
          </w:p>
          <w:p>
            <w:pPr>
              <w:spacing w:after="20"/>
              <w:ind w:left="20"/>
              <w:jc w:val="both"/>
            </w:pPr>
            <w:r>
              <w:rPr>
                <w:rFonts w:ascii="Times New Roman"/>
                <w:b w:val="false"/>
                <w:i w:val="false"/>
                <w:color w:val="000000"/>
                <w:sz w:val="20"/>
              </w:rPr>
              <w:t>
штамповка не менее 65 процентов общей массы подрамника (30 баллов);</w:t>
            </w:r>
          </w:p>
          <w:p>
            <w:pPr>
              <w:spacing w:after="20"/>
              <w:ind w:left="20"/>
              <w:jc w:val="both"/>
            </w:pPr>
            <w:r>
              <w:rPr>
                <w:rFonts w:ascii="Times New Roman"/>
                <w:b w:val="false"/>
                <w:i w:val="false"/>
                <w:color w:val="000000"/>
                <w:sz w:val="20"/>
              </w:rPr>
              <w:t>
использование металла государств-членов (включая алюминий при наличии) – не менее 80 процентов общей массы подрамника (40 баллов);</w:t>
            </w:r>
          </w:p>
          <w:p>
            <w:pPr>
              <w:spacing w:after="20"/>
              <w:ind w:left="20"/>
              <w:jc w:val="both"/>
            </w:pPr>
            <w:r>
              <w:rPr>
                <w:rFonts w:ascii="Times New Roman"/>
                <w:b w:val="false"/>
                <w:i w:val="false"/>
                <w:color w:val="000000"/>
                <w:sz w:val="20"/>
              </w:rPr>
              <w:t>
экстерьер (полимерные и полимерно-композиционные изделия):</w:t>
            </w:r>
          </w:p>
          <w:p>
            <w:pPr>
              <w:spacing w:after="20"/>
              <w:ind w:left="20"/>
              <w:jc w:val="both"/>
            </w:pPr>
            <w:r>
              <w:rPr>
                <w:rFonts w:ascii="Times New Roman"/>
                <w:b w:val="false"/>
                <w:i w:val="false"/>
                <w:color w:val="000000"/>
                <w:sz w:val="20"/>
              </w:rPr>
              <w:t>
изготовление бампера (основное изделие, без хромированных деталей) (20 баллов);</w:t>
            </w:r>
          </w:p>
          <w:p>
            <w:pPr>
              <w:spacing w:after="20"/>
              <w:ind w:left="20"/>
              <w:jc w:val="both"/>
            </w:pPr>
            <w:r>
              <w:rPr>
                <w:rFonts w:ascii="Times New Roman"/>
                <w:b w:val="false"/>
                <w:i w:val="false"/>
                <w:color w:val="000000"/>
                <w:sz w:val="20"/>
              </w:rPr>
              <w:t>
изготовление спойлеров, наружных панелей (включая навесные элементы кузова) (20 баллов);</w:t>
            </w:r>
          </w:p>
          <w:p>
            <w:pPr>
              <w:spacing w:after="20"/>
              <w:ind w:left="20"/>
              <w:jc w:val="both"/>
            </w:pPr>
            <w:r>
              <w:rPr>
                <w:rFonts w:ascii="Times New Roman"/>
                <w:b w:val="false"/>
                <w:i w:val="false"/>
                <w:color w:val="000000"/>
                <w:sz w:val="20"/>
              </w:rPr>
              <w:t>
использование полимерного сырья государств-членов (при производстве бампера) – не менее 50 процентов общей массы изделия (15 баллов);</w:t>
            </w:r>
          </w:p>
          <w:p>
            <w:pPr>
              <w:spacing w:after="20"/>
              <w:ind w:left="20"/>
              <w:jc w:val="both"/>
            </w:pPr>
            <w:r>
              <w:rPr>
                <w:rFonts w:ascii="Times New Roman"/>
                <w:b w:val="false"/>
                <w:i w:val="false"/>
                <w:color w:val="000000"/>
                <w:sz w:val="20"/>
              </w:rPr>
              <w:t>
использование полимерного сырья государств-членов (при производстве спойлеров, наружных панелей) – не менее 50 процентов от общей массы изделия (10 баллов);</w:t>
            </w:r>
          </w:p>
          <w:p>
            <w:pPr>
              <w:spacing w:after="20"/>
              <w:ind w:left="20"/>
              <w:jc w:val="both"/>
            </w:pPr>
            <w:r>
              <w:rPr>
                <w:rFonts w:ascii="Times New Roman"/>
                <w:b w:val="false"/>
                <w:i w:val="false"/>
                <w:color w:val="000000"/>
                <w:sz w:val="20"/>
              </w:rPr>
              <w:t>
рулевая система:</w:t>
            </w:r>
          </w:p>
          <w:p>
            <w:pPr>
              <w:spacing w:after="20"/>
              <w:ind w:left="20"/>
              <w:jc w:val="both"/>
            </w:pPr>
            <w:r>
              <w:rPr>
                <w:rFonts w:ascii="Times New Roman"/>
                <w:b w:val="false"/>
                <w:i w:val="false"/>
                <w:color w:val="000000"/>
                <w:sz w:val="20"/>
              </w:rPr>
              <w:t>
сборка и проведение контрольных испытаний рулевого механизма без усилителя или со встроенным усилителем (50 баллов);</w:t>
            </w:r>
          </w:p>
          <w:p>
            <w:pPr>
              <w:spacing w:after="20"/>
              <w:ind w:left="20"/>
              <w:jc w:val="both"/>
            </w:pPr>
            <w:r>
              <w:rPr>
                <w:rFonts w:ascii="Times New Roman"/>
                <w:b w:val="false"/>
                <w:i w:val="false"/>
                <w:color w:val="000000"/>
                <w:sz w:val="20"/>
              </w:rPr>
              <w:t>
изготовление корпусных деталей рулевого механизма (60 баллов);</w:t>
            </w:r>
          </w:p>
          <w:p>
            <w:pPr>
              <w:spacing w:after="20"/>
              <w:ind w:left="20"/>
              <w:jc w:val="both"/>
            </w:pPr>
            <w:r>
              <w:rPr>
                <w:rFonts w:ascii="Times New Roman"/>
                <w:b w:val="false"/>
                <w:i w:val="false"/>
                <w:color w:val="000000"/>
                <w:sz w:val="20"/>
              </w:rPr>
              <w:t>
сборка и проведение контрольных испытаний рулевой колонки без усилителя или со встроенным усилителем (25 баллов);</w:t>
            </w:r>
          </w:p>
          <w:p>
            <w:pPr>
              <w:spacing w:after="20"/>
              <w:ind w:left="20"/>
              <w:jc w:val="both"/>
            </w:pPr>
            <w:r>
              <w:rPr>
                <w:rFonts w:ascii="Times New Roman"/>
                <w:b w:val="false"/>
                <w:i w:val="false"/>
                <w:color w:val="000000"/>
                <w:sz w:val="20"/>
              </w:rPr>
              <w:t>
сборка и проведение контрольных испытаний усилителя рулевого управления (невстроенный, отдельный), включая насос и гидроцилиндры (25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50 процентов цены рулевой системы (включая поворотный рычаг, шарниры и тяги рулевого управления, сошку, насос рулевого управления, рулевой механизм, рулевую колонку, усилитель рулевого управления, гидроцилиндр) (40 баллов);</w:t>
            </w:r>
          </w:p>
          <w:p>
            <w:pPr>
              <w:spacing w:after="20"/>
              <w:ind w:left="20"/>
              <w:jc w:val="both"/>
            </w:pPr>
            <w:r>
              <w:rPr>
                <w:rFonts w:ascii="Times New Roman"/>
                <w:b w:val="false"/>
                <w:i w:val="false"/>
                <w:color w:val="000000"/>
                <w:sz w:val="20"/>
              </w:rPr>
              <w:t>
тормозная система:</w:t>
            </w:r>
          </w:p>
          <w:p>
            <w:pPr>
              <w:spacing w:after="20"/>
              <w:ind w:left="20"/>
              <w:jc w:val="both"/>
            </w:pPr>
            <w:r>
              <w:rPr>
                <w:rFonts w:ascii="Times New Roman"/>
                <w:b w:val="false"/>
                <w:i w:val="false"/>
                <w:color w:val="000000"/>
                <w:sz w:val="20"/>
              </w:rPr>
              <w:t xml:space="preserve">
изготовление (литье и механическая обработка) тормозных дисков (барабанов) передней оси (автотранспортное средство </w:t>
            </w:r>
          </w:p>
          <w:p>
            <w:pPr>
              <w:spacing w:after="20"/>
              <w:ind w:left="20"/>
              <w:jc w:val="both"/>
            </w:pPr>
            <w:r>
              <w:rPr>
                <w:rFonts w:ascii="Times New Roman"/>
                <w:b w:val="false"/>
                <w:i w:val="false"/>
                <w:color w:val="000000"/>
                <w:sz w:val="20"/>
              </w:rPr>
              <w:t>с двигателем внутреннего сгорания и автотранспортное средство с гибридной силовой установкой (10 баллов), автотранспортное средство с электрической силовой установкой (20 баллов));</w:t>
            </w:r>
          </w:p>
          <w:p>
            <w:pPr>
              <w:spacing w:after="20"/>
              <w:ind w:left="20"/>
              <w:jc w:val="both"/>
            </w:pPr>
            <w:r>
              <w:rPr>
                <w:rFonts w:ascii="Times New Roman"/>
                <w:b w:val="false"/>
                <w:i w:val="false"/>
                <w:color w:val="000000"/>
                <w:sz w:val="20"/>
              </w:rPr>
              <w:t>
изготовление (литье и механическая обработка) тормозных дисков (барабанов) задней оси (автотранспортное средство с двигателем внутреннего сгорания и автотранспортное средство с гибридной силовой установкой (10 баллов), автотранспортное средство с электрической силовой установкой (20 баллов));</w:t>
            </w:r>
          </w:p>
          <w:p>
            <w:pPr>
              <w:spacing w:after="20"/>
              <w:ind w:left="20"/>
              <w:jc w:val="both"/>
            </w:pPr>
            <w:r>
              <w:rPr>
                <w:rFonts w:ascii="Times New Roman"/>
                <w:b w:val="false"/>
                <w:i w:val="false"/>
                <w:color w:val="000000"/>
                <w:sz w:val="20"/>
              </w:rPr>
              <w:t>
изготовление (литье и механическая обработка), сборка и проведение контрольных испытаний тормозных механизмов (автотранспортное средство с двигателем внутреннего сгорания и автотранспортное средство с гибридной силовой установкой (10 баллов), автотранспортное средство с электрической силовой установкой (20 баллов));</w:t>
            </w:r>
          </w:p>
          <w:p>
            <w:pPr>
              <w:spacing w:after="20"/>
              <w:ind w:left="20"/>
              <w:jc w:val="both"/>
            </w:pPr>
            <w:r>
              <w:rPr>
                <w:rFonts w:ascii="Times New Roman"/>
                <w:b w:val="false"/>
                <w:i w:val="false"/>
                <w:color w:val="000000"/>
                <w:sz w:val="20"/>
              </w:rPr>
              <w:t>
сборка и проведение контрольных испытаний вакуумного или гидравлического усилителя (включая главный тормозной цилиндр), тормозных камер, тормозного крана (автотранспортное средство с двигателем внутреннего сгорания и автотранспортное средство с гибридной силовой установкой (10 баллов), автотранспортное средство с электрической силовой установкой (20 баллов));</w:t>
            </w:r>
          </w:p>
          <w:p>
            <w:pPr>
              <w:spacing w:after="20"/>
              <w:ind w:left="20"/>
              <w:jc w:val="both"/>
            </w:pPr>
            <w:r>
              <w:rPr>
                <w:rFonts w:ascii="Times New Roman"/>
                <w:b w:val="false"/>
                <w:i w:val="false"/>
                <w:color w:val="000000"/>
                <w:sz w:val="20"/>
              </w:rPr>
              <w:t>
подвеска или пневмоподвеска:</w:t>
            </w:r>
          </w:p>
          <w:p>
            <w:pPr>
              <w:spacing w:after="20"/>
              <w:ind w:left="20"/>
              <w:jc w:val="both"/>
            </w:pPr>
            <w:r>
              <w:rPr>
                <w:rFonts w:ascii="Times New Roman"/>
                <w:b w:val="false"/>
                <w:i w:val="false"/>
                <w:color w:val="000000"/>
                <w:sz w:val="20"/>
              </w:rPr>
              <w:t>
изготовление (литье, ковка, сварка) рычагов подвески (включая заднюю балку, штанги, реактивные тяги) (20 баллов);</w:t>
            </w:r>
          </w:p>
          <w:p>
            <w:pPr>
              <w:spacing w:after="20"/>
              <w:ind w:left="20"/>
              <w:jc w:val="both"/>
            </w:pPr>
            <w:r>
              <w:rPr>
                <w:rFonts w:ascii="Times New Roman"/>
                <w:b w:val="false"/>
                <w:i w:val="false"/>
                <w:color w:val="000000"/>
                <w:sz w:val="20"/>
              </w:rPr>
              <w:t>
изготовление пружин, рессор (20 баллов);</w:t>
            </w:r>
          </w:p>
          <w:p>
            <w:pPr>
              <w:spacing w:after="20"/>
              <w:ind w:left="20"/>
              <w:jc w:val="both"/>
            </w:pPr>
            <w:r>
              <w:rPr>
                <w:rFonts w:ascii="Times New Roman"/>
                <w:b w:val="false"/>
                <w:i w:val="false"/>
                <w:color w:val="000000"/>
                <w:sz w:val="20"/>
              </w:rPr>
              <w:t>
изготовление (гибка, штамповка), сборка и проведение контрольных испытаний стабилизаторов (20 баллов);</w:t>
            </w:r>
          </w:p>
          <w:p>
            <w:pPr>
              <w:spacing w:after="20"/>
              <w:ind w:left="20"/>
              <w:jc w:val="both"/>
            </w:pPr>
            <w:r>
              <w:rPr>
                <w:rFonts w:ascii="Times New Roman"/>
                <w:b w:val="false"/>
                <w:i w:val="false"/>
                <w:color w:val="000000"/>
                <w:sz w:val="20"/>
              </w:rPr>
              <w:t>
изготовление, сборка и проведение контрольных испытаний пневматических упругих элементов (20 баллов);</w:t>
            </w:r>
          </w:p>
          <w:p>
            <w:pPr>
              <w:spacing w:after="20"/>
              <w:ind w:left="20"/>
              <w:jc w:val="both"/>
            </w:pPr>
            <w:r>
              <w:rPr>
                <w:rFonts w:ascii="Times New Roman"/>
                <w:b w:val="false"/>
                <w:i w:val="false"/>
                <w:color w:val="000000"/>
                <w:sz w:val="20"/>
              </w:rPr>
              <w:t>
изготовление, сборка и проведение контрольных испытаний амортизаторов (20 баллов);</w:t>
            </w:r>
          </w:p>
          <w:p>
            <w:pPr>
              <w:spacing w:after="20"/>
              <w:ind w:left="20"/>
              <w:jc w:val="both"/>
            </w:pPr>
            <w:r>
              <w:rPr>
                <w:rFonts w:ascii="Times New Roman"/>
                <w:b w:val="false"/>
                <w:i w:val="false"/>
                <w:color w:val="000000"/>
                <w:sz w:val="20"/>
              </w:rPr>
              <w:t>
мосты и редукторы мостов:</w:t>
            </w:r>
          </w:p>
          <w:p>
            <w:pPr>
              <w:spacing w:after="20"/>
              <w:ind w:left="20"/>
              <w:jc w:val="both"/>
            </w:pPr>
            <w:r>
              <w:rPr>
                <w:rFonts w:ascii="Times New Roman"/>
                <w:b w:val="false"/>
                <w:i w:val="false"/>
                <w:color w:val="000000"/>
                <w:sz w:val="20"/>
              </w:rPr>
              <w:t>
обработка картерных деталей (автотранспортное средство с двигателем внутреннего сгорания и автотранспортное средство с гибридной силовой установкой (50 баллов), автотранспортное средство с электрической силовой установкой (25 баллов));</w:t>
            </w:r>
          </w:p>
          <w:p>
            <w:pPr>
              <w:spacing w:after="20"/>
              <w:ind w:left="20"/>
              <w:jc w:val="both"/>
            </w:pPr>
            <w:r>
              <w:rPr>
                <w:rFonts w:ascii="Times New Roman"/>
                <w:b w:val="false"/>
                <w:i w:val="false"/>
                <w:color w:val="000000"/>
                <w:sz w:val="20"/>
              </w:rPr>
              <w:t>
обработка валов и шестерен (автотранспортное средство с двигателем внутреннего сгорания и автотранспортное средство с гибридной силовой установкой (50 баллов), автотранспортное средство с электрической силовой установкой (25 баллов));</w:t>
            </w:r>
          </w:p>
          <w:p>
            <w:pPr>
              <w:spacing w:after="20"/>
              <w:ind w:left="20"/>
              <w:jc w:val="both"/>
            </w:pPr>
            <w:r>
              <w:rPr>
                <w:rFonts w:ascii="Times New Roman"/>
                <w:b w:val="false"/>
                <w:i w:val="false"/>
                <w:color w:val="000000"/>
                <w:sz w:val="20"/>
              </w:rPr>
              <w:t>
передачи карданные (валы приводные, шарниры неравных и равных угловых скоростей):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50 процентов цены компонента (40 баллов);</w:t>
            </w:r>
          </w:p>
          <w:p>
            <w:pPr>
              <w:spacing w:after="20"/>
              <w:ind w:left="20"/>
              <w:jc w:val="both"/>
            </w:pPr>
            <w:r>
              <w:rPr>
                <w:rFonts w:ascii="Times New Roman"/>
                <w:b w:val="false"/>
                <w:i w:val="false"/>
                <w:color w:val="000000"/>
                <w:sz w:val="20"/>
              </w:rPr>
              <w:t>
подшипники коробки перемены передач (вариатора) и ступичные:</w:t>
            </w:r>
          </w:p>
          <w:p>
            <w:pPr>
              <w:spacing w:after="20"/>
              <w:ind w:left="20"/>
              <w:jc w:val="both"/>
            </w:pPr>
            <w:r>
              <w:rPr>
                <w:rFonts w:ascii="Times New Roman"/>
                <w:b w:val="false"/>
                <w:i w:val="false"/>
                <w:color w:val="000000"/>
                <w:sz w:val="20"/>
              </w:rPr>
              <w:t>
сборка, механическая обработка и термообработка деталей (50 баллов);</w:t>
            </w:r>
          </w:p>
          <w:p>
            <w:pPr>
              <w:spacing w:after="20"/>
              <w:ind w:left="20"/>
              <w:jc w:val="both"/>
            </w:pPr>
            <w:r>
              <w:rPr>
                <w:rFonts w:ascii="Times New Roman"/>
                <w:b w:val="false"/>
                <w:i w:val="false"/>
                <w:color w:val="000000"/>
                <w:sz w:val="20"/>
              </w:rPr>
              <w:t xml:space="preserve">
использование металла государств-членов – не менее </w:t>
            </w:r>
          </w:p>
          <w:p>
            <w:pPr>
              <w:spacing w:after="20"/>
              <w:ind w:left="20"/>
              <w:jc w:val="both"/>
            </w:pPr>
            <w:r>
              <w:rPr>
                <w:rFonts w:ascii="Times New Roman"/>
                <w:b w:val="false"/>
                <w:i w:val="false"/>
                <w:color w:val="000000"/>
                <w:sz w:val="20"/>
              </w:rPr>
              <w:t>50 процентов общей массы компонента (50 баллов);</w:t>
            </w:r>
          </w:p>
          <w:p>
            <w:pPr>
              <w:spacing w:after="20"/>
              <w:ind w:left="20"/>
              <w:jc w:val="both"/>
            </w:pPr>
            <w:r>
              <w:rPr>
                <w:rFonts w:ascii="Times New Roman"/>
                <w:b w:val="false"/>
                <w:i w:val="false"/>
                <w:color w:val="000000"/>
                <w:sz w:val="20"/>
              </w:rPr>
              <w:t>
колеса (колесные диски):</w:t>
            </w:r>
          </w:p>
          <w:p>
            <w:pPr>
              <w:spacing w:after="20"/>
              <w:ind w:left="20"/>
              <w:jc w:val="both"/>
            </w:pPr>
            <w:r>
              <w:rPr>
                <w:rFonts w:ascii="Times New Roman"/>
                <w:b w:val="false"/>
                <w:i w:val="false"/>
                <w:color w:val="000000"/>
                <w:sz w:val="20"/>
              </w:rPr>
              <w:t>
использование металла государств-членов (включая алюминий при наличии) – не менее 80 процентов общей массы компонента (10 баллов);</w:t>
            </w:r>
          </w:p>
          <w:p>
            <w:pPr>
              <w:spacing w:after="20"/>
              <w:ind w:left="20"/>
              <w:jc w:val="both"/>
            </w:pPr>
            <w:r>
              <w:rPr>
                <w:rFonts w:ascii="Times New Roman"/>
                <w:b w:val="false"/>
                <w:i w:val="false"/>
                <w:color w:val="000000"/>
                <w:sz w:val="20"/>
              </w:rPr>
              <w:t>
шины:</w:t>
            </w:r>
          </w:p>
          <w:p>
            <w:pPr>
              <w:spacing w:after="20"/>
              <w:ind w:left="20"/>
              <w:jc w:val="both"/>
            </w:pPr>
            <w:r>
              <w:rPr>
                <w:rFonts w:ascii="Times New Roman"/>
                <w:b w:val="false"/>
                <w:i w:val="false"/>
                <w:color w:val="000000"/>
                <w:sz w:val="20"/>
              </w:rPr>
              <w:t>
изготовление и проведение контрольных испытаний, использование сырья государств-членов – не менее 60 процентов общей массы изделия (10 баллов);</w:t>
            </w:r>
          </w:p>
          <w:p>
            <w:pPr>
              <w:spacing w:after="20"/>
              <w:ind w:left="20"/>
              <w:jc w:val="both"/>
            </w:pPr>
            <w:r>
              <w:rPr>
                <w:rFonts w:ascii="Times New Roman"/>
                <w:b w:val="false"/>
                <w:i w:val="false"/>
                <w:color w:val="000000"/>
                <w:sz w:val="20"/>
              </w:rPr>
              <w:t>
высоковольтная система (инверторы) (кроме автотранспортных средств с двигателем внутреннего сгорания):</w:t>
            </w:r>
          </w:p>
          <w:p>
            <w:pPr>
              <w:spacing w:after="20"/>
              <w:ind w:left="20"/>
              <w:jc w:val="both"/>
            </w:pPr>
            <w:r>
              <w:rPr>
                <w:rFonts w:ascii="Times New Roman"/>
                <w:b w:val="false"/>
                <w:i w:val="false"/>
                <w:color w:val="000000"/>
                <w:sz w:val="20"/>
              </w:rPr>
              <w:t xml:space="preserve">
сборка и проведение контрольных испытаний (100 баллов); </w:t>
            </w:r>
          </w:p>
          <w:p>
            <w:pPr>
              <w:spacing w:after="20"/>
              <w:ind w:left="20"/>
              <w:jc w:val="both"/>
            </w:pPr>
            <w:r>
              <w:rPr>
                <w:rFonts w:ascii="Times New Roman"/>
                <w:b w:val="false"/>
                <w:i w:val="false"/>
                <w:color w:val="000000"/>
                <w:sz w:val="20"/>
              </w:rPr>
              <w:t>
изготовление оснастки, штамповка (литье) деталей корпуса (100 баллов);</w:t>
            </w:r>
          </w:p>
          <w:p>
            <w:pPr>
              <w:spacing w:after="20"/>
              <w:ind w:left="20"/>
              <w:jc w:val="both"/>
            </w:pPr>
            <w:r>
              <w:rPr>
                <w:rFonts w:ascii="Times New Roman"/>
                <w:b w:val="false"/>
                <w:i w:val="false"/>
                <w:color w:val="000000"/>
                <w:sz w:val="20"/>
              </w:rPr>
              <w:t xml:space="preserve">
разработка конструкции, разработка программного обеспечения и закрепление прав на результаты интеллектуальной деятельности за юридическим лицом государства-члена (100 баллов); </w:t>
            </w:r>
          </w:p>
          <w:p>
            <w:pPr>
              <w:spacing w:after="20"/>
              <w:ind w:left="20"/>
              <w:jc w:val="both"/>
            </w:pPr>
            <w:r>
              <w:rPr>
                <w:rFonts w:ascii="Times New Roman"/>
                <w:b w:val="false"/>
                <w:i w:val="false"/>
                <w:color w:val="000000"/>
                <w:sz w:val="20"/>
              </w:rPr>
              <w:t>
топливный бак (кроме электромобилей):</w:t>
            </w:r>
          </w:p>
          <w:p>
            <w:pPr>
              <w:spacing w:after="20"/>
              <w:ind w:left="20"/>
              <w:jc w:val="both"/>
            </w:pPr>
            <w:r>
              <w:rPr>
                <w:rFonts w:ascii="Times New Roman"/>
                <w:b w:val="false"/>
                <w:i w:val="false"/>
                <w:color w:val="000000"/>
                <w:sz w:val="20"/>
              </w:rPr>
              <w:t>
сборка и проведение контрольных испытаний (5 баллов);</w:t>
            </w:r>
          </w:p>
          <w:p>
            <w:pPr>
              <w:spacing w:after="20"/>
              <w:ind w:left="20"/>
              <w:jc w:val="both"/>
            </w:pPr>
            <w:r>
              <w:rPr>
                <w:rFonts w:ascii="Times New Roman"/>
                <w:b w:val="false"/>
                <w:i w:val="false"/>
                <w:color w:val="000000"/>
                <w:sz w:val="20"/>
              </w:rPr>
              <w:t>
изготовление деталей корпуса (штамповка, литье, выдувное формование) (10 баллов);</w:t>
            </w:r>
          </w:p>
          <w:p>
            <w:pPr>
              <w:spacing w:after="20"/>
              <w:ind w:left="20"/>
              <w:jc w:val="both"/>
            </w:pPr>
            <w:r>
              <w:rPr>
                <w:rFonts w:ascii="Times New Roman"/>
                <w:b w:val="false"/>
                <w:i w:val="false"/>
                <w:color w:val="000000"/>
                <w:sz w:val="20"/>
              </w:rPr>
              <w:t>
использование сырья государств-членов – не менее 30 процентов общей массы изделия (15 баллов);</w:t>
            </w:r>
          </w:p>
          <w:p>
            <w:pPr>
              <w:spacing w:after="20"/>
              <w:ind w:left="20"/>
              <w:jc w:val="both"/>
            </w:pPr>
            <w:r>
              <w:rPr>
                <w:rFonts w:ascii="Times New Roman"/>
                <w:b w:val="false"/>
                <w:i w:val="false"/>
                <w:color w:val="000000"/>
                <w:sz w:val="20"/>
              </w:rPr>
              <w:t>
баллоны для компримированного природного газа (кроме электромобилей):</w:t>
            </w:r>
          </w:p>
          <w:p>
            <w:pPr>
              <w:spacing w:after="20"/>
              <w:ind w:left="20"/>
              <w:jc w:val="both"/>
            </w:pPr>
            <w:r>
              <w:rPr>
                <w:rFonts w:ascii="Times New Roman"/>
                <w:b w:val="false"/>
                <w:i w:val="false"/>
                <w:color w:val="000000"/>
                <w:sz w:val="20"/>
              </w:rPr>
              <w:t>
изготовление (сборка) и проведение контрольных испытаний (15 баллов);</w:t>
            </w:r>
          </w:p>
          <w:p>
            <w:pPr>
              <w:spacing w:after="20"/>
              <w:ind w:left="20"/>
              <w:jc w:val="both"/>
            </w:pPr>
            <w:r>
              <w:rPr>
                <w:rFonts w:ascii="Times New Roman"/>
                <w:b w:val="false"/>
                <w:i w:val="false"/>
                <w:color w:val="000000"/>
                <w:sz w:val="20"/>
              </w:rPr>
              <w:t>
изготовление лейнера (корпуса) (35 баллов);</w:t>
            </w:r>
          </w:p>
          <w:p>
            <w:pPr>
              <w:spacing w:after="20"/>
              <w:ind w:left="20"/>
              <w:jc w:val="both"/>
            </w:pPr>
            <w:r>
              <w:rPr>
                <w:rFonts w:ascii="Times New Roman"/>
                <w:b w:val="false"/>
                <w:i w:val="false"/>
                <w:color w:val="000000"/>
                <w:sz w:val="20"/>
              </w:rPr>
              <w:t>
использование сырья государств-членов – не менее 80 процентов общей массы изделия (50 баллов);</w:t>
            </w:r>
          </w:p>
          <w:p>
            <w:pPr>
              <w:spacing w:after="20"/>
              <w:ind w:left="20"/>
              <w:jc w:val="both"/>
            </w:pPr>
            <w:r>
              <w:rPr>
                <w:rFonts w:ascii="Times New Roman"/>
                <w:b w:val="false"/>
                <w:i w:val="false"/>
                <w:color w:val="000000"/>
                <w:sz w:val="20"/>
              </w:rPr>
              <w:t>
криогенные баки для сжиженного природного газа (кроме электромобилей):</w:t>
            </w:r>
          </w:p>
          <w:p>
            <w:pPr>
              <w:spacing w:after="20"/>
              <w:ind w:left="20"/>
              <w:jc w:val="both"/>
            </w:pPr>
            <w:r>
              <w:rPr>
                <w:rFonts w:ascii="Times New Roman"/>
                <w:b w:val="false"/>
                <w:i w:val="false"/>
                <w:color w:val="000000"/>
                <w:sz w:val="20"/>
              </w:rPr>
              <w:t>
изготовление (сборка) и проведение контрольных испытаний (15 баллов);</w:t>
            </w:r>
          </w:p>
          <w:p>
            <w:pPr>
              <w:spacing w:after="20"/>
              <w:ind w:left="20"/>
              <w:jc w:val="both"/>
            </w:pPr>
            <w:r>
              <w:rPr>
                <w:rFonts w:ascii="Times New Roman"/>
                <w:b w:val="false"/>
                <w:i w:val="false"/>
                <w:color w:val="000000"/>
                <w:sz w:val="20"/>
              </w:rPr>
              <w:t>
изготовление внутреннего цилиндра, наружного корпуса, арматуры бака (35 баллов);</w:t>
            </w:r>
          </w:p>
          <w:p>
            <w:pPr>
              <w:spacing w:after="20"/>
              <w:ind w:left="20"/>
              <w:jc w:val="both"/>
            </w:pPr>
            <w:r>
              <w:rPr>
                <w:rFonts w:ascii="Times New Roman"/>
                <w:b w:val="false"/>
                <w:i w:val="false"/>
                <w:color w:val="000000"/>
                <w:sz w:val="20"/>
              </w:rPr>
              <w:t>
использование сырья государств-членов – не менее 80 процентов общей массы изделия (50 баллов);</w:t>
            </w:r>
          </w:p>
          <w:p>
            <w:pPr>
              <w:spacing w:after="20"/>
              <w:ind w:left="20"/>
              <w:jc w:val="both"/>
            </w:pPr>
            <w:r>
              <w:rPr>
                <w:rFonts w:ascii="Times New Roman"/>
                <w:b w:val="false"/>
                <w:i w:val="false"/>
                <w:color w:val="000000"/>
                <w:sz w:val="20"/>
              </w:rPr>
              <w:t>
оборудование для питания двигателя (кроме электромобилей):</w:t>
            </w:r>
          </w:p>
          <w:p>
            <w:pPr>
              <w:spacing w:after="20"/>
              <w:ind w:left="20"/>
              <w:jc w:val="both"/>
            </w:pPr>
            <w:r>
              <w:rPr>
                <w:rFonts w:ascii="Times New Roman"/>
                <w:b w:val="false"/>
                <w:i w:val="false"/>
                <w:color w:val="000000"/>
                <w:sz w:val="20"/>
              </w:rPr>
              <w:t>
топливная аппаратура низкого давления для бензиновых двигателей (впрыск топлива во впускной трубопровод):</w:t>
            </w:r>
          </w:p>
          <w:p>
            <w:pPr>
              <w:spacing w:after="20"/>
              <w:ind w:left="20"/>
              <w:jc w:val="both"/>
            </w:pPr>
            <w:r>
              <w:rPr>
                <w:rFonts w:ascii="Times New Roman"/>
                <w:b w:val="false"/>
                <w:i w:val="false"/>
                <w:color w:val="000000"/>
                <w:sz w:val="20"/>
              </w:rPr>
              <w:t>
применение форсунок и топливного аккумулятора производства государств-членов (сборка и проведение контрольных испытаний, использование заготовок корпуса форсунки и топливного аккумулятора производства государств-членов, механическая и термообработка, изготовление прецизионных компонентов) (100 баллов);</w:t>
            </w:r>
          </w:p>
          <w:p>
            <w:pPr>
              <w:spacing w:after="20"/>
              <w:ind w:left="20"/>
              <w:jc w:val="both"/>
            </w:pPr>
            <w:r>
              <w:rPr>
                <w:rFonts w:ascii="Times New Roman"/>
                <w:b w:val="false"/>
                <w:i w:val="false"/>
                <w:color w:val="000000"/>
                <w:sz w:val="20"/>
              </w:rPr>
              <w:t>
топливная аппаратура высокого давления для бензиновых двигателей (непосредственный впрыск топлива в цилиндр):</w:t>
            </w:r>
          </w:p>
          <w:p>
            <w:pPr>
              <w:spacing w:after="20"/>
              <w:ind w:left="20"/>
              <w:jc w:val="both"/>
            </w:pPr>
            <w:r>
              <w:rPr>
                <w:rFonts w:ascii="Times New Roman"/>
                <w:b w:val="false"/>
                <w:i w:val="false"/>
                <w:color w:val="000000"/>
                <w:sz w:val="20"/>
              </w:rPr>
              <w:t>
применение топливных насосов высокого давления производства государств-членов (сборка и проведение контрольных испытаний, использование заготовок корпуса и вала топливных насосов высокого давления производства государств-членов, механическая и термообработка, изготовление прецизионных компонентов) (50 баллов);</w:t>
            </w:r>
          </w:p>
          <w:p>
            <w:pPr>
              <w:spacing w:after="20"/>
              <w:ind w:left="20"/>
              <w:jc w:val="both"/>
            </w:pPr>
            <w:r>
              <w:rPr>
                <w:rFonts w:ascii="Times New Roman"/>
                <w:b w:val="false"/>
                <w:i w:val="false"/>
                <w:color w:val="000000"/>
                <w:sz w:val="20"/>
              </w:rPr>
              <w:t>
применение форсунок и топливного аккумулятора производства государств-членов (сборка и проведение контрольных испытаний, использование заготовок корпуса форсунки и топливного аккумулятора производства государств-членов, механическая и термообработка, изготовление прецизионных компонентов) (50 баллов);</w:t>
            </w:r>
          </w:p>
          <w:p>
            <w:pPr>
              <w:spacing w:after="20"/>
              <w:ind w:left="20"/>
              <w:jc w:val="both"/>
            </w:pPr>
            <w:r>
              <w:rPr>
                <w:rFonts w:ascii="Times New Roman"/>
                <w:b w:val="false"/>
                <w:i w:val="false"/>
                <w:color w:val="000000"/>
                <w:sz w:val="20"/>
              </w:rPr>
              <w:t>
топливная аппаратура для дизельных двигателей:</w:t>
            </w:r>
          </w:p>
          <w:p>
            <w:pPr>
              <w:spacing w:after="20"/>
              <w:ind w:left="20"/>
              <w:jc w:val="both"/>
            </w:pPr>
            <w:r>
              <w:rPr>
                <w:rFonts w:ascii="Times New Roman"/>
                <w:b w:val="false"/>
                <w:i w:val="false"/>
                <w:color w:val="000000"/>
                <w:sz w:val="20"/>
              </w:rPr>
              <w:t>
применение топливных насосов высокого давления производства государств-членов (сборка и проведение контрольных испытаний, использование заготовок корпуса и вала топливных насосов высокого давления производства государств-членов, механическая и термообработка, изготовление прецизионных компонентов) (50 баллов);</w:t>
            </w:r>
          </w:p>
          <w:p>
            <w:pPr>
              <w:spacing w:after="20"/>
              <w:ind w:left="20"/>
              <w:jc w:val="both"/>
            </w:pPr>
            <w:r>
              <w:rPr>
                <w:rFonts w:ascii="Times New Roman"/>
                <w:b w:val="false"/>
                <w:i w:val="false"/>
                <w:color w:val="000000"/>
                <w:sz w:val="20"/>
              </w:rPr>
              <w:t>
применение форсунок производства государств-членов (сборка и проведение контрольных испытаний, использование заготовок корпуса и распылителя производства государств-членов, использование электрических и электронных компонентов производства государств-членов, механическая и термообработка, изготовление прецизионных компонентов) (50 баллов);</w:t>
            </w:r>
          </w:p>
          <w:p>
            <w:pPr>
              <w:spacing w:after="20"/>
              <w:ind w:left="20"/>
              <w:jc w:val="both"/>
            </w:pPr>
            <w:r>
              <w:rPr>
                <w:rFonts w:ascii="Times New Roman"/>
                <w:b w:val="false"/>
                <w:i w:val="false"/>
                <w:color w:val="000000"/>
                <w:sz w:val="20"/>
              </w:rPr>
              <w:t>
применение топливного аккумулятора и топливопроводов высокого давления производства государств-членов (сборка</w:t>
            </w:r>
          </w:p>
          <w:p>
            <w:pPr>
              <w:spacing w:after="20"/>
              <w:ind w:left="20"/>
              <w:jc w:val="both"/>
            </w:pPr>
            <w:r>
              <w:rPr>
                <w:rFonts w:ascii="Times New Roman"/>
                <w:b w:val="false"/>
                <w:i w:val="false"/>
                <w:color w:val="000000"/>
                <w:sz w:val="20"/>
              </w:rPr>
              <w:t>и проведение контрольных испытаний, использование заготовок производства государств-членов) (40 баллов);</w:t>
            </w:r>
          </w:p>
          <w:p>
            <w:pPr>
              <w:spacing w:after="20"/>
              <w:ind w:left="20"/>
              <w:jc w:val="both"/>
            </w:pPr>
            <w:r>
              <w:rPr>
                <w:rFonts w:ascii="Times New Roman"/>
                <w:b w:val="false"/>
                <w:i w:val="false"/>
                <w:color w:val="000000"/>
                <w:sz w:val="20"/>
              </w:rPr>
              <w:t>
топливная аппаратура для газовых двигателей:</w:t>
            </w:r>
          </w:p>
          <w:p>
            <w:pPr>
              <w:spacing w:after="20"/>
              <w:ind w:left="20"/>
              <w:jc w:val="both"/>
            </w:pPr>
            <w:r>
              <w:rPr>
                <w:rFonts w:ascii="Times New Roman"/>
                <w:b w:val="false"/>
                <w:i w:val="false"/>
                <w:color w:val="000000"/>
                <w:sz w:val="20"/>
              </w:rPr>
              <w:t>
применение форсунок и редуктора производства государств-членов (сборка и проведение контрольных испытаний, использование заготовок корпуса форсунки и компонентов редуктора производства государств-членов, механическая и термообработка) (300 баллов);</w:t>
            </w:r>
          </w:p>
          <w:p>
            <w:pPr>
              <w:spacing w:after="20"/>
              <w:ind w:left="20"/>
              <w:jc w:val="both"/>
            </w:pPr>
            <w:r>
              <w:rPr>
                <w:rFonts w:ascii="Times New Roman"/>
                <w:b w:val="false"/>
                <w:i w:val="false"/>
                <w:color w:val="000000"/>
                <w:sz w:val="20"/>
              </w:rPr>
              <w:t>
применение топливоподающего (топливоподкачивающего) модуля низкого давления (насоса) производства государств-членов (сборка и проведение контрольных испытаний) (30 баллов);</w:t>
            </w:r>
          </w:p>
          <w:p>
            <w:pPr>
              <w:spacing w:after="20"/>
              <w:ind w:left="20"/>
              <w:jc w:val="both"/>
            </w:pPr>
            <w:r>
              <w:rPr>
                <w:rFonts w:ascii="Times New Roman"/>
                <w:b w:val="false"/>
                <w:i w:val="false"/>
                <w:color w:val="000000"/>
                <w:sz w:val="20"/>
              </w:rPr>
              <w:t>
турбокомпрессор (кроме электромобилей):</w:t>
            </w:r>
          </w:p>
          <w:p>
            <w:pPr>
              <w:spacing w:after="20"/>
              <w:ind w:left="20"/>
              <w:jc w:val="both"/>
            </w:pPr>
            <w:r>
              <w:rPr>
                <w:rFonts w:ascii="Times New Roman"/>
                <w:b w:val="false"/>
                <w:i w:val="false"/>
                <w:color w:val="000000"/>
                <w:sz w:val="20"/>
              </w:rPr>
              <w:t>
сборка и проведение контрольных испытаний (10 баллов);</w:t>
            </w:r>
          </w:p>
          <w:p>
            <w:pPr>
              <w:spacing w:after="20"/>
              <w:ind w:left="20"/>
              <w:jc w:val="both"/>
            </w:pPr>
            <w:r>
              <w:rPr>
                <w:rFonts w:ascii="Times New Roman"/>
                <w:b w:val="false"/>
                <w:i w:val="false"/>
                <w:color w:val="000000"/>
                <w:sz w:val="20"/>
              </w:rPr>
              <w:t>
обработка основных деталей (корпус, рабочие колеса, валы) (30 баллов);</w:t>
            </w:r>
          </w:p>
          <w:p>
            <w:pPr>
              <w:spacing w:after="20"/>
              <w:ind w:left="20"/>
              <w:jc w:val="both"/>
            </w:pPr>
            <w:r>
              <w:rPr>
                <w:rFonts w:ascii="Times New Roman"/>
                <w:b w:val="false"/>
                <w:i w:val="false"/>
                <w:color w:val="000000"/>
                <w:sz w:val="20"/>
              </w:rPr>
              <w:t>
использование заготовок корпуса, рабочих колес, валов производства государств-членов (20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30 процентов цены компонента (30 баллов);</w:t>
            </w:r>
          </w:p>
          <w:p>
            <w:pPr>
              <w:spacing w:after="20"/>
              <w:ind w:left="20"/>
              <w:jc w:val="both"/>
            </w:pPr>
            <w:r>
              <w:rPr>
                <w:rFonts w:ascii="Times New Roman"/>
                <w:b w:val="false"/>
                <w:i w:val="false"/>
                <w:color w:val="000000"/>
                <w:sz w:val="20"/>
              </w:rPr>
              <w:t>
система выпуска отработавших газов, системы нейтрализации (кроме электромобилей):</w:t>
            </w:r>
          </w:p>
          <w:p>
            <w:pPr>
              <w:spacing w:after="20"/>
              <w:ind w:left="20"/>
              <w:jc w:val="both"/>
            </w:pPr>
            <w:r>
              <w:rPr>
                <w:rFonts w:ascii="Times New Roman"/>
                <w:b w:val="false"/>
                <w:i w:val="false"/>
                <w:color w:val="000000"/>
                <w:sz w:val="20"/>
              </w:rPr>
              <w:t>
сварка и сборка системы выпуска отработавших газов (холодная часть) (20 баллов);</w:t>
            </w:r>
          </w:p>
          <w:p>
            <w:pPr>
              <w:spacing w:after="20"/>
              <w:ind w:left="20"/>
              <w:jc w:val="both"/>
            </w:pPr>
            <w:r>
              <w:rPr>
                <w:rFonts w:ascii="Times New Roman"/>
                <w:b w:val="false"/>
                <w:i w:val="false"/>
                <w:color w:val="000000"/>
                <w:sz w:val="20"/>
              </w:rPr>
              <w:t>
сварка и сборка системы выпуска отработавших газов (горячая часть (нейтрализатор)), нанесение покрытий на поверхность керамических блоков в качестве катализатора (80 баллов);</w:t>
            </w:r>
          </w:p>
          <w:p>
            <w:pPr>
              <w:spacing w:after="20"/>
              <w:ind w:left="20"/>
              <w:jc w:val="both"/>
            </w:pPr>
            <w:r>
              <w:rPr>
                <w:rFonts w:ascii="Times New Roman"/>
                <w:b w:val="false"/>
                <w:i w:val="false"/>
                <w:color w:val="000000"/>
                <w:sz w:val="20"/>
              </w:rPr>
              <w:t>
теплообменники системы охлаждения двигателя и впускной системы двигателя (радиаторы, охладители наддувочного воздуха), трубки:</w:t>
            </w:r>
          </w:p>
          <w:p>
            <w:pPr>
              <w:spacing w:after="20"/>
              <w:ind w:left="20"/>
              <w:jc w:val="both"/>
            </w:pPr>
            <w:r>
              <w:rPr>
                <w:rFonts w:ascii="Times New Roman"/>
                <w:b w:val="false"/>
                <w:i w:val="false"/>
                <w:color w:val="000000"/>
                <w:sz w:val="20"/>
              </w:rPr>
              <w:t>
сборка и проведение контрольных испытаний радиаторов (механический тип) (5 баллов);</w:t>
            </w:r>
          </w:p>
          <w:p>
            <w:pPr>
              <w:spacing w:after="20"/>
              <w:ind w:left="20"/>
              <w:jc w:val="both"/>
            </w:pPr>
            <w:r>
              <w:rPr>
                <w:rFonts w:ascii="Times New Roman"/>
                <w:b w:val="false"/>
                <w:i w:val="false"/>
                <w:color w:val="000000"/>
                <w:sz w:val="20"/>
              </w:rPr>
              <w:t>
сборка и проведение контрольных испытаний радиаторов (паяный тип) (10 баллов);</w:t>
            </w:r>
          </w:p>
          <w:p>
            <w:pPr>
              <w:spacing w:after="20"/>
              <w:ind w:left="20"/>
              <w:jc w:val="both"/>
            </w:pPr>
            <w:r>
              <w:rPr>
                <w:rFonts w:ascii="Times New Roman"/>
                <w:b w:val="false"/>
                <w:i w:val="false"/>
                <w:color w:val="000000"/>
                <w:sz w:val="20"/>
              </w:rPr>
              <w:t>
резка, гибка трубок, гибка ребер охлаждения радиаторов (механический тип) (5 баллов);</w:t>
            </w:r>
          </w:p>
          <w:p>
            <w:pPr>
              <w:spacing w:after="20"/>
              <w:ind w:left="20"/>
              <w:jc w:val="both"/>
            </w:pPr>
            <w:r>
              <w:rPr>
                <w:rFonts w:ascii="Times New Roman"/>
                <w:b w:val="false"/>
                <w:i w:val="false"/>
                <w:color w:val="000000"/>
                <w:sz w:val="20"/>
              </w:rPr>
              <w:t>
раскрой пластин, гибка ребер охлаждения радиаторов (паяный тип) (10 баллов);</w:t>
            </w:r>
          </w:p>
          <w:p>
            <w:pPr>
              <w:spacing w:after="20"/>
              <w:ind w:left="20"/>
              <w:jc w:val="both"/>
            </w:pPr>
            <w:r>
              <w:rPr>
                <w:rFonts w:ascii="Times New Roman"/>
                <w:b w:val="false"/>
                <w:i w:val="false"/>
                <w:color w:val="000000"/>
                <w:sz w:val="20"/>
              </w:rPr>
              <w:t>
использование металла, происходящего из государств-членов (включая алюминий при наличии в конструкции), – не менее 80 процентов общей массы радиатора (5 баллов);</w:t>
            </w:r>
          </w:p>
          <w:p>
            <w:pPr>
              <w:spacing w:after="20"/>
              <w:ind w:left="20"/>
              <w:jc w:val="both"/>
            </w:pPr>
            <w:r>
              <w:rPr>
                <w:rFonts w:ascii="Times New Roman"/>
                <w:b w:val="false"/>
                <w:i w:val="false"/>
                <w:color w:val="000000"/>
                <w:sz w:val="20"/>
              </w:rPr>
              <w:t>
сборка, сварка и проведение контрольных испытаний охладителей наддувочного воздуха (5 баллов);</w:t>
            </w:r>
          </w:p>
          <w:p>
            <w:pPr>
              <w:spacing w:after="20"/>
              <w:ind w:left="20"/>
              <w:jc w:val="both"/>
            </w:pPr>
            <w:r>
              <w:rPr>
                <w:rFonts w:ascii="Times New Roman"/>
                <w:b w:val="false"/>
                <w:i w:val="false"/>
                <w:color w:val="000000"/>
                <w:sz w:val="20"/>
              </w:rPr>
              <w:t>
изготовление деталей (ребер охлаждения, пластин или трубок) охладителей наддувочного воздуха (5 баллов);</w:t>
            </w:r>
          </w:p>
          <w:p>
            <w:pPr>
              <w:spacing w:after="20"/>
              <w:ind w:left="20"/>
              <w:jc w:val="both"/>
            </w:pPr>
            <w:r>
              <w:rPr>
                <w:rFonts w:ascii="Times New Roman"/>
                <w:b w:val="false"/>
                <w:i w:val="false"/>
                <w:color w:val="000000"/>
                <w:sz w:val="20"/>
              </w:rPr>
              <w:t>
использование металла, происходящего из государств-членов, (включая алюминий при наличии в конструкции) – не менее 80 процентов общей массы охладителя наддувочного воздуха (5 баллов);</w:t>
            </w:r>
          </w:p>
          <w:p>
            <w:pPr>
              <w:spacing w:after="20"/>
              <w:ind w:left="20"/>
              <w:jc w:val="both"/>
            </w:pPr>
            <w:r>
              <w:rPr>
                <w:rFonts w:ascii="Times New Roman"/>
                <w:b w:val="false"/>
                <w:i w:val="false"/>
                <w:color w:val="000000"/>
                <w:sz w:val="20"/>
              </w:rPr>
              <w:t>
изготовление трубок системы охлаждения (алюминиевых, стальных, из полимерных или полимерно-композиционных материалов) (5 баллов);</w:t>
            </w:r>
          </w:p>
          <w:p>
            <w:pPr>
              <w:spacing w:after="20"/>
              <w:ind w:left="20"/>
              <w:jc w:val="both"/>
            </w:pPr>
            <w:r>
              <w:rPr>
                <w:rFonts w:ascii="Times New Roman"/>
                <w:b w:val="false"/>
                <w:i w:val="false"/>
                <w:color w:val="000000"/>
                <w:sz w:val="20"/>
              </w:rPr>
              <w:t>
цепи приводные (ремень газораспределительного механизма) (кроме электромобилей):</w:t>
            </w:r>
          </w:p>
          <w:p>
            <w:pPr>
              <w:spacing w:after="20"/>
              <w:ind w:left="20"/>
              <w:jc w:val="both"/>
            </w:pPr>
            <w:r>
              <w:rPr>
                <w:rFonts w:ascii="Times New Roman"/>
                <w:b w:val="false"/>
                <w:i w:val="false"/>
                <w:color w:val="000000"/>
                <w:sz w:val="20"/>
              </w:rPr>
              <w:t>
 соблюдение процентной доли стоимости использованных материалов (сырья) и комплектующих третьих стран – не более 50 процентов цены компонента (20 баллов);</w:t>
            </w:r>
          </w:p>
          <w:p>
            <w:pPr>
              <w:spacing w:after="20"/>
              <w:ind w:left="20"/>
              <w:jc w:val="both"/>
            </w:pPr>
            <w:r>
              <w:rPr>
                <w:rFonts w:ascii="Times New Roman"/>
                <w:b w:val="false"/>
                <w:i w:val="false"/>
                <w:color w:val="000000"/>
                <w:sz w:val="20"/>
              </w:rPr>
              <w:t>
подвеска двигателя:</w:t>
            </w:r>
          </w:p>
          <w:p>
            <w:pPr>
              <w:spacing w:after="20"/>
              <w:ind w:left="20"/>
              <w:jc w:val="both"/>
            </w:pPr>
            <w:r>
              <w:rPr>
                <w:rFonts w:ascii="Times New Roman"/>
                <w:b w:val="false"/>
                <w:i w:val="false"/>
                <w:color w:val="000000"/>
                <w:sz w:val="20"/>
              </w:rPr>
              <w:t>
соблюдение процентной доли стоимости использованных материалов (сырья) и комплектующих третьих стран – не более 50 процентов цены компонента (20 баллов);</w:t>
            </w:r>
          </w:p>
          <w:p>
            <w:pPr>
              <w:spacing w:after="20"/>
              <w:ind w:left="20"/>
              <w:jc w:val="both"/>
            </w:pPr>
            <w:r>
              <w:rPr>
                <w:rFonts w:ascii="Times New Roman"/>
                <w:b w:val="false"/>
                <w:i w:val="false"/>
                <w:color w:val="000000"/>
                <w:sz w:val="20"/>
              </w:rPr>
              <w:t>
масляный насос и насос охлаждающей жидкости:</w:t>
            </w:r>
          </w:p>
          <w:p>
            <w:pPr>
              <w:spacing w:after="20"/>
              <w:ind w:left="20"/>
              <w:jc w:val="both"/>
            </w:pPr>
            <w:r>
              <w:rPr>
                <w:rFonts w:ascii="Times New Roman"/>
                <w:b w:val="false"/>
                <w:i w:val="false"/>
                <w:color w:val="000000"/>
                <w:sz w:val="20"/>
              </w:rPr>
              <w:t>
сборка и проведение контрольных испытаний (5 баллов);</w:t>
            </w:r>
          </w:p>
          <w:p>
            <w:pPr>
              <w:spacing w:after="20"/>
              <w:ind w:left="20"/>
              <w:jc w:val="both"/>
            </w:pPr>
            <w:r>
              <w:rPr>
                <w:rFonts w:ascii="Times New Roman"/>
                <w:b w:val="false"/>
                <w:i w:val="false"/>
                <w:color w:val="000000"/>
                <w:sz w:val="20"/>
              </w:rPr>
              <w:t xml:space="preserve">
обработка основных деталей (корпус, рабочие колеса, валы) </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использование заготовок корпуса, рабочих колес, валов производства государств-членов (10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30 процентов цены компонента (10 баллов);</w:t>
            </w:r>
          </w:p>
          <w:p>
            <w:pPr>
              <w:spacing w:after="20"/>
              <w:ind w:left="20"/>
              <w:jc w:val="both"/>
            </w:pPr>
            <w:r>
              <w:rPr>
                <w:rFonts w:ascii="Times New Roman"/>
                <w:b w:val="false"/>
                <w:i w:val="false"/>
                <w:color w:val="000000"/>
                <w:sz w:val="20"/>
              </w:rPr>
              <w:t>
подогреватели (отопители независимые воздушные и жидкостные автоматического действия, в том числе подогреватели предпусковые):</w:t>
            </w:r>
          </w:p>
          <w:p>
            <w:pPr>
              <w:spacing w:after="20"/>
              <w:ind w:left="20"/>
              <w:jc w:val="both"/>
            </w:pPr>
            <w:r>
              <w:rPr>
                <w:rFonts w:ascii="Times New Roman"/>
                <w:b w:val="false"/>
                <w:i w:val="false"/>
                <w:color w:val="000000"/>
                <w:sz w:val="20"/>
              </w:rPr>
              <w:t>
соблюдение процентной доли стоимости использованных материалов (сырья) и комплектующих третьих стран – не более 50 процентов цены компонента (20 баллов);</w:t>
            </w:r>
          </w:p>
          <w:p>
            <w:pPr>
              <w:spacing w:after="20"/>
              <w:ind w:left="20"/>
              <w:jc w:val="both"/>
            </w:pPr>
            <w:r>
              <w:rPr>
                <w:rFonts w:ascii="Times New Roman"/>
                <w:b w:val="false"/>
                <w:i w:val="false"/>
                <w:color w:val="000000"/>
                <w:sz w:val="20"/>
              </w:rPr>
              <w:t>
приборы освещения и световой сигнализации электрические:</w:t>
            </w:r>
          </w:p>
          <w:p>
            <w:pPr>
              <w:spacing w:after="20"/>
              <w:ind w:left="20"/>
              <w:jc w:val="both"/>
            </w:pPr>
            <w:r>
              <w:rPr>
                <w:rFonts w:ascii="Times New Roman"/>
                <w:b w:val="false"/>
                <w:i w:val="false"/>
                <w:color w:val="000000"/>
                <w:sz w:val="20"/>
              </w:rPr>
              <w:t>
штамповка (литье) деталей корпуса фар головного света (10 баллов);</w:t>
            </w:r>
          </w:p>
          <w:p>
            <w:pPr>
              <w:spacing w:after="20"/>
              <w:ind w:left="20"/>
              <w:jc w:val="both"/>
            </w:pPr>
            <w:r>
              <w:rPr>
                <w:rFonts w:ascii="Times New Roman"/>
                <w:b w:val="false"/>
                <w:i w:val="false"/>
                <w:color w:val="000000"/>
                <w:sz w:val="20"/>
              </w:rPr>
              <w:t>
штамповка (литье) деталей корпуса приборов освещения и световой сигнализации, кроме фар головного света (5 баллов);</w:t>
            </w:r>
          </w:p>
          <w:p>
            <w:pPr>
              <w:spacing w:after="20"/>
              <w:ind w:left="20"/>
              <w:jc w:val="both"/>
            </w:pPr>
            <w:r>
              <w:rPr>
                <w:rFonts w:ascii="Times New Roman"/>
                <w:b w:val="false"/>
                <w:i w:val="false"/>
                <w:color w:val="000000"/>
                <w:sz w:val="20"/>
              </w:rPr>
              <w:t>
изготовление оснастки (5 баллов);</w:t>
            </w:r>
          </w:p>
          <w:p>
            <w:pPr>
              <w:spacing w:after="20"/>
              <w:ind w:left="20"/>
              <w:jc w:val="both"/>
            </w:pPr>
            <w:r>
              <w:rPr>
                <w:rFonts w:ascii="Times New Roman"/>
                <w:b w:val="false"/>
                <w:i w:val="false"/>
                <w:color w:val="000000"/>
                <w:sz w:val="20"/>
              </w:rPr>
              <w:t>
сиденья:</w:t>
            </w:r>
          </w:p>
          <w:p>
            <w:pPr>
              <w:spacing w:after="20"/>
              <w:ind w:left="20"/>
              <w:jc w:val="both"/>
            </w:pPr>
            <w:r>
              <w:rPr>
                <w:rFonts w:ascii="Times New Roman"/>
                <w:b w:val="false"/>
                <w:i w:val="false"/>
                <w:color w:val="000000"/>
                <w:sz w:val="20"/>
              </w:rPr>
              <w:t>
изготовление чехлов и мягких элементов (наполнителей) (10 баллов);</w:t>
            </w:r>
          </w:p>
          <w:p>
            <w:pPr>
              <w:spacing w:after="20"/>
              <w:ind w:left="20"/>
              <w:jc w:val="both"/>
            </w:pPr>
            <w:r>
              <w:rPr>
                <w:rFonts w:ascii="Times New Roman"/>
                <w:b w:val="false"/>
                <w:i w:val="false"/>
                <w:color w:val="000000"/>
                <w:sz w:val="20"/>
              </w:rPr>
              <w:t>
сварка и сборка каркасов сидений (10 баллов);</w:t>
            </w:r>
          </w:p>
          <w:p>
            <w:pPr>
              <w:spacing w:after="20"/>
              <w:ind w:left="20"/>
              <w:jc w:val="both"/>
            </w:pPr>
            <w:r>
              <w:rPr>
                <w:rFonts w:ascii="Times New Roman"/>
                <w:b w:val="false"/>
                <w:i w:val="false"/>
                <w:color w:val="000000"/>
                <w:sz w:val="20"/>
              </w:rPr>
              <w:t>
изготовление материалов для чехлов и обивки сидений (ткани и (или) кожи) (5 баллов);</w:t>
            </w:r>
          </w:p>
          <w:p>
            <w:pPr>
              <w:spacing w:after="20"/>
              <w:ind w:left="20"/>
              <w:jc w:val="both"/>
            </w:pPr>
            <w:r>
              <w:rPr>
                <w:rFonts w:ascii="Times New Roman"/>
                <w:b w:val="false"/>
                <w:i w:val="false"/>
                <w:color w:val="000000"/>
                <w:sz w:val="20"/>
              </w:rPr>
              <w:t>
использование алюминиевого сплава государств-членов (при наличии в конструкции) (5 баллов);</w:t>
            </w:r>
          </w:p>
          <w:p>
            <w:pPr>
              <w:spacing w:after="20"/>
              <w:ind w:left="20"/>
              <w:jc w:val="both"/>
            </w:pPr>
            <w:r>
              <w:rPr>
                <w:rFonts w:ascii="Times New Roman"/>
                <w:b w:val="false"/>
                <w:i w:val="false"/>
                <w:color w:val="000000"/>
                <w:sz w:val="20"/>
              </w:rPr>
              <w:t>
система вентиляции, отопления и кондиционирования воздуха государств-членов:</w:t>
            </w:r>
          </w:p>
          <w:p>
            <w:pPr>
              <w:spacing w:after="20"/>
              <w:ind w:left="20"/>
              <w:jc w:val="both"/>
            </w:pPr>
            <w:r>
              <w:rPr>
                <w:rFonts w:ascii="Times New Roman"/>
                <w:b w:val="false"/>
                <w:i w:val="false"/>
                <w:color w:val="000000"/>
                <w:sz w:val="20"/>
              </w:rPr>
              <w:t>
литьевое формование и сборка модуля системы вентиляции, отопления и кондиционирования воздуха (10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50 процентов цены компонента (10 баллов);</w:t>
            </w:r>
          </w:p>
          <w:p>
            <w:pPr>
              <w:spacing w:after="20"/>
              <w:ind w:left="20"/>
              <w:jc w:val="both"/>
            </w:pPr>
            <w:r>
              <w:rPr>
                <w:rFonts w:ascii="Times New Roman"/>
                <w:b w:val="false"/>
                <w:i w:val="false"/>
                <w:color w:val="000000"/>
                <w:sz w:val="20"/>
              </w:rPr>
              <w:t>
компрессоры системы кондиционирования воздуха:</w:t>
            </w:r>
          </w:p>
          <w:p>
            <w:pPr>
              <w:spacing w:after="20"/>
              <w:ind w:left="20"/>
              <w:jc w:val="both"/>
            </w:pPr>
            <w:r>
              <w:rPr>
                <w:rFonts w:ascii="Times New Roman"/>
                <w:b w:val="false"/>
                <w:i w:val="false"/>
                <w:color w:val="000000"/>
                <w:sz w:val="20"/>
              </w:rPr>
              <w:t>
сборка и проведение контрольных испытаний (10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50 процентов цены компонента (70 баллов);</w:t>
            </w:r>
          </w:p>
          <w:p>
            <w:pPr>
              <w:spacing w:after="20"/>
              <w:ind w:left="20"/>
              <w:jc w:val="both"/>
            </w:pPr>
            <w:r>
              <w:rPr>
                <w:rFonts w:ascii="Times New Roman"/>
                <w:b w:val="false"/>
                <w:i w:val="false"/>
                <w:color w:val="000000"/>
                <w:sz w:val="20"/>
              </w:rPr>
              <w:t>
рулевое колесо:</w:t>
            </w:r>
          </w:p>
          <w:p>
            <w:pPr>
              <w:spacing w:after="20"/>
              <w:ind w:left="20"/>
              <w:jc w:val="both"/>
            </w:pPr>
            <w:r>
              <w:rPr>
                <w:rFonts w:ascii="Times New Roman"/>
                <w:b w:val="false"/>
                <w:i w:val="false"/>
                <w:color w:val="000000"/>
                <w:sz w:val="20"/>
              </w:rPr>
              <w:t xml:space="preserve">
изготовление каркаса и литье (пенозаливка) рулевого колеса (10 баллов); </w:t>
            </w:r>
          </w:p>
          <w:p>
            <w:pPr>
              <w:spacing w:after="20"/>
              <w:ind w:left="20"/>
              <w:jc w:val="both"/>
            </w:pPr>
            <w:r>
              <w:rPr>
                <w:rFonts w:ascii="Times New Roman"/>
                <w:b w:val="false"/>
                <w:i w:val="false"/>
                <w:color w:val="000000"/>
                <w:sz w:val="20"/>
              </w:rPr>
              <w:t>
обивка рулевого колеса (5 баллов);</w:t>
            </w:r>
          </w:p>
          <w:p>
            <w:pPr>
              <w:spacing w:after="20"/>
              <w:ind w:left="20"/>
              <w:jc w:val="both"/>
            </w:pPr>
            <w:r>
              <w:rPr>
                <w:rFonts w:ascii="Times New Roman"/>
                <w:b w:val="false"/>
                <w:i w:val="false"/>
                <w:color w:val="000000"/>
                <w:sz w:val="20"/>
              </w:rPr>
              <w:t>
применение материалов государств-членов для обивки рулевого колеса (5 баллов);</w:t>
            </w:r>
          </w:p>
          <w:p>
            <w:pPr>
              <w:spacing w:after="20"/>
              <w:ind w:left="20"/>
              <w:jc w:val="both"/>
            </w:pPr>
            <w:r>
              <w:rPr>
                <w:rFonts w:ascii="Times New Roman"/>
                <w:b w:val="false"/>
                <w:i w:val="false"/>
                <w:color w:val="000000"/>
                <w:sz w:val="20"/>
              </w:rPr>
              <w:t>
обивочные изделия и инструментальная панель:</w:t>
            </w:r>
          </w:p>
          <w:p>
            <w:pPr>
              <w:spacing w:after="20"/>
              <w:ind w:left="20"/>
              <w:jc w:val="both"/>
            </w:pPr>
            <w:r>
              <w:rPr>
                <w:rFonts w:ascii="Times New Roman"/>
                <w:b w:val="false"/>
                <w:i w:val="false"/>
                <w:color w:val="000000"/>
                <w:sz w:val="20"/>
              </w:rPr>
              <w:t>
изготовление (формовка, литье) обивочных изделий обивки потолка, дверей, стоек и пола (10 баллов);</w:t>
            </w:r>
          </w:p>
          <w:p>
            <w:pPr>
              <w:spacing w:after="20"/>
              <w:ind w:left="20"/>
              <w:jc w:val="both"/>
            </w:pPr>
            <w:r>
              <w:rPr>
                <w:rFonts w:ascii="Times New Roman"/>
                <w:b w:val="false"/>
                <w:i w:val="false"/>
                <w:color w:val="000000"/>
                <w:sz w:val="20"/>
              </w:rPr>
              <w:t>
изготовление литых полимерных деталей для инструментальной панели (20 баллов);</w:t>
            </w:r>
          </w:p>
          <w:p>
            <w:pPr>
              <w:spacing w:after="20"/>
              <w:ind w:left="20"/>
              <w:jc w:val="both"/>
            </w:pPr>
            <w:r>
              <w:rPr>
                <w:rFonts w:ascii="Times New Roman"/>
                <w:b w:val="false"/>
                <w:i w:val="false"/>
                <w:color w:val="000000"/>
                <w:sz w:val="20"/>
              </w:rPr>
              <w:t>
электромеханические и электронные переключатели, манипуляторы, кнопочные группы:</w:t>
            </w:r>
          </w:p>
          <w:p>
            <w:pPr>
              <w:spacing w:after="20"/>
              <w:ind w:left="20"/>
              <w:jc w:val="both"/>
            </w:pPr>
            <w:r>
              <w:rPr>
                <w:rFonts w:ascii="Times New Roman"/>
                <w:b w:val="false"/>
                <w:i w:val="false"/>
                <w:color w:val="000000"/>
                <w:sz w:val="20"/>
              </w:rPr>
              <w:t>
сборка и проведение контрольных испытаний (5 баллов);</w:t>
            </w:r>
          </w:p>
          <w:p>
            <w:pPr>
              <w:spacing w:after="20"/>
              <w:ind w:left="20"/>
              <w:jc w:val="both"/>
            </w:pPr>
            <w:r>
              <w:rPr>
                <w:rFonts w:ascii="Times New Roman"/>
                <w:b w:val="false"/>
                <w:i w:val="false"/>
                <w:color w:val="000000"/>
                <w:sz w:val="20"/>
              </w:rPr>
              <w:t>
штамповка (литье) деталей корпуса (15 баллов);</w:t>
            </w:r>
          </w:p>
          <w:p>
            <w:pPr>
              <w:spacing w:after="20"/>
              <w:ind w:left="20"/>
              <w:jc w:val="both"/>
            </w:pPr>
            <w:r>
              <w:rPr>
                <w:rFonts w:ascii="Times New Roman"/>
                <w:b w:val="false"/>
                <w:i w:val="false"/>
                <w:color w:val="000000"/>
                <w:sz w:val="20"/>
              </w:rPr>
              <w:t>
вспомогательные интеллектуальные приводы:</w:t>
            </w:r>
          </w:p>
          <w:p>
            <w:pPr>
              <w:spacing w:after="20"/>
              <w:ind w:left="20"/>
              <w:jc w:val="both"/>
            </w:pPr>
            <w:r>
              <w:rPr>
                <w:rFonts w:ascii="Times New Roman"/>
                <w:b w:val="false"/>
                <w:i w:val="false"/>
                <w:color w:val="000000"/>
                <w:sz w:val="20"/>
              </w:rPr>
              <w:t>
сборка и проведение контрольных испытаний (10 баллов);</w:t>
            </w:r>
          </w:p>
          <w:p>
            <w:pPr>
              <w:spacing w:after="20"/>
              <w:ind w:left="20"/>
              <w:jc w:val="both"/>
            </w:pPr>
            <w:r>
              <w:rPr>
                <w:rFonts w:ascii="Times New Roman"/>
                <w:b w:val="false"/>
                <w:i w:val="false"/>
                <w:color w:val="000000"/>
                <w:sz w:val="20"/>
              </w:rPr>
              <w:t>
разработка конструкции, разработка программного обеспечения и закрепление прав на результаты интеллектуальной деятельности за юридическим лицом государства-члена (30 баллов);</w:t>
            </w:r>
          </w:p>
          <w:p>
            <w:pPr>
              <w:spacing w:after="20"/>
              <w:ind w:left="20"/>
              <w:jc w:val="both"/>
            </w:pPr>
            <w:r>
              <w:rPr>
                <w:rFonts w:ascii="Times New Roman"/>
                <w:b w:val="false"/>
                <w:i w:val="false"/>
                <w:color w:val="000000"/>
                <w:sz w:val="20"/>
              </w:rPr>
              <w:t>
ремни безопасности:</w:t>
            </w:r>
          </w:p>
          <w:p>
            <w:pPr>
              <w:spacing w:after="20"/>
              <w:ind w:left="20"/>
              <w:jc w:val="both"/>
            </w:pPr>
            <w:r>
              <w:rPr>
                <w:rFonts w:ascii="Times New Roman"/>
                <w:b w:val="false"/>
                <w:i w:val="false"/>
                <w:color w:val="000000"/>
                <w:sz w:val="20"/>
              </w:rPr>
              <w:t>
ткачество и отделка лент для ремней безопасности (10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30 процентов цены компонента (10 баллов);</w:t>
            </w:r>
          </w:p>
          <w:p>
            <w:pPr>
              <w:spacing w:after="20"/>
              <w:ind w:left="20"/>
              <w:jc w:val="both"/>
            </w:pPr>
            <w:r>
              <w:rPr>
                <w:rFonts w:ascii="Times New Roman"/>
                <w:b w:val="false"/>
                <w:i w:val="false"/>
                <w:color w:val="000000"/>
                <w:sz w:val="20"/>
              </w:rPr>
              <w:t>
подушки безопасности (кроме грузовых автомобилей):</w:t>
            </w:r>
          </w:p>
          <w:p>
            <w:pPr>
              <w:spacing w:after="20"/>
              <w:ind w:left="20"/>
              <w:jc w:val="both"/>
            </w:pPr>
            <w:r>
              <w:rPr>
                <w:rFonts w:ascii="Times New Roman"/>
                <w:b w:val="false"/>
                <w:i w:val="false"/>
                <w:color w:val="000000"/>
                <w:sz w:val="20"/>
              </w:rPr>
              <w:t>
изготовление материалов (ткани, нетканые материалы) для подушек безопасности (100 баллов);</w:t>
            </w:r>
          </w:p>
          <w:p>
            <w:pPr>
              <w:spacing w:after="20"/>
              <w:ind w:left="20"/>
              <w:jc w:val="both"/>
            </w:pPr>
            <w:r>
              <w:rPr>
                <w:rFonts w:ascii="Times New Roman"/>
                <w:b w:val="false"/>
                <w:i w:val="false"/>
                <w:color w:val="000000"/>
                <w:sz w:val="20"/>
              </w:rPr>
              <w:t>
сборка и проведение контрольных испытаний пиропатронов (50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30 процентов цены компонента (100 баллов);</w:t>
            </w:r>
          </w:p>
          <w:p>
            <w:pPr>
              <w:spacing w:after="20"/>
              <w:ind w:left="20"/>
              <w:jc w:val="both"/>
            </w:pPr>
            <w:r>
              <w:rPr>
                <w:rFonts w:ascii="Times New Roman"/>
                <w:b w:val="false"/>
                <w:i w:val="false"/>
                <w:color w:val="000000"/>
                <w:sz w:val="20"/>
              </w:rPr>
              <w:t>
зеркала:</w:t>
            </w:r>
          </w:p>
          <w:p>
            <w:pPr>
              <w:spacing w:after="20"/>
              <w:ind w:left="20"/>
              <w:jc w:val="both"/>
            </w:pPr>
            <w:r>
              <w:rPr>
                <w:rFonts w:ascii="Times New Roman"/>
                <w:b w:val="false"/>
                <w:i w:val="false"/>
                <w:color w:val="000000"/>
                <w:sz w:val="20"/>
              </w:rPr>
              <w:t>
сборка и проведение контрольных испытаний зеркал (5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50 процентов цены зеркал (10 баллов);</w:t>
            </w:r>
          </w:p>
          <w:p>
            <w:pPr>
              <w:spacing w:after="20"/>
              <w:ind w:left="20"/>
              <w:jc w:val="both"/>
            </w:pPr>
            <w:r>
              <w:rPr>
                <w:rFonts w:ascii="Times New Roman"/>
                <w:b w:val="false"/>
                <w:i w:val="false"/>
                <w:color w:val="000000"/>
                <w:sz w:val="20"/>
              </w:rPr>
              <w:t xml:space="preserve">
ручки, дверные петли, наружные кнопки открывания дверей </w:t>
            </w:r>
          </w:p>
          <w:p>
            <w:pPr>
              <w:spacing w:after="20"/>
              <w:ind w:left="20"/>
              <w:jc w:val="both"/>
            </w:pPr>
            <w:r>
              <w:rPr>
                <w:rFonts w:ascii="Times New Roman"/>
                <w:b w:val="false"/>
                <w:i w:val="false"/>
                <w:color w:val="000000"/>
                <w:sz w:val="20"/>
              </w:rPr>
              <w:t>и багажников, замки и ограничители навесных узлов кузова:</w:t>
            </w:r>
          </w:p>
          <w:p>
            <w:pPr>
              <w:spacing w:after="20"/>
              <w:ind w:left="20"/>
              <w:jc w:val="both"/>
            </w:pPr>
            <w:r>
              <w:rPr>
                <w:rFonts w:ascii="Times New Roman"/>
                <w:b w:val="false"/>
                <w:i w:val="false"/>
                <w:color w:val="000000"/>
                <w:sz w:val="20"/>
              </w:rPr>
              <w:t>
сборка и проведение контрольных испытаний замков навесных узлов кузова (5 баллов);</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50 процентов цены каждого компонента (10 баллов);</w:t>
            </w:r>
          </w:p>
          <w:p>
            <w:pPr>
              <w:spacing w:after="20"/>
              <w:ind w:left="20"/>
              <w:jc w:val="both"/>
            </w:pPr>
            <w:r>
              <w:rPr>
                <w:rFonts w:ascii="Times New Roman"/>
                <w:b w:val="false"/>
                <w:i w:val="false"/>
                <w:color w:val="000000"/>
                <w:sz w:val="20"/>
              </w:rPr>
              <w:t>
приборы управления рулевой системой (электронный блок управления рулевой системой, датчики):</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использование печатных плат государств-членов (10 баллов);</w:t>
            </w:r>
          </w:p>
          <w:p>
            <w:pPr>
              <w:spacing w:after="20"/>
              <w:ind w:left="20"/>
              <w:jc w:val="both"/>
            </w:pPr>
            <w:r>
              <w:rPr>
                <w:rFonts w:ascii="Times New Roman"/>
                <w:b w:val="false"/>
                <w:i w:val="false"/>
                <w:color w:val="000000"/>
                <w:sz w:val="20"/>
              </w:rPr>
              <w:t>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приборы управления системы пассивной безопасности (датчики, блок управления системой пассивной безопасности) (кроме грузовых автомобилей):</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использование печатных плат государств-членов (10 баллов);</w:t>
            </w:r>
          </w:p>
          <w:p>
            <w:pPr>
              <w:spacing w:after="20"/>
              <w:ind w:left="20"/>
              <w:jc w:val="both"/>
            </w:pPr>
            <w:r>
              <w:rPr>
                <w:rFonts w:ascii="Times New Roman"/>
                <w:b w:val="false"/>
                <w:i w:val="false"/>
                <w:color w:val="000000"/>
                <w:sz w:val="20"/>
              </w:rPr>
              <w:t>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приборы информационно-развлекательной системы, мультимедийная система:</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xml:space="preserve">
использование печатных плат государств-членов </w:t>
            </w:r>
          </w:p>
          <w:p>
            <w:pPr>
              <w:spacing w:after="20"/>
              <w:ind w:left="20"/>
              <w:jc w:val="both"/>
            </w:pPr>
            <w:r>
              <w:rPr>
                <w:rFonts w:ascii="Times New Roman"/>
                <w:b w:val="false"/>
                <w:i w:val="false"/>
                <w:color w:val="000000"/>
                <w:sz w:val="20"/>
              </w:rPr>
              <w:t>(20 баллов);</w:t>
            </w:r>
          </w:p>
          <w:p>
            <w:pPr>
              <w:spacing w:after="20"/>
              <w:ind w:left="20"/>
              <w:jc w:val="both"/>
            </w:pPr>
            <w:r>
              <w:rPr>
                <w:rFonts w:ascii="Times New Roman"/>
                <w:b w:val="false"/>
                <w:i w:val="false"/>
                <w:color w:val="000000"/>
                <w:sz w:val="20"/>
              </w:rPr>
              <w:t>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(20 баллов);</w:t>
            </w:r>
          </w:p>
          <w:p>
            <w:pPr>
              <w:spacing w:after="20"/>
              <w:ind w:left="20"/>
              <w:jc w:val="both"/>
            </w:pPr>
            <w:r>
              <w:rPr>
                <w:rFonts w:ascii="Times New Roman"/>
                <w:b w:val="false"/>
                <w:i w:val="false"/>
                <w:color w:val="000000"/>
                <w:sz w:val="20"/>
              </w:rPr>
              <w:t>
приборы управления подвеской автомобиля (блок управления, датчики):</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использование печатных плат государств-членов (10 баллов);</w:t>
            </w:r>
          </w:p>
          <w:p>
            <w:pPr>
              <w:spacing w:after="20"/>
              <w:ind w:left="20"/>
              <w:jc w:val="both"/>
            </w:pPr>
            <w:r>
              <w:rPr>
                <w:rFonts w:ascii="Times New Roman"/>
                <w:b w:val="false"/>
                <w:i w:val="false"/>
                <w:color w:val="000000"/>
                <w:sz w:val="20"/>
              </w:rPr>
              <w:t>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приборы управления освещением:</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использование печатных плат государств-членов (10 баллов);</w:t>
            </w:r>
          </w:p>
          <w:p>
            <w:pPr>
              <w:spacing w:after="20"/>
              <w:ind w:left="20"/>
              <w:jc w:val="both"/>
            </w:pPr>
            <w:r>
              <w:rPr>
                <w:rFonts w:ascii="Times New Roman"/>
                <w:b w:val="false"/>
                <w:i w:val="false"/>
                <w:color w:val="000000"/>
                <w:sz w:val="20"/>
              </w:rPr>
              <w:t>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xml:space="preserve">
приборы управления электропитанием (блок управления электропитанием, регулятор, предназначенный </w:t>
            </w:r>
          </w:p>
          <w:p>
            <w:pPr>
              <w:spacing w:after="20"/>
              <w:ind w:left="20"/>
              <w:jc w:val="both"/>
            </w:pPr>
            <w:r>
              <w:rPr>
                <w:rFonts w:ascii="Times New Roman"/>
                <w:b w:val="false"/>
                <w:i w:val="false"/>
                <w:color w:val="000000"/>
                <w:sz w:val="20"/>
              </w:rPr>
              <w:t>для стабилизации напряжения бортовой сети):</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xml:space="preserve">
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xml:space="preserve">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xml:space="preserve">
приборы управления климатом (блок управления </w:t>
            </w:r>
          </w:p>
          <w:p>
            <w:pPr>
              <w:spacing w:after="20"/>
              <w:ind w:left="20"/>
              <w:jc w:val="both"/>
            </w:pPr>
            <w:r>
              <w:rPr>
                <w:rFonts w:ascii="Times New Roman"/>
                <w:b w:val="false"/>
                <w:i w:val="false"/>
                <w:color w:val="000000"/>
                <w:sz w:val="20"/>
              </w:rPr>
              <w:t>и датчики):</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xml:space="preserve">
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xml:space="preserve">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приборы коммутации и распределения (электронные блоки, предназначенные для коммутации, распределения потоков данных и сигналов управления, маршрутизаторы, блоки конвертации форматов данных, блоки преобразования аналоговых сигналов в цифровые, блоки распределения (коммутации электроэнергии с электронным управлением), блоки предохранителей с электронным управлением, блоки реле и силовых электронных ключей с электронным управлением, электронные блоки управления распределением электроэнергии и прочее):</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xml:space="preserve">
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xml:space="preserve">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приборы управления видеообзором и видеорегистрацией:</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xml:space="preserve">
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xml:space="preserve">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приборы управления функциями комфорта:</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xml:space="preserve">
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xml:space="preserve">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xml:space="preserve">
приборы бесключевого доступа, зажигания </w:t>
            </w:r>
          </w:p>
          <w:p>
            <w:pPr>
              <w:spacing w:after="20"/>
              <w:ind w:left="20"/>
              <w:jc w:val="both"/>
            </w:pPr>
            <w:r>
              <w:rPr>
                <w:rFonts w:ascii="Times New Roman"/>
                <w:b w:val="false"/>
                <w:i w:val="false"/>
                <w:color w:val="000000"/>
                <w:sz w:val="20"/>
              </w:rPr>
              <w:t>и противоугонная система:</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xml:space="preserve">
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xml:space="preserve">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приборы (блоки) расширения функционала электронных блоков управления двигателем, блоков управления антиблокировочной системы и электронной системы динамической стабилизации автомобиля, блоков управления комбинацией приборов, блоков управления трансмиссией, блоков управления кузовной электроникой, блоков телематических систем и систем области "подключенный автомобиль", систем экстренного вызова:</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xml:space="preserve">
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xml:space="preserve">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приборы управления системами автомобиля:</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использование печатных плат государств-членов (10 баллов);</w:t>
            </w:r>
          </w:p>
          <w:p>
            <w:pPr>
              <w:spacing w:after="20"/>
              <w:ind w:left="20"/>
              <w:jc w:val="both"/>
            </w:pPr>
            <w:r>
              <w:rPr>
                <w:rFonts w:ascii="Times New Roman"/>
                <w:b w:val="false"/>
                <w:i w:val="false"/>
                <w:color w:val="000000"/>
                <w:sz w:val="20"/>
              </w:rPr>
              <w:t>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тахографы и другие приборы мониторинга состояния водителя:</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xml:space="preserve">
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xml:space="preserve">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дисплеи, мониторы, информационные панели:</w:t>
            </w:r>
          </w:p>
          <w:p>
            <w:pPr>
              <w:spacing w:after="20"/>
              <w:ind w:left="20"/>
              <w:jc w:val="both"/>
            </w:pPr>
            <w:r>
              <w:rPr>
                <w:rFonts w:ascii="Times New Roman"/>
                <w:b w:val="false"/>
                <w:i w:val="false"/>
                <w:color w:val="000000"/>
                <w:sz w:val="20"/>
              </w:rPr>
              <w:t>
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xml:space="preserve">
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xml:space="preserve">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компоненты системы управления двигателем (дроссельная заслонка с электронным управлением, электронная педаль газа, механизм переключения длины впускных каналов, устройство изменения фаз газораспределительного механизма) (кроме электромобилей):</w:t>
            </w:r>
          </w:p>
          <w:p>
            <w:pPr>
              <w:spacing w:after="20"/>
              <w:ind w:left="20"/>
              <w:jc w:val="both"/>
            </w:pPr>
            <w:r>
              <w:rPr>
                <w:rFonts w:ascii="Times New Roman"/>
                <w:b w:val="false"/>
                <w:i w:val="false"/>
                <w:color w:val="000000"/>
                <w:sz w:val="20"/>
              </w:rPr>
              <w:t>
сборка и проведение контрольных испытаний (10 баллов);</w:t>
            </w:r>
          </w:p>
          <w:p>
            <w:pPr>
              <w:spacing w:after="20"/>
              <w:ind w:left="20"/>
              <w:jc w:val="both"/>
            </w:pPr>
            <w:r>
              <w:rPr>
                <w:rFonts w:ascii="Times New Roman"/>
                <w:b w:val="false"/>
                <w:i w:val="false"/>
                <w:color w:val="000000"/>
                <w:sz w:val="20"/>
              </w:rPr>
              <w:t>
соблюдение процентной доли стоимости комплектующих изделий государств-членов – не менее 20 процентов цены компонента (30 баллов);</w:t>
            </w:r>
          </w:p>
          <w:p>
            <w:pPr>
              <w:spacing w:after="20"/>
              <w:ind w:left="20"/>
              <w:jc w:val="both"/>
            </w:pPr>
            <w:r>
              <w:rPr>
                <w:rFonts w:ascii="Times New Roman"/>
                <w:b w:val="false"/>
                <w:i w:val="false"/>
                <w:color w:val="000000"/>
                <w:sz w:val="20"/>
              </w:rPr>
              <w:t>
лакокрасочные материалы:</w:t>
            </w:r>
          </w:p>
          <w:p>
            <w:pPr>
              <w:spacing w:after="20"/>
              <w:ind w:left="20"/>
              <w:jc w:val="both"/>
            </w:pPr>
            <w:r>
              <w:rPr>
                <w:rFonts w:ascii="Times New Roman"/>
                <w:b w:val="false"/>
                <w:i w:val="false"/>
                <w:color w:val="000000"/>
                <w:sz w:val="20"/>
              </w:rPr>
              <w:t xml:space="preserve">
использование при производстве транспортных средств лакокрасочных материалов государств-членов (кроме водорастворимых), удовлетворяющих требованиям, установленным в разделе VIII настоящего приложения, </w:t>
            </w:r>
          </w:p>
          <w:p>
            <w:pPr>
              <w:spacing w:after="20"/>
              <w:ind w:left="20"/>
              <w:jc w:val="both"/>
            </w:pPr>
            <w:r>
              <w:rPr>
                <w:rFonts w:ascii="Times New Roman"/>
                <w:b w:val="false"/>
                <w:i w:val="false"/>
                <w:color w:val="000000"/>
                <w:sz w:val="20"/>
              </w:rPr>
              <w:t xml:space="preserve">в объеме не менее 30 процентов общей массы используемых лакокрасочных материалов (кроме водорастворимых) для кузова (кабины), рам, подрамников, деталей экстерьера </w:t>
            </w:r>
          </w:p>
          <w:p>
            <w:pPr>
              <w:spacing w:after="20"/>
              <w:ind w:left="20"/>
              <w:jc w:val="both"/>
            </w:pPr>
            <w:r>
              <w:rPr>
                <w:rFonts w:ascii="Times New Roman"/>
                <w:b w:val="false"/>
                <w:i w:val="false"/>
                <w:color w:val="000000"/>
                <w:sz w:val="20"/>
              </w:rPr>
              <w:t>и мостов (40 баллов);</w:t>
            </w:r>
          </w:p>
          <w:p>
            <w:pPr>
              <w:spacing w:after="20"/>
              <w:ind w:left="20"/>
              <w:jc w:val="both"/>
            </w:pPr>
            <w:r>
              <w:rPr>
                <w:rFonts w:ascii="Times New Roman"/>
                <w:b w:val="false"/>
                <w:i w:val="false"/>
                <w:color w:val="000000"/>
                <w:sz w:val="20"/>
              </w:rPr>
              <w:t xml:space="preserve">
использование при производстве транспортных средств лакокрасочных материалов государств-членов </w:t>
            </w:r>
          </w:p>
          <w:p>
            <w:pPr>
              <w:spacing w:after="20"/>
              <w:ind w:left="20"/>
              <w:jc w:val="both"/>
            </w:pPr>
            <w:r>
              <w:rPr>
                <w:rFonts w:ascii="Times New Roman"/>
                <w:b w:val="false"/>
                <w:i w:val="false"/>
                <w:color w:val="000000"/>
                <w:sz w:val="20"/>
              </w:rPr>
              <w:t xml:space="preserve">(кроме водорастворимых), удовлетворяющих требованиям, установленным в разделе VIII настоящего приложения, </w:t>
            </w:r>
          </w:p>
          <w:p>
            <w:pPr>
              <w:spacing w:after="20"/>
              <w:ind w:left="20"/>
              <w:jc w:val="both"/>
            </w:pPr>
            <w:r>
              <w:rPr>
                <w:rFonts w:ascii="Times New Roman"/>
                <w:b w:val="false"/>
                <w:i w:val="false"/>
                <w:color w:val="000000"/>
                <w:sz w:val="20"/>
              </w:rPr>
              <w:t xml:space="preserve">в объеме не менее 60 процентов общей массы используемых лакокрасочных материалов (кроме водорастворимых) для кузова (кабины), рам, подрамников, деталей экстерьера </w:t>
            </w:r>
          </w:p>
          <w:p>
            <w:pPr>
              <w:spacing w:after="20"/>
              <w:ind w:left="20"/>
              <w:jc w:val="both"/>
            </w:pPr>
            <w:r>
              <w:rPr>
                <w:rFonts w:ascii="Times New Roman"/>
                <w:b w:val="false"/>
                <w:i w:val="false"/>
                <w:color w:val="000000"/>
                <w:sz w:val="20"/>
              </w:rPr>
              <w:t>и мостов (80 баллов);</w:t>
            </w:r>
          </w:p>
          <w:p>
            <w:pPr>
              <w:spacing w:after="20"/>
              <w:ind w:left="20"/>
              <w:jc w:val="both"/>
            </w:pPr>
            <w:r>
              <w:rPr>
                <w:rFonts w:ascii="Times New Roman"/>
                <w:b w:val="false"/>
                <w:i w:val="false"/>
                <w:color w:val="000000"/>
                <w:sz w:val="20"/>
              </w:rPr>
              <w:t xml:space="preserve">
использование при производстве транспортных средств водорастворимых лакокрасочных материалов государств-членов (в случае применения), удовлетворяющих требованиям, установленным в разделе VIII настоящего приложения, в объеме не менее 30 процентов общей массы используемых водорастворимых лакокрасочных материалов для кузова (кабины), рам, подрамников, деталей экстерьера </w:t>
            </w:r>
          </w:p>
          <w:p>
            <w:pPr>
              <w:spacing w:after="20"/>
              <w:ind w:left="20"/>
              <w:jc w:val="both"/>
            </w:pPr>
            <w:r>
              <w:rPr>
                <w:rFonts w:ascii="Times New Roman"/>
                <w:b w:val="false"/>
                <w:i w:val="false"/>
                <w:color w:val="000000"/>
                <w:sz w:val="20"/>
              </w:rPr>
              <w:t>и мостов (50 баллов);</w:t>
            </w:r>
          </w:p>
          <w:p>
            <w:pPr>
              <w:spacing w:after="20"/>
              <w:ind w:left="20"/>
              <w:jc w:val="both"/>
            </w:pPr>
            <w:r>
              <w:rPr>
                <w:rFonts w:ascii="Times New Roman"/>
                <w:b w:val="false"/>
                <w:i w:val="false"/>
                <w:color w:val="000000"/>
                <w:sz w:val="20"/>
              </w:rPr>
              <w:t xml:space="preserve">
использование при производстве транспортных средств водорастворимых лакокрасочных материалов государств-членов (в случае применения), удовлетворяющих требованиям, установленным в разделе VIII настоящего приложения, в объеме не менее 60 процентов общей массы используемых водорастворимых лакокрасочных материалов для кузова (кабины), рам, подрамников, деталей экстерьера </w:t>
            </w:r>
          </w:p>
          <w:p>
            <w:pPr>
              <w:spacing w:after="20"/>
              <w:ind w:left="20"/>
              <w:jc w:val="both"/>
            </w:pPr>
            <w:r>
              <w:rPr>
                <w:rFonts w:ascii="Times New Roman"/>
                <w:b w:val="false"/>
                <w:i w:val="false"/>
                <w:color w:val="000000"/>
                <w:sz w:val="20"/>
              </w:rPr>
              <w:t>и мостов (100 баллов);</w:t>
            </w:r>
          </w:p>
          <w:p>
            <w:pPr>
              <w:spacing w:after="20"/>
              <w:ind w:left="20"/>
              <w:jc w:val="both"/>
            </w:pPr>
            <w:r>
              <w:rPr>
                <w:rFonts w:ascii="Times New Roman"/>
                <w:b w:val="false"/>
                <w:i w:val="false"/>
                <w:color w:val="000000"/>
                <w:sz w:val="20"/>
              </w:rPr>
              <w:t>
батарея аккумуляторная для запуска двигателя внутреннего сгорания:</w:t>
            </w:r>
          </w:p>
          <w:p>
            <w:pPr>
              <w:spacing w:after="20"/>
              <w:ind w:left="20"/>
              <w:jc w:val="both"/>
            </w:pPr>
            <w:r>
              <w:rPr>
                <w:rFonts w:ascii="Times New Roman"/>
                <w:b w:val="false"/>
                <w:i w:val="false"/>
                <w:color w:val="000000"/>
                <w:sz w:val="20"/>
              </w:rPr>
              <w:t xml:space="preserve">
изготовление активных масс, изготовление (отливка, </w:t>
            </w:r>
          </w:p>
          <w:p>
            <w:pPr>
              <w:spacing w:after="20"/>
              <w:ind w:left="20"/>
              <w:jc w:val="both"/>
            </w:pPr>
            <w:r>
              <w:rPr>
                <w:rFonts w:ascii="Times New Roman"/>
                <w:b w:val="false"/>
                <w:i w:val="false"/>
                <w:color w:val="000000"/>
                <w:sz w:val="20"/>
              </w:rPr>
              <w:t xml:space="preserve">или прокатка, или штамповка) решетки (токоотвода) </w:t>
            </w:r>
          </w:p>
          <w:p>
            <w:pPr>
              <w:spacing w:after="20"/>
              <w:ind w:left="20"/>
              <w:jc w:val="both"/>
            </w:pPr>
            <w:r>
              <w:rPr>
                <w:rFonts w:ascii="Times New Roman"/>
                <w:b w:val="false"/>
                <w:i w:val="false"/>
                <w:color w:val="000000"/>
                <w:sz w:val="20"/>
              </w:rPr>
              <w:t xml:space="preserve">для электродов, изготовление корпуса (литье), сборка </w:t>
            </w:r>
          </w:p>
          <w:p>
            <w:pPr>
              <w:spacing w:after="20"/>
              <w:ind w:left="20"/>
              <w:jc w:val="both"/>
            </w:pPr>
            <w:r>
              <w:rPr>
                <w:rFonts w:ascii="Times New Roman"/>
                <w:b w:val="false"/>
                <w:i w:val="false"/>
                <w:color w:val="000000"/>
                <w:sz w:val="20"/>
              </w:rPr>
              <w:t>и проведение контрольных испытаний (15 баллов);</w:t>
            </w:r>
          </w:p>
          <w:p>
            <w:pPr>
              <w:spacing w:after="20"/>
              <w:ind w:left="20"/>
              <w:jc w:val="both"/>
            </w:pPr>
            <w:r>
              <w:rPr>
                <w:rFonts w:ascii="Times New Roman"/>
                <w:b w:val="false"/>
                <w:i w:val="false"/>
                <w:color w:val="000000"/>
                <w:sz w:val="20"/>
              </w:rPr>
              <w:t>
соблюдение процентной доли стоимости материалов, происходящих из государств-членов, – не менее 80 процентов от цены товара (5 баллов);</w:t>
            </w:r>
          </w:p>
          <w:p>
            <w:pPr>
              <w:spacing w:after="20"/>
              <w:ind w:left="20"/>
              <w:jc w:val="both"/>
            </w:pPr>
            <w:r>
              <w:rPr>
                <w:rFonts w:ascii="Times New Roman"/>
                <w:b w:val="false"/>
                <w:i w:val="false"/>
                <w:color w:val="000000"/>
                <w:sz w:val="20"/>
              </w:rPr>
              <w:t>
изготовление полиэстеровой фибры (5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Медицинские изделия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3006 91 000 0</w:t>
            </w:r>
          </w:p>
          <w:p>
            <w:pPr>
              <w:spacing w:after="20"/>
              <w:ind w:left="20"/>
              <w:jc w:val="both"/>
            </w:pPr>
            <w:r>
              <w:rPr>
                <w:rFonts w:ascii="Times New Roman"/>
                <w:b w:val="false"/>
                <w:i w:val="false"/>
                <w:color w:val="000000"/>
                <w:sz w:val="20"/>
              </w:rPr>
              <w:t>
Калоприемник однокомпонентный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xml:space="preserve">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 </w:t>
            </w:r>
          </w:p>
          <w:p>
            <w:pPr>
              <w:spacing w:after="20"/>
              <w:ind w:left="20"/>
              <w:jc w:val="both"/>
            </w:pPr>
            <w:r>
              <w:rPr>
                <w:rFonts w:ascii="Times New Roman"/>
                <w:b w:val="false"/>
                <w:i w:val="false"/>
                <w:color w:val="000000"/>
                <w:sz w:val="20"/>
              </w:rPr>
              <w:t>
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xml:space="preserve">
полимерная многослойная барьерная пленка (20 баллов); </w:t>
            </w:r>
          </w:p>
          <w:p>
            <w:pPr>
              <w:spacing w:after="20"/>
              <w:ind w:left="20"/>
              <w:jc w:val="both"/>
            </w:pPr>
            <w:r>
              <w:rPr>
                <w:rFonts w:ascii="Times New Roman"/>
                <w:b w:val="false"/>
                <w:i w:val="false"/>
                <w:color w:val="000000"/>
                <w:sz w:val="20"/>
              </w:rPr>
              <w:t>
материал несущего слоя, наносимого на гидроколлоид (20 баллов);</w:t>
            </w:r>
          </w:p>
          <w:p>
            <w:pPr>
              <w:spacing w:after="20"/>
              <w:ind w:left="20"/>
              <w:jc w:val="both"/>
            </w:pPr>
            <w:r>
              <w:rPr>
                <w:rFonts w:ascii="Times New Roman"/>
                <w:b w:val="false"/>
                <w:i w:val="false"/>
                <w:color w:val="000000"/>
                <w:sz w:val="20"/>
              </w:rPr>
              <w:t>
материал защитного слоя, наносимого на гидроколлоид (20 баллов);</w:t>
            </w:r>
          </w:p>
          <w:p>
            <w:pPr>
              <w:spacing w:after="20"/>
              <w:ind w:left="20"/>
              <w:jc w:val="both"/>
            </w:pPr>
            <w:r>
              <w:rPr>
                <w:rFonts w:ascii="Times New Roman"/>
                <w:b w:val="false"/>
                <w:i w:val="false"/>
                <w:color w:val="000000"/>
                <w:sz w:val="20"/>
              </w:rPr>
              <w:t>
материал покрытия стомного мешка (20 баллов);</w:t>
            </w:r>
          </w:p>
          <w:p>
            <w:pPr>
              <w:spacing w:after="20"/>
              <w:ind w:left="20"/>
              <w:jc w:val="both"/>
            </w:pPr>
            <w:r>
              <w:rPr>
                <w:rFonts w:ascii="Times New Roman"/>
                <w:b w:val="false"/>
                <w:i w:val="false"/>
                <w:color w:val="000000"/>
                <w:sz w:val="20"/>
              </w:rPr>
              <w:t>
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производство гидроколлоида для адгезивных пластин (смешение, экструзия) (50 баллов);</w:t>
            </w:r>
          </w:p>
          <w:p>
            <w:pPr>
              <w:spacing w:after="20"/>
              <w:ind w:left="20"/>
              <w:jc w:val="both"/>
            </w:pPr>
            <w:r>
              <w:rPr>
                <w:rFonts w:ascii="Times New Roman"/>
                <w:b w:val="false"/>
                <w:i w:val="false"/>
                <w:color w:val="000000"/>
                <w:sz w:val="20"/>
              </w:rPr>
              <w:t>
производство гидроколлоидных адгезивных пластин: нанесение несущего и защитного слоев на гидроколлоид, нарезка или вырубка (20 баллов);</w:t>
            </w:r>
          </w:p>
          <w:p>
            <w:pPr>
              <w:spacing w:after="20"/>
              <w:ind w:left="20"/>
              <w:jc w:val="both"/>
            </w:pPr>
            <w:r>
              <w:rPr>
                <w:rFonts w:ascii="Times New Roman"/>
                <w:b w:val="false"/>
                <w:i w:val="false"/>
                <w:color w:val="000000"/>
                <w:sz w:val="20"/>
              </w:rPr>
              <w:t>
нанесение печати на гидроколлоидные адгезивные пластины (10 баллов);</w:t>
            </w:r>
          </w:p>
          <w:p>
            <w:pPr>
              <w:spacing w:after="20"/>
              <w:ind w:left="20"/>
              <w:jc w:val="both"/>
            </w:pPr>
            <w:r>
              <w:rPr>
                <w:rFonts w:ascii="Times New Roman"/>
                <w:b w:val="false"/>
                <w:i w:val="false"/>
                <w:color w:val="000000"/>
                <w:sz w:val="20"/>
              </w:rPr>
              <w:t>
производство стомного мешка (40 баллов);</w:t>
            </w:r>
          </w:p>
          <w:p>
            <w:pPr>
              <w:spacing w:after="20"/>
              <w:ind w:left="20"/>
              <w:jc w:val="both"/>
            </w:pPr>
            <w:r>
              <w:rPr>
                <w:rFonts w:ascii="Times New Roman"/>
                <w:b w:val="false"/>
                <w:i w:val="false"/>
                <w:color w:val="000000"/>
                <w:sz w:val="20"/>
              </w:rPr>
              <w:t>
сборка готового изделия: установка на стомный мешок функциональных элементов, включая адгезивные пластины (20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3006 91 000 0</w:t>
            </w:r>
          </w:p>
          <w:p>
            <w:pPr>
              <w:spacing w:after="20"/>
              <w:ind w:left="20"/>
              <w:jc w:val="both"/>
            </w:pPr>
            <w:r>
              <w:rPr>
                <w:rFonts w:ascii="Times New Roman"/>
                <w:b w:val="false"/>
                <w:i w:val="false"/>
                <w:color w:val="000000"/>
                <w:sz w:val="20"/>
              </w:rPr>
              <w:t>
Калоприемник</w:t>
            </w:r>
          </w:p>
          <w:p>
            <w:pPr>
              <w:spacing w:after="20"/>
              <w:ind w:left="20"/>
              <w:jc w:val="both"/>
            </w:pPr>
            <w:r>
              <w:rPr>
                <w:rFonts w:ascii="Times New Roman"/>
                <w:b w:val="false"/>
                <w:i w:val="false"/>
                <w:color w:val="000000"/>
                <w:sz w:val="20"/>
              </w:rPr>
              <w:t>
двухкомпонентный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xml:space="preserve">
полимерная многослойная барьерная пленка (20 баллов); </w:t>
            </w:r>
          </w:p>
          <w:p>
            <w:pPr>
              <w:spacing w:after="20"/>
              <w:ind w:left="20"/>
              <w:jc w:val="both"/>
            </w:pPr>
            <w:r>
              <w:rPr>
                <w:rFonts w:ascii="Times New Roman"/>
                <w:b w:val="false"/>
                <w:i w:val="false"/>
                <w:color w:val="000000"/>
                <w:sz w:val="20"/>
              </w:rPr>
              <w:t>
материал несущего слоя, наносимого на гидроколлоид (20 баллов);</w:t>
            </w:r>
          </w:p>
          <w:p>
            <w:pPr>
              <w:spacing w:after="20"/>
              <w:ind w:left="20"/>
              <w:jc w:val="both"/>
            </w:pPr>
            <w:r>
              <w:rPr>
                <w:rFonts w:ascii="Times New Roman"/>
                <w:b w:val="false"/>
                <w:i w:val="false"/>
                <w:color w:val="000000"/>
                <w:sz w:val="20"/>
              </w:rPr>
              <w:t>
материал защитного слоя, наносимого на гидроколлоид (20 баллов);</w:t>
            </w:r>
          </w:p>
          <w:p>
            <w:pPr>
              <w:spacing w:after="20"/>
              <w:ind w:left="20"/>
              <w:jc w:val="both"/>
            </w:pPr>
            <w:r>
              <w:rPr>
                <w:rFonts w:ascii="Times New Roman"/>
                <w:b w:val="false"/>
                <w:i w:val="false"/>
                <w:color w:val="000000"/>
                <w:sz w:val="20"/>
              </w:rPr>
              <w:t>
материал покрытия стомного мешка (20 баллов);</w:t>
            </w:r>
          </w:p>
          <w:p>
            <w:pPr>
              <w:spacing w:after="20"/>
              <w:ind w:left="20"/>
              <w:jc w:val="both"/>
            </w:pPr>
            <w:r>
              <w:rPr>
                <w:rFonts w:ascii="Times New Roman"/>
                <w:b w:val="false"/>
                <w:i w:val="false"/>
                <w:color w:val="000000"/>
                <w:sz w:val="20"/>
              </w:rPr>
              <w:t>
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производство гидроколлоида для адгезивных пластин (смешение, экструзия) (50 баллов);</w:t>
            </w:r>
          </w:p>
          <w:p>
            <w:pPr>
              <w:spacing w:after="20"/>
              <w:ind w:left="20"/>
              <w:jc w:val="both"/>
            </w:pPr>
            <w:r>
              <w:rPr>
                <w:rFonts w:ascii="Times New Roman"/>
                <w:b w:val="false"/>
                <w:i w:val="false"/>
                <w:color w:val="000000"/>
                <w:sz w:val="20"/>
              </w:rPr>
              <w:t>
производство гидроколлоидных адгезивных пластин: нанесение несущего и защитного слоев на гидроколлоид, нарезка или вырубка (20 баллов);</w:t>
            </w:r>
          </w:p>
          <w:p>
            <w:pPr>
              <w:spacing w:after="20"/>
              <w:ind w:left="20"/>
              <w:jc w:val="both"/>
            </w:pPr>
            <w:r>
              <w:rPr>
                <w:rFonts w:ascii="Times New Roman"/>
                <w:b w:val="false"/>
                <w:i w:val="false"/>
                <w:color w:val="000000"/>
                <w:sz w:val="20"/>
              </w:rPr>
              <w:t>
нанесение печати на гидроколлоидные адгезивные пластины (10 баллов);</w:t>
            </w:r>
          </w:p>
          <w:p>
            <w:pPr>
              <w:spacing w:after="20"/>
              <w:ind w:left="20"/>
              <w:jc w:val="both"/>
            </w:pPr>
            <w:r>
              <w:rPr>
                <w:rFonts w:ascii="Times New Roman"/>
                <w:b w:val="false"/>
                <w:i w:val="false"/>
                <w:color w:val="000000"/>
                <w:sz w:val="20"/>
              </w:rPr>
              <w:t>
производство стомного мешка (40 баллов);</w:t>
            </w:r>
          </w:p>
          <w:p>
            <w:pPr>
              <w:spacing w:after="20"/>
              <w:ind w:left="20"/>
              <w:jc w:val="both"/>
            </w:pPr>
            <w:r>
              <w:rPr>
                <w:rFonts w:ascii="Times New Roman"/>
                <w:b w:val="false"/>
                <w:i w:val="false"/>
                <w:color w:val="000000"/>
                <w:sz w:val="20"/>
              </w:rPr>
              <w:t>
производство фланца калоприемников двухкомпонентных (20 баллов);</w:t>
            </w:r>
          </w:p>
          <w:p>
            <w:pPr>
              <w:spacing w:after="20"/>
              <w:ind w:left="20"/>
              <w:jc w:val="both"/>
            </w:pPr>
            <w:r>
              <w:rPr>
                <w:rFonts w:ascii="Times New Roman"/>
                <w:b w:val="false"/>
                <w:i w:val="false"/>
                <w:color w:val="000000"/>
                <w:sz w:val="20"/>
              </w:rPr>
              <w:t>
соединение (сварка или склейка или спайка) фланца и гидроколлоидной адгезивной пластины двухкомпонентного калоприемника (15 баллов);</w:t>
            </w:r>
          </w:p>
          <w:p>
            <w:pPr>
              <w:spacing w:after="20"/>
              <w:ind w:left="20"/>
              <w:jc w:val="both"/>
            </w:pPr>
            <w:r>
              <w:rPr>
                <w:rFonts w:ascii="Times New Roman"/>
                <w:b w:val="false"/>
                <w:i w:val="false"/>
                <w:color w:val="000000"/>
                <w:sz w:val="20"/>
              </w:rPr>
              <w:t>
соединение (сварка или склейка или спайка) фланца и стомного мешка двухкомпонентного калоприемника (15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3006 91 000 0</w:t>
            </w:r>
          </w:p>
          <w:p>
            <w:pPr>
              <w:spacing w:after="20"/>
              <w:ind w:left="20"/>
              <w:jc w:val="both"/>
            </w:pPr>
            <w:r>
              <w:rPr>
                <w:rFonts w:ascii="Times New Roman"/>
                <w:b w:val="false"/>
                <w:i w:val="false"/>
                <w:color w:val="000000"/>
                <w:sz w:val="20"/>
              </w:rPr>
              <w:t>
Уроприемник однокомпонентный</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xml:space="preserve">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 </w:t>
            </w:r>
          </w:p>
          <w:p>
            <w:pPr>
              <w:spacing w:after="20"/>
              <w:ind w:left="20"/>
              <w:jc w:val="both"/>
            </w:pPr>
            <w:r>
              <w:rPr>
                <w:rFonts w:ascii="Times New Roman"/>
                <w:b w:val="false"/>
                <w:i w:val="false"/>
                <w:color w:val="000000"/>
                <w:sz w:val="20"/>
              </w:rPr>
              <w:t>
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xml:space="preserve">
полимерная многослойная барьерная пленка (20 баллов); </w:t>
            </w:r>
          </w:p>
          <w:p>
            <w:pPr>
              <w:spacing w:after="20"/>
              <w:ind w:left="20"/>
              <w:jc w:val="both"/>
            </w:pPr>
            <w:r>
              <w:rPr>
                <w:rFonts w:ascii="Times New Roman"/>
                <w:b w:val="false"/>
                <w:i w:val="false"/>
                <w:color w:val="000000"/>
                <w:sz w:val="20"/>
              </w:rPr>
              <w:t>
материал несущего слоя, наносимого на гидроколлоид (20 баллов);</w:t>
            </w:r>
          </w:p>
          <w:p>
            <w:pPr>
              <w:spacing w:after="20"/>
              <w:ind w:left="20"/>
              <w:jc w:val="both"/>
            </w:pPr>
            <w:r>
              <w:rPr>
                <w:rFonts w:ascii="Times New Roman"/>
                <w:b w:val="false"/>
                <w:i w:val="false"/>
                <w:color w:val="000000"/>
                <w:sz w:val="20"/>
              </w:rPr>
              <w:t>
материал защитного слоя, наносимого на гидроколлоид (20 баллов);</w:t>
            </w:r>
          </w:p>
          <w:p>
            <w:pPr>
              <w:spacing w:after="20"/>
              <w:ind w:left="20"/>
              <w:jc w:val="both"/>
            </w:pPr>
            <w:r>
              <w:rPr>
                <w:rFonts w:ascii="Times New Roman"/>
                <w:b w:val="false"/>
                <w:i w:val="false"/>
                <w:color w:val="000000"/>
                <w:sz w:val="20"/>
              </w:rPr>
              <w:t>
материал покрытия уростомного мешка (20 баллов);</w:t>
            </w:r>
          </w:p>
          <w:p>
            <w:pPr>
              <w:spacing w:after="20"/>
              <w:ind w:left="20"/>
              <w:jc w:val="both"/>
            </w:pPr>
            <w:r>
              <w:rPr>
                <w:rFonts w:ascii="Times New Roman"/>
                <w:b w:val="false"/>
                <w:i w:val="false"/>
                <w:color w:val="000000"/>
                <w:sz w:val="20"/>
              </w:rPr>
              <w:t>
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производство гидроколлоида для адгезивных пластин (смешение, экструзия) (50 баллов);</w:t>
            </w:r>
          </w:p>
          <w:p>
            <w:pPr>
              <w:spacing w:after="20"/>
              <w:ind w:left="20"/>
              <w:jc w:val="both"/>
            </w:pPr>
            <w:r>
              <w:rPr>
                <w:rFonts w:ascii="Times New Roman"/>
                <w:b w:val="false"/>
                <w:i w:val="false"/>
                <w:color w:val="000000"/>
                <w:sz w:val="20"/>
              </w:rPr>
              <w:t>
производство гидроколлоидных адгезивных пластин: нанесение несущего и защитного слоев на гидроколлоид, нарезка или вырубка (20 баллов);</w:t>
            </w:r>
          </w:p>
          <w:p>
            <w:pPr>
              <w:spacing w:after="20"/>
              <w:ind w:left="20"/>
              <w:jc w:val="both"/>
            </w:pPr>
            <w:r>
              <w:rPr>
                <w:rFonts w:ascii="Times New Roman"/>
                <w:b w:val="false"/>
                <w:i w:val="false"/>
                <w:color w:val="000000"/>
                <w:sz w:val="20"/>
              </w:rPr>
              <w:t>
нанесение печати на гидроколлоидные адгезивные пластины (10 баллов);</w:t>
            </w:r>
          </w:p>
          <w:p>
            <w:pPr>
              <w:spacing w:after="20"/>
              <w:ind w:left="20"/>
              <w:jc w:val="both"/>
            </w:pPr>
            <w:r>
              <w:rPr>
                <w:rFonts w:ascii="Times New Roman"/>
                <w:b w:val="false"/>
                <w:i w:val="false"/>
                <w:color w:val="000000"/>
                <w:sz w:val="20"/>
              </w:rPr>
              <w:t>
производство уростомного мешка (40 баллов);</w:t>
            </w:r>
          </w:p>
          <w:p>
            <w:pPr>
              <w:spacing w:after="20"/>
              <w:ind w:left="20"/>
              <w:jc w:val="both"/>
            </w:pPr>
            <w:r>
              <w:rPr>
                <w:rFonts w:ascii="Times New Roman"/>
                <w:b w:val="false"/>
                <w:i w:val="false"/>
                <w:color w:val="000000"/>
                <w:sz w:val="20"/>
              </w:rPr>
              <w:t>
изготовление сливных устройств (краны или клапаны) (20 баллов);</w:t>
            </w:r>
          </w:p>
          <w:p>
            <w:pPr>
              <w:spacing w:after="20"/>
              <w:ind w:left="20"/>
              <w:jc w:val="both"/>
            </w:pPr>
            <w:r>
              <w:rPr>
                <w:rFonts w:ascii="Times New Roman"/>
                <w:b w:val="false"/>
                <w:i w:val="false"/>
                <w:color w:val="000000"/>
                <w:sz w:val="20"/>
              </w:rPr>
              <w:t>
сборка готового изделия: установка на уростомный мешок функциональных элементов, включая адгезивные пластины и сливное устройство (кран или клапан) (20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3006 91 000 0</w:t>
            </w:r>
          </w:p>
          <w:p>
            <w:pPr>
              <w:spacing w:after="20"/>
              <w:ind w:left="20"/>
              <w:jc w:val="both"/>
            </w:pPr>
            <w:r>
              <w:rPr>
                <w:rFonts w:ascii="Times New Roman"/>
                <w:b w:val="false"/>
                <w:i w:val="false"/>
                <w:color w:val="000000"/>
                <w:sz w:val="20"/>
              </w:rPr>
              <w:t>
Уроприемник двухкомпонентный</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двухкомпонентные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xml:space="preserve">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 </w:t>
            </w:r>
          </w:p>
          <w:p>
            <w:pPr>
              <w:spacing w:after="20"/>
              <w:ind w:left="20"/>
              <w:jc w:val="both"/>
            </w:pPr>
            <w:r>
              <w:rPr>
                <w:rFonts w:ascii="Times New Roman"/>
                <w:b w:val="false"/>
                <w:i w:val="false"/>
                <w:color w:val="000000"/>
                <w:sz w:val="20"/>
              </w:rPr>
              <w:t>
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xml:space="preserve">
полимерная многослойная барьерная пленка (20 баллов); </w:t>
            </w:r>
          </w:p>
          <w:p>
            <w:pPr>
              <w:spacing w:after="20"/>
              <w:ind w:left="20"/>
              <w:jc w:val="both"/>
            </w:pPr>
            <w:r>
              <w:rPr>
                <w:rFonts w:ascii="Times New Roman"/>
                <w:b w:val="false"/>
                <w:i w:val="false"/>
                <w:color w:val="000000"/>
                <w:sz w:val="20"/>
              </w:rPr>
              <w:t>
материал несущего слоя, наносимого на гидроколлоид (20 баллов);</w:t>
            </w:r>
          </w:p>
          <w:p>
            <w:pPr>
              <w:spacing w:after="20"/>
              <w:ind w:left="20"/>
              <w:jc w:val="both"/>
            </w:pPr>
            <w:r>
              <w:rPr>
                <w:rFonts w:ascii="Times New Roman"/>
                <w:b w:val="false"/>
                <w:i w:val="false"/>
                <w:color w:val="000000"/>
                <w:sz w:val="20"/>
              </w:rPr>
              <w:t>
материал защитного слоя, наносимого на гидроколлоид (20 баллов);</w:t>
            </w:r>
          </w:p>
          <w:p>
            <w:pPr>
              <w:spacing w:after="20"/>
              <w:ind w:left="20"/>
              <w:jc w:val="both"/>
            </w:pPr>
            <w:r>
              <w:rPr>
                <w:rFonts w:ascii="Times New Roman"/>
                <w:b w:val="false"/>
                <w:i w:val="false"/>
                <w:color w:val="000000"/>
                <w:sz w:val="20"/>
              </w:rPr>
              <w:t>
материал покрытия уростомного мешка (20 баллов);</w:t>
            </w:r>
          </w:p>
          <w:p>
            <w:pPr>
              <w:spacing w:after="20"/>
              <w:ind w:left="20"/>
              <w:jc w:val="both"/>
            </w:pPr>
            <w:r>
              <w:rPr>
                <w:rFonts w:ascii="Times New Roman"/>
                <w:b w:val="false"/>
                <w:i w:val="false"/>
                <w:color w:val="000000"/>
                <w:sz w:val="20"/>
              </w:rPr>
              <w:t>
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производство гидроколлоида для адгезивных пластин (смешение, экструзия) (50 баллов);</w:t>
            </w:r>
          </w:p>
          <w:p>
            <w:pPr>
              <w:spacing w:after="20"/>
              <w:ind w:left="20"/>
              <w:jc w:val="both"/>
            </w:pPr>
            <w:r>
              <w:rPr>
                <w:rFonts w:ascii="Times New Roman"/>
                <w:b w:val="false"/>
                <w:i w:val="false"/>
                <w:color w:val="000000"/>
                <w:sz w:val="20"/>
              </w:rPr>
              <w:t>
производство гидроколлоидных адгезивных пластин: нанесение несущего и защитного слоев на гидроколлоид, нарезка или вырубка (20 баллов);</w:t>
            </w:r>
          </w:p>
          <w:p>
            <w:pPr>
              <w:spacing w:after="20"/>
              <w:ind w:left="20"/>
              <w:jc w:val="both"/>
            </w:pPr>
            <w:r>
              <w:rPr>
                <w:rFonts w:ascii="Times New Roman"/>
                <w:b w:val="false"/>
                <w:i w:val="false"/>
                <w:color w:val="000000"/>
                <w:sz w:val="20"/>
              </w:rPr>
              <w:t>
нанесение печати на гидроколлоидные адгезивные пластины (10 баллов);</w:t>
            </w:r>
          </w:p>
          <w:p>
            <w:pPr>
              <w:spacing w:after="20"/>
              <w:ind w:left="20"/>
              <w:jc w:val="both"/>
            </w:pPr>
            <w:r>
              <w:rPr>
                <w:rFonts w:ascii="Times New Roman"/>
                <w:b w:val="false"/>
                <w:i w:val="false"/>
                <w:color w:val="000000"/>
                <w:sz w:val="20"/>
              </w:rPr>
              <w:t>
производство уростомного мешка (40 баллов);</w:t>
            </w:r>
          </w:p>
          <w:p>
            <w:pPr>
              <w:spacing w:after="20"/>
              <w:ind w:left="20"/>
              <w:jc w:val="both"/>
            </w:pPr>
            <w:r>
              <w:rPr>
                <w:rFonts w:ascii="Times New Roman"/>
                <w:b w:val="false"/>
                <w:i w:val="false"/>
                <w:color w:val="000000"/>
                <w:sz w:val="20"/>
              </w:rPr>
              <w:t>
производство фланца уроприемников двухкомпонентных (20 баллов);</w:t>
            </w:r>
          </w:p>
          <w:p>
            <w:pPr>
              <w:spacing w:after="20"/>
              <w:ind w:left="20"/>
              <w:jc w:val="both"/>
            </w:pPr>
            <w:r>
              <w:rPr>
                <w:rFonts w:ascii="Times New Roman"/>
                <w:b w:val="false"/>
                <w:i w:val="false"/>
                <w:color w:val="000000"/>
                <w:sz w:val="20"/>
              </w:rPr>
              <w:t>
соединение (сварка или склейка или спайка) фланца и гидроколлоидной адгезивной пластины двухкомпонентного уроприемника (15 баллов);</w:t>
            </w:r>
          </w:p>
          <w:p>
            <w:pPr>
              <w:spacing w:after="20"/>
              <w:ind w:left="20"/>
              <w:jc w:val="both"/>
            </w:pPr>
            <w:r>
              <w:rPr>
                <w:rFonts w:ascii="Times New Roman"/>
                <w:b w:val="false"/>
                <w:i w:val="false"/>
                <w:color w:val="000000"/>
                <w:sz w:val="20"/>
              </w:rPr>
              <w:t>
соединение (сварка или склейка или спайка) фланца и уростомного мешка двухкомпонентного уроприемника (15 баллов);</w:t>
            </w:r>
          </w:p>
          <w:p>
            <w:pPr>
              <w:spacing w:after="20"/>
              <w:ind w:left="20"/>
              <w:jc w:val="both"/>
            </w:pPr>
            <w:r>
              <w:rPr>
                <w:rFonts w:ascii="Times New Roman"/>
                <w:b w:val="false"/>
                <w:i w:val="false"/>
                <w:color w:val="000000"/>
                <w:sz w:val="20"/>
              </w:rPr>
              <w:t>
изготовление сливных устройств (краны или клапаны) (20 баллов);</w:t>
            </w:r>
          </w:p>
          <w:p>
            <w:pPr>
              <w:spacing w:after="20"/>
              <w:ind w:left="20"/>
              <w:jc w:val="both"/>
            </w:pPr>
            <w:r>
              <w:rPr>
                <w:rFonts w:ascii="Times New Roman"/>
                <w:b w:val="false"/>
                <w:i w:val="false"/>
                <w:color w:val="000000"/>
                <w:sz w:val="20"/>
              </w:rPr>
              <w:t>
установка сливного устройства (кран или клапан) (20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3407 00 000 0</w:t>
            </w:r>
          </w:p>
          <w:p>
            <w:pPr>
              <w:spacing w:after="20"/>
              <w:ind w:left="20"/>
              <w:jc w:val="both"/>
            </w:pPr>
            <w:r>
              <w:rPr>
                <w:rFonts w:ascii="Times New Roman"/>
                <w:b w:val="false"/>
                <w:i w:val="false"/>
                <w:color w:val="000000"/>
                <w:sz w:val="20"/>
              </w:rPr>
              <w:t>
Воск зуботехнический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xml:space="preserve">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 </w:t>
            </w:r>
          </w:p>
          <w:p>
            <w:pPr>
              <w:spacing w:after="20"/>
              <w:ind w:left="20"/>
              <w:jc w:val="both"/>
            </w:pPr>
            <w:r>
              <w:rPr>
                <w:rFonts w:ascii="Times New Roman"/>
                <w:b w:val="false"/>
                <w:i w:val="false"/>
                <w:color w:val="000000"/>
                <w:sz w:val="20"/>
              </w:rPr>
              <w:t>
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использование комплектующих и сырья, произведенных на территориях государств-членов:</w:t>
            </w:r>
          </w:p>
          <w:p>
            <w:pPr>
              <w:spacing w:after="20"/>
              <w:ind w:left="20"/>
              <w:jc w:val="both"/>
            </w:pPr>
            <w:r>
              <w:rPr>
                <w:rFonts w:ascii="Times New Roman"/>
                <w:b w:val="false"/>
                <w:i w:val="false"/>
                <w:color w:val="000000"/>
                <w:sz w:val="20"/>
              </w:rPr>
              <w:t>
воски природные (минеральные, растительного и животного происхождения), и (или) воски синтетические (синтетические каучуки, полимеры) (20 баллов);</w:t>
            </w:r>
          </w:p>
          <w:p>
            <w:pPr>
              <w:spacing w:after="20"/>
              <w:ind w:left="20"/>
              <w:jc w:val="both"/>
            </w:pPr>
            <w:r>
              <w:rPr>
                <w:rFonts w:ascii="Times New Roman"/>
                <w:b w:val="false"/>
                <w:i w:val="false"/>
                <w:color w:val="000000"/>
                <w:sz w:val="20"/>
              </w:rPr>
              <w:t>
синтетические красители (10 баллов)</w:t>
            </w:r>
          </w:p>
          <w:p>
            <w:pPr>
              <w:spacing w:after="20"/>
              <w:ind w:left="20"/>
              <w:jc w:val="both"/>
            </w:pPr>
            <w:r>
              <w:rPr>
                <w:rFonts w:ascii="Times New Roman"/>
                <w:b w:val="false"/>
                <w:i w:val="false"/>
                <w:color w:val="000000"/>
                <w:sz w:val="20"/>
              </w:rPr>
              <w:t>
выполнение следующих технологических операций на территориях государств - членов:</w:t>
            </w:r>
          </w:p>
          <w:p>
            <w:pPr>
              <w:spacing w:after="20"/>
              <w:ind w:left="20"/>
              <w:jc w:val="both"/>
            </w:pPr>
            <w:r>
              <w:rPr>
                <w:rFonts w:ascii="Times New Roman"/>
                <w:b w:val="false"/>
                <w:i w:val="false"/>
                <w:color w:val="000000"/>
                <w:sz w:val="20"/>
              </w:rPr>
              <w:t>
смешение компонентов (25 баллов);</w:t>
            </w:r>
          </w:p>
          <w:p>
            <w:pPr>
              <w:spacing w:after="20"/>
              <w:ind w:left="20"/>
              <w:jc w:val="both"/>
            </w:pPr>
            <w:r>
              <w:rPr>
                <w:rFonts w:ascii="Times New Roman"/>
                <w:b w:val="false"/>
                <w:i w:val="false"/>
                <w:color w:val="000000"/>
                <w:sz w:val="20"/>
              </w:rPr>
              <w:t>
формование (20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p>
            <w:pPr>
              <w:spacing w:after="20"/>
              <w:ind w:left="20"/>
              <w:jc w:val="both"/>
            </w:pPr>
            <w:r>
              <w:rPr>
                <w:rFonts w:ascii="Times New Roman"/>
                <w:b w:val="false"/>
                <w:i w:val="false"/>
                <w:color w:val="000000"/>
                <w:sz w:val="20"/>
              </w:rPr>
              <w:t>
Средства дезинфицирующие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w:t>
            </w:r>
          </w:p>
          <w:p>
            <w:pPr>
              <w:spacing w:after="20"/>
              <w:ind w:left="20"/>
              <w:jc w:val="both"/>
            </w:pPr>
            <w:r>
              <w:rPr>
                <w:rFonts w:ascii="Times New Roman"/>
                <w:b w:val="false"/>
                <w:i w:val="false"/>
                <w:color w:val="000000"/>
                <w:sz w:val="20"/>
              </w:rPr>
              <w:t>в объеме, достаточном для производства соответствующей продукции на срок не менее 5 лет;</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(изготовлении) материалов третьих стран – не более 50 процентов цены товар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3822</w:t>
            </w:r>
          </w:p>
          <w:p>
            <w:pPr>
              <w:spacing w:after="20"/>
              <w:ind w:left="20"/>
              <w:jc w:val="both"/>
            </w:pPr>
            <w:r>
              <w:rPr>
                <w:rFonts w:ascii="Times New Roman"/>
                <w:b w:val="false"/>
                <w:i w:val="false"/>
                <w:color w:val="000000"/>
                <w:sz w:val="20"/>
              </w:rPr>
              <w:t>
Тест-полоски для определения содержания глюкозы в крови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наличие документа, подтверждающего соответствие собственного производства требованиям стандарта ГОСТ ISO 13485-2017 "Межгосударственный стандарт. Изделия медицинские, утвержденной. Системы менеджмента качества. Требования для целей регулирования" или соответствующего международного стандарта ISO 13485;</w:t>
            </w:r>
          </w:p>
          <w:p>
            <w:pPr>
              <w:spacing w:after="20"/>
              <w:ind w:left="20"/>
              <w:jc w:val="both"/>
            </w:pPr>
            <w:r>
              <w:rPr>
                <w:rFonts w:ascii="Times New Roman"/>
                <w:b w:val="false"/>
                <w:i w:val="false"/>
                <w:color w:val="000000"/>
                <w:sz w:val="20"/>
              </w:rPr>
              <w:t>
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использование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основа тест-полоски (пленки полимерные, пластиковые подложки) (40 баллов);</w:t>
            </w:r>
          </w:p>
          <w:p>
            <w:pPr>
              <w:spacing w:after="20"/>
              <w:ind w:left="20"/>
              <w:jc w:val="both"/>
            </w:pPr>
            <w:r>
              <w:rPr>
                <w:rFonts w:ascii="Times New Roman"/>
                <w:b w:val="false"/>
                <w:i w:val="false"/>
                <w:color w:val="000000"/>
                <w:sz w:val="20"/>
              </w:rPr>
              <w:t>
электродная паста (20 баллов);</w:t>
            </w:r>
          </w:p>
          <w:p>
            <w:pPr>
              <w:spacing w:after="20"/>
              <w:ind w:left="20"/>
              <w:jc w:val="both"/>
            </w:pPr>
            <w:r>
              <w:rPr>
                <w:rFonts w:ascii="Times New Roman"/>
                <w:b w:val="false"/>
                <w:i w:val="false"/>
                <w:color w:val="000000"/>
                <w:sz w:val="20"/>
              </w:rPr>
              <w:t>
реагенты (ферментный состав, химические реактивы) (20 баллов);</w:t>
            </w:r>
          </w:p>
          <w:p>
            <w:pPr>
              <w:spacing w:after="20"/>
              <w:ind w:left="20"/>
              <w:jc w:val="both"/>
            </w:pPr>
            <w:r>
              <w:rPr>
                <w:rFonts w:ascii="Times New Roman"/>
                <w:b w:val="false"/>
                <w:i w:val="false"/>
                <w:color w:val="000000"/>
                <w:sz w:val="20"/>
              </w:rPr>
              <w:t>
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резка рулона основы на листы (30 баллов);</w:t>
            </w:r>
          </w:p>
          <w:p>
            <w:pPr>
              <w:spacing w:after="20"/>
              <w:ind w:left="20"/>
              <w:jc w:val="both"/>
            </w:pPr>
            <w:r>
              <w:rPr>
                <w:rFonts w:ascii="Times New Roman"/>
                <w:b w:val="false"/>
                <w:i w:val="false"/>
                <w:color w:val="000000"/>
                <w:sz w:val="20"/>
              </w:rPr>
              <w:t>
нанесение электродной пасты (20 баллов);</w:t>
            </w:r>
          </w:p>
          <w:p>
            <w:pPr>
              <w:spacing w:after="20"/>
              <w:ind w:left="20"/>
              <w:jc w:val="both"/>
            </w:pPr>
            <w:r>
              <w:rPr>
                <w:rFonts w:ascii="Times New Roman"/>
                <w:b w:val="false"/>
                <w:i w:val="false"/>
                <w:color w:val="000000"/>
                <w:sz w:val="20"/>
              </w:rPr>
              <w:t>
формирования зоны реакции (10 баллов);</w:t>
            </w:r>
          </w:p>
          <w:p>
            <w:pPr>
              <w:spacing w:after="20"/>
              <w:ind w:left="20"/>
              <w:jc w:val="both"/>
            </w:pPr>
            <w:r>
              <w:rPr>
                <w:rFonts w:ascii="Times New Roman"/>
                <w:b w:val="false"/>
                <w:i w:val="false"/>
                <w:color w:val="000000"/>
                <w:sz w:val="20"/>
              </w:rPr>
              <w:t>
нанесение реагентов (20 баллов);</w:t>
            </w:r>
          </w:p>
          <w:p>
            <w:pPr>
              <w:spacing w:after="20"/>
              <w:ind w:left="20"/>
              <w:jc w:val="both"/>
            </w:pPr>
            <w:r>
              <w:rPr>
                <w:rFonts w:ascii="Times New Roman"/>
                <w:b w:val="false"/>
                <w:i w:val="false"/>
                <w:color w:val="000000"/>
                <w:sz w:val="20"/>
              </w:rPr>
              <w:t>
склейка или сварка листов или ламинирование (20 баллов);</w:t>
            </w:r>
          </w:p>
          <w:p>
            <w:pPr>
              <w:spacing w:after="20"/>
              <w:ind w:left="20"/>
              <w:jc w:val="both"/>
            </w:pPr>
            <w:r>
              <w:rPr>
                <w:rFonts w:ascii="Times New Roman"/>
                <w:b w:val="false"/>
                <w:i w:val="false"/>
                <w:color w:val="000000"/>
                <w:sz w:val="20"/>
              </w:rPr>
              <w:t>
нарезка или вырубка тест-полосок (15 баллов);</w:t>
            </w:r>
          </w:p>
          <w:p>
            <w:pPr>
              <w:spacing w:after="20"/>
              <w:ind w:left="20"/>
              <w:jc w:val="both"/>
            </w:pPr>
            <w:r>
              <w:rPr>
                <w:rFonts w:ascii="Times New Roman"/>
                <w:b w:val="false"/>
                <w:i w:val="false"/>
                <w:color w:val="000000"/>
                <w:sz w:val="20"/>
              </w:rPr>
              <w:t>
проверка туб (тубусов) или индивидуальных упаковок с тест-полосками на герметичность и (или) вторичная упаковка туб (тубусов) или индивидуальных упаковок с тест-полосками (10 баллов);</w:t>
            </w:r>
          </w:p>
          <w:p>
            <w:pPr>
              <w:spacing w:after="20"/>
              <w:ind w:left="20"/>
              <w:jc w:val="both"/>
            </w:pPr>
            <w:r>
              <w:rPr>
                <w:rFonts w:ascii="Times New Roman"/>
                <w:b w:val="false"/>
                <w:i w:val="false"/>
                <w:color w:val="000000"/>
                <w:sz w:val="20"/>
              </w:rPr>
              <w:t>
стабилизация полуфабриката в лентах или листах (10 баллов);</w:t>
            </w:r>
          </w:p>
          <w:p>
            <w:pPr>
              <w:spacing w:after="20"/>
              <w:ind w:left="20"/>
              <w:jc w:val="both"/>
            </w:pPr>
            <w:r>
              <w:rPr>
                <w:rFonts w:ascii="Times New Roman"/>
                <w:b w:val="false"/>
                <w:i w:val="false"/>
                <w:color w:val="000000"/>
                <w:sz w:val="20"/>
              </w:rPr>
              <w:t>
производство туб (тубусов и (или) крышки) или индивидуальных упаковок для тест-полосок (10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3926</w:t>
            </w:r>
          </w:p>
          <w:p>
            <w:pPr>
              <w:spacing w:after="20"/>
              <w:ind w:left="20"/>
              <w:jc w:val="both"/>
            </w:pPr>
            <w:r>
              <w:rPr>
                <w:rFonts w:ascii="Times New Roman"/>
                <w:b w:val="false"/>
                <w:i w:val="false"/>
                <w:color w:val="000000"/>
                <w:sz w:val="20"/>
              </w:rPr>
              <w:t>
из 9018</w:t>
            </w:r>
          </w:p>
          <w:p>
            <w:pPr>
              <w:spacing w:after="20"/>
              <w:ind w:left="20"/>
              <w:jc w:val="both"/>
            </w:pPr>
            <w:r>
              <w:rPr>
                <w:rFonts w:ascii="Times New Roman"/>
                <w:b w:val="false"/>
                <w:i w:val="false"/>
                <w:color w:val="000000"/>
                <w:sz w:val="20"/>
              </w:rPr>
              <w:t>
Мочеприемник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xml:space="preserve">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 </w:t>
            </w:r>
          </w:p>
          <w:p>
            <w:pPr>
              <w:spacing w:after="20"/>
              <w:ind w:left="20"/>
              <w:jc w:val="both"/>
            </w:pPr>
            <w:r>
              <w:rPr>
                <w:rFonts w:ascii="Times New Roman"/>
                <w:b w:val="false"/>
                <w:i w:val="false"/>
                <w:color w:val="000000"/>
                <w:sz w:val="20"/>
              </w:rPr>
              <w:t>
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полимерные пленки (20 баллов);</w:t>
            </w:r>
          </w:p>
          <w:p>
            <w:pPr>
              <w:spacing w:after="20"/>
              <w:ind w:left="20"/>
              <w:jc w:val="both"/>
            </w:pPr>
            <w:r>
              <w:rPr>
                <w:rFonts w:ascii="Times New Roman"/>
                <w:b w:val="false"/>
                <w:i w:val="false"/>
                <w:color w:val="000000"/>
                <w:sz w:val="20"/>
              </w:rPr>
              <w:t>
полимерные трубки (20 баллов);</w:t>
            </w:r>
          </w:p>
          <w:p>
            <w:pPr>
              <w:spacing w:after="20"/>
              <w:ind w:left="20"/>
              <w:jc w:val="both"/>
            </w:pPr>
            <w:r>
              <w:rPr>
                <w:rFonts w:ascii="Times New Roman"/>
                <w:b w:val="false"/>
                <w:i w:val="false"/>
                <w:color w:val="000000"/>
                <w:sz w:val="20"/>
              </w:rPr>
              <w:t>
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нанесение печати на пленке для производства мочеприемников (20 баллов);</w:t>
            </w:r>
          </w:p>
          <w:p>
            <w:pPr>
              <w:spacing w:after="20"/>
              <w:ind w:left="20"/>
              <w:jc w:val="both"/>
            </w:pPr>
            <w:r>
              <w:rPr>
                <w:rFonts w:ascii="Times New Roman"/>
                <w:b w:val="false"/>
                <w:i w:val="false"/>
                <w:color w:val="000000"/>
                <w:sz w:val="20"/>
              </w:rPr>
              <w:t>
производство мочеприемного мешка (спайка или сварка) (50 баллов);</w:t>
            </w:r>
          </w:p>
          <w:p>
            <w:pPr>
              <w:spacing w:after="20"/>
              <w:ind w:left="20"/>
              <w:jc w:val="both"/>
            </w:pPr>
            <w:r>
              <w:rPr>
                <w:rFonts w:ascii="Times New Roman"/>
                <w:b w:val="false"/>
                <w:i w:val="false"/>
                <w:color w:val="000000"/>
                <w:sz w:val="20"/>
              </w:rPr>
              <w:t>
изготовление комплектующих элементов (переходники и (или) краны и (или) клапаны и (или) защелки и (или) кольца) (25 баллов);</w:t>
            </w:r>
          </w:p>
          <w:p>
            <w:pPr>
              <w:spacing w:after="20"/>
              <w:ind w:left="20"/>
              <w:jc w:val="both"/>
            </w:pPr>
            <w:r>
              <w:rPr>
                <w:rFonts w:ascii="Times New Roman"/>
                <w:b w:val="false"/>
                <w:i w:val="false"/>
                <w:color w:val="000000"/>
                <w:sz w:val="20"/>
              </w:rPr>
              <w:t>
сборка готового изделия (20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6307 90 980 0</w:t>
            </w:r>
          </w:p>
          <w:p>
            <w:pPr>
              <w:spacing w:after="20"/>
              <w:ind w:left="20"/>
              <w:jc w:val="both"/>
            </w:pPr>
            <w:r>
              <w:rPr>
                <w:rFonts w:ascii="Times New Roman"/>
                <w:b w:val="false"/>
                <w:i w:val="false"/>
                <w:color w:val="000000"/>
                <w:sz w:val="20"/>
              </w:rPr>
              <w:t>
Медицинские маски (за исключением полумасок фильтрующих классов защиты FFP1, FFP2, FFP3)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процентной доли стоимости материалов происхождения третьих стран, используемых для производства товара, – не более 30 процентов цены товара; </w:t>
            </w:r>
          </w:p>
          <w:p>
            <w:pPr>
              <w:spacing w:after="20"/>
              <w:ind w:left="20"/>
              <w:jc w:val="both"/>
            </w:pPr>
            <w:r>
              <w:rPr>
                <w:rFonts w:ascii="Times New Roman"/>
                <w:b w:val="false"/>
                <w:i w:val="false"/>
                <w:color w:val="000000"/>
                <w:sz w:val="20"/>
              </w:rPr>
              <w:t xml:space="preserve">
наличие регистрационного удостоверения на разработанные и внедренные медицинские изделия; </w:t>
            </w:r>
          </w:p>
          <w:p>
            <w:pPr>
              <w:spacing w:after="20"/>
              <w:ind w:left="20"/>
              <w:jc w:val="both"/>
            </w:pPr>
            <w:r>
              <w:rPr>
                <w:rFonts w:ascii="Times New Roman"/>
                <w:b w:val="false"/>
                <w:i w:val="false"/>
                <w:color w:val="000000"/>
                <w:sz w:val="20"/>
              </w:rPr>
              <w:t>
выполнение на территориях государств-членов операций, которые оцениваются совокупным количеством баллов, составляющим не менее 25 баллов:</w:t>
            </w:r>
          </w:p>
          <w:p>
            <w:pPr>
              <w:spacing w:after="20"/>
              <w:ind w:left="20"/>
              <w:jc w:val="both"/>
            </w:pPr>
            <w:r>
              <w:rPr>
                <w:rFonts w:ascii="Times New Roman"/>
                <w:b w:val="false"/>
                <w:i w:val="false"/>
                <w:color w:val="000000"/>
                <w:sz w:val="20"/>
              </w:rPr>
              <w:t>
изготовление сырья для защитной части (мельтблаун/спанбонд) (10 баллов);</w:t>
            </w:r>
          </w:p>
          <w:p>
            <w:pPr>
              <w:spacing w:after="20"/>
              <w:ind w:left="20"/>
              <w:jc w:val="both"/>
            </w:pPr>
            <w:r>
              <w:rPr>
                <w:rFonts w:ascii="Times New Roman"/>
                <w:b w:val="false"/>
                <w:i w:val="false"/>
                <w:color w:val="000000"/>
                <w:sz w:val="20"/>
              </w:rPr>
              <w:t>
изготовление защитной части (10 баллов);</w:t>
            </w:r>
          </w:p>
          <w:p>
            <w:pPr>
              <w:spacing w:after="20"/>
              <w:ind w:left="20"/>
              <w:jc w:val="both"/>
            </w:pPr>
            <w:r>
              <w:rPr>
                <w:rFonts w:ascii="Times New Roman"/>
                <w:b w:val="false"/>
                <w:i w:val="false"/>
                <w:color w:val="000000"/>
                <w:sz w:val="20"/>
              </w:rPr>
              <w:t>
изготовление носового фиксатора (10 баллов);</w:t>
            </w:r>
          </w:p>
          <w:p>
            <w:pPr>
              <w:spacing w:after="20"/>
              <w:ind w:left="20"/>
              <w:jc w:val="both"/>
            </w:pPr>
            <w:r>
              <w:rPr>
                <w:rFonts w:ascii="Times New Roman"/>
                <w:b w:val="false"/>
                <w:i w:val="false"/>
                <w:color w:val="000000"/>
                <w:sz w:val="20"/>
              </w:rPr>
              <w:t>
закрепление носового фиксатора (5 баллов);</w:t>
            </w:r>
          </w:p>
          <w:p>
            <w:pPr>
              <w:spacing w:after="20"/>
              <w:ind w:left="20"/>
              <w:jc w:val="both"/>
            </w:pPr>
            <w:r>
              <w:rPr>
                <w:rFonts w:ascii="Times New Roman"/>
                <w:b w:val="false"/>
                <w:i w:val="false"/>
                <w:color w:val="000000"/>
                <w:sz w:val="20"/>
              </w:rPr>
              <w:t>
изготовление резинок для фиксации (10 баллов);</w:t>
            </w:r>
          </w:p>
          <w:p>
            <w:pPr>
              <w:spacing w:after="20"/>
              <w:ind w:left="20"/>
              <w:jc w:val="both"/>
            </w:pPr>
            <w:r>
              <w:rPr>
                <w:rFonts w:ascii="Times New Roman"/>
                <w:b w:val="false"/>
                <w:i w:val="false"/>
                <w:color w:val="000000"/>
                <w:sz w:val="20"/>
              </w:rPr>
              <w:t>
закрепление фиксатора для головы (5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8418 69 000 8</w:t>
            </w:r>
          </w:p>
          <w:p>
            <w:pPr>
              <w:spacing w:after="20"/>
              <w:ind w:left="20"/>
              <w:jc w:val="both"/>
            </w:pPr>
            <w:r>
              <w:rPr>
                <w:rFonts w:ascii="Times New Roman"/>
                <w:b w:val="false"/>
                <w:i w:val="false"/>
                <w:color w:val="000000"/>
                <w:sz w:val="20"/>
              </w:rPr>
              <w:t>
Холодильники, морозильники фармацевтические, медицинские или комбинированные</w:t>
            </w:r>
          </w:p>
          <w:p>
            <w:pPr>
              <w:spacing w:after="20"/>
              <w:ind w:left="20"/>
              <w:jc w:val="both"/>
            </w:pPr>
            <w:r>
              <w:rPr>
                <w:rFonts w:ascii="Times New Roman"/>
                <w:b w:val="false"/>
                <w:i w:val="false"/>
                <w:color w:val="000000"/>
                <w:sz w:val="20"/>
              </w:rPr>
              <w:t xml:space="preserve">
Холодильники комбинированные лабораторные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в объеме, достаточном для производства, модернизации и развития соответствующего промышленного товара, на срок не менее 5 лет </w:t>
            </w:r>
            <w:r>
              <w:rPr>
                <w:rFonts w:ascii="Times New Roman"/>
                <w:b w:val="false"/>
                <w:i w:val="false"/>
                <w:color w:val="000000"/>
                <w:vertAlign w:val="superscript"/>
              </w:rPr>
              <w:t>&lt;8&gt;</w:t>
            </w:r>
            <w:r>
              <w:rPr>
                <w:rFonts w:ascii="Times New Roman"/>
                <w:b w:val="false"/>
                <w:i w:val="false"/>
                <w:color w:val="000000"/>
                <w:sz w:val="20"/>
              </w:rPr>
              <w: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наличие в структуре производителя собственного конструкторско-технологического подразделения;</w:t>
            </w:r>
          </w:p>
          <w:p>
            <w:pPr>
              <w:spacing w:after="20"/>
              <w:ind w:left="20"/>
              <w:jc w:val="both"/>
            </w:pPr>
            <w:r>
              <w:rPr>
                <w:rFonts w:ascii="Times New Roman"/>
                <w:b w:val="false"/>
                <w:i w:val="false"/>
                <w:color w:val="000000"/>
                <w:sz w:val="20"/>
              </w:rPr>
              <w:t>
соблюдение процентной доли стоимости материалов происхождения третьих стран, использованных при производстве, – не более 50 процентов цены товара;</w:t>
            </w:r>
          </w:p>
          <w:p>
            <w:pPr>
              <w:spacing w:after="20"/>
              <w:ind w:left="20"/>
              <w:jc w:val="both"/>
            </w:pPr>
            <w:r>
              <w:rPr>
                <w:rFonts w:ascii="Times New Roman"/>
                <w:b w:val="false"/>
                <w:i w:val="false"/>
                <w:color w:val="000000"/>
                <w:sz w:val="20"/>
              </w:rPr>
              <w:t>
осуществление на территориях государств-членов не менее 5 из следующих операций:</w:t>
            </w:r>
          </w:p>
          <w:p>
            <w:pPr>
              <w:spacing w:after="20"/>
              <w:ind w:left="20"/>
              <w:jc w:val="both"/>
            </w:pPr>
            <w:r>
              <w:rPr>
                <w:rFonts w:ascii="Times New Roman"/>
                <w:b w:val="false"/>
                <w:i w:val="false"/>
                <w:color w:val="000000"/>
                <w:sz w:val="20"/>
              </w:rPr>
              <w:t>
заготовительная (литье, и (или) поковка, и (или) штамповка, пробивка, резка);</w:t>
            </w:r>
          </w:p>
          <w:p>
            <w:pPr>
              <w:spacing w:after="20"/>
              <w:ind w:left="20"/>
              <w:jc w:val="both"/>
            </w:pPr>
            <w:r>
              <w:rPr>
                <w:rFonts w:ascii="Times New Roman"/>
                <w:b w:val="false"/>
                <w:i w:val="false"/>
                <w:color w:val="000000"/>
                <w:sz w:val="20"/>
              </w:rPr>
              <w:t>
термическая обработка деталей;</w:t>
            </w:r>
          </w:p>
          <w:p>
            <w:pPr>
              <w:spacing w:after="20"/>
              <w:ind w:left="20"/>
              <w:jc w:val="both"/>
            </w:pPr>
            <w:r>
              <w:rPr>
                <w:rFonts w:ascii="Times New Roman"/>
                <w:b w:val="false"/>
                <w:i w:val="false"/>
                <w:color w:val="000000"/>
                <w:sz w:val="20"/>
              </w:rPr>
              <w:t>
механическая обработка деталей;</w:t>
            </w:r>
          </w:p>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изготовление теплообменного оборудования и сосудов, работающих под давлением, в составе промышленного товара;</w:t>
            </w:r>
          </w:p>
          <w:p>
            <w:pPr>
              <w:spacing w:after="20"/>
              <w:ind w:left="20"/>
              <w:jc w:val="both"/>
            </w:pPr>
            <w:r>
              <w:rPr>
                <w:rFonts w:ascii="Times New Roman"/>
                <w:b w:val="false"/>
                <w:i w:val="false"/>
                <w:color w:val="000000"/>
                <w:sz w:val="20"/>
              </w:rPr>
              <w:t>
сборка;</w:t>
            </w:r>
          </w:p>
          <w:p>
            <w:pPr>
              <w:spacing w:after="20"/>
              <w:ind w:left="20"/>
              <w:jc w:val="both"/>
            </w:pPr>
            <w:r>
              <w:rPr>
                <w:rFonts w:ascii="Times New Roman"/>
                <w:b w:val="false"/>
                <w:i w:val="false"/>
                <w:color w:val="000000"/>
                <w:sz w:val="20"/>
              </w:rPr>
              <w:t>
покраска и (или) нанесение защитных покрытий (при необходимости);</w:t>
            </w:r>
          </w:p>
          <w:p>
            <w:pPr>
              <w:spacing w:after="20"/>
              <w:ind w:left="20"/>
              <w:jc w:val="both"/>
            </w:pPr>
            <w:r>
              <w:rPr>
                <w:rFonts w:ascii="Times New Roman"/>
                <w:b w:val="false"/>
                <w:i w:val="false"/>
                <w:color w:val="000000"/>
                <w:sz w:val="20"/>
              </w:rPr>
              <w:t>
проведение необходимых промежуточных испытаний деталей и узлов;</w:t>
            </w:r>
          </w:p>
          <w:p>
            <w:pPr>
              <w:spacing w:after="20"/>
              <w:ind w:left="20"/>
              <w:jc w:val="both"/>
            </w:pPr>
            <w:r>
              <w:rPr>
                <w:rFonts w:ascii="Times New Roman"/>
                <w:b w:val="false"/>
                <w:i w:val="false"/>
                <w:color w:val="000000"/>
                <w:sz w:val="20"/>
              </w:rPr>
              <w:t>
проведение приемочных и приемо-сдаточных испытаний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8419 20 000 0</w:t>
            </w:r>
          </w:p>
          <w:p>
            <w:pPr>
              <w:spacing w:after="20"/>
              <w:ind w:left="20"/>
              <w:jc w:val="both"/>
            </w:pPr>
            <w:r>
              <w:rPr>
                <w:rFonts w:ascii="Times New Roman"/>
                <w:b w:val="false"/>
                <w:i w:val="false"/>
                <w:color w:val="000000"/>
                <w:sz w:val="20"/>
              </w:rPr>
              <w:t>
Стерилизаторы медицинские, хирургические или лабораторные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товаров происхождения третьих стран –</w:t>
            </w:r>
          </w:p>
          <w:p>
            <w:pPr>
              <w:spacing w:after="20"/>
              <w:ind w:left="20"/>
              <w:jc w:val="both"/>
            </w:pPr>
            <w:r>
              <w:rPr>
                <w:rFonts w:ascii="Times New Roman"/>
                <w:b w:val="false"/>
                <w:i w:val="false"/>
                <w:color w:val="000000"/>
                <w:sz w:val="20"/>
              </w:rPr>
              <w:t xml:space="preserve"> 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производства корпусных деталей, изготовленных на территориях государств-членов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8421 19 200 1 </w:t>
            </w:r>
          </w:p>
          <w:p>
            <w:pPr>
              <w:spacing w:after="20"/>
              <w:ind w:left="20"/>
              <w:jc w:val="both"/>
            </w:pPr>
            <w:r>
              <w:rPr>
                <w:rFonts w:ascii="Times New Roman"/>
                <w:b w:val="false"/>
                <w:i w:val="false"/>
                <w:color w:val="000000"/>
                <w:sz w:val="20"/>
              </w:rPr>
              <w:t>
Центрифуги, центробежные сепараторы, используемые в лабораториях,</w:t>
            </w:r>
          </w:p>
          <w:p>
            <w:pPr>
              <w:spacing w:after="20"/>
              <w:ind w:left="20"/>
              <w:jc w:val="both"/>
            </w:pPr>
            <w:r>
              <w:rPr>
                <w:rFonts w:ascii="Times New Roman"/>
                <w:b w:val="false"/>
                <w:i w:val="false"/>
                <w:color w:val="000000"/>
                <w:sz w:val="20"/>
              </w:rPr>
              <w:t>для медицинской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товаров происхождения третьих стран –не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производства корпусных деталей, изготовленных на территориях государств-членов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8421</w:t>
            </w:r>
          </w:p>
          <w:p>
            <w:pPr>
              <w:spacing w:after="20"/>
              <w:ind w:left="20"/>
              <w:jc w:val="both"/>
            </w:pPr>
            <w:r>
              <w:rPr>
                <w:rFonts w:ascii="Times New Roman"/>
                <w:b w:val="false"/>
                <w:i w:val="false"/>
                <w:color w:val="000000"/>
                <w:sz w:val="20"/>
              </w:rPr>
              <w:t>
Центрифуги медицинские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0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w:t>
            </w:r>
          </w:p>
          <w:bookmarkEnd w:id="408"/>
          <w:p>
            <w:pPr>
              <w:spacing w:after="20"/>
              <w:ind w:left="20"/>
              <w:jc w:val="both"/>
            </w:pPr>
            <w:r>
              <w:rPr>
                <w:rFonts w:ascii="Times New Roman"/>
                <w:b w:val="false"/>
                <w:i w:val="false"/>
                <w:color w:val="000000"/>
                <w:sz w:val="20"/>
              </w:rPr>
              <w:t>на срок не менее 5 лет &lt;8&gt;;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производителя собственного конструкторско-технологического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материалов происхождения третьих стран, использованных</w:t>
            </w:r>
          </w:p>
          <w:p>
            <w:pPr>
              <w:spacing w:after="20"/>
              <w:ind w:left="20"/>
              <w:jc w:val="both"/>
            </w:pPr>
            <w:r>
              <w:rPr>
                <w:rFonts w:ascii="Times New Roman"/>
                <w:b w:val="false"/>
                <w:i w:val="false"/>
                <w:color w:val="000000"/>
                <w:sz w:val="20"/>
              </w:rPr>
              <w:t>при производстве, – не более 40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w:t>
            </w:r>
          </w:p>
          <w:p>
            <w:pPr>
              <w:spacing w:after="20"/>
              <w:ind w:left="20"/>
              <w:jc w:val="both"/>
            </w:pPr>
            <w:r>
              <w:rPr>
                <w:rFonts w:ascii="Times New Roman"/>
                <w:b w:val="false"/>
                <w:i w:val="false"/>
                <w:color w:val="000000"/>
                <w:sz w:val="20"/>
              </w:rPr>
              <w:t>не менее 5-ти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заготовительная (литье, и (или) поковка, и (или) штамповка, пробивка, резка);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теплообменного оборудования и сосудов, работающих под давлением, в составе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(или) нанесение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промежуточных испытаний деталей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приемочных и приемо-сдаточных испытаний;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8703 90 001 0</w:t>
            </w:r>
          </w:p>
          <w:p>
            <w:pPr>
              <w:spacing w:after="20"/>
              <w:ind w:left="20"/>
              <w:jc w:val="both"/>
            </w:pPr>
            <w:r>
              <w:rPr>
                <w:rFonts w:ascii="Times New Roman"/>
                <w:b w:val="false"/>
                <w:i w:val="false"/>
                <w:color w:val="000000"/>
                <w:sz w:val="20"/>
              </w:rPr>
              <w:t>
Комплексы медицинские на шасси транспортных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товаров происхождения третьих стран –</w:t>
            </w:r>
          </w:p>
          <w:p>
            <w:pPr>
              <w:spacing w:after="20"/>
              <w:ind w:left="20"/>
              <w:jc w:val="both"/>
            </w:pPr>
            <w:r>
              <w:rPr>
                <w:rFonts w:ascii="Times New Roman"/>
                <w:b w:val="false"/>
                <w:i w:val="false"/>
                <w:color w:val="000000"/>
                <w:sz w:val="20"/>
              </w:rPr>
              <w:t>не более 50 процентов цены товара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9018</w:t>
            </w:r>
          </w:p>
          <w:p>
            <w:pPr>
              <w:spacing w:after="20"/>
              <w:ind w:left="20"/>
              <w:jc w:val="both"/>
            </w:pPr>
            <w:r>
              <w:rPr>
                <w:rFonts w:ascii="Times New Roman"/>
                <w:b w:val="false"/>
                <w:i w:val="false"/>
                <w:color w:val="000000"/>
                <w:sz w:val="20"/>
              </w:rPr>
              <w:t>
Игла двусторонняя для взятия венозной крови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spacing w:after="20"/>
              <w:ind w:left="20"/>
              <w:jc w:val="both"/>
            </w:pPr>
            <w:r>
              <w:rPr>
                <w:rFonts w:ascii="Times New Roman"/>
                <w:b w:val="false"/>
                <w:i w:val="false"/>
                <w:color w:val="000000"/>
                <w:sz w:val="20"/>
              </w:rPr>
              <w:t>
наличие у производителя документального подтверждения внедрения результатов научно-исследовательских и опытно-конструкторских разработок в производство;</w:t>
            </w:r>
          </w:p>
          <w:p>
            <w:pPr>
              <w:spacing w:after="20"/>
              <w:ind w:left="20"/>
              <w:jc w:val="both"/>
            </w:pPr>
            <w:r>
              <w:rPr>
                <w:rFonts w:ascii="Times New Roman"/>
                <w:b w:val="false"/>
                <w:i w:val="false"/>
                <w:color w:val="000000"/>
                <w:sz w:val="20"/>
              </w:rPr>
              <w:t>
соблюдение процентной доли стоимости использованного иностранного сырья (материалов) при производстве товаров в 2026 году и далее - не более 40 процентов в цене конечной продукции;</w:t>
            </w:r>
          </w:p>
          <w:p>
            <w:pPr>
              <w:spacing w:after="20"/>
              <w:ind w:left="20"/>
              <w:jc w:val="both"/>
            </w:pPr>
            <w:r>
              <w:rPr>
                <w:rFonts w:ascii="Times New Roman"/>
                <w:b w:val="false"/>
                <w:i w:val="false"/>
                <w:color w:val="000000"/>
                <w:sz w:val="20"/>
              </w:rPr>
              <w:t>
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использование следующих материалов, произведенных на территориях государств-членов:</w:t>
            </w:r>
          </w:p>
          <w:p>
            <w:pPr>
              <w:spacing w:after="20"/>
              <w:ind w:left="20"/>
              <w:jc w:val="both"/>
            </w:pPr>
            <w:r>
              <w:rPr>
                <w:rFonts w:ascii="Times New Roman"/>
                <w:b w:val="false"/>
                <w:i w:val="false"/>
                <w:color w:val="000000"/>
                <w:sz w:val="20"/>
              </w:rPr>
              <w:t>
трубка иглы двусторонней металлическая (канюля) (5 баллов);</w:t>
            </w:r>
          </w:p>
          <w:p>
            <w:pPr>
              <w:spacing w:after="20"/>
              <w:ind w:left="20"/>
              <w:jc w:val="both"/>
            </w:pPr>
            <w:r>
              <w:rPr>
                <w:rFonts w:ascii="Times New Roman"/>
                <w:b w:val="false"/>
                <w:i w:val="false"/>
                <w:color w:val="000000"/>
                <w:sz w:val="20"/>
              </w:rPr>
              <w:t>
защитный чехол (слив) (5 баллов);</w:t>
            </w:r>
          </w:p>
          <w:p>
            <w:pPr>
              <w:spacing w:after="20"/>
              <w:ind w:left="20"/>
              <w:jc w:val="both"/>
            </w:pPr>
            <w:r>
              <w:rPr>
                <w:rFonts w:ascii="Times New Roman"/>
                <w:b w:val="false"/>
                <w:i w:val="false"/>
                <w:color w:val="000000"/>
                <w:sz w:val="20"/>
              </w:rPr>
              <w:t>
переходник (соединительная деталь) с визуальной камерой (10 баллов);</w:t>
            </w:r>
          </w:p>
          <w:p>
            <w:pPr>
              <w:spacing w:after="20"/>
              <w:ind w:left="20"/>
              <w:jc w:val="both"/>
            </w:pPr>
            <w:r>
              <w:rPr>
                <w:rFonts w:ascii="Times New Roman"/>
                <w:b w:val="false"/>
                <w:i w:val="false"/>
                <w:color w:val="000000"/>
                <w:sz w:val="20"/>
              </w:rPr>
              <w:t>
колпачки (10 баллов);</w:t>
            </w:r>
          </w:p>
          <w:p>
            <w:pPr>
              <w:spacing w:after="20"/>
              <w:ind w:left="20"/>
              <w:jc w:val="both"/>
            </w:pPr>
            <w:r>
              <w:rPr>
                <w:rFonts w:ascii="Times New Roman"/>
                <w:b w:val="false"/>
                <w:i w:val="false"/>
                <w:color w:val="000000"/>
                <w:sz w:val="20"/>
              </w:rPr>
              <w:t>
этикетка (5 баллов);</w:t>
            </w:r>
          </w:p>
          <w:p>
            <w:pPr>
              <w:spacing w:after="20"/>
              <w:ind w:left="20"/>
              <w:jc w:val="both"/>
            </w:pPr>
            <w:r>
              <w:rPr>
                <w:rFonts w:ascii="Times New Roman"/>
                <w:b w:val="false"/>
                <w:i w:val="false"/>
                <w:color w:val="000000"/>
                <w:sz w:val="20"/>
              </w:rPr>
              <w:t>
выполнение следующих технологических операций:</w:t>
            </w:r>
          </w:p>
          <w:p>
            <w:pPr>
              <w:spacing w:after="20"/>
              <w:ind w:left="20"/>
              <w:jc w:val="both"/>
            </w:pPr>
            <w:r>
              <w:rPr>
                <w:rFonts w:ascii="Times New Roman"/>
                <w:b w:val="false"/>
                <w:i w:val="false"/>
                <w:color w:val="000000"/>
                <w:sz w:val="20"/>
              </w:rPr>
              <w:t>
изготовление конечной продукции (35 баллов);</w:t>
            </w:r>
          </w:p>
          <w:p>
            <w:pPr>
              <w:spacing w:after="20"/>
              <w:ind w:left="20"/>
              <w:jc w:val="both"/>
            </w:pPr>
            <w:r>
              <w:rPr>
                <w:rFonts w:ascii="Times New Roman"/>
                <w:b w:val="false"/>
                <w:i w:val="false"/>
                <w:color w:val="000000"/>
                <w:sz w:val="20"/>
              </w:rPr>
              <w:t>
упаковка в групповую тару (5 баллов);</w:t>
            </w:r>
          </w:p>
          <w:p>
            <w:pPr>
              <w:spacing w:after="20"/>
              <w:ind w:left="20"/>
              <w:jc w:val="both"/>
            </w:pPr>
            <w:r>
              <w:rPr>
                <w:rFonts w:ascii="Times New Roman"/>
                <w:b w:val="false"/>
                <w:i w:val="false"/>
                <w:color w:val="000000"/>
                <w:sz w:val="20"/>
              </w:rPr>
              <w:t>
стерилизация (15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p>
            <w:pPr>
              <w:spacing w:after="20"/>
              <w:ind w:left="20"/>
              <w:jc w:val="both"/>
            </w:pPr>
            <w:r>
              <w:rPr>
                <w:rFonts w:ascii="Times New Roman"/>
                <w:b w:val="false"/>
                <w:i w:val="false"/>
                <w:color w:val="000000"/>
                <w:sz w:val="20"/>
              </w:rPr>
              <w:t>
Комплекс оперативного</w:t>
            </w:r>
          </w:p>
          <w:p>
            <w:pPr>
              <w:spacing w:after="20"/>
              <w:ind w:left="20"/>
              <w:jc w:val="both"/>
            </w:pPr>
            <w:r>
              <w:rPr>
                <w:rFonts w:ascii="Times New Roman"/>
                <w:b w:val="false"/>
                <w:i w:val="false"/>
                <w:color w:val="000000"/>
                <w:sz w:val="20"/>
              </w:rPr>
              <w:t>
контроля электрокардиограмм</w:t>
            </w:r>
          </w:p>
          <w:p>
            <w:pPr>
              <w:spacing w:after="20"/>
              <w:ind w:left="20"/>
              <w:jc w:val="both"/>
            </w:pPr>
            <w:r>
              <w:rPr>
                <w:rFonts w:ascii="Times New Roman"/>
                <w:b w:val="false"/>
                <w:i w:val="false"/>
                <w:color w:val="000000"/>
                <w:sz w:val="20"/>
              </w:rPr>
              <w:t>с принадлежностями</w:t>
            </w:r>
          </w:p>
          <w:p>
            <w:pPr>
              <w:spacing w:after="20"/>
              <w:ind w:left="20"/>
              <w:jc w:val="both"/>
            </w:pPr>
            <w:r>
              <w:rPr>
                <w:rFonts w:ascii="Times New Roman"/>
                <w:b w:val="false"/>
                <w:i w:val="false"/>
                <w:color w:val="000000"/>
                <w:sz w:val="20"/>
              </w:rPr>
              <w:t>
Кардиорегистраторы</w:t>
            </w:r>
          </w:p>
          <w:p>
            <w:pPr>
              <w:spacing w:after="20"/>
              <w:ind w:left="20"/>
              <w:jc w:val="both"/>
            </w:pPr>
            <w:r>
              <w:rPr>
                <w:rFonts w:ascii="Times New Roman"/>
                <w:b w:val="false"/>
                <w:i w:val="false"/>
                <w:color w:val="000000"/>
                <w:sz w:val="20"/>
              </w:rPr>
              <w:t>
портативные</w:t>
            </w:r>
          </w:p>
          <w:p>
            <w:pPr>
              <w:spacing w:after="20"/>
              <w:ind w:left="20"/>
              <w:jc w:val="both"/>
            </w:pPr>
            <w:r>
              <w:rPr>
                <w:rFonts w:ascii="Times New Roman"/>
                <w:b w:val="false"/>
                <w:i w:val="false"/>
                <w:color w:val="000000"/>
                <w:sz w:val="20"/>
              </w:rPr>
              <w:t>
с принадлежностями</w:t>
            </w:r>
          </w:p>
          <w:p>
            <w:pPr>
              <w:spacing w:after="20"/>
              <w:ind w:left="20"/>
              <w:jc w:val="both"/>
            </w:pPr>
            <w:r>
              <w:rPr>
                <w:rFonts w:ascii="Times New Roman"/>
                <w:b w:val="false"/>
                <w:i w:val="false"/>
                <w:color w:val="000000"/>
                <w:sz w:val="20"/>
              </w:rPr>
              <w:t>
Преобразователь цифровой электрокардиографический с принадлежностями</w:t>
            </w:r>
          </w:p>
          <w:p>
            <w:pPr>
              <w:spacing w:after="20"/>
              <w:ind w:left="20"/>
              <w:jc w:val="both"/>
            </w:pPr>
            <w:r>
              <w:rPr>
                <w:rFonts w:ascii="Times New Roman"/>
                <w:b w:val="false"/>
                <w:i w:val="false"/>
                <w:color w:val="000000"/>
                <w:sz w:val="20"/>
              </w:rPr>
              <w:t>
из 9018 19 100 0</w:t>
            </w:r>
          </w:p>
          <w:p>
            <w:pPr>
              <w:spacing w:after="20"/>
              <w:ind w:left="20"/>
              <w:jc w:val="both"/>
            </w:pPr>
            <w:r>
              <w:rPr>
                <w:rFonts w:ascii="Times New Roman"/>
                <w:b w:val="false"/>
                <w:i w:val="false"/>
                <w:color w:val="000000"/>
                <w:sz w:val="20"/>
              </w:rPr>
              <w:t>
Система длительного</w:t>
            </w:r>
          </w:p>
          <w:p>
            <w:pPr>
              <w:spacing w:after="20"/>
              <w:ind w:left="20"/>
              <w:jc w:val="both"/>
            </w:pPr>
            <w:r>
              <w:rPr>
                <w:rFonts w:ascii="Times New Roman"/>
                <w:b w:val="false"/>
                <w:i w:val="false"/>
                <w:color w:val="000000"/>
                <w:sz w:val="20"/>
              </w:rPr>
              <w:t>
мониторирования электрокардиограмм и артериального давления с принадлежностями</w:t>
            </w:r>
          </w:p>
          <w:p>
            <w:pPr>
              <w:spacing w:after="20"/>
              <w:ind w:left="20"/>
              <w:jc w:val="both"/>
            </w:pPr>
            <w:r>
              <w:rPr>
                <w:rFonts w:ascii="Times New Roman"/>
                <w:b w:val="false"/>
                <w:i w:val="false"/>
                <w:color w:val="000000"/>
                <w:sz w:val="20"/>
              </w:rPr>
              <w:t>
из 9018 90 100 0</w:t>
            </w:r>
          </w:p>
          <w:p>
            <w:pPr>
              <w:spacing w:after="20"/>
              <w:ind w:left="20"/>
              <w:jc w:val="both"/>
            </w:pPr>
            <w:r>
              <w:rPr>
                <w:rFonts w:ascii="Times New Roman"/>
                <w:b w:val="false"/>
                <w:i w:val="false"/>
                <w:color w:val="000000"/>
                <w:sz w:val="20"/>
              </w:rPr>
              <w:t>
Мониторы суточного автоматического измерения артериального давления</w:t>
            </w:r>
          </w:p>
          <w:p>
            <w:pPr>
              <w:spacing w:after="20"/>
              <w:ind w:left="20"/>
              <w:jc w:val="both"/>
            </w:pPr>
            <w:r>
              <w:rPr>
                <w:rFonts w:ascii="Times New Roman"/>
                <w:b w:val="false"/>
                <w:i w:val="false"/>
                <w:color w:val="000000"/>
                <w:sz w:val="20"/>
              </w:rPr>
              <w:t xml:space="preserve">с принадлежностями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для производства, модернизации и развития соответствующего промышленного товара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w:t>
            </w:r>
          </w:p>
          <w:p>
            <w:pPr>
              <w:spacing w:after="20"/>
              <w:ind w:left="20"/>
              <w:jc w:val="both"/>
            </w:pPr>
            <w:r>
              <w:rPr>
                <w:rFonts w:ascii="Times New Roman"/>
                <w:b w:val="false"/>
                <w:i w:val="false"/>
                <w:color w:val="000000"/>
                <w:sz w:val="20"/>
              </w:rPr>
              <w:t xml:space="preserve">
наличие прав на программное обеспечение </w:t>
            </w:r>
          </w:p>
          <w:p>
            <w:pPr>
              <w:spacing w:after="20"/>
              <w:ind w:left="20"/>
              <w:jc w:val="both"/>
            </w:pPr>
            <w:r>
              <w:rPr>
                <w:rFonts w:ascii="Times New Roman"/>
                <w:b w:val="false"/>
                <w:i w:val="false"/>
                <w:color w:val="000000"/>
                <w:sz w:val="20"/>
              </w:rPr>
              <w:t xml:space="preserve">или использование при производстве печатных плат, произведенных на территориях государства-членов </w:t>
            </w:r>
            <w:r>
              <w:rPr>
                <w:rFonts w:ascii="Times New Roman"/>
                <w:b w:val="false"/>
                <w:i w:val="false"/>
                <w:color w:val="000000"/>
                <w:vertAlign w:val="superscript"/>
              </w:rPr>
              <w:t>&lt;9&gt;</w:t>
            </w:r>
            <w:r>
              <w:rPr>
                <w:rFonts w:ascii="Times New Roman"/>
                <w:b w:val="false"/>
                <w:i w:val="false"/>
                <w:color w:val="000000"/>
                <w:sz w:val="20"/>
              </w:rPr>
              <w:t>;</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соблюдение процентной доли стоимости материалов происхождения третьих стран, использованных при производстве, – не более 50 процентов цены товара;</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сборка;</w:t>
            </w:r>
          </w:p>
          <w:p>
            <w:pPr>
              <w:spacing w:after="20"/>
              <w:ind w:left="20"/>
              <w:jc w:val="both"/>
            </w:pPr>
            <w:r>
              <w:rPr>
                <w:rFonts w:ascii="Times New Roman"/>
                <w:b w:val="false"/>
                <w:i w:val="false"/>
                <w:color w:val="000000"/>
                <w:sz w:val="20"/>
              </w:rPr>
              <w:t>
настройка, контроль качества;</w:t>
            </w:r>
          </w:p>
          <w:p>
            <w:pPr>
              <w:spacing w:after="20"/>
              <w:ind w:left="20"/>
              <w:jc w:val="both"/>
            </w:pPr>
            <w:r>
              <w:rPr>
                <w:rFonts w:ascii="Times New Roman"/>
                <w:b w:val="false"/>
                <w:i w:val="false"/>
                <w:color w:val="000000"/>
                <w:sz w:val="20"/>
              </w:rPr>
              <w:t>
упаковка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12 000 0</w:t>
            </w:r>
          </w:p>
          <w:p>
            <w:pPr>
              <w:spacing w:after="20"/>
              <w:ind w:left="20"/>
              <w:jc w:val="both"/>
            </w:pPr>
            <w:r>
              <w:rPr>
                <w:rFonts w:ascii="Times New Roman"/>
                <w:b w:val="false"/>
                <w:i w:val="false"/>
                <w:color w:val="000000"/>
                <w:sz w:val="20"/>
              </w:rPr>
              <w:t>
Аппаратура ультразвукового сканирования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соответствующей продукции;</w:t>
            </w:r>
          </w:p>
          <w:p>
            <w:pPr>
              <w:spacing w:after="20"/>
              <w:ind w:left="20"/>
              <w:jc w:val="both"/>
            </w:pPr>
            <w:r>
              <w:rPr>
                <w:rFonts w:ascii="Times New Roman"/>
                <w:b w:val="false"/>
                <w:i w:val="false"/>
                <w:color w:val="000000"/>
                <w:sz w:val="20"/>
              </w:rPr>
              <w:t>
наличие у производителя подразделения научно-исследовательских и опытно-конструкторских работ и документального подтверждения внедрения результатов разработок в производство;</w:t>
            </w:r>
          </w:p>
          <w:p>
            <w:pPr>
              <w:spacing w:after="20"/>
              <w:ind w:left="20"/>
              <w:jc w:val="both"/>
            </w:pPr>
            <w:r>
              <w:rPr>
                <w:rFonts w:ascii="Times New Roman"/>
                <w:b w:val="false"/>
                <w:i w:val="false"/>
                <w:color w:val="000000"/>
                <w:sz w:val="20"/>
              </w:rPr>
              <w:t>
наличие научно-производственной базы (собственной или контрактной), расположенной на территории одного из государств-членов и необходимой для разработки и производства продукции;</w:t>
            </w:r>
          </w:p>
          <w:p>
            <w:pPr>
              <w:spacing w:after="20"/>
              <w:ind w:left="20"/>
              <w:jc w:val="both"/>
            </w:pPr>
            <w:r>
              <w:rPr>
                <w:rFonts w:ascii="Times New Roman"/>
                <w:b w:val="false"/>
                <w:i w:val="false"/>
                <w:color w:val="000000"/>
                <w:sz w:val="20"/>
              </w:rPr>
              <w:t>
наличие у заявителя системы менеджмента качества компании, сертифицированной в соответствии с требованиями ГОСТ ISO 13485-2017 или ISO 13485:2016, орган по сертификации системы менеджмента качества должен быть аккредитован в национальной системе аккредитации;</w:t>
            </w:r>
          </w:p>
          <w:p>
            <w:pPr>
              <w:spacing w:after="20"/>
              <w:ind w:left="20"/>
              <w:jc w:val="both"/>
            </w:pPr>
            <w:r>
              <w:rPr>
                <w:rFonts w:ascii="Times New Roman"/>
                <w:b w:val="false"/>
                <w:i w:val="false"/>
                <w:color w:val="000000"/>
                <w:sz w:val="20"/>
              </w:rPr>
              <w:t>
изготовление на территориях государств-членов следующих составных частей и выполнение следующих технологических операций:</w:t>
            </w:r>
          </w:p>
          <w:p>
            <w:pPr>
              <w:spacing w:after="20"/>
              <w:ind w:left="20"/>
              <w:jc w:val="both"/>
            </w:pPr>
            <w:r>
              <w:rPr>
                <w:rFonts w:ascii="Times New Roman"/>
                <w:b w:val="false"/>
                <w:i w:val="false"/>
                <w:color w:val="000000"/>
                <w:sz w:val="20"/>
              </w:rPr>
              <w:t>
параметры проведения приемо-сдаточных испытаний:</w:t>
            </w:r>
          </w:p>
          <w:p>
            <w:pPr>
              <w:spacing w:after="20"/>
              <w:ind w:left="20"/>
              <w:jc w:val="both"/>
            </w:pPr>
            <w:r>
              <w:rPr>
                <w:rFonts w:ascii="Times New Roman"/>
                <w:b w:val="false"/>
                <w:i w:val="false"/>
                <w:color w:val="000000"/>
                <w:sz w:val="20"/>
              </w:rPr>
              <w:t>
проверка функциональности основных узлов системы;</w:t>
            </w:r>
          </w:p>
          <w:p>
            <w:pPr>
              <w:spacing w:after="20"/>
              <w:ind w:left="20"/>
              <w:jc w:val="both"/>
            </w:pPr>
            <w:r>
              <w:rPr>
                <w:rFonts w:ascii="Times New Roman"/>
                <w:b w:val="false"/>
                <w:i w:val="false"/>
                <w:color w:val="000000"/>
                <w:sz w:val="20"/>
              </w:rPr>
              <w:t>
проведение контрольных испытаний, включая проверку на электробезопасность;</w:t>
            </w:r>
          </w:p>
          <w:p>
            <w:pPr>
              <w:spacing w:after="20"/>
              <w:ind w:left="20"/>
              <w:jc w:val="both"/>
            </w:pPr>
            <w:r>
              <w:rPr>
                <w:rFonts w:ascii="Times New Roman"/>
                <w:b w:val="false"/>
                <w:i w:val="false"/>
                <w:color w:val="000000"/>
                <w:sz w:val="20"/>
              </w:rPr>
              <w:t>
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сборка и монтаж электронного оборудования;</w:t>
            </w:r>
          </w:p>
          <w:p>
            <w:pPr>
              <w:spacing w:after="20"/>
              <w:ind w:left="20"/>
              <w:jc w:val="both"/>
            </w:pPr>
            <w:r>
              <w:rPr>
                <w:rFonts w:ascii="Times New Roman"/>
                <w:b w:val="false"/>
                <w:i w:val="false"/>
                <w:color w:val="000000"/>
                <w:sz w:val="20"/>
              </w:rPr>
              <w:t>
установка программного обеспечения, если оно является неотъемлемой частью оборудования;</w:t>
            </w:r>
          </w:p>
          <w:p>
            <w:pPr>
              <w:spacing w:after="20"/>
              <w:ind w:left="20"/>
              <w:jc w:val="both"/>
            </w:pPr>
            <w:r>
              <w:rPr>
                <w:rFonts w:ascii="Times New Roman"/>
                <w:b w:val="false"/>
                <w:i w:val="false"/>
                <w:color w:val="000000"/>
                <w:sz w:val="20"/>
              </w:rPr>
              <w:t>
настройка и функциональное тестирование оборудования;</w:t>
            </w:r>
          </w:p>
          <w:p>
            <w:pPr>
              <w:spacing w:after="20"/>
              <w:ind w:left="20"/>
              <w:jc w:val="both"/>
            </w:pPr>
            <w:r>
              <w:rPr>
                <w:rFonts w:ascii="Times New Roman"/>
                <w:b w:val="false"/>
                <w:i w:val="false"/>
                <w:color w:val="000000"/>
                <w:sz w:val="20"/>
              </w:rPr>
              <w:t>
использование при производстве продукции составных частей электронных модулей, изготовленных на территориях государств-членов (в случае исполнения нескольких модулей на одной печатной плате баллы суммируются):</w:t>
            </w:r>
          </w:p>
          <w:p>
            <w:pPr>
              <w:spacing w:after="20"/>
              <w:ind w:left="20"/>
              <w:jc w:val="both"/>
            </w:pPr>
            <w:r>
              <w:rPr>
                <w:rFonts w:ascii="Times New Roman"/>
                <w:b w:val="false"/>
                <w:i w:val="false"/>
                <w:color w:val="000000"/>
                <w:sz w:val="20"/>
              </w:rPr>
              <w:t>
печатная плата модуля компенсации ослабления эхо-сигнала, не менее 8 каналов (5 баллов);</w:t>
            </w:r>
          </w:p>
          <w:p>
            <w:pPr>
              <w:spacing w:after="20"/>
              <w:ind w:left="20"/>
              <w:jc w:val="both"/>
            </w:pPr>
            <w:r>
              <w:rPr>
                <w:rFonts w:ascii="Times New Roman"/>
                <w:b w:val="false"/>
                <w:i w:val="false"/>
                <w:color w:val="000000"/>
                <w:sz w:val="20"/>
              </w:rPr>
              <w:t>
печатная плата модуля для подключения периферийных устройств USB (5 баллов);</w:t>
            </w:r>
          </w:p>
          <w:p>
            <w:pPr>
              <w:spacing w:after="20"/>
              <w:ind w:left="20"/>
              <w:jc w:val="both"/>
            </w:pPr>
            <w:r>
              <w:rPr>
                <w:rFonts w:ascii="Times New Roman"/>
                <w:b w:val="false"/>
                <w:i w:val="false"/>
                <w:color w:val="000000"/>
                <w:sz w:val="20"/>
              </w:rPr>
              <w:t>
печатная плата модуля для подключения постоянно-волнового датчика (7 баллов);</w:t>
            </w:r>
          </w:p>
          <w:p>
            <w:pPr>
              <w:spacing w:after="20"/>
              <w:ind w:left="20"/>
              <w:jc w:val="both"/>
            </w:pPr>
            <w:r>
              <w:rPr>
                <w:rFonts w:ascii="Times New Roman"/>
                <w:b w:val="false"/>
                <w:i w:val="false"/>
                <w:color w:val="000000"/>
                <w:sz w:val="20"/>
              </w:rPr>
              <w:t>
печатная плата модуля панели управления (7 баллов);</w:t>
            </w:r>
          </w:p>
          <w:p>
            <w:pPr>
              <w:spacing w:after="20"/>
              <w:ind w:left="20"/>
              <w:jc w:val="both"/>
            </w:pPr>
            <w:r>
              <w:rPr>
                <w:rFonts w:ascii="Times New Roman"/>
                <w:b w:val="false"/>
                <w:i w:val="false"/>
                <w:color w:val="000000"/>
                <w:sz w:val="20"/>
              </w:rPr>
              <w:t>
печатная плата интерфейсного модуля для подключения аудио-, видео- и сетевых периферийных устройств (7 баллов);</w:t>
            </w:r>
          </w:p>
          <w:p>
            <w:pPr>
              <w:spacing w:after="20"/>
              <w:ind w:left="20"/>
              <w:jc w:val="both"/>
            </w:pPr>
            <w:r>
              <w:rPr>
                <w:rFonts w:ascii="Times New Roman"/>
                <w:b w:val="false"/>
                <w:i w:val="false"/>
                <w:color w:val="000000"/>
                <w:sz w:val="20"/>
              </w:rPr>
              <w:t>
печатная плата основной части блока питания (7 баллов);</w:t>
            </w:r>
          </w:p>
          <w:p>
            <w:pPr>
              <w:spacing w:after="20"/>
              <w:ind w:left="20"/>
              <w:jc w:val="both"/>
            </w:pPr>
            <w:r>
              <w:rPr>
                <w:rFonts w:ascii="Times New Roman"/>
                <w:b w:val="false"/>
                <w:i w:val="false"/>
                <w:color w:val="000000"/>
                <w:sz w:val="20"/>
              </w:rPr>
              <w:t>
печатная плата кросс-модуля для соединения электронных модулей (7 баллов);</w:t>
            </w:r>
          </w:p>
          <w:p>
            <w:pPr>
              <w:spacing w:after="20"/>
              <w:ind w:left="20"/>
              <w:jc w:val="both"/>
            </w:pPr>
            <w:r>
              <w:rPr>
                <w:rFonts w:ascii="Times New Roman"/>
                <w:b w:val="false"/>
                <w:i w:val="false"/>
                <w:color w:val="000000"/>
                <w:sz w:val="20"/>
              </w:rPr>
              <w:t>
печатная плата модуля для подсоединения и переключения датчиков, не менее 3 портов (7 баллов);</w:t>
            </w:r>
          </w:p>
          <w:p>
            <w:pPr>
              <w:spacing w:after="20"/>
              <w:ind w:left="20"/>
              <w:jc w:val="both"/>
            </w:pPr>
            <w:r>
              <w:rPr>
                <w:rFonts w:ascii="Times New Roman"/>
                <w:b w:val="false"/>
                <w:i w:val="false"/>
                <w:color w:val="000000"/>
                <w:sz w:val="20"/>
              </w:rPr>
              <w:t>
печатная плата модуля постоянно-волнового доплера (7 баллов);</w:t>
            </w:r>
          </w:p>
          <w:p>
            <w:pPr>
              <w:spacing w:after="20"/>
              <w:ind w:left="20"/>
              <w:jc w:val="both"/>
            </w:pPr>
            <w:r>
              <w:rPr>
                <w:rFonts w:ascii="Times New Roman"/>
                <w:b w:val="false"/>
                <w:i w:val="false"/>
                <w:color w:val="000000"/>
                <w:sz w:val="20"/>
              </w:rPr>
              <w:t>
печатная плата встроенного источника бесперебойного питания (7 баллов);</w:t>
            </w:r>
          </w:p>
          <w:p>
            <w:pPr>
              <w:spacing w:after="20"/>
              <w:ind w:left="20"/>
              <w:jc w:val="both"/>
            </w:pPr>
            <w:r>
              <w:rPr>
                <w:rFonts w:ascii="Times New Roman"/>
                <w:b w:val="false"/>
                <w:i w:val="false"/>
                <w:color w:val="000000"/>
                <w:sz w:val="20"/>
              </w:rPr>
              <w:t>
печатная плата бимформера (10 баллов);</w:t>
            </w:r>
          </w:p>
          <w:p>
            <w:pPr>
              <w:spacing w:after="20"/>
              <w:ind w:left="20"/>
              <w:jc w:val="both"/>
            </w:pPr>
            <w:r>
              <w:rPr>
                <w:rFonts w:ascii="Times New Roman"/>
                <w:b w:val="false"/>
                <w:i w:val="false"/>
                <w:color w:val="000000"/>
                <w:sz w:val="20"/>
              </w:rPr>
              <w:t>
печатная плата компьютерного модуля (10 баллов);</w:t>
            </w:r>
          </w:p>
          <w:p>
            <w:pPr>
              <w:spacing w:after="20"/>
              <w:ind w:left="20"/>
              <w:jc w:val="both"/>
            </w:pPr>
            <w:r>
              <w:rPr>
                <w:rFonts w:ascii="Times New Roman"/>
                <w:b w:val="false"/>
                <w:i w:val="false"/>
                <w:color w:val="000000"/>
                <w:sz w:val="20"/>
              </w:rPr>
              <w:t>
активные программируемые электронные компоненты при производстве электронных модулей (за каждый электронный модуль 10 баллов);</w:t>
            </w:r>
          </w:p>
          <w:p>
            <w:pPr>
              <w:spacing w:after="20"/>
              <w:ind w:left="20"/>
              <w:jc w:val="both"/>
            </w:pPr>
            <w:r>
              <w:rPr>
                <w:rFonts w:ascii="Times New Roman"/>
                <w:b w:val="false"/>
                <w:i w:val="false"/>
                <w:color w:val="000000"/>
                <w:sz w:val="20"/>
              </w:rPr>
              <w:t>
пассивные электронные компоненты при производстве электронных модулей (за каждый электронный модуль 5 баллов);</w:t>
            </w:r>
          </w:p>
          <w:p>
            <w:pPr>
              <w:spacing w:after="20"/>
              <w:ind w:left="20"/>
              <w:jc w:val="both"/>
            </w:pPr>
            <w:r>
              <w:rPr>
                <w:rFonts w:ascii="Times New Roman"/>
                <w:b w:val="false"/>
                <w:i w:val="false"/>
                <w:color w:val="000000"/>
                <w:sz w:val="20"/>
              </w:rPr>
              <w:t>
использование при производстве продукции составных механических, корпусных и межблочных соединений, изготовленных на территориях государств-членов:</w:t>
            </w:r>
          </w:p>
          <w:p>
            <w:pPr>
              <w:spacing w:after="20"/>
              <w:ind w:left="20"/>
              <w:jc w:val="both"/>
            </w:pPr>
            <w:r>
              <w:rPr>
                <w:rFonts w:ascii="Times New Roman"/>
                <w:b w:val="false"/>
                <w:i w:val="false"/>
                <w:color w:val="000000"/>
                <w:sz w:val="20"/>
              </w:rPr>
              <w:t>
комплект кабелей с разъемами для межблочных соединений (5 баллов);</w:t>
            </w:r>
          </w:p>
          <w:p>
            <w:pPr>
              <w:spacing w:after="20"/>
              <w:ind w:left="20"/>
              <w:jc w:val="both"/>
            </w:pPr>
            <w:r>
              <w:rPr>
                <w:rFonts w:ascii="Times New Roman"/>
                <w:b w:val="false"/>
                <w:i w:val="false"/>
                <w:color w:val="000000"/>
                <w:sz w:val="20"/>
              </w:rPr>
              <w:t>
тележка для перемещения портативного ультразвукового сканера (10 баллов);</w:t>
            </w:r>
          </w:p>
          <w:p>
            <w:pPr>
              <w:spacing w:after="20"/>
              <w:ind w:left="20"/>
              <w:jc w:val="both"/>
            </w:pPr>
            <w:r>
              <w:rPr>
                <w:rFonts w:ascii="Times New Roman"/>
                <w:b w:val="false"/>
                <w:i w:val="false"/>
                <w:color w:val="000000"/>
                <w:sz w:val="20"/>
              </w:rPr>
              <w:t>
корпус панели управления (10 баллов);</w:t>
            </w:r>
          </w:p>
          <w:p>
            <w:pPr>
              <w:spacing w:after="20"/>
              <w:ind w:left="20"/>
              <w:jc w:val="both"/>
            </w:pPr>
            <w:r>
              <w:rPr>
                <w:rFonts w:ascii="Times New Roman"/>
                <w:b w:val="false"/>
                <w:i w:val="false"/>
                <w:color w:val="000000"/>
                <w:sz w:val="20"/>
              </w:rPr>
              <w:t>
корпус портативного или планшетного изделия (20 баллов);</w:t>
            </w:r>
          </w:p>
          <w:p>
            <w:pPr>
              <w:spacing w:after="20"/>
              <w:ind w:left="20"/>
              <w:jc w:val="both"/>
            </w:pPr>
            <w:r>
              <w:rPr>
                <w:rFonts w:ascii="Times New Roman"/>
                <w:b w:val="false"/>
                <w:i w:val="false"/>
                <w:color w:val="000000"/>
                <w:sz w:val="20"/>
              </w:rPr>
              <w:t>
комплект корпусных панелей основного блока электронной консоли, не менее 2 в комплекте (10 баллов);</w:t>
            </w:r>
          </w:p>
          <w:p>
            <w:pPr>
              <w:spacing w:after="20"/>
              <w:ind w:left="20"/>
              <w:jc w:val="both"/>
            </w:pPr>
            <w:r>
              <w:rPr>
                <w:rFonts w:ascii="Times New Roman"/>
                <w:b w:val="false"/>
                <w:i w:val="false"/>
                <w:color w:val="000000"/>
                <w:sz w:val="20"/>
              </w:rPr>
              <w:t>
комплект биопсионных насадок, не менее одного комплекта (5 баллов);</w:t>
            </w:r>
          </w:p>
          <w:p>
            <w:pPr>
              <w:spacing w:after="20"/>
              <w:ind w:left="20"/>
              <w:jc w:val="both"/>
            </w:pPr>
            <w:r>
              <w:rPr>
                <w:rFonts w:ascii="Times New Roman"/>
                <w:b w:val="false"/>
                <w:i w:val="false"/>
                <w:color w:val="000000"/>
                <w:sz w:val="20"/>
              </w:rPr>
              <w:t>
механизм регулировки панели управления в вертикальной плоскости (5 баллов);</w:t>
            </w:r>
          </w:p>
          <w:p>
            <w:pPr>
              <w:spacing w:after="20"/>
              <w:ind w:left="20"/>
              <w:jc w:val="both"/>
            </w:pPr>
            <w:r>
              <w:rPr>
                <w:rFonts w:ascii="Times New Roman"/>
                <w:b w:val="false"/>
                <w:i w:val="false"/>
                <w:color w:val="000000"/>
                <w:sz w:val="20"/>
              </w:rPr>
              <w:t>
механизм регулировки монитора в вертикальной плоскости (5 баллов);</w:t>
            </w:r>
          </w:p>
          <w:p>
            <w:pPr>
              <w:spacing w:after="20"/>
              <w:ind w:left="20"/>
              <w:jc w:val="both"/>
            </w:pPr>
            <w:r>
              <w:rPr>
                <w:rFonts w:ascii="Times New Roman"/>
                <w:b w:val="false"/>
                <w:i w:val="false"/>
                <w:color w:val="000000"/>
                <w:sz w:val="20"/>
              </w:rPr>
              <w:t>
использование при производстве продукции ультразвуковых датчиков и их составных частей, изготовленных на территориях государств-членов (при изготовлении датчика в сборе баллы за составные части не учитываются):</w:t>
            </w:r>
          </w:p>
          <w:p>
            <w:pPr>
              <w:spacing w:after="20"/>
              <w:ind w:left="20"/>
              <w:jc w:val="both"/>
            </w:pPr>
            <w:r>
              <w:rPr>
                <w:rFonts w:ascii="Times New Roman"/>
                <w:b w:val="false"/>
                <w:i w:val="false"/>
                <w:color w:val="000000"/>
                <w:sz w:val="20"/>
              </w:rPr>
              <w:t>
многожильный кабель для многоэлементных датчиков, в составе не менее 32 проводников (за каждый кабель 10 баллов);</w:t>
            </w:r>
          </w:p>
          <w:p>
            <w:pPr>
              <w:spacing w:after="20"/>
              <w:ind w:left="20"/>
              <w:jc w:val="both"/>
            </w:pPr>
            <w:r>
              <w:rPr>
                <w:rFonts w:ascii="Times New Roman"/>
                <w:b w:val="false"/>
                <w:i w:val="false"/>
                <w:color w:val="000000"/>
                <w:sz w:val="20"/>
              </w:rPr>
              <w:t>
разъем для многоэлементных визуализирующих датчиков, не менее 64 контактов (за каждый разъем 15 баллов);</w:t>
            </w:r>
          </w:p>
          <w:p>
            <w:pPr>
              <w:spacing w:after="20"/>
              <w:ind w:left="20"/>
              <w:jc w:val="both"/>
            </w:pPr>
            <w:r>
              <w:rPr>
                <w:rFonts w:ascii="Times New Roman"/>
                <w:b w:val="false"/>
                <w:i w:val="false"/>
                <w:color w:val="000000"/>
                <w:sz w:val="20"/>
              </w:rPr>
              <w:t>
пьезокерамическая матрица для многоэлементных визуализирующих датчиков, не менее 64 активных элементов (за каждую матрицу 35 баллов);</w:t>
            </w:r>
          </w:p>
          <w:p>
            <w:pPr>
              <w:spacing w:after="20"/>
              <w:ind w:left="20"/>
              <w:jc w:val="both"/>
            </w:pPr>
            <w:r>
              <w:rPr>
                <w:rFonts w:ascii="Times New Roman"/>
                <w:b w:val="false"/>
                <w:i w:val="false"/>
                <w:color w:val="000000"/>
                <w:sz w:val="20"/>
              </w:rPr>
              <w:t>
многоэлементный визуализирующий датчик в сборе, не менее 64 кристаллических элементов (60 баллов);</w:t>
            </w:r>
          </w:p>
          <w:p>
            <w:pPr>
              <w:spacing w:after="20"/>
              <w:ind w:left="20"/>
              <w:jc w:val="both"/>
            </w:pPr>
            <w:r>
              <w:rPr>
                <w:rFonts w:ascii="Times New Roman"/>
                <w:b w:val="false"/>
                <w:i w:val="false"/>
                <w:color w:val="000000"/>
                <w:sz w:val="20"/>
              </w:rPr>
              <w:t>
постоянно-волновой (карандашный) датчик в сборе (20 баллов);</w:t>
            </w:r>
          </w:p>
          <w:p>
            <w:pPr>
              <w:spacing w:after="20"/>
              <w:ind w:left="20"/>
              <w:jc w:val="both"/>
            </w:pPr>
            <w:r>
              <w:rPr>
                <w:rFonts w:ascii="Times New Roman"/>
                <w:b w:val="false"/>
                <w:i w:val="false"/>
                <w:color w:val="000000"/>
                <w:sz w:val="20"/>
              </w:rPr>
              <w:t>
многожильный кабель для постоянно-волнового (карандашного) датчика, в составе менее 32 проводников (за каждый кабель 5 баллов);</w:t>
            </w:r>
          </w:p>
          <w:p>
            <w:pPr>
              <w:spacing w:after="20"/>
              <w:ind w:left="20"/>
              <w:jc w:val="both"/>
            </w:pPr>
            <w:r>
              <w:rPr>
                <w:rFonts w:ascii="Times New Roman"/>
                <w:b w:val="false"/>
                <w:i w:val="false"/>
                <w:color w:val="000000"/>
                <w:sz w:val="20"/>
              </w:rPr>
              <w:t>
разъем для постоянно-волнового (карандашного) датчика, не менее 64 контактов (за каждый разъем 7 баллов);</w:t>
            </w:r>
          </w:p>
          <w:p>
            <w:pPr>
              <w:spacing w:after="20"/>
              <w:ind w:left="20"/>
              <w:jc w:val="both"/>
            </w:pPr>
            <w:r>
              <w:rPr>
                <w:rFonts w:ascii="Times New Roman"/>
                <w:b w:val="false"/>
                <w:i w:val="false"/>
                <w:color w:val="000000"/>
                <w:sz w:val="20"/>
              </w:rPr>
              <w:t>
пьезокерамические элементы для постоянно-волнового (карандашного) датчика (за каждое изделие 8 баллов);</w:t>
            </w:r>
          </w:p>
          <w:p>
            <w:pPr>
              <w:spacing w:after="20"/>
              <w:ind w:left="20"/>
              <w:jc w:val="both"/>
            </w:pPr>
            <w:r>
              <w:rPr>
                <w:rFonts w:ascii="Times New Roman"/>
                <w:b w:val="false"/>
                <w:i w:val="false"/>
                <w:color w:val="000000"/>
                <w:sz w:val="20"/>
              </w:rPr>
              <w:t>
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установка системного программного обеспечения (5 баллов);</w:t>
            </w:r>
          </w:p>
          <w:p>
            <w:pPr>
              <w:spacing w:after="20"/>
              <w:ind w:left="20"/>
              <w:jc w:val="both"/>
            </w:pPr>
            <w:r>
              <w:rPr>
                <w:rFonts w:ascii="Times New Roman"/>
                <w:b w:val="false"/>
                <w:i w:val="false"/>
                <w:color w:val="000000"/>
                <w:sz w:val="20"/>
              </w:rPr>
              <w:t>
проверка качества визуализации, включая точность измерения скоростей кровотока с помощью утвержденного средства измерения, включенного в информационный фонд по обеспечению единства измерений (10 баллов);</w:t>
            </w:r>
          </w:p>
          <w:p>
            <w:pPr>
              <w:spacing w:after="20"/>
              <w:ind w:left="20"/>
              <w:jc w:val="both"/>
            </w:pPr>
            <w:r>
              <w:rPr>
                <w:rFonts w:ascii="Times New Roman"/>
                <w:b w:val="false"/>
                <w:i w:val="false"/>
                <w:color w:val="000000"/>
                <w:sz w:val="20"/>
              </w:rPr>
              <w:t>
нанесение нестираемой маркировки на пластиковые панели, не менее 2 (5 баллов);</w:t>
            </w:r>
          </w:p>
          <w:p>
            <w:pPr>
              <w:spacing w:after="20"/>
              <w:ind w:left="20"/>
              <w:jc w:val="both"/>
            </w:pPr>
            <w:r>
              <w:rPr>
                <w:rFonts w:ascii="Times New Roman"/>
                <w:b w:val="false"/>
                <w:i w:val="false"/>
                <w:color w:val="000000"/>
                <w:sz w:val="20"/>
              </w:rPr>
              <w:t>
сборка и настройка механизма регулировки высоты панели управления (5 баллов);</w:t>
            </w:r>
          </w:p>
          <w:p>
            <w:pPr>
              <w:spacing w:after="20"/>
              <w:ind w:left="20"/>
              <w:jc w:val="both"/>
            </w:pPr>
            <w:r>
              <w:rPr>
                <w:rFonts w:ascii="Times New Roman"/>
                <w:b w:val="false"/>
                <w:i w:val="false"/>
                <w:color w:val="000000"/>
                <w:sz w:val="20"/>
              </w:rPr>
              <w:t>
сборка и установка панели управления (5 баллов);</w:t>
            </w:r>
          </w:p>
          <w:p>
            <w:pPr>
              <w:spacing w:after="20"/>
              <w:ind w:left="20"/>
              <w:jc w:val="both"/>
            </w:pPr>
            <w:r>
              <w:rPr>
                <w:rFonts w:ascii="Times New Roman"/>
                <w:b w:val="false"/>
                <w:i w:val="false"/>
                <w:color w:val="000000"/>
                <w:sz w:val="20"/>
              </w:rPr>
              <w:t>
сборка и установка сенсорного дисплея (5 баллов);</w:t>
            </w:r>
          </w:p>
          <w:p>
            <w:pPr>
              <w:spacing w:after="20"/>
              <w:ind w:left="20"/>
              <w:jc w:val="both"/>
            </w:pPr>
            <w:r>
              <w:rPr>
                <w:rFonts w:ascii="Times New Roman"/>
                <w:b w:val="false"/>
                <w:i w:val="false"/>
                <w:color w:val="000000"/>
                <w:sz w:val="20"/>
              </w:rPr>
              <w:t>
сборка тележки для портативного сканера (5 баллов);</w:t>
            </w:r>
          </w:p>
          <w:p>
            <w:pPr>
              <w:spacing w:after="20"/>
              <w:ind w:left="20"/>
              <w:jc w:val="both"/>
            </w:pPr>
            <w:r>
              <w:rPr>
                <w:rFonts w:ascii="Times New Roman"/>
                <w:b w:val="false"/>
                <w:i w:val="false"/>
                <w:color w:val="000000"/>
                <w:sz w:val="20"/>
              </w:rPr>
              <w:t>
установка и настройка электрокардиографического модуля системы мониторинга состояния пациента (5 баллов);</w:t>
            </w:r>
          </w:p>
          <w:p>
            <w:pPr>
              <w:spacing w:after="20"/>
              <w:ind w:left="20"/>
              <w:jc w:val="both"/>
            </w:pPr>
            <w:r>
              <w:rPr>
                <w:rFonts w:ascii="Times New Roman"/>
                <w:b w:val="false"/>
                <w:i w:val="false"/>
                <w:color w:val="000000"/>
                <w:sz w:val="20"/>
              </w:rPr>
              <w:t>
установка и настройка видеопринтера (5 баллов);</w:t>
            </w:r>
          </w:p>
          <w:p>
            <w:pPr>
              <w:spacing w:after="20"/>
              <w:ind w:left="20"/>
              <w:jc w:val="both"/>
            </w:pPr>
            <w:r>
              <w:rPr>
                <w:rFonts w:ascii="Times New Roman"/>
                <w:b w:val="false"/>
                <w:i w:val="false"/>
                <w:color w:val="000000"/>
                <w:sz w:val="20"/>
              </w:rPr>
              <w:t>
установка ЖК-монитора (5 баллов);</w:t>
            </w:r>
          </w:p>
          <w:p>
            <w:pPr>
              <w:spacing w:after="20"/>
              <w:ind w:left="20"/>
              <w:jc w:val="both"/>
            </w:pPr>
            <w:r>
              <w:rPr>
                <w:rFonts w:ascii="Times New Roman"/>
                <w:b w:val="false"/>
                <w:i w:val="false"/>
                <w:color w:val="000000"/>
                <w:sz w:val="20"/>
              </w:rPr>
              <w:t>
установка электронных модулей, не менее 2 (5 баллов);</w:t>
            </w:r>
          </w:p>
          <w:p>
            <w:pPr>
              <w:spacing w:after="20"/>
              <w:ind w:left="20"/>
              <w:jc w:val="both"/>
            </w:pPr>
            <w:r>
              <w:rPr>
                <w:rFonts w:ascii="Times New Roman"/>
                <w:b w:val="false"/>
                <w:i w:val="false"/>
                <w:color w:val="000000"/>
                <w:sz w:val="20"/>
              </w:rPr>
              <w:t>
установка корпусных панелей основной части корпуса консоли, не менее 2 в комплекте (5 баллов);</w:t>
            </w:r>
          </w:p>
          <w:p>
            <w:pPr>
              <w:spacing w:after="20"/>
              <w:ind w:left="20"/>
              <w:jc w:val="both"/>
            </w:pPr>
            <w:r>
              <w:rPr>
                <w:rFonts w:ascii="Times New Roman"/>
                <w:b w:val="false"/>
                <w:i w:val="false"/>
                <w:color w:val="000000"/>
                <w:sz w:val="20"/>
              </w:rPr>
              <w:t>
проверка электробезопасности с помощью утвержденного средства измерения, включенного в информационный фонд по обеспечению единства измерений (5 баллов);</w:t>
            </w:r>
          </w:p>
          <w:p>
            <w:pPr>
              <w:spacing w:after="20"/>
              <w:ind w:left="20"/>
              <w:jc w:val="both"/>
            </w:pPr>
            <w:r>
              <w:rPr>
                <w:rFonts w:ascii="Times New Roman"/>
                <w:b w:val="false"/>
                <w:i w:val="false"/>
                <w:color w:val="000000"/>
                <w:sz w:val="20"/>
              </w:rPr>
              <w:t>
установка встроенного программного обеспечения при изготовлении программируемого электронного модуля (за каждый программируемый электронный модуль 5 баллов);</w:t>
            </w:r>
          </w:p>
          <w:p>
            <w:pPr>
              <w:spacing w:after="20"/>
              <w:ind w:left="20"/>
              <w:jc w:val="both"/>
            </w:pPr>
            <w:r>
              <w:rPr>
                <w:rFonts w:ascii="Times New Roman"/>
                <w:b w:val="false"/>
                <w:i w:val="false"/>
                <w:color w:val="000000"/>
                <w:sz w:val="20"/>
              </w:rPr>
              <w:t>
монтаж всех электронных компонентов на печатную плату с количеством менее 20 штук (за каждый электронный модуль 8 баллов);</w:t>
            </w:r>
          </w:p>
          <w:p>
            <w:pPr>
              <w:spacing w:after="20"/>
              <w:ind w:left="20"/>
              <w:jc w:val="both"/>
            </w:pPr>
            <w:r>
              <w:rPr>
                <w:rFonts w:ascii="Times New Roman"/>
                <w:b w:val="false"/>
                <w:i w:val="false"/>
                <w:color w:val="000000"/>
                <w:sz w:val="20"/>
              </w:rPr>
              <w:t>
монтаж всех электронных компонентов на печатную плату с количеством более 20 штук (за каждый электронный модуль 11 баллов);</w:t>
            </w:r>
          </w:p>
          <w:p>
            <w:pPr>
              <w:spacing w:after="20"/>
              <w:ind w:left="20"/>
              <w:jc w:val="both"/>
            </w:pPr>
            <w:r>
              <w:rPr>
                <w:rFonts w:ascii="Times New Roman"/>
                <w:b w:val="false"/>
                <w:i w:val="false"/>
                <w:color w:val="000000"/>
                <w:sz w:val="20"/>
              </w:rPr>
              <w:t>
монтаж разъемов на электронные модули с помощью процессов запрессовки (за каждый электронный модуль 10 баллов);</w:t>
            </w:r>
          </w:p>
          <w:p>
            <w:pPr>
              <w:spacing w:after="20"/>
              <w:ind w:left="20"/>
              <w:jc w:val="both"/>
            </w:pPr>
            <w:r>
              <w:rPr>
                <w:rFonts w:ascii="Times New Roman"/>
                <w:b w:val="false"/>
                <w:i w:val="false"/>
                <w:color w:val="000000"/>
                <w:sz w:val="20"/>
              </w:rPr>
              <w:t>
использование при производстве продукции программного обеспечения:</w:t>
            </w:r>
          </w:p>
          <w:p>
            <w:pPr>
              <w:spacing w:after="20"/>
              <w:ind w:left="20"/>
              <w:jc w:val="both"/>
            </w:pPr>
            <w:r>
              <w:rPr>
                <w:rFonts w:ascii="Times New Roman"/>
                <w:b w:val="false"/>
                <w:i w:val="false"/>
                <w:color w:val="000000"/>
                <w:sz w:val="20"/>
              </w:rPr>
              <w:t>
система архивации и передачи изображений (5 баллов);</w:t>
            </w:r>
          </w:p>
          <w:p>
            <w:pPr>
              <w:spacing w:after="20"/>
              <w:ind w:left="20"/>
              <w:jc w:val="both"/>
            </w:pPr>
            <w:r>
              <w:rPr>
                <w:rFonts w:ascii="Times New Roman"/>
                <w:b w:val="false"/>
                <w:i w:val="false"/>
                <w:color w:val="000000"/>
                <w:sz w:val="20"/>
              </w:rPr>
              <w:t>
системное программное обеспечение, обеспечивающее русскоязычный интерфейс основных режимов сканирования и их настройки (25 баллов);</w:t>
            </w:r>
          </w:p>
          <w:p>
            <w:pPr>
              <w:spacing w:after="20"/>
              <w:ind w:left="20"/>
              <w:jc w:val="both"/>
            </w:pPr>
            <w:r>
              <w:rPr>
                <w:rFonts w:ascii="Times New Roman"/>
                <w:b w:val="false"/>
                <w:i w:val="false"/>
                <w:color w:val="000000"/>
                <w:sz w:val="20"/>
              </w:rPr>
              <w:t>
встроенная программа специализированных расчетов степени риска образований щитовидной железы, TI-RADS (10 баллов);</w:t>
            </w:r>
          </w:p>
          <w:p>
            <w:pPr>
              <w:spacing w:after="20"/>
              <w:ind w:left="20"/>
              <w:jc w:val="both"/>
            </w:pPr>
            <w:r>
              <w:rPr>
                <w:rFonts w:ascii="Times New Roman"/>
                <w:b w:val="false"/>
                <w:i w:val="false"/>
                <w:color w:val="000000"/>
                <w:sz w:val="20"/>
              </w:rPr>
              <w:t>
встроенная программа специализированных расчетов степени риска образований молочной железы, BI-RADS (10 баллов);</w:t>
            </w:r>
          </w:p>
          <w:p>
            <w:pPr>
              <w:spacing w:after="20"/>
              <w:ind w:left="20"/>
              <w:jc w:val="both"/>
            </w:pPr>
            <w:r>
              <w:rPr>
                <w:rFonts w:ascii="Times New Roman"/>
                <w:b w:val="false"/>
                <w:i w:val="false"/>
                <w:color w:val="000000"/>
                <w:sz w:val="20"/>
              </w:rPr>
              <w:t>
программа-ассистент со встроенным анатомическим атласом по регионарной анестезии и сосудистому доступу с возможностью демонстрации изображений и видеоклипов (10 баллов);</w:t>
            </w:r>
          </w:p>
          <w:p>
            <w:pPr>
              <w:spacing w:after="20"/>
              <w:ind w:left="20"/>
              <w:jc w:val="both"/>
            </w:pPr>
            <w:r>
              <w:rPr>
                <w:rFonts w:ascii="Times New Roman"/>
                <w:b w:val="false"/>
                <w:i w:val="false"/>
                <w:color w:val="000000"/>
                <w:sz w:val="20"/>
              </w:rPr>
              <w:t>
программный модуль эластографии сдвиговой волны (15 баллов);</w:t>
            </w:r>
          </w:p>
          <w:p>
            <w:pPr>
              <w:spacing w:after="20"/>
              <w:ind w:left="20"/>
              <w:jc w:val="both"/>
            </w:pPr>
            <w:r>
              <w:rPr>
                <w:rFonts w:ascii="Times New Roman"/>
                <w:b w:val="false"/>
                <w:i w:val="false"/>
                <w:color w:val="000000"/>
                <w:sz w:val="20"/>
              </w:rPr>
              <w:t>
программный модуль компрессионной эластографии (15 баллов);</w:t>
            </w:r>
          </w:p>
          <w:p>
            <w:pPr>
              <w:spacing w:after="20"/>
              <w:ind w:left="20"/>
              <w:jc w:val="both"/>
            </w:pPr>
            <w:r>
              <w:rPr>
                <w:rFonts w:ascii="Times New Roman"/>
                <w:b w:val="false"/>
                <w:i w:val="false"/>
                <w:color w:val="000000"/>
                <w:sz w:val="20"/>
              </w:rPr>
              <w:t>
встроенное руководство по эксплуатации с возможностью просмотра видеоинструкции (5 баллов);</w:t>
            </w:r>
          </w:p>
          <w:p>
            <w:pPr>
              <w:spacing w:after="20"/>
              <w:ind w:left="20"/>
              <w:jc w:val="both"/>
            </w:pPr>
            <w:r>
              <w:rPr>
                <w:rFonts w:ascii="Times New Roman"/>
                <w:b w:val="false"/>
                <w:i w:val="false"/>
                <w:color w:val="000000"/>
                <w:sz w:val="20"/>
              </w:rPr>
              <w:t>
модуль акушерских расчетов параметра плода (10 баллов);</w:t>
            </w:r>
          </w:p>
          <w:p>
            <w:pPr>
              <w:spacing w:after="20"/>
              <w:ind w:left="20"/>
              <w:jc w:val="both"/>
            </w:pPr>
            <w:r>
              <w:rPr>
                <w:rFonts w:ascii="Times New Roman"/>
                <w:b w:val="false"/>
                <w:i w:val="false"/>
                <w:color w:val="000000"/>
                <w:sz w:val="20"/>
              </w:rPr>
              <w:t>
модуль дополнительных автоматических расчетов анатомических структур (за каждый модуль 10 баллов);</w:t>
            </w:r>
          </w:p>
          <w:p>
            <w:pPr>
              <w:spacing w:after="20"/>
              <w:ind w:left="20"/>
              <w:jc w:val="both"/>
            </w:pPr>
            <w:r>
              <w:rPr>
                <w:rFonts w:ascii="Times New Roman"/>
                <w:b w:val="false"/>
                <w:i w:val="false"/>
                <w:color w:val="000000"/>
                <w:sz w:val="20"/>
              </w:rPr>
              <w:t>
программный модуль программного обеспечения, обеспечивающий качественное улучшение визуализации анатомической структуры (5 баллов);</w:t>
            </w:r>
          </w:p>
          <w:p>
            <w:pPr>
              <w:spacing w:after="20"/>
              <w:ind w:left="20"/>
              <w:jc w:val="both"/>
            </w:pPr>
            <w:r>
              <w:rPr>
                <w:rFonts w:ascii="Times New Roman"/>
                <w:b w:val="false"/>
                <w:i w:val="false"/>
                <w:color w:val="000000"/>
                <w:sz w:val="20"/>
              </w:rPr>
              <w:t>
программный модуль оценки скорости звука в тканях для обеспечения фокусировки (10 баллов);</w:t>
            </w:r>
          </w:p>
          <w:p>
            <w:pPr>
              <w:spacing w:after="20"/>
              <w:ind w:left="20"/>
              <w:jc w:val="both"/>
            </w:pPr>
            <w:r>
              <w:rPr>
                <w:rFonts w:ascii="Times New Roman"/>
                <w:b w:val="false"/>
                <w:i w:val="false"/>
                <w:color w:val="000000"/>
                <w:sz w:val="20"/>
              </w:rPr>
              <w:t>
программный модуль дифференциации минеральных включений в биологических тканях (10 баллов);</w:t>
            </w:r>
          </w:p>
          <w:p>
            <w:pPr>
              <w:spacing w:after="20"/>
              <w:ind w:left="20"/>
              <w:jc w:val="both"/>
            </w:pPr>
            <w:r>
              <w:rPr>
                <w:rFonts w:ascii="Times New Roman"/>
                <w:b w:val="false"/>
                <w:i w:val="false"/>
                <w:color w:val="000000"/>
                <w:sz w:val="20"/>
              </w:rPr>
              <w:t>
программно-аппаратное устройство формирователя ультразвукового луча (BeamFormer) с возможностью подавления аберраций ультразвукового изображения из-за неоднородности биологических тканей (30 баллов);</w:t>
            </w:r>
          </w:p>
          <w:p>
            <w:pPr>
              <w:spacing w:after="20"/>
              <w:ind w:left="20"/>
              <w:jc w:val="both"/>
            </w:pPr>
            <w:r>
              <w:rPr>
                <w:rFonts w:ascii="Times New Roman"/>
                <w:b w:val="false"/>
                <w:i w:val="false"/>
                <w:color w:val="000000"/>
                <w:sz w:val="20"/>
              </w:rPr>
              <w:t>
научно-исследовательские и опытно-конструкторские работы (объем затрат на научно-исследовательские и опытно-конструкторские работы, реализуемые юридическими лицами на территории государств-членов в предыдущем календарном году, составляет 1 балл за каждые 0,17 процента объема выручки, направленной на реализацию научно-исследовательских и опытно-конструкторских работ (не более 30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9018 13 000 0</w:t>
            </w:r>
          </w:p>
          <w:p>
            <w:pPr>
              <w:spacing w:after="20"/>
              <w:ind w:left="20"/>
              <w:jc w:val="both"/>
            </w:pPr>
            <w:r>
              <w:rPr>
                <w:rFonts w:ascii="Times New Roman"/>
                <w:b w:val="false"/>
                <w:i w:val="false"/>
                <w:color w:val="000000"/>
                <w:sz w:val="20"/>
              </w:rPr>
              <w:t>
Магнитно-резонансные томографы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0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bookmarkEnd w:id="409"/>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товаров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подразделения научно-исследовательских и опытно-конструкторских работа и документального подтверждения внедрения результатов разработок в производство (наличие регистрационных удостоверений на разработанные и внедренные медицинские изделия)</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9018 19 100 0 </w:t>
            </w:r>
          </w:p>
          <w:p>
            <w:pPr>
              <w:spacing w:after="20"/>
              <w:ind w:left="20"/>
              <w:jc w:val="both"/>
            </w:pPr>
            <w:r>
              <w:rPr>
                <w:rFonts w:ascii="Times New Roman"/>
                <w:b w:val="false"/>
                <w:i w:val="false"/>
                <w:color w:val="000000"/>
                <w:sz w:val="20"/>
              </w:rPr>
              <w:t>
Капнографы, пульсоксиметры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товаров происхождения третьих стран –</w:t>
            </w:r>
          </w:p>
          <w:p>
            <w:pPr>
              <w:spacing w:after="20"/>
              <w:ind w:left="20"/>
              <w:jc w:val="both"/>
            </w:pPr>
            <w:r>
              <w:rPr>
                <w:rFonts w:ascii="Times New Roman"/>
                <w:b w:val="false"/>
                <w:i w:val="false"/>
                <w:color w:val="000000"/>
                <w:sz w:val="20"/>
              </w:rPr>
              <w:t>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производстве корпусных деталей, изготовленных на территориях государств-членов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9018 19 100 0</w:t>
            </w:r>
          </w:p>
          <w:p>
            <w:pPr>
              <w:spacing w:after="20"/>
              <w:ind w:left="20"/>
              <w:jc w:val="both"/>
            </w:pPr>
            <w:r>
              <w:rPr>
                <w:rFonts w:ascii="Times New Roman"/>
                <w:b w:val="false"/>
                <w:i w:val="false"/>
                <w:color w:val="000000"/>
                <w:sz w:val="20"/>
              </w:rPr>
              <w:t xml:space="preserve">Аппаратура для одновременного контроля двух или более параметров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производстве корпусных деталей, изготовленных на территориях государств-членов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9018 19 900 0</w:t>
            </w:r>
          </w:p>
          <w:p>
            <w:pPr>
              <w:spacing w:after="20"/>
              <w:ind w:left="20"/>
              <w:jc w:val="both"/>
            </w:pPr>
            <w:r>
              <w:rPr>
                <w:rFonts w:ascii="Times New Roman"/>
                <w:b w:val="false"/>
                <w:i w:val="false"/>
                <w:color w:val="000000"/>
                <w:sz w:val="20"/>
              </w:rPr>
              <w:t>
Прочая аппаратура для одновременного контроля двух или более параметров</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производстве корпусных деталей, изготовленных на территориях государств-членов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9018 19 900 0 Аппаратура электродиагностическая (включая аппаратуру для функциональных диагностических исследований или для контроля физиологических параметров), применяемая в медицине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производстве корпусных деталей, изготовленных на территориях государств-членов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9018 19 900 0 Амплификаторы детектирующие для обеспечения исследований методом полимеразной цепной реакции в режиме реального времени</w:t>
            </w:r>
          </w:p>
          <w:p>
            <w:pPr>
              <w:spacing w:after="20"/>
              <w:ind w:left="20"/>
              <w:jc w:val="both"/>
            </w:pPr>
            <w:r>
              <w:rPr>
                <w:rFonts w:ascii="Times New Roman"/>
                <w:b w:val="false"/>
                <w:i w:val="false"/>
                <w:color w:val="000000"/>
                <w:sz w:val="20"/>
              </w:rPr>
              <w:t>
из 9018 19 900 0</w:t>
            </w:r>
          </w:p>
          <w:p>
            <w:pPr>
              <w:spacing w:after="20"/>
              <w:ind w:left="20"/>
              <w:jc w:val="both"/>
            </w:pPr>
            <w:r>
              <w:rPr>
                <w:rFonts w:ascii="Times New Roman"/>
                <w:b w:val="false"/>
                <w:i w:val="false"/>
                <w:color w:val="000000"/>
                <w:sz w:val="20"/>
              </w:rPr>
              <w:t>
Аппараты для выделения нуклеиновых кислот; прибор для проведения ПЦР – диагностики</w:t>
            </w:r>
          </w:p>
          <w:p>
            <w:pPr>
              <w:spacing w:after="20"/>
              <w:ind w:left="20"/>
              <w:jc w:val="both"/>
            </w:pPr>
            <w:r>
              <w:rPr>
                <w:rFonts w:ascii="Times New Roman"/>
                <w:b w:val="false"/>
                <w:i w:val="false"/>
                <w:color w:val="000000"/>
                <w:sz w:val="20"/>
              </w:rPr>
              <w:t>в режиме реального времени плашечного типа; интегрированная платформа для проведения ПЦР – диагностики в автоматическом режиме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производстве корпусных деталей, изготовленных на территориях государств-членов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10"/>
          <w:p>
            <w:pPr>
              <w:spacing w:after="20"/>
              <w:ind w:left="20"/>
              <w:jc w:val="both"/>
            </w:pPr>
            <w:r>
              <w:rPr>
                <w:rFonts w:ascii="Times New Roman"/>
                <w:b w:val="false"/>
                <w:i w:val="false"/>
                <w:color w:val="000000"/>
                <w:sz w:val="20"/>
              </w:rPr>
              <w:t>
из 9018 20 000 0</w:t>
            </w:r>
          </w:p>
          <w:bookmarkEnd w:id="410"/>
          <w:p>
            <w:pPr>
              <w:spacing w:after="20"/>
              <w:ind w:left="20"/>
              <w:jc w:val="both"/>
            </w:pPr>
            <w:r>
              <w:rPr>
                <w:rFonts w:ascii="Times New Roman"/>
                <w:b w:val="false"/>
                <w:i w:val="false"/>
                <w:color w:val="000000"/>
                <w:sz w:val="20"/>
              </w:rPr>
              <w:t>
Фотополимеризаторы стоматологические светодиодные</w:t>
            </w:r>
          </w:p>
          <w:p>
            <w:pPr>
              <w:spacing w:after="20"/>
              <w:ind w:left="20"/>
              <w:jc w:val="both"/>
            </w:pPr>
            <w:r>
              <w:rPr>
                <w:rFonts w:ascii="Times New Roman"/>
                <w:b w:val="false"/>
                <w:i w:val="false"/>
                <w:color w:val="000000"/>
                <w:sz w:val="20"/>
              </w:rPr>
              <w:t>для полимеризации облицовочных светочувствительных материалов, проводные; лампы (аппараты)</w:t>
            </w:r>
          </w:p>
          <w:p>
            <w:pPr>
              <w:spacing w:after="20"/>
              <w:ind w:left="20"/>
              <w:jc w:val="both"/>
            </w:pPr>
            <w:r>
              <w:rPr>
                <w:rFonts w:ascii="Times New Roman"/>
                <w:b w:val="false"/>
                <w:i w:val="false"/>
                <w:color w:val="000000"/>
                <w:sz w:val="20"/>
              </w:rPr>
              <w:t>для световой полимеризации, стоматологические фотоактиваторы (фотополимеризаторы), лампы для реставрации зубов, лампы для полимеризации реставрационного пломбировочного композитного материала, лампы (аппараты) для трансиллюминации, лампы для оральной фотодезинфекции, стоматологические оранжевые лампы, стоматологические UVA лампы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w:t>
            </w:r>
          </w:p>
          <w:p>
            <w:pPr>
              <w:spacing w:after="20"/>
              <w:ind w:left="20"/>
              <w:jc w:val="both"/>
            </w:pPr>
            <w:r>
              <w:rPr>
                <w:rFonts w:ascii="Times New Roman"/>
                <w:b w:val="false"/>
                <w:i w:val="false"/>
                <w:color w:val="000000"/>
                <w:sz w:val="20"/>
              </w:rPr>
              <w:t>и конструкторскую документацию в объеме, достаточном для производства соответствующей продукции на срок не менее</w:t>
            </w:r>
          </w:p>
          <w:p>
            <w:pPr>
              <w:spacing w:after="20"/>
              <w:ind w:left="20"/>
              <w:jc w:val="both"/>
            </w:pPr>
            <w:r>
              <w:rPr>
                <w:rFonts w:ascii="Times New Roman"/>
                <w:b w:val="false"/>
                <w:i w:val="false"/>
                <w:color w:val="000000"/>
                <w:sz w:val="20"/>
              </w:rPr>
              <w:t>5 лет &lt;8&gt;;</w:t>
            </w:r>
          </w:p>
          <w:p>
            <w:pPr>
              <w:spacing w:after="20"/>
              <w:ind w:left="20"/>
              <w:jc w:val="both"/>
            </w:pPr>
            <w:r>
              <w:rPr>
                <w:rFonts w:ascii="Times New Roman"/>
                <w:b w:val="false"/>
                <w:i w:val="false"/>
                <w:color w:val="000000"/>
                <w:sz w:val="20"/>
              </w:rPr>
              <w:t>
соблюдение процентной доли стоимости материалов, использованных при производстве товара происхождения третьих стран – не более 40 процентов цены товара;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9018 31 100 9</w:t>
            </w:r>
          </w:p>
          <w:p>
            <w:pPr>
              <w:spacing w:after="20"/>
              <w:ind w:left="20"/>
              <w:jc w:val="both"/>
            </w:pPr>
            <w:r>
              <w:rPr>
                <w:rFonts w:ascii="Times New Roman"/>
                <w:b w:val="false"/>
                <w:i w:val="false"/>
                <w:color w:val="000000"/>
                <w:sz w:val="20"/>
              </w:rPr>
              <w:t>
Шприцы-инъекторы медицинские многоразового</w:t>
            </w:r>
          </w:p>
          <w:p>
            <w:pPr>
              <w:spacing w:after="20"/>
              <w:ind w:left="20"/>
              <w:jc w:val="both"/>
            </w:pPr>
            <w:r>
              <w:rPr>
                <w:rFonts w:ascii="Times New Roman"/>
                <w:b w:val="false"/>
                <w:i w:val="false"/>
                <w:color w:val="000000"/>
                <w:sz w:val="20"/>
              </w:rPr>
              <w:t>и одноразового использования</w:t>
            </w:r>
          </w:p>
          <w:p>
            <w:pPr>
              <w:spacing w:after="20"/>
              <w:ind w:left="20"/>
              <w:jc w:val="both"/>
            </w:pPr>
            <w:r>
              <w:rPr>
                <w:rFonts w:ascii="Times New Roman"/>
                <w:b w:val="false"/>
                <w:i w:val="false"/>
                <w:color w:val="000000"/>
                <w:sz w:val="20"/>
              </w:rPr>
              <w:t>с инъекционными иглами и без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w:t>
            </w:r>
          </w:p>
          <w:p>
            <w:pPr>
              <w:spacing w:after="20"/>
              <w:ind w:left="20"/>
              <w:jc w:val="both"/>
            </w:pPr>
            <w:r>
              <w:rPr>
                <w:rFonts w:ascii="Times New Roman"/>
                <w:b w:val="false"/>
                <w:i w:val="false"/>
                <w:color w:val="000000"/>
                <w:sz w:val="20"/>
              </w:rPr>
              <w:t xml:space="preserve">с требованиями единой системы конструкторской документации (ЕСКД), а технологическая документация – в соответствии </w:t>
            </w:r>
          </w:p>
          <w:p>
            <w:pPr>
              <w:spacing w:after="20"/>
              <w:ind w:left="20"/>
              <w:jc w:val="both"/>
            </w:pPr>
            <w:r>
              <w:rPr>
                <w:rFonts w:ascii="Times New Roman"/>
                <w:b w:val="false"/>
                <w:i w:val="false"/>
                <w:color w:val="000000"/>
                <w:sz w:val="20"/>
              </w:rPr>
              <w:t xml:space="preserve">с требованиями единой системы технологической документации (ЕСТД); </w:t>
            </w:r>
          </w:p>
          <w:p>
            <w:pPr>
              <w:spacing w:after="20"/>
              <w:ind w:left="20"/>
              <w:jc w:val="both"/>
            </w:pPr>
            <w:r>
              <w:rPr>
                <w:rFonts w:ascii="Times New Roman"/>
                <w:b w:val="false"/>
                <w:i w:val="false"/>
                <w:color w:val="000000"/>
                <w:sz w:val="20"/>
              </w:rPr>
              <w:t xml:space="preserve">
соблюдение процентной доли стоимости использованного иностранного сырья (материалов) при производстве товаров </w:t>
            </w:r>
          </w:p>
          <w:p>
            <w:pPr>
              <w:spacing w:after="20"/>
              <w:ind w:left="20"/>
              <w:jc w:val="both"/>
            </w:pPr>
            <w:r>
              <w:rPr>
                <w:rFonts w:ascii="Times New Roman"/>
                <w:b w:val="false"/>
                <w:i w:val="false"/>
                <w:color w:val="000000"/>
                <w:sz w:val="20"/>
              </w:rPr>
              <w:t xml:space="preserve">в 2025 году – не более 35 процентов, в 2026 году и далее – не более </w:t>
            </w:r>
          </w:p>
          <w:p>
            <w:pPr>
              <w:spacing w:after="20"/>
              <w:ind w:left="20"/>
              <w:jc w:val="both"/>
            </w:pPr>
            <w:r>
              <w:rPr>
                <w:rFonts w:ascii="Times New Roman"/>
                <w:b w:val="false"/>
                <w:i w:val="false"/>
                <w:color w:val="000000"/>
                <w:sz w:val="20"/>
              </w:rPr>
              <w:t>25 процентов цены конечной продукции;</w:t>
            </w:r>
          </w:p>
          <w:p>
            <w:pPr>
              <w:spacing w:after="20"/>
              <w:ind w:left="20"/>
              <w:jc w:val="both"/>
            </w:pPr>
            <w:r>
              <w:rPr>
                <w:rFonts w:ascii="Times New Roman"/>
                <w:b w:val="false"/>
                <w:i w:val="false"/>
                <w:color w:val="000000"/>
                <w:sz w:val="20"/>
              </w:rPr>
              <w:t>
наличие у производителя действующего регистрационного удостоверения на разработанные и внедренные медицинские изделия с указанием адреса места производства на территориях государств-членов;</w:t>
            </w:r>
          </w:p>
          <w:p>
            <w:pPr>
              <w:spacing w:after="20"/>
              <w:ind w:left="20"/>
              <w:jc w:val="both"/>
            </w:pPr>
            <w:r>
              <w:rPr>
                <w:rFonts w:ascii="Times New Roman"/>
                <w:b w:val="false"/>
                <w:i w:val="false"/>
                <w:color w:val="000000"/>
                <w:sz w:val="20"/>
              </w:rPr>
              <w:t>
использование материалов и комплектующих, произведенных</w:t>
            </w:r>
          </w:p>
          <w:p>
            <w:pPr>
              <w:spacing w:after="20"/>
              <w:ind w:left="20"/>
              <w:jc w:val="both"/>
            </w:pPr>
            <w:r>
              <w:rPr>
                <w:rFonts w:ascii="Times New Roman"/>
                <w:b w:val="false"/>
                <w:i w:val="false"/>
                <w:color w:val="000000"/>
                <w:sz w:val="20"/>
              </w:rPr>
              <w:t xml:space="preserve">на территориях государств-членов: </w:t>
            </w:r>
          </w:p>
          <w:p>
            <w:pPr>
              <w:spacing w:after="20"/>
              <w:ind w:left="20"/>
              <w:jc w:val="both"/>
            </w:pPr>
            <w:r>
              <w:rPr>
                <w:rFonts w:ascii="Times New Roman"/>
                <w:b w:val="false"/>
                <w:i w:val="false"/>
                <w:color w:val="000000"/>
                <w:sz w:val="20"/>
              </w:rPr>
              <w:t>
полипропилен, и (или) полиэтилен, и (или) термоэластопласт</w:t>
            </w:r>
          </w:p>
          <w:p>
            <w:pPr>
              <w:spacing w:after="20"/>
              <w:ind w:left="20"/>
              <w:jc w:val="both"/>
            </w:pPr>
            <w:r>
              <w:rPr>
                <w:rFonts w:ascii="Times New Roman"/>
                <w:b w:val="false"/>
                <w:i w:val="false"/>
                <w:color w:val="000000"/>
                <w:sz w:val="20"/>
              </w:rPr>
              <w:t xml:space="preserve">(10 баллов); </w:t>
            </w:r>
          </w:p>
          <w:p>
            <w:pPr>
              <w:spacing w:after="20"/>
              <w:ind w:left="20"/>
              <w:jc w:val="both"/>
            </w:pPr>
            <w:r>
              <w:rPr>
                <w:rFonts w:ascii="Times New Roman"/>
                <w:b w:val="false"/>
                <w:i w:val="false"/>
                <w:color w:val="000000"/>
                <w:sz w:val="20"/>
              </w:rPr>
              <w:t>
бумага для газовой стерилизации (4 балла);</w:t>
            </w:r>
          </w:p>
          <w:p>
            <w:pPr>
              <w:spacing w:after="20"/>
              <w:ind w:left="20"/>
              <w:jc w:val="both"/>
            </w:pPr>
            <w:r>
              <w:rPr>
                <w:rFonts w:ascii="Times New Roman"/>
                <w:b w:val="false"/>
                <w:i w:val="false"/>
                <w:color w:val="000000"/>
                <w:sz w:val="20"/>
              </w:rPr>
              <w:t>
оксид этилена (4 балла);</w:t>
            </w:r>
          </w:p>
          <w:p>
            <w:pPr>
              <w:spacing w:after="20"/>
              <w:ind w:left="20"/>
              <w:jc w:val="both"/>
            </w:pPr>
            <w:r>
              <w:rPr>
                <w:rFonts w:ascii="Times New Roman"/>
                <w:b w:val="false"/>
                <w:i w:val="false"/>
                <w:color w:val="000000"/>
                <w:sz w:val="20"/>
              </w:rPr>
              <w:t>
пленка термоформуемая (4 балла);</w:t>
            </w:r>
          </w:p>
          <w:p>
            <w:pPr>
              <w:spacing w:after="20"/>
              <w:ind w:left="20"/>
              <w:jc w:val="both"/>
            </w:pPr>
            <w:r>
              <w:rPr>
                <w:rFonts w:ascii="Times New Roman"/>
                <w:b w:val="false"/>
                <w:i w:val="false"/>
                <w:color w:val="000000"/>
                <w:sz w:val="20"/>
              </w:rPr>
              <w:t>
упаковка из картона (упаковка из гофрокартона) (8 баллов);</w:t>
            </w:r>
          </w:p>
          <w:p>
            <w:pPr>
              <w:spacing w:after="20"/>
              <w:ind w:left="20"/>
              <w:jc w:val="both"/>
            </w:pPr>
            <w:r>
              <w:rPr>
                <w:rFonts w:ascii="Times New Roman"/>
                <w:b w:val="false"/>
                <w:i w:val="false"/>
                <w:color w:val="000000"/>
                <w:sz w:val="20"/>
              </w:rPr>
              <w:t xml:space="preserve">
выполнение следующих технологических операций: </w:t>
            </w:r>
          </w:p>
          <w:p>
            <w:pPr>
              <w:spacing w:after="20"/>
              <w:ind w:left="20"/>
              <w:jc w:val="both"/>
            </w:pPr>
            <w:r>
              <w:rPr>
                <w:rFonts w:ascii="Times New Roman"/>
                <w:b w:val="false"/>
                <w:i w:val="false"/>
                <w:color w:val="000000"/>
                <w:sz w:val="20"/>
              </w:rPr>
              <w:t>
литье деталей шприцев (30 баллов);</w:t>
            </w:r>
          </w:p>
          <w:p>
            <w:pPr>
              <w:spacing w:after="20"/>
              <w:ind w:left="20"/>
              <w:jc w:val="both"/>
            </w:pPr>
            <w:r>
              <w:rPr>
                <w:rFonts w:ascii="Times New Roman"/>
                <w:b w:val="false"/>
                <w:i w:val="false"/>
                <w:color w:val="000000"/>
                <w:sz w:val="20"/>
              </w:rPr>
              <w:t>
нанесение градуировки шкалы на цилиндр шприца (5 баллов);</w:t>
            </w:r>
          </w:p>
          <w:p>
            <w:pPr>
              <w:spacing w:after="20"/>
              <w:ind w:left="20"/>
              <w:jc w:val="both"/>
            </w:pPr>
            <w:r>
              <w:rPr>
                <w:rFonts w:ascii="Times New Roman"/>
                <w:b w:val="false"/>
                <w:i w:val="false"/>
                <w:color w:val="000000"/>
                <w:sz w:val="20"/>
              </w:rPr>
              <w:t>
сборка шприца (цилиндр + шток + игла + манжета) (10 баллов);</w:t>
            </w:r>
          </w:p>
          <w:p>
            <w:pPr>
              <w:spacing w:after="20"/>
              <w:ind w:left="20"/>
              <w:jc w:val="both"/>
            </w:pPr>
            <w:r>
              <w:rPr>
                <w:rFonts w:ascii="Times New Roman"/>
                <w:b w:val="false"/>
                <w:i w:val="false"/>
                <w:color w:val="000000"/>
                <w:sz w:val="20"/>
              </w:rPr>
              <w:t xml:space="preserve">
упаковка шприца (5 баллов); </w:t>
            </w:r>
          </w:p>
          <w:p>
            <w:pPr>
              <w:spacing w:after="20"/>
              <w:ind w:left="20"/>
              <w:jc w:val="both"/>
            </w:pPr>
            <w:r>
              <w:rPr>
                <w:rFonts w:ascii="Times New Roman"/>
                <w:b w:val="false"/>
                <w:i w:val="false"/>
                <w:color w:val="000000"/>
                <w:sz w:val="20"/>
              </w:rPr>
              <w:t>
стерилизация (5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p>
            <w:pPr>
              <w:spacing w:after="20"/>
              <w:ind w:left="20"/>
              <w:jc w:val="both"/>
            </w:pPr>
            <w:r>
              <w:rPr>
                <w:rFonts w:ascii="Times New Roman"/>
                <w:b w:val="false"/>
                <w:i w:val="false"/>
                <w:color w:val="000000"/>
                <w:sz w:val="20"/>
              </w:rPr>
              <w:t>
Эндоскопы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соблюдение процентной доли стоимости материалов, использованных при производстве товара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9018 90 300 0</w:t>
            </w:r>
          </w:p>
          <w:p>
            <w:pPr>
              <w:spacing w:after="20"/>
              <w:ind w:left="20"/>
              <w:jc w:val="both"/>
            </w:pPr>
            <w:r>
              <w:rPr>
                <w:rFonts w:ascii="Times New Roman"/>
                <w:b w:val="false"/>
                <w:i w:val="false"/>
                <w:color w:val="000000"/>
                <w:sz w:val="20"/>
              </w:rPr>
              <w:t>
Оборудование гемодиализное (искусственные почки, аппараты искусственной почки и диализаторы)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соблюдение процентной доли стоимости материалов, использованных при производстве товара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производства корпусных деталей, изготовленных на территориях государств-членов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w:t>
            </w:r>
          </w:p>
          <w:p>
            <w:pPr>
              <w:spacing w:after="20"/>
              <w:ind w:left="20"/>
              <w:jc w:val="both"/>
            </w:pPr>
            <w:r>
              <w:rPr>
                <w:rFonts w:ascii="Times New Roman"/>
                <w:b w:val="false"/>
                <w:i w:val="false"/>
                <w:color w:val="000000"/>
                <w:sz w:val="20"/>
              </w:rPr>
              <w:t>
Аппаратура для переливания крови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p>
            <w:pPr>
              <w:spacing w:after="20"/>
              <w:ind w:left="20"/>
              <w:jc w:val="both"/>
            </w:pPr>
            <w:r>
              <w:rPr>
                <w:rFonts w:ascii="Times New Roman"/>
                <w:b w:val="false"/>
                <w:i w:val="false"/>
                <w:color w:val="000000"/>
                <w:sz w:val="20"/>
              </w:rPr>
              <w:t>
Системы для взятия и переливания крови, кровезаменителей и инфузионных растворов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производства корпусных деталей, изготовленных на территориях государств-членов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w:t>
            </w:r>
          </w:p>
          <w:p>
            <w:pPr>
              <w:spacing w:after="20"/>
              <w:ind w:left="20"/>
              <w:jc w:val="both"/>
            </w:pPr>
            <w:r>
              <w:rPr>
                <w:rFonts w:ascii="Times New Roman"/>
                <w:b w:val="false"/>
                <w:i w:val="false"/>
                <w:color w:val="000000"/>
                <w:sz w:val="20"/>
              </w:rPr>
              <w:t>
Вакуумные одноразовые пробирки для взятия образцов крови ИВД</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для производства соответствующей продукции на срок не менее 5 лет. При этом конструкторская документация и технические условия на продукцию должны быть оформлены в соответствии с требованиями Единой системы конструкторской документации, а технологическая документация - в соответствии с требованиями Единой системы технологической документации;</w:t>
            </w:r>
          </w:p>
          <w:p>
            <w:pPr>
              <w:spacing w:after="20"/>
              <w:ind w:left="20"/>
              <w:jc w:val="both"/>
            </w:pPr>
            <w:r>
              <w:rPr>
                <w:rFonts w:ascii="Times New Roman"/>
                <w:b w:val="false"/>
                <w:i w:val="false"/>
                <w:color w:val="000000"/>
                <w:sz w:val="20"/>
              </w:rPr>
              <w:t>
соблюдение процентной доли стоимости использованного иностранного сырья (материалов) при производстве товаров в 2026 году и далее - не более 40 процентов в цене конечной продукции;</w:t>
            </w:r>
          </w:p>
          <w:p>
            <w:pPr>
              <w:spacing w:after="20"/>
              <w:ind w:left="20"/>
              <w:jc w:val="both"/>
            </w:pPr>
            <w:r>
              <w:rPr>
                <w:rFonts w:ascii="Times New Roman"/>
                <w:b w:val="false"/>
                <w:i w:val="false"/>
                <w:color w:val="000000"/>
                <w:sz w:val="20"/>
              </w:rPr>
              <w:t>
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использование составных частей изделия, произведенных на территориях государств-членов:</w:t>
            </w:r>
          </w:p>
          <w:p>
            <w:pPr>
              <w:spacing w:after="20"/>
              <w:ind w:left="20"/>
              <w:jc w:val="both"/>
            </w:pPr>
            <w:r>
              <w:rPr>
                <w:rFonts w:ascii="Times New Roman"/>
                <w:b w:val="false"/>
                <w:i w:val="false"/>
                <w:color w:val="000000"/>
                <w:sz w:val="20"/>
              </w:rPr>
              <w:t>
защитный колпачок (крышка) (15 баллов);</w:t>
            </w:r>
          </w:p>
          <w:p>
            <w:pPr>
              <w:spacing w:after="20"/>
              <w:ind w:left="20"/>
              <w:jc w:val="both"/>
            </w:pPr>
            <w:r>
              <w:rPr>
                <w:rFonts w:ascii="Times New Roman"/>
                <w:b w:val="false"/>
                <w:i w:val="false"/>
                <w:color w:val="000000"/>
                <w:sz w:val="20"/>
              </w:rPr>
              <w:t>
пробка (5 баллов);</w:t>
            </w:r>
          </w:p>
          <w:p>
            <w:pPr>
              <w:spacing w:after="20"/>
              <w:ind w:left="20"/>
              <w:jc w:val="both"/>
            </w:pPr>
            <w:r>
              <w:rPr>
                <w:rFonts w:ascii="Times New Roman"/>
                <w:b w:val="false"/>
                <w:i w:val="false"/>
                <w:color w:val="000000"/>
                <w:sz w:val="20"/>
              </w:rPr>
              <w:t>
пробирка (15 баллов);</w:t>
            </w:r>
          </w:p>
          <w:p>
            <w:pPr>
              <w:spacing w:after="20"/>
              <w:ind w:left="20"/>
              <w:jc w:val="both"/>
            </w:pPr>
            <w:r>
              <w:rPr>
                <w:rFonts w:ascii="Times New Roman"/>
                <w:b w:val="false"/>
                <w:i w:val="false"/>
                <w:color w:val="000000"/>
                <w:sz w:val="20"/>
              </w:rPr>
              <w:t>
наполнитель (5 баллов);</w:t>
            </w:r>
          </w:p>
          <w:p>
            <w:pPr>
              <w:spacing w:after="20"/>
              <w:ind w:left="20"/>
              <w:jc w:val="both"/>
            </w:pPr>
            <w:r>
              <w:rPr>
                <w:rFonts w:ascii="Times New Roman"/>
                <w:b w:val="false"/>
                <w:i w:val="false"/>
                <w:color w:val="000000"/>
                <w:sz w:val="20"/>
              </w:rPr>
              <w:t>
этикетка (10 баллов);</w:t>
            </w:r>
          </w:p>
          <w:p>
            <w:pPr>
              <w:spacing w:after="20"/>
              <w:ind w:left="20"/>
              <w:jc w:val="both"/>
            </w:pPr>
            <w:r>
              <w:rPr>
                <w:rFonts w:ascii="Times New Roman"/>
                <w:b w:val="false"/>
                <w:i w:val="false"/>
                <w:color w:val="000000"/>
                <w:sz w:val="20"/>
              </w:rPr>
              <w:t>
выполнение следующих технологических операций:</w:t>
            </w:r>
          </w:p>
          <w:p>
            <w:pPr>
              <w:spacing w:after="20"/>
              <w:ind w:left="20"/>
              <w:jc w:val="both"/>
            </w:pPr>
            <w:r>
              <w:rPr>
                <w:rFonts w:ascii="Times New Roman"/>
                <w:b w:val="false"/>
                <w:i w:val="false"/>
                <w:color w:val="000000"/>
                <w:sz w:val="20"/>
              </w:rPr>
              <w:t>
изготовление составных частей (части) (15 баллов);</w:t>
            </w:r>
          </w:p>
          <w:p>
            <w:pPr>
              <w:spacing w:after="20"/>
              <w:ind w:left="20"/>
              <w:jc w:val="both"/>
            </w:pPr>
            <w:r>
              <w:rPr>
                <w:rFonts w:ascii="Times New Roman"/>
                <w:b w:val="false"/>
                <w:i w:val="false"/>
                <w:color w:val="000000"/>
                <w:sz w:val="20"/>
              </w:rPr>
              <w:t>
сборка конечной продукции (20 баллов);</w:t>
            </w:r>
          </w:p>
          <w:p>
            <w:pPr>
              <w:spacing w:after="20"/>
              <w:ind w:left="20"/>
              <w:jc w:val="both"/>
            </w:pPr>
            <w:r>
              <w:rPr>
                <w:rFonts w:ascii="Times New Roman"/>
                <w:b w:val="false"/>
                <w:i w:val="false"/>
                <w:color w:val="000000"/>
                <w:sz w:val="20"/>
              </w:rPr>
              <w:t>
упаковка в групповую тару (5 баллов);</w:t>
            </w:r>
          </w:p>
          <w:p>
            <w:pPr>
              <w:spacing w:after="20"/>
              <w:ind w:left="20"/>
              <w:jc w:val="both"/>
            </w:pPr>
            <w:r>
              <w:rPr>
                <w:rFonts w:ascii="Times New Roman"/>
                <w:b w:val="false"/>
                <w:i w:val="false"/>
                <w:color w:val="000000"/>
                <w:sz w:val="20"/>
              </w:rPr>
              <w:t>
стерилизация (10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9018 90 600 0</w:t>
            </w:r>
          </w:p>
          <w:p>
            <w:pPr>
              <w:spacing w:after="20"/>
              <w:ind w:left="20"/>
              <w:jc w:val="both"/>
            </w:pPr>
            <w:r>
              <w:rPr>
                <w:rFonts w:ascii="Times New Roman"/>
                <w:b w:val="false"/>
                <w:i w:val="false"/>
                <w:color w:val="000000"/>
                <w:sz w:val="20"/>
              </w:rPr>
              <w:t>
Аппараты для ингаляционного наркоза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соблюдение процентной доли стоимости</w:t>
            </w:r>
          </w:p>
          <w:p>
            <w:pPr>
              <w:spacing w:after="20"/>
              <w:ind w:left="20"/>
              <w:jc w:val="both"/>
            </w:pPr>
            <w:r>
              <w:rPr>
                <w:rFonts w:ascii="Times New Roman"/>
                <w:b w:val="false"/>
                <w:i w:val="false"/>
                <w:color w:val="000000"/>
                <w:sz w:val="20"/>
              </w:rPr>
              <w:t>материалов, использованных при производстве</w:t>
            </w:r>
          </w:p>
          <w:p>
            <w:pPr>
              <w:spacing w:after="20"/>
              <w:ind w:left="20"/>
              <w:jc w:val="both"/>
            </w:pPr>
            <w:r>
              <w:rPr>
                <w:rFonts w:ascii="Times New Roman"/>
                <w:b w:val="false"/>
                <w:i w:val="false"/>
                <w:color w:val="000000"/>
                <w:sz w:val="20"/>
              </w:rPr>
              <w:t>товара, – 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производстве корпусных деталей, изготовленных на территориях государств-членов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9018 90 840 1</w:t>
            </w:r>
          </w:p>
          <w:p>
            <w:pPr>
              <w:spacing w:after="20"/>
              <w:ind w:left="20"/>
              <w:jc w:val="both"/>
            </w:pPr>
            <w:r>
              <w:rPr>
                <w:rFonts w:ascii="Times New Roman"/>
                <w:b w:val="false"/>
                <w:i w:val="false"/>
                <w:color w:val="000000"/>
                <w:sz w:val="20"/>
              </w:rPr>
              <w:t>
Ультразвуковые литотриптеры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w:t>
            </w:r>
          </w:p>
          <w:p>
            <w:pPr>
              <w:spacing w:after="20"/>
              <w:ind w:left="20"/>
              <w:jc w:val="both"/>
            </w:pPr>
            <w:r>
              <w:rPr>
                <w:rFonts w:ascii="Times New Roman"/>
                <w:b w:val="false"/>
                <w:i w:val="false"/>
                <w:color w:val="000000"/>
                <w:sz w:val="20"/>
              </w:rPr>
              <w:t>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товаров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наличие у производителя подразделения научно-исследовательских и опытно-конструкторских работа и документального подтверждения внедрения результатов разработок в производство (наличие регистрационных удостоверений на разработанные и внедренные медицинские изделия)</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9018 90 840 9</w:t>
            </w:r>
          </w:p>
          <w:p>
            <w:pPr>
              <w:spacing w:after="20"/>
              <w:ind w:left="20"/>
              <w:jc w:val="both"/>
            </w:pPr>
            <w:r>
              <w:rPr>
                <w:rFonts w:ascii="Times New Roman"/>
                <w:b w:val="false"/>
                <w:i w:val="false"/>
                <w:color w:val="000000"/>
                <w:sz w:val="20"/>
              </w:rPr>
              <w:t>
Автоматический наружный дефибриллятор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товаров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производства корпусных деталей, изготовленных на территориях государств-членов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9018 90 840 9</w:t>
            </w:r>
          </w:p>
          <w:p>
            <w:pPr>
              <w:spacing w:after="20"/>
              <w:ind w:left="20"/>
              <w:jc w:val="both"/>
            </w:pPr>
            <w:r>
              <w:rPr>
                <w:rFonts w:ascii="Times New Roman"/>
                <w:b w:val="false"/>
                <w:i w:val="false"/>
                <w:color w:val="000000"/>
                <w:sz w:val="20"/>
              </w:rPr>
              <w:t>
Аппараты автоматического плазмафереза;</w:t>
            </w:r>
          </w:p>
          <w:p>
            <w:pPr>
              <w:spacing w:after="20"/>
              <w:ind w:left="20"/>
              <w:jc w:val="both"/>
            </w:pPr>
            <w:r>
              <w:rPr>
                <w:rFonts w:ascii="Times New Roman"/>
                <w:b w:val="false"/>
                <w:i w:val="false"/>
                <w:color w:val="000000"/>
                <w:sz w:val="20"/>
              </w:rPr>
              <w:t>
аппараты донорского плазмафереза;</w:t>
            </w:r>
          </w:p>
          <w:p>
            <w:pPr>
              <w:spacing w:after="20"/>
              <w:ind w:left="20"/>
              <w:jc w:val="both"/>
            </w:pPr>
            <w:r>
              <w:rPr>
                <w:rFonts w:ascii="Times New Roman"/>
                <w:b w:val="false"/>
                <w:i w:val="false"/>
                <w:color w:val="000000"/>
                <w:sz w:val="20"/>
              </w:rPr>
              <w:t>
аппараты лечебного плазмафереза;</w:t>
            </w:r>
          </w:p>
          <w:p>
            <w:pPr>
              <w:spacing w:after="20"/>
              <w:ind w:left="20"/>
              <w:jc w:val="both"/>
            </w:pPr>
            <w:r>
              <w:rPr>
                <w:rFonts w:ascii="Times New Roman"/>
                <w:b w:val="false"/>
                <w:i w:val="false"/>
                <w:color w:val="000000"/>
                <w:sz w:val="20"/>
              </w:rPr>
              <w:t>
аппараты терапевтического плазмафереза;</w:t>
            </w:r>
          </w:p>
          <w:p>
            <w:pPr>
              <w:spacing w:after="20"/>
              <w:ind w:left="20"/>
              <w:jc w:val="both"/>
            </w:pPr>
            <w:r>
              <w:rPr>
                <w:rFonts w:ascii="Times New Roman"/>
                <w:b w:val="false"/>
                <w:i w:val="false"/>
                <w:color w:val="000000"/>
                <w:sz w:val="20"/>
              </w:rPr>
              <w:t>
аппараты донорского и терапевтического тромбоцитофереза; аппараты лейкоцитофереза; аппараты лимфоцитофереза; аппараты терапевтического лимфоцитофереза;</w:t>
            </w:r>
          </w:p>
          <w:p>
            <w:pPr>
              <w:spacing w:after="20"/>
              <w:ind w:left="20"/>
              <w:jc w:val="both"/>
            </w:pPr>
            <w:r>
              <w:rPr>
                <w:rFonts w:ascii="Times New Roman"/>
                <w:b w:val="false"/>
                <w:i w:val="false"/>
                <w:color w:val="000000"/>
                <w:sz w:val="20"/>
              </w:rPr>
              <w:t>
аппараты обменного эритроцитофереза; инкубаторы интенсивной терапии для новорожденных (стационарные и транспортные); облучатели фототерапевтические неонатальные; обогреватели детские неонатальные;</w:t>
            </w:r>
          </w:p>
          <w:p>
            <w:pPr>
              <w:spacing w:after="20"/>
              <w:ind w:left="20"/>
              <w:jc w:val="both"/>
            </w:pPr>
            <w:r>
              <w:rPr>
                <w:rFonts w:ascii="Times New Roman"/>
                <w:b w:val="false"/>
                <w:i w:val="false"/>
                <w:color w:val="000000"/>
                <w:sz w:val="20"/>
              </w:rPr>
              <w:t>
столы неонатальные с автоматическим поддержанием температуры обогрева новорожденных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товаров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производства корпусных деталей, изготовленных на территориях государств-членов";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9019 10 100 0</w:t>
            </w:r>
          </w:p>
          <w:p>
            <w:pPr>
              <w:spacing w:after="20"/>
              <w:ind w:left="20"/>
              <w:jc w:val="both"/>
            </w:pPr>
            <w:r>
              <w:rPr>
                <w:rFonts w:ascii="Times New Roman"/>
                <w:b w:val="false"/>
                <w:i w:val="false"/>
                <w:color w:val="000000"/>
                <w:sz w:val="20"/>
              </w:rPr>
              <w:t>
Аппараты вибрационные 9022 12 000 0 Компьютерные томографы</w:t>
            </w:r>
          </w:p>
          <w:p>
            <w:pPr>
              <w:spacing w:after="20"/>
              <w:ind w:left="20"/>
              <w:jc w:val="both"/>
            </w:pPr>
            <w:r>
              <w:rPr>
                <w:rFonts w:ascii="Times New Roman"/>
                <w:b w:val="false"/>
                <w:i w:val="false"/>
                <w:color w:val="000000"/>
                <w:sz w:val="20"/>
              </w:rPr>
              <w:t>
из 9022 14 000 0</w:t>
            </w:r>
          </w:p>
          <w:p>
            <w:pPr>
              <w:spacing w:after="20"/>
              <w:ind w:left="20"/>
              <w:jc w:val="both"/>
            </w:pPr>
            <w:r>
              <w:rPr>
                <w:rFonts w:ascii="Times New Roman"/>
                <w:b w:val="false"/>
                <w:i w:val="false"/>
                <w:color w:val="000000"/>
                <w:sz w:val="20"/>
              </w:rPr>
              <w:t>
Аппаратура рентгеноскопическая (флюороскопическая); рентгенодиагностические комплексы на базе телеуправляемого стола- штатива: рентгенодиагностические комплексы на 3 рабочих места; аппаратура рентгенографическая; рентгенодиагностические комплексы на 2 рабочих места; маммографы; рентгеновские аппараты передвижные палатные, флюорографы, аппараты рентгеновские прочие, используемые для диагностики, применяемые в медицинских целях</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технологическую документацию в объеме, достаточном для производства соответствующей продукции, на срок не менее 5 лет;</w:t>
            </w:r>
          </w:p>
          <w:p>
            <w:pPr>
              <w:spacing w:after="20"/>
              <w:ind w:left="20"/>
              <w:jc w:val="both"/>
            </w:pPr>
            <w:r>
              <w:rPr>
                <w:rFonts w:ascii="Times New Roman"/>
                <w:b w:val="false"/>
                <w:i w:val="false"/>
                <w:color w:val="000000"/>
                <w:sz w:val="20"/>
              </w:rPr>
              <w:t xml:space="preserve">
соблюдение процентной доли стоимости материалов происхождения третьих стран, используемых для производства товара, – не более 50 процентов цены товара; </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xml:space="preserve">
наличие у производителя подразделения и (или) аффилированного лица, осуществляющих научно-исследовательские и опытно-конструкторские работы, документального подтверждения внедрения результатов разработок в производство (наличие регистрационных удостоверений на разработанные и внедренные медицинские изделия)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9019 20 000 0</w:t>
            </w:r>
          </w:p>
          <w:p>
            <w:pPr>
              <w:spacing w:after="20"/>
              <w:ind w:left="20"/>
              <w:jc w:val="both"/>
            </w:pPr>
            <w:r>
              <w:rPr>
                <w:rFonts w:ascii="Times New Roman"/>
                <w:b w:val="false"/>
                <w:i w:val="false"/>
                <w:color w:val="000000"/>
                <w:sz w:val="20"/>
              </w:rPr>
              <w:t>
Аппараты дыхательные реанимационные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товаров происхождения третьих</w:t>
            </w:r>
          </w:p>
          <w:p>
            <w:pPr>
              <w:spacing w:after="20"/>
              <w:ind w:left="20"/>
              <w:jc w:val="both"/>
            </w:pPr>
            <w:r>
              <w:rPr>
                <w:rFonts w:ascii="Times New Roman"/>
                <w:b w:val="false"/>
                <w:i w:val="false"/>
                <w:color w:val="000000"/>
                <w:sz w:val="20"/>
              </w:rPr>
              <w:t>стран – 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производстве корпусных деталей, изготовленных на территориях государств-членов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9019 20 000 0</w:t>
            </w:r>
          </w:p>
          <w:p>
            <w:pPr>
              <w:spacing w:after="20"/>
              <w:ind w:left="20"/>
              <w:jc w:val="both"/>
            </w:pPr>
            <w:r>
              <w:rPr>
                <w:rFonts w:ascii="Times New Roman"/>
                <w:b w:val="false"/>
                <w:i w:val="false"/>
                <w:color w:val="000000"/>
                <w:sz w:val="20"/>
              </w:rPr>
              <w:t>
Аппараты назальной респираторной поддержки дыхания новорожденных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w:t>
            </w:r>
          </w:p>
          <w:p>
            <w:pPr>
              <w:spacing w:after="20"/>
              <w:ind w:left="20"/>
              <w:jc w:val="both"/>
            </w:pPr>
            <w:r>
              <w:rPr>
                <w:rFonts w:ascii="Times New Roman"/>
                <w:b w:val="false"/>
                <w:i w:val="false"/>
                <w:color w:val="000000"/>
                <w:sz w:val="20"/>
              </w:rPr>
              <w:t>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товаров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производстве корпусных деталей, изготовленных на территориях государств-членов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w:t>
            </w:r>
          </w:p>
          <w:p>
            <w:pPr>
              <w:spacing w:after="20"/>
              <w:ind w:left="20"/>
              <w:jc w:val="both"/>
            </w:pPr>
            <w:r>
              <w:rPr>
                <w:rFonts w:ascii="Times New Roman"/>
                <w:b w:val="false"/>
                <w:i w:val="false"/>
                <w:color w:val="000000"/>
                <w:sz w:val="20"/>
              </w:rPr>
              <w:t>
Экзопротез молочной железы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синтетический каучук (20 баллов);</w:t>
            </w:r>
          </w:p>
          <w:p>
            <w:pPr>
              <w:spacing w:after="20"/>
              <w:ind w:left="20"/>
              <w:jc w:val="both"/>
            </w:pPr>
            <w:r>
              <w:rPr>
                <w:rFonts w:ascii="Times New Roman"/>
                <w:b w:val="false"/>
                <w:i w:val="false"/>
                <w:color w:val="000000"/>
                <w:sz w:val="20"/>
              </w:rPr>
              <w:t>
полимерная пленка (20 баллов);</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подготовка пленки (раскрой или разделение) и нанесение печати (10 баллов);</w:t>
            </w:r>
          </w:p>
          <w:p>
            <w:pPr>
              <w:spacing w:after="20"/>
              <w:ind w:left="20"/>
              <w:jc w:val="both"/>
            </w:pPr>
            <w:r>
              <w:rPr>
                <w:rFonts w:ascii="Times New Roman"/>
                <w:b w:val="false"/>
                <w:i w:val="false"/>
                <w:color w:val="000000"/>
                <w:sz w:val="20"/>
              </w:rPr>
              <w:t>
формование изделия из синтетического каучука (80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 39 900 0</w:t>
            </w:r>
          </w:p>
          <w:p>
            <w:pPr>
              <w:spacing w:after="20"/>
              <w:ind w:left="20"/>
              <w:jc w:val="both"/>
            </w:pPr>
            <w:r>
              <w:rPr>
                <w:rFonts w:ascii="Times New Roman"/>
                <w:b w:val="false"/>
                <w:i w:val="false"/>
                <w:color w:val="000000"/>
                <w:sz w:val="20"/>
              </w:rPr>
              <w:t>
Узел кисти (в том числе пальцы) пассивный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стали или сплавы (при использовании) (20 баллов);</w:t>
            </w:r>
          </w:p>
          <w:p>
            <w:pPr>
              <w:spacing w:after="20"/>
              <w:ind w:left="20"/>
              <w:jc w:val="both"/>
            </w:pPr>
            <w:r>
              <w:rPr>
                <w:rFonts w:ascii="Times New Roman"/>
                <w:b w:val="false"/>
                <w:i w:val="false"/>
                <w:color w:val="000000"/>
                <w:sz w:val="20"/>
              </w:rPr>
              <w:t>
полимеры (20 баллов) (при использовании);</w:t>
            </w:r>
          </w:p>
          <w:p>
            <w:pPr>
              <w:spacing w:after="20"/>
              <w:ind w:left="20"/>
              <w:jc w:val="both"/>
            </w:pPr>
            <w:r>
              <w:rPr>
                <w:rFonts w:ascii="Times New Roman"/>
                <w:b w:val="false"/>
                <w:i w:val="false"/>
                <w:color w:val="000000"/>
                <w:sz w:val="20"/>
              </w:rPr>
              <w:t>
синтетические каучуки (20 баллов) (при использовании);</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изготовление несущих конструкций: полная механическая обработка (для стали или сплавов) и(или) формование и(или) литье (для полимеров) и(или) вулканизация (дня синтетических каучуков) и(или) изготовление методами современных аддитивных технологий (для изделий из металлических порошков или полимерных материалов) (45 баллов);</w:t>
            </w:r>
          </w:p>
          <w:p>
            <w:pPr>
              <w:spacing w:after="20"/>
              <w:ind w:left="20"/>
              <w:jc w:val="both"/>
            </w:pPr>
            <w:r>
              <w:rPr>
                <w:rFonts w:ascii="Times New Roman"/>
                <w:b w:val="false"/>
                <w:i w:val="false"/>
                <w:color w:val="000000"/>
                <w:sz w:val="20"/>
              </w:rPr>
              <w:t>
изготовление функциональных и(или) корпусных элементов и(или) оболочек: полная механическая обработка (для стали или сплавов) и(или) формование и(или) литье (для полимеров) и(или) вулканизация (для синтетических каучуков) и(или) изготовление методами современных аддитивных технологий (для изделий из металлических порошков и полимеров) (45 баллов);</w:t>
            </w:r>
          </w:p>
          <w:p>
            <w:pPr>
              <w:spacing w:after="20"/>
              <w:ind w:left="20"/>
              <w:jc w:val="both"/>
            </w:pPr>
            <w:r>
              <w:rPr>
                <w:rFonts w:ascii="Times New Roman"/>
                <w:b w:val="false"/>
                <w:i w:val="false"/>
                <w:color w:val="000000"/>
                <w:sz w:val="20"/>
              </w:rPr>
              <w:t>
сборка узла (10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 39 900 0</w:t>
            </w:r>
          </w:p>
          <w:p>
            <w:pPr>
              <w:spacing w:after="20"/>
              <w:ind w:left="20"/>
              <w:jc w:val="both"/>
            </w:pPr>
            <w:r>
              <w:rPr>
                <w:rFonts w:ascii="Times New Roman"/>
                <w:b w:val="false"/>
                <w:i w:val="false"/>
                <w:color w:val="000000"/>
                <w:sz w:val="20"/>
              </w:rPr>
              <w:t>
Узел кисти (в том числе пальцы) активный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стали или сплавы (20 баллов);</w:t>
            </w:r>
          </w:p>
          <w:p>
            <w:pPr>
              <w:spacing w:after="20"/>
              <w:ind w:left="20"/>
              <w:jc w:val="both"/>
            </w:pPr>
            <w:r>
              <w:rPr>
                <w:rFonts w:ascii="Times New Roman"/>
                <w:b w:val="false"/>
                <w:i w:val="false"/>
                <w:color w:val="000000"/>
                <w:sz w:val="20"/>
              </w:rPr>
              <w:t>
полимеры (20 баллов) (при использовании);</w:t>
            </w:r>
          </w:p>
          <w:p>
            <w:pPr>
              <w:spacing w:after="20"/>
              <w:ind w:left="20"/>
              <w:jc w:val="both"/>
            </w:pPr>
            <w:r>
              <w:rPr>
                <w:rFonts w:ascii="Times New Roman"/>
                <w:b w:val="false"/>
                <w:i w:val="false"/>
                <w:color w:val="000000"/>
                <w:sz w:val="20"/>
              </w:rPr>
              <w:t>
синтетические каучуки (20 баллов) (при использовании);</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изготовление несущих конструкций полная механическая обработка (для стали или сплавов) и(или) формование и(или) литье (для полимеров) и(или) вулканизация (для синтетических каучуков) и(или) изготовление методами современных аддитивных технологий (для изделий из металлических порошков и полимеров) (45 баллов);</w:t>
            </w:r>
          </w:p>
          <w:p>
            <w:pPr>
              <w:spacing w:after="20"/>
              <w:ind w:left="20"/>
              <w:jc w:val="both"/>
            </w:pPr>
            <w:r>
              <w:rPr>
                <w:rFonts w:ascii="Times New Roman"/>
                <w:b w:val="false"/>
                <w:i w:val="false"/>
                <w:color w:val="000000"/>
                <w:sz w:val="20"/>
              </w:rPr>
              <w:t>
изготовление функциональных и(или) корпусных элементов и(или) оболочек: полная механическая обработка (для стали или сплавов) и(или) формование и(или) литье (для полимеров) и(или) вулканизация (для синтетических каучуков) и(или) изготовление методами современных аддитивных технологий (для изделий из металлических порошков и полимеров) (45 баллов);</w:t>
            </w:r>
          </w:p>
          <w:p>
            <w:pPr>
              <w:spacing w:after="20"/>
              <w:ind w:left="20"/>
              <w:jc w:val="both"/>
            </w:pPr>
            <w:r>
              <w:rPr>
                <w:rFonts w:ascii="Times New Roman"/>
                <w:b w:val="false"/>
                <w:i w:val="false"/>
                <w:color w:val="000000"/>
                <w:sz w:val="20"/>
              </w:rPr>
              <w:t>
сборка узла (10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 39 900 0</w:t>
            </w:r>
          </w:p>
          <w:p>
            <w:pPr>
              <w:spacing w:after="20"/>
              <w:ind w:left="20"/>
              <w:jc w:val="both"/>
            </w:pPr>
            <w:r>
              <w:rPr>
                <w:rFonts w:ascii="Times New Roman"/>
                <w:b w:val="false"/>
                <w:i w:val="false"/>
                <w:color w:val="000000"/>
                <w:sz w:val="20"/>
              </w:rPr>
              <w:t>
Узел кисти (в том числе пальцы) с микропроцессорным управлением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w:t>
            </w:r>
          </w:p>
          <w:p>
            <w:pPr>
              <w:spacing w:after="20"/>
              <w:ind w:left="20"/>
              <w:jc w:val="both"/>
            </w:pPr>
            <w:r>
              <w:rPr>
                <w:rFonts w:ascii="Times New Roman"/>
                <w:b w:val="false"/>
                <w:i w:val="false"/>
                <w:color w:val="000000"/>
                <w:sz w:val="20"/>
              </w:rPr>
              <w:t>
- на техническую документацию для производства соответствующей продукции с общим сроком действия таких прав, составляющим не менее 5 лет, при условии оформления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 на использование, модификацию, модернизацию, изменение встроенного микропрограммного обеспечения для схемотехнического решения электронных модулей изделия, поставляемого в составе продукции и необходимого для полноценного функционирования продукции, в том числе комплект документации, включающий:</w:t>
            </w:r>
          </w:p>
          <w:p>
            <w:pPr>
              <w:spacing w:after="20"/>
              <w:ind w:left="20"/>
              <w:jc w:val="both"/>
            </w:pPr>
            <w:r>
              <w:rPr>
                <w:rFonts w:ascii="Times New Roman"/>
                <w:b w:val="false"/>
                <w:i w:val="false"/>
                <w:color w:val="000000"/>
                <w:sz w:val="20"/>
              </w:rPr>
              <w:t>
комплект текстов программ (исходных кодов) и двоичных файлов-микрокодов;</w:t>
            </w:r>
          </w:p>
          <w:p>
            <w:pPr>
              <w:spacing w:after="20"/>
              <w:ind w:left="20"/>
              <w:jc w:val="both"/>
            </w:pPr>
            <w:r>
              <w:rPr>
                <w:rFonts w:ascii="Times New Roman"/>
                <w:b w:val="false"/>
                <w:i w:val="false"/>
                <w:color w:val="000000"/>
                <w:sz w:val="20"/>
              </w:rPr>
              <w:t>
руководство по компиляции и сборке встроенного микропрограммного обеспечения и инсталляции его двоичного образа в составе продукции;</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стали или сплавы (20 баллов);</w:t>
            </w:r>
          </w:p>
          <w:p>
            <w:pPr>
              <w:spacing w:after="20"/>
              <w:ind w:left="20"/>
              <w:jc w:val="both"/>
            </w:pPr>
            <w:r>
              <w:rPr>
                <w:rFonts w:ascii="Times New Roman"/>
                <w:b w:val="false"/>
                <w:i w:val="false"/>
                <w:color w:val="000000"/>
                <w:sz w:val="20"/>
              </w:rPr>
              <w:t>
печатные платы (10 баллов);</w:t>
            </w:r>
          </w:p>
          <w:p>
            <w:pPr>
              <w:spacing w:after="20"/>
              <w:ind w:left="20"/>
              <w:jc w:val="both"/>
            </w:pPr>
            <w:r>
              <w:rPr>
                <w:rFonts w:ascii="Times New Roman"/>
                <w:b w:val="false"/>
                <w:i w:val="false"/>
                <w:color w:val="000000"/>
                <w:sz w:val="20"/>
              </w:rPr>
              <w:t>
электроприводы (20 баллов);</w:t>
            </w:r>
          </w:p>
          <w:p>
            <w:pPr>
              <w:spacing w:after="20"/>
              <w:ind w:left="20"/>
              <w:jc w:val="both"/>
            </w:pPr>
            <w:r>
              <w:rPr>
                <w:rFonts w:ascii="Times New Roman"/>
                <w:b w:val="false"/>
                <w:i w:val="false"/>
                <w:color w:val="000000"/>
                <w:sz w:val="20"/>
              </w:rPr>
              <w:t>
полимеры (20 баллов) (при использовании);</w:t>
            </w:r>
          </w:p>
          <w:p>
            <w:pPr>
              <w:spacing w:after="20"/>
              <w:ind w:left="20"/>
              <w:jc w:val="both"/>
            </w:pPr>
            <w:r>
              <w:rPr>
                <w:rFonts w:ascii="Times New Roman"/>
                <w:b w:val="false"/>
                <w:i w:val="false"/>
                <w:color w:val="000000"/>
                <w:sz w:val="20"/>
              </w:rPr>
              <w:t>
синтетические каучуки (20 баллов) (при использовании);</w:t>
            </w:r>
          </w:p>
          <w:p>
            <w:pPr>
              <w:spacing w:after="20"/>
              <w:ind w:left="20"/>
              <w:jc w:val="both"/>
            </w:pPr>
            <w:r>
              <w:rPr>
                <w:rFonts w:ascii="Times New Roman"/>
                <w:b w:val="false"/>
                <w:i w:val="false"/>
                <w:color w:val="000000"/>
                <w:sz w:val="20"/>
              </w:rPr>
              <w:t>
микроконтроллеры (30 баллов);</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изготовление несущих конструкций: полная механическая обработка (для стали или сплавов) и(или) формование и(или) литье (для полимеров) и(или) вулканизация (для синтетических каучуков) и(или) изготовление методами современных аддитивных технологий (для изделий из металлических порошков и полимеров) (10 баллов);</w:t>
            </w:r>
          </w:p>
          <w:p>
            <w:pPr>
              <w:spacing w:after="20"/>
              <w:ind w:left="20"/>
              <w:jc w:val="both"/>
            </w:pPr>
            <w:r>
              <w:rPr>
                <w:rFonts w:ascii="Times New Roman"/>
                <w:b w:val="false"/>
                <w:i w:val="false"/>
                <w:color w:val="000000"/>
                <w:sz w:val="20"/>
              </w:rPr>
              <w:t>
изготовление элементов запястья: полная механическая обработка (для стали или сплавов) или формование или литье (для полимеров) и(или) вулканизация (для синтетических каучуков) или изготовление методами современных аддитивных технологий (для изделий из металлических порошков и полимеров) (10 баллов);</w:t>
            </w:r>
          </w:p>
          <w:p>
            <w:pPr>
              <w:spacing w:after="20"/>
              <w:ind w:left="20"/>
              <w:jc w:val="both"/>
            </w:pPr>
            <w:r>
              <w:rPr>
                <w:rFonts w:ascii="Times New Roman"/>
                <w:b w:val="false"/>
                <w:i w:val="false"/>
                <w:color w:val="000000"/>
                <w:sz w:val="20"/>
              </w:rPr>
              <w:t xml:space="preserve">
изготовление функциональных и(или) корпусных элементов и(или) оболочек: полная механическая обработка (для стали или сплавов) или формование или литье (для полимеров) и(или) вулканизация (для синтетических каучуков) или изготовление методами современных аддитивных технологий (для изделий из металлических порошков и полимеров) (15 баллов); </w:t>
            </w:r>
          </w:p>
          <w:p>
            <w:pPr>
              <w:spacing w:after="20"/>
              <w:ind w:left="20"/>
              <w:jc w:val="both"/>
            </w:pPr>
            <w:r>
              <w:rPr>
                <w:rFonts w:ascii="Times New Roman"/>
                <w:b w:val="false"/>
                <w:i w:val="false"/>
                <w:color w:val="000000"/>
                <w:sz w:val="20"/>
              </w:rPr>
              <w:t>
изготовление электронных модулей:</w:t>
            </w:r>
          </w:p>
          <w:p>
            <w:pPr>
              <w:spacing w:after="20"/>
              <w:ind w:left="20"/>
              <w:jc w:val="both"/>
            </w:pPr>
            <w:r>
              <w:rPr>
                <w:rFonts w:ascii="Times New Roman"/>
                <w:b w:val="false"/>
                <w:i w:val="false"/>
                <w:color w:val="000000"/>
                <w:sz w:val="20"/>
              </w:rPr>
              <w:t>
монтаж электронной компонентной базы на печатные платы (10 баллов);</w:t>
            </w:r>
          </w:p>
          <w:p>
            <w:pPr>
              <w:spacing w:after="20"/>
              <w:ind w:left="20"/>
              <w:jc w:val="both"/>
            </w:pPr>
            <w:r>
              <w:rPr>
                <w:rFonts w:ascii="Times New Roman"/>
                <w:b w:val="false"/>
                <w:i w:val="false"/>
                <w:color w:val="000000"/>
                <w:sz w:val="20"/>
              </w:rPr>
              <w:t>
установка встроенного программного обеспечения электронных модулей (10 баллов);</w:t>
            </w:r>
          </w:p>
          <w:p>
            <w:pPr>
              <w:spacing w:after="20"/>
              <w:ind w:left="20"/>
              <w:jc w:val="both"/>
            </w:pPr>
            <w:r>
              <w:rPr>
                <w:rFonts w:ascii="Times New Roman"/>
                <w:b w:val="false"/>
                <w:i w:val="false"/>
                <w:color w:val="000000"/>
                <w:sz w:val="20"/>
              </w:rPr>
              <w:t>
сборка узла (5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 39 900 0</w:t>
            </w:r>
          </w:p>
          <w:p>
            <w:pPr>
              <w:spacing w:after="20"/>
              <w:ind w:left="20"/>
              <w:jc w:val="both"/>
            </w:pPr>
            <w:r>
              <w:rPr>
                <w:rFonts w:ascii="Times New Roman"/>
                <w:b w:val="false"/>
                <w:i w:val="false"/>
                <w:color w:val="000000"/>
                <w:sz w:val="20"/>
              </w:rPr>
              <w:t>
Локтевой узел пассивный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стали или сплавы (20 баллов);</w:t>
            </w:r>
          </w:p>
          <w:p>
            <w:pPr>
              <w:spacing w:after="20"/>
              <w:ind w:left="20"/>
              <w:jc w:val="both"/>
            </w:pPr>
            <w:r>
              <w:rPr>
                <w:rFonts w:ascii="Times New Roman"/>
                <w:b w:val="false"/>
                <w:i w:val="false"/>
                <w:color w:val="000000"/>
                <w:sz w:val="20"/>
              </w:rPr>
              <w:t>
полимеры (20 баллов) (при использовании);</w:t>
            </w:r>
          </w:p>
          <w:p>
            <w:pPr>
              <w:spacing w:after="20"/>
              <w:ind w:left="20"/>
              <w:jc w:val="both"/>
            </w:pPr>
            <w:r>
              <w:rPr>
                <w:rFonts w:ascii="Times New Roman"/>
                <w:b w:val="false"/>
                <w:i w:val="false"/>
                <w:color w:val="000000"/>
                <w:sz w:val="20"/>
              </w:rPr>
              <w:t>
синтетические каучуки (20 баллов) (при использовании);</w:t>
            </w:r>
          </w:p>
          <w:p>
            <w:pPr>
              <w:spacing w:after="20"/>
              <w:ind w:left="20"/>
              <w:jc w:val="both"/>
            </w:pPr>
            <w:r>
              <w:rPr>
                <w:rFonts w:ascii="Times New Roman"/>
                <w:b w:val="false"/>
                <w:i w:val="false"/>
                <w:color w:val="000000"/>
                <w:sz w:val="20"/>
              </w:rPr>
              <w:t>
композиты: (стеклоткани или углеткани (при использовании) (20 баллов);</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изготовление несущих конструкций: полная механическая обработка (для стали или сплавов) и(или) формование и(или) литье (для полимеров) и(или) автоклавное формование и(или) прессование (для композитов) и(или) вулканизация (для синтетических каучуков) и(или) изготовление методами современных аддитивных технологий (для изделий из металлических порошков и полимеров) (45 баллов);</w:t>
            </w:r>
          </w:p>
          <w:p>
            <w:pPr>
              <w:spacing w:after="20"/>
              <w:ind w:left="20"/>
              <w:jc w:val="both"/>
            </w:pPr>
            <w:r>
              <w:rPr>
                <w:rFonts w:ascii="Times New Roman"/>
                <w:b w:val="false"/>
                <w:i w:val="false"/>
                <w:color w:val="000000"/>
                <w:sz w:val="20"/>
              </w:rPr>
              <w:t>
изготовление функциональных и(или) корпусных элементов и(или) оболочек: полная механическая обработка (для стали и сплавов) или формование или литье (для полимеров) и(или) вулканизация (для синтетических каучуков) или изготовление методами современных аддитивных технологий (для изделий из металлических порошков и полимеров) (45 баллов);</w:t>
            </w:r>
          </w:p>
          <w:p>
            <w:pPr>
              <w:spacing w:after="20"/>
              <w:ind w:left="20"/>
              <w:jc w:val="both"/>
            </w:pPr>
            <w:r>
              <w:rPr>
                <w:rFonts w:ascii="Times New Roman"/>
                <w:b w:val="false"/>
                <w:i w:val="false"/>
                <w:color w:val="000000"/>
                <w:sz w:val="20"/>
              </w:rPr>
              <w:t>
сборка узла (10 баллов)";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p>
            <w:pPr>
              <w:spacing w:after="20"/>
              <w:ind w:left="20"/>
              <w:jc w:val="both"/>
            </w:pPr>
            <w:r>
              <w:rPr>
                <w:rFonts w:ascii="Times New Roman"/>
                <w:b w:val="false"/>
                <w:i w:val="false"/>
                <w:color w:val="000000"/>
                <w:sz w:val="20"/>
              </w:rPr>
              <w:t>
Кардиостимуляторы, кроме частей и принадлежностей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p>
            <w:pPr>
              <w:spacing w:after="20"/>
              <w:ind w:left="20"/>
              <w:jc w:val="both"/>
            </w:pPr>
            <w:r>
              <w:rPr>
                <w:rFonts w:ascii="Times New Roman"/>
                <w:b w:val="false"/>
                <w:i w:val="false"/>
                <w:color w:val="000000"/>
                <w:sz w:val="20"/>
              </w:rPr>
              <w:t>
включение локальных стратегий кодирования при настройке кохлеарного имплантата;</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сборка речевых процессоров;</w:t>
            </w:r>
          </w:p>
          <w:p>
            <w:pPr>
              <w:spacing w:after="20"/>
              <w:ind w:left="20"/>
              <w:jc w:val="both"/>
            </w:pPr>
            <w:r>
              <w:rPr>
                <w:rFonts w:ascii="Times New Roman"/>
                <w:b w:val="false"/>
                <w:i w:val="false"/>
                <w:color w:val="000000"/>
                <w:sz w:val="20"/>
              </w:rPr>
              <w:t>
проверка функциональности основных узлов;</w:t>
            </w:r>
          </w:p>
          <w:p>
            <w:pPr>
              <w:spacing w:after="20"/>
              <w:ind w:left="20"/>
              <w:jc w:val="both"/>
            </w:pPr>
            <w:r>
              <w:rPr>
                <w:rFonts w:ascii="Times New Roman"/>
                <w:b w:val="false"/>
                <w:i w:val="false"/>
                <w:color w:val="000000"/>
                <w:sz w:val="20"/>
              </w:rPr>
              <w:t>
загрузка и конфигурирование русскоязычного программного обеспечения;</w:t>
            </w:r>
          </w:p>
          <w:p>
            <w:pPr>
              <w:spacing w:after="20"/>
              <w:ind w:left="20"/>
              <w:jc w:val="both"/>
            </w:pPr>
            <w:r>
              <w:rPr>
                <w:rFonts w:ascii="Times New Roman"/>
                <w:b w:val="false"/>
                <w:i w:val="false"/>
                <w:color w:val="000000"/>
                <w:sz w:val="20"/>
              </w:rPr>
              <w:t>
упаковка</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 39 900 0</w:t>
            </w:r>
          </w:p>
          <w:p>
            <w:pPr>
              <w:spacing w:after="20"/>
              <w:ind w:left="20"/>
              <w:jc w:val="both"/>
            </w:pPr>
            <w:r>
              <w:rPr>
                <w:rFonts w:ascii="Times New Roman"/>
                <w:b w:val="false"/>
                <w:i w:val="false"/>
                <w:color w:val="000000"/>
                <w:sz w:val="20"/>
              </w:rPr>
              <w:t>
Стопа полиуретановая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xml:space="preserve">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 </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стали или сплавы (20 баллов);</w:t>
            </w:r>
          </w:p>
          <w:p>
            <w:pPr>
              <w:spacing w:after="20"/>
              <w:ind w:left="20"/>
              <w:jc w:val="both"/>
            </w:pPr>
            <w:r>
              <w:rPr>
                <w:rFonts w:ascii="Times New Roman"/>
                <w:b w:val="false"/>
                <w:i w:val="false"/>
                <w:color w:val="000000"/>
                <w:sz w:val="20"/>
              </w:rPr>
              <w:t>
полимеры (20 баллов);</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изготовление всех корпусных деталей щиколотки (корпус, опора): полная механическая обработка (45 баллов);</w:t>
            </w:r>
          </w:p>
          <w:p>
            <w:pPr>
              <w:spacing w:after="20"/>
              <w:ind w:left="20"/>
              <w:jc w:val="both"/>
            </w:pPr>
            <w:r>
              <w:rPr>
                <w:rFonts w:ascii="Times New Roman"/>
                <w:b w:val="false"/>
                <w:i w:val="false"/>
                <w:color w:val="000000"/>
                <w:sz w:val="20"/>
              </w:rPr>
              <w:t>
изготовление формообразующего полиуретанового модуля: формование и(или) литье (45 баллов);</w:t>
            </w:r>
          </w:p>
          <w:p>
            <w:pPr>
              <w:spacing w:after="20"/>
              <w:ind w:left="20"/>
              <w:jc w:val="both"/>
            </w:pPr>
            <w:r>
              <w:rPr>
                <w:rFonts w:ascii="Times New Roman"/>
                <w:b w:val="false"/>
                <w:i w:val="false"/>
                <w:color w:val="000000"/>
                <w:sz w:val="20"/>
              </w:rPr>
              <w:t>
сборка изделия (10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 39 900 0</w:t>
            </w:r>
          </w:p>
          <w:p>
            <w:pPr>
              <w:spacing w:after="20"/>
              <w:ind w:left="20"/>
              <w:jc w:val="both"/>
            </w:pPr>
            <w:r>
              <w:rPr>
                <w:rFonts w:ascii="Times New Roman"/>
                <w:b w:val="false"/>
                <w:i w:val="false"/>
                <w:color w:val="000000"/>
                <w:sz w:val="20"/>
              </w:rPr>
              <w:t>
Стопа из композиционных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стали или сплавы (20 баллов);</w:t>
            </w:r>
          </w:p>
          <w:p>
            <w:pPr>
              <w:spacing w:after="20"/>
              <w:ind w:left="20"/>
              <w:jc w:val="both"/>
            </w:pPr>
            <w:r>
              <w:rPr>
                <w:rFonts w:ascii="Times New Roman"/>
                <w:b w:val="false"/>
                <w:i w:val="false"/>
                <w:color w:val="000000"/>
                <w:sz w:val="20"/>
              </w:rPr>
              <w:t>
полимеры (20 баллов) (при использовании);</w:t>
            </w:r>
          </w:p>
          <w:p>
            <w:pPr>
              <w:spacing w:after="20"/>
              <w:ind w:left="20"/>
              <w:jc w:val="both"/>
            </w:pPr>
            <w:r>
              <w:rPr>
                <w:rFonts w:ascii="Times New Roman"/>
                <w:b w:val="false"/>
                <w:i w:val="false"/>
                <w:color w:val="000000"/>
                <w:sz w:val="20"/>
              </w:rPr>
              <w:t>
композиты (стеклоткани или углеткани) (20 баллов)</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изготовление всех корпусных деталей щиколотки (корпус, опора): полная механическая обработка (15 баллов);</w:t>
            </w:r>
          </w:p>
          <w:p>
            <w:pPr>
              <w:spacing w:after="20"/>
              <w:ind w:left="20"/>
              <w:jc w:val="both"/>
            </w:pPr>
            <w:r>
              <w:rPr>
                <w:rFonts w:ascii="Times New Roman"/>
                <w:b w:val="false"/>
                <w:i w:val="false"/>
                <w:color w:val="000000"/>
                <w:sz w:val="20"/>
              </w:rPr>
              <w:t>
изготовление формообразующей полимерной оболочки: формование и(или) литье (25 баллов) (при использовании);</w:t>
            </w:r>
          </w:p>
          <w:p>
            <w:pPr>
              <w:spacing w:after="20"/>
              <w:ind w:left="20"/>
              <w:jc w:val="both"/>
            </w:pPr>
            <w:r>
              <w:rPr>
                <w:rFonts w:ascii="Times New Roman"/>
                <w:b w:val="false"/>
                <w:i w:val="false"/>
                <w:color w:val="000000"/>
                <w:sz w:val="20"/>
              </w:rPr>
              <w:t>
изготовление всех деталей из композитов: автоклавное формование или прессование (50 баллов);</w:t>
            </w:r>
          </w:p>
          <w:p>
            <w:pPr>
              <w:spacing w:after="20"/>
              <w:ind w:left="20"/>
              <w:jc w:val="both"/>
            </w:pPr>
            <w:r>
              <w:rPr>
                <w:rFonts w:ascii="Times New Roman"/>
                <w:b w:val="false"/>
                <w:i w:val="false"/>
                <w:color w:val="000000"/>
                <w:sz w:val="20"/>
              </w:rPr>
              <w:t>
сборка изделия (10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 39 900 0</w:t>
            </w:r>
          </w:p>
          <w:p>
            <w:pPr>
              <w:spacing w:after="20"/>
              <w:ind w:left="20"/>
              <w:jc w:val="both"/>
            </w:pPr>
            <w:r>
              <w:rPr>
                <w:rFonts w:ascii="Times New Roman"/>
                <w:b w:val="false"/>
                <w:i w:val="false"/>
                <w:color w:val="000000"/>
                <w:sz w:val="20"/>
              </w:rPr>
              <w:t>
Стопа с пневмогидравлическим или гидравлическим управлением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стали или сплавы (20 баллов);</w:t>
            </w:r>
          </w:p>
          <w:p>
            <w:pPr>
              <w:spacing w:after="20"/>
              <w:ind w:left="20"/>
              <w:jc w:val="both"/>
            </w:pPr>
            <w:r>
              <w:rPr>
                <w:rFonts w:ascii="Times New Roman"/>
                <w:b w:val="false"/>
                <w:i w:val="false"/>
                <w:color w:val="000000"/>
                <w:sz w:val="20"/>
              </w:rPr>
              <w:t>
полимеры (20 баллов);</w:t>
            </w:r>
          </w:p>
          <w:p>
            <w:pPr>
              <w:spacing w:after="20"/>
              <w:ind w:left="20"/>
              <w:jc w:val="both"/>
            </w:pPr>
            <w:r>
              <w:rPr>
                <w:rFonts w:ascii="Times New Roman"/>
                <w:b w:val="false"/>
                <w:i w:val="false"/>
                <w:color w:val="000000"/>
                <w:sz w:val="20"/>
              </w:rPr>
              <w:t>
композиты (углеволокно) (20 баллов);</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изготовление корпусных деталей (корпус (щиколотка), опора, каркас (рама): полная механическая обработка (50 баллов);</w:t>
            </w:r>
          </w:p>
          <w:p>
            <w:pPr>
              <w:spacing w:after="20"/>
              <w:ind w:left="20"/>
              <w:jc w:val="both"/>
            </w:pPr>
            <w:r>
              <w:rPr>
                <w:rFonts w:ascii="Times New Roman"/>
                <w:b w:val="false"/>
                <w:i w:val="false"/>
                <w:color w:val="000000"/>
                <w:sz w:val="20"/>
              </w:rPr>
              <w:t xml:space="preserve">
изготовление всех деталей пневмогидравлического цилиндра и(или) гидравлического цилиндра или системы: полная механическая обработка деталей из стали или сплавов (30 баллов); </w:t>
            </w:r>
          </w:p>
          <w:p>
            <w:pPr>
              <w:spacing w:after="20"/>
              <w:ind w:left="20"/>
              <w:jc w:val="both"/>
            </w:pPr>
            <w:r>
              <w:rPr>
                <w:rFonts w:ascii="Times New Roman"/>
                <w:b w:val="false"/>
                <w:i w:val="false"/>
                <w:color w:val="000000"/>
                <w:sz w:val="20"/>
              </w:rPr>
              <w:t>
изготовление всех деталей из композитов: автоклавное формование и(или) прессование (75 баллов);</w:t>
            </w:r>
          </w:p>
          <w:p>
            <w:pPr>
              <w:spacing w:after="20"/>
              <w:ind w:left="20"/>
              <w:jc w:val="both"/>
            </w:pPr>
            <w:r>
              <w:rPr>
                <w:rFonts w:ascii="Times New Roman"/>
                <w:b w:val="false"/>
                <w:i w:val="false"/>
                <w:color w:val="000000"/>
                <w:sz w:val="20"/>
              </w:rPr>
              <w:t>
сборка пневмогидравлического и(или) гидравлического цилиндра и(или) системы (10 баллов);</w:t>
            </w:r>
          </w:p>
          <w:p>
            <w:pPr>
              <w:spacing w:after="20"/>
              <w:ind w:left="20"/>
              <w:jc w:val="both"/>
            </w:pPr>
            <w:r>
              <w:rPr>
                <w:rFonts w:ascii="Times New Roman"/>
                <w:b w:val="false"/>
                <w:i w:val="false"/>
                <w:color w:val="000000"/>
                <w:sz w:val="20"/>
              </w:rPr>
              <w:t>
изготовление формообразующей полимерной оболочки: формование и(или) литье (25 баллов) (при использовании);</w:t>
            </w:r>
          </w:p>
          <w:p>
            <w:pPr>
              <w:spacing w:after="20"/>
              <w:ind w:left="20"/>
              <w:jc w:val="both"/>
            </w:pPr>
            <w:r>
              <w:rPr>
                <w:rFonts w:ascii="Times New Roman"/>
                <w:b w:val="false"/>
                <w:i w:val="false"/>
                <w:color w:val="000000"/>
                <w:sz w:val="20"/>
              </w:rPr>
              <w:t>
сборка изделия (10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 39 900 0</w:t>
            </w:r>
          </w:p>
          <w:p>
            <w:pPr>
              <w:spacing w:after="20"/>
              <w:ind w:left="20"/>
              <w:jc w:val="both"/>
            </w:pPr>
            <w:r>
              <w:rPr>
                <w:rFonts w:ascii="Times New Roman"/>
                <w:b w:val="false"/>
                <w:i w:val="false"/>
                <w:color w:val="000000"/>
                <w:sz w:val="20"/>
              </w:rPr>
              <w:t>
Коленный модуль с механическим управлением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стали или сплавы (20 баллов);</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изготовление всех некорпусных деталей: полная механическая обработка (10 баллов);</w:t>
            </w:r>
          </w:p>
          <w:p>
            <w:pPr>
              <w:spacing w:after="20"/>
              <w:ind w:left="20"/>
              <w:jc w:val="both"/>
            </w:pPr>
            <w:r>
              <w:rPr>
                <w:rFonts w:ascii="Times New Roman"/>
                <w:b w:val="false"/>
                <w:i w:val="false"/>
                <w:color w:val="000000"/>
                <w:sz w:val="20"/>
              </w:rPr>
              <w:t>
изготовление всех корпусных деталей (корпус, опора, каркас (рама): полная механическая обработка (70 баллов);</w:t>
            </w:r>
          </w:p>
          <w:p>
            <w:pPr>
              <w:spacing w:after="20"/>
              <w:ind w:left="20"/>
              <w:jc w:val="both"/>
            </w:pPr>
            <w:r>
              <w:rPr>
                <w:rFonts w:ascii="Times New Roman"/>
                <w:b w:val="false"/>
                <w:i w:val="false"/>
                <w:color w:val="000000"/>
                <w:sz w:val="20"/>
              </w:rPr>
              <w:t>
сборка изделия (20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 39 900 0</w:t>
            </w:r>
          </w:p>
          <w:p>
            <w:pPr>
              <w:spacing w:after="20"/>
              <w:ind w:left="20"/>
              <w:jc w:val="both"/>
            </w:pPr>
            <w:r>
              <w:rPr>
                <w:rFonts w:ascii="Times New Roman"/>
                <w:b w:val="false"/>
                <w:i w:val="false"/>
                <w:color w:val="000000"/>
                <w:sz w:val="20"/>
              </w:rPr>
              <w:t>
Коленный модуль с пневматическим управлением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стали и сплавы (20 баллов);</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изготовление всех корпусных деталей (корпус, опора, каркас (рама): полная механическая обработка (35 баллов);</w:t>
            </w:r>
          </w:p>
          <w:p>
            <w:pPr>
              <w:spacing w:after="20"/>
              <w:ind w:left="20"/>
              <w:jc w:val="both"/>
            </w:pPr>
            <w:r>
              <w:rPr>
                <w:rFonts w:ascii="Times New Roman"/>
                <w:b w:val="false"/>
                <w:i w:val="false"/>
                <w:color w:val="000000"/>
                <w:sz w:val="20"/>
              </w:rPr>
              <w:t>
изготовление пневмоцилиндра или пневматической системы: полная механическая обработка всех деталей (40 баллов);</w:t>
            </w:r>
          </w:p>
          <w:p>
            <w:pPr>
              <w:spacing w:after="20"/>
              <w:ind w:left="20"/>
              <w:jc w:val="both"/>
            </w:pPr>
            <w:r>
              <w:rPr>
                <w:rFonts w:ascii="Times New Roman"/>
                <w:b w:val="false"/>
                <w:i w:val="false"/>
                <w:color w:val="000000"/>
                <w:sz w:val="20"/>
              </w:rPr>
              <w:t>
сборка пневмоцилиндра и(или) пневматической системы (15 баллов);</w:t>
            </w:r>
          </w:p>
          <w:p>
            <w:pPr>
              <w:spacing w:after="20"/>
              <w:ind w:left="20"/>
              <w:jc w:val="both"/>
            </w:pPr>
            <w:r>
              <w:rPr>
                <w:rFonts w:ascii="Times New Roman"/>
                <w:b w:val="false"/>
                <w:i w:val="false"/>
                <w:color w:val="000000"/>
                <w:sz w:val="20"/>
              </w:rPr>
              <w:t>
сборка изделия (10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 39 900 0</w:t>
            </w:r>
          </w:p>
          <w:p>
            <w:pPr>
              <w:spacing w:after="20"/>
              <w:ind w:left="20"/>
              <w:jc w:val="both"/>
            </w:pPr>
            <w:r>
              <w:rPr>
                <w:rFonts w:ascii="Times New Roman"/>
                <w:b w:val="false"/>
                <w:i w:val="false"/>
                <w:color w:val="000000"/>
                <w:sz w:val="20"/>
              </w:rPr>
              <w:t>
Коленный модуль с гидравлическим управлением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стали или сплавы (20 баллов);</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изготовление всех корпусных деталей (корпус, опора, каркас (рама): полная механическая обработка (15 баллов);</w:t>
            </w:r>
          </w:p>
          <w:p>
            <w:pPr>
              <w:spacing w:after="20"/>
              <w:ind w:left="20"/>
              <w:jc w:val="both"/>
            </w:pPr>
            <w:r>
              <w:rPr>
                <w:rFonts w:ascii="Times New Roman"/>
                <w:b w:val="false"/>
                <w:i w:val="false"/>
                <w:color w:val="000000"/>
                <w:sz w:val="20"/>
              </w:rPr>
              <w:t>
изготовление гидроцилиндра или гидравлической системы: полная механическая обработка всех деталей (40 баллов);</w:t>
            </w:r>
          </w:p>
          <w:p>
            <w:pPr>
              <w:spacing w:after="20"/>
              <w:ind w:left="20"/>
              <w:jc w:val="both"/>
            </w:pPr>
            <w:r>
              <w:rPr>
                <w:rFonts w:ascii="Times New Roman"/>
                <w:b w:val="false"/>
                <w:i w:val="false"/>
                <w:color w:val="000000"/>
                <w:sz w:val="20"/>
              </w:rPr>
              <w:t>
сборка гидроцилиндра или гидравлической системы (30 баллов);</w:t>
            </w:r>
          </w:p>
          <w:p>
            <w:pPr>
              <w:spacing w:after="20"/>
              <w:ind w:left="20"/>
              <w:jc w:val="both"/>
            </w:pPr>
            <w:r>
              <w:rPr>
                <w:rFonts w:ascii="Times New Roman"/>
                <w:b w:val="false"/>
                <w:i w:val="false"/>
                <w:color w:val="000000"/>
                <w:sz w:val="20"/>
              </w:rPr>
              <w:t>
сборка изделия (15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 39 900 0</w:t>
            </w:r>
          </w:p>
          <w:p>
            <w:pPr>
              <w:spacing w:after="20"/>
              <w:ind w:left="20"/>
              <w:jc w:val="both"/>
            </w:pPr>
            <w:r>
              <w:rPr>
                <w:rFonts w:ascii="Times New Roman"/>
                <w:b w:val="false"/>
                <w:i w:val="false"/>
                <w:color w:val="000000"/>
                <w:sz w:val="20"/>
              </w:rPr>
              <w:t>
Коленный модуль c микропроцессорным управлением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 – члена действующих прав:</w:t>
            </w:r>
          </w:p>
          <w:p>
            <w:pPr>
              <w:spacing w:after="20"/>
              <w:ind w:left="20"/>
              <w:jc w:val="both"/>
            </w:pPr>
            <w:r>
              <w:rPr>
                <w:rFonts w:ascii="Times New Roman"/>
                <w:b w:val="false"/>
                <w:i w:val="false"/>
                <w:color w:val="000000"/>
                <w:sz w:val="20"/>
              </w:rPr>
              <w:t>
- на использование, модификацию, модернизацию, изменение встроенного микропрограммного обеспечения для схемотехнического решения электронных модулей изделия, поставляемого в составе продукции и необходимого для полноценного функционирования продукции, в том числе комплект документации, включающий:</w:t>
            </w:r>
          </w:p>
          <w:p>
            <w:pPr>
              <w:spacing w:after="20"/>
              <w:ind w:left="20"/>
              <w:jc w:val="both"/>
            </w:pPr>
            <w:r>
              <w:rPr>
                <w:rFonts w:ascii="Times New Roman"/>
                <w:b w:val="false"/>
                <w:i w:val="false"/>
                <w:color w:val="000000"/>
                <w:sz w:val="20"/>
              </w:rPr>
              <w:t>
комплект текстов программ (исходных кодов) и двоичных файлов-микрокодов;</w:t>
            </w:r>
          </w:p>
          <w:p>
            <w:pPr>
              <w:spacing w:after="20"/>
              <w:ind w:left="20"/>
              <w:jc w:val="both"/>
            </w:pPr>
            <w:r>
              <w:rPr>
                <w:rFonts w:ascii="Times New Roman"/>
                <w:b w:val="false"/>
                <w:i w:val="false"/>
                <w:color w:val="000000"/>
                <w:sz w:val="20"/>
              </w:rPr>
              <w:t>
руководство по компиляции и сборке встроенного микропрограммного обеспечения и инсталляции его двоичного образа в составе продукции;</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стали или сплавы или металлические порошки (20 баллов);</w:t>
            </w:r>
          </w:p>
          <w:p>
            <w:pPr>
              <w:spacing w:after="20"/>
              <w:ind w:left="20"/>
              <w:jc w:val="both"/>
            </w:pPr>
            <w:r>
              <w:rPr>
                <w:rFonts w:ascii="Times New Roman"/>
                <w:b w:val="false"/>
                <w:i w:val="false"/>
                <w:color w:val="000000"/>
                <w:sz w:val="20"/>
              </w:rPr>
              <w:t>
полимеры (20 баллов);</w:t>
            </w:r>
          </w:p>
          <w:p>
            <w:pPr>
              <w:spacing w:after="20"/>
              <w:ind w:left="20"/>
              <w:jc w:val="both"/>
            </w:pPr>
            <w:r>
              <w:rPr>
                <w:rFonts w:ascii="Times New Roman"/>
                <w:b w:val="false"/>
                <w:i w:val="false"/>
                <w:color w:val="000000"/>
                <w:sz w:val="20"/>
              </w:rPr>
              <w:t>
печатные платы (10 баллов);</w:t>
            </w:r>
          </w:p>
          <w:p>
            <w:pPr>
              <w:spacing w:after="20"/>
              <w:ind w:left="20"/>
              <w:jc w:val="both"/>
            </w:pPr>
            <w:r>
              <w:rPr>
                <w:rFonts w:ascii="Times New Roman"/>
                <w:b w:val="false"/>
                <w:i w:val="false"/>
                <w:color w:val="000000"/>
                <w:sz w:val="20"/>
              </w:rPr>
              <w:t>
композиты (углеткани) (при использовании) (20 баллов);</w:t>
            </w:r>
          </w:p>
          <w:p>
            <w:pPr>
              <w:spacing w:after="20"/>
              <w:ind w:left="20"/>
              <w:jc w:val="both"/>
            </w:pPr>
            <w:r>
              <w:rPr>
                <w:rFonts w:ascii="Times New Roman"/>
                <w:b w:val="false"/>
                <w:i w:val="false"/>
                <w:color w:val="000000"/>
                <w:sz w:val="20"/>
              </w:rPr>
              <w:t>
элементы питания (10 баллов);</w:t>
            </w:r>
          </w:p>
          <w:p>
            <w:pPr>
              <w:spacing w:after="20"/>
              <w:ind w:left="20"/>
              <w:jc w:val="both"/>
            </w:pPr>
            <w:r>
              <w:rPr>
                <w:rFonts w:ascii="Times New Roman"/>
                <w:b w:val="false"/>
                <w:i w:val="false"/>
                <w:color w:val="000000"/>
                <w:sz w:val="20"/>
              </w:rPr>
              <w:t>
микроконтроллеры (30 баллов);</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изготовление всех корпусных деталей (корпус, опора, каркас (рама): полная механическая обработка (для стали или сплавов) и(или) формование и(или) литье (для полимеров и композитов) и(или) изготовление методами современных аддитивных технологий (для изделий из металлических порошков и(или) полимеров) (20 баллов);</w:t>
            </w:r>
          </w:p>
          <w:p>
            <w:pPr>
              <w:spacing w:after="20"/>
              <w:ind w:left="20"/>
              <w:jc w:val="both"/>
            </w:pPr>
            <w:r>
              <w:rPr>
                <w:rFonts w:ascii="Times New Roman"/>
                <w:b w:val="false"/>
                <w:i w:val="false"/>
                <w:color w:val="000000"/>
                <w:sz w:val="20"/>
              </w:rPr>
              <w:t>
изготовление демпферных устройств (40 баллов);</w:t>
            </w:r>
          </w:p>
          <w:p>
            <w:pPr>
              <w:spacing w:after="20"/>
              <w:ind w:left="20"/>
              <w:jc w:val="both"/>
            </w:pPr>
            <w:r>
              <w:rPr>
                <w:rFonts w:ascii="Times New Roman"/>
                <w:b w:val="false"/>
                <w:i w:val="false"/>
                <w:color w:val="000000"/>
                <w:sz w:val="20"/>
              </w:rPr>
              <w:t>
изготовление электронных модулей: монтаж электронной компонентной базы на печатные платы (10 баллов);</w:t>
            </w:r>
          </w:p>
          <w:p>
            <w:pPr>
              <w:spacing w:after="20"/>
              <w:ind w:left="20"/>
              <w:jc w:val="both"/>
            </w:pPr>
            <w:r>
              <w:rPr>
                <w:rFonts w:ascii="Times New Roman"/>
                <w:b w:val="false"/>
                <w:i w:val="false"/>
                <w:color w:val="000000"/>
                <w:sz w:val="20"/>
              </w:rPr>
              <w:t>
установка встроенного программного обеспечения электронных модулей (10 баллов);</w:t>
            </w:r>
          </w:p>
          <w:p>
            <w:pPr>
              <w:spacing w:after="20"/>
              <w:ind w:left="20"/>
              <w:jc w:val="both"/>
            </w:pPr>
            <w:r>
              <w:rPr>
                <w:rFonts w:ascii="Times New Roman"/>
                <w:b w:val="false"/>
                <w:i w:val="false"/>
                <w:color w:val="000000"/>
                <w:sz w:val="20"/>
              </w:rPr>
              <w:t>
сборка изделия (10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 39 900 0</w:t>
            </w:r>
          </w:p>
          <w:p>
            <w:pPr>
              <w:spacing w:after="20"/>
              <w:ind w:left="20"/>
              <w:jc w:val="both"/>
            </w:pPr>
            <w:r>
              <w:rPr>
                <w:rFonts w:ascii="Times New Roman"/>
                <w:b w:val="false"/>
                <w:i w:val="false"/>
                <w:color w:val="000000"/>
                <w:sz w:val="20"/>
              </w:rPr>
              <w:t>
Коленный модуль с пневмогидравлическим управлением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стали или сплавы (20 баллов);</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изготовление всех корпусных деталей (корпус, опора, каркас (рама): полная механическая обработка (для стали или сплавов) (35 баллов);</w:t>
            </w:r>
          </w:p>
          <w:p>
            <w:pPr>
              <w:spacing w:after="20"/>
              <w:ind w:left="20"/>
              <w:jc w:val="both"/>
            </w:pPr>
            <w:r>
              <w:rPr>
                <w:rFonts w:ascii="Times New Roman"/>
                <w:b w:val="false"/>
                <w:i w:val="false"/>
                <w:color w:val="000000"/>
                <w:sz w:val="20"/>
              </w:rPr>
              <w:t>
изготовление пневмогидравлического цилиндра и(или) пневмогидравлической системы: полная механическая обработка всех деталей (30 баллов);</w:t>
            </w:r>
          </w:p>
          <w:p>
            <w:pPr>
              <w:spacing w:after="20"/>
              <w:ind w:left="20"/>
              <w:jc w:val="both"/>
            </w:pPr>
            <w:r>
              <w:rPr>
                <w:rFonts w:ascii="Times New Roman"/>
                <w:b w:val="false"/>
                <w:i w:val="false"/>
                <w:color w:val="000000"/>
                <w:sz w:val="20"/>
              </w:rPr>
              <w:t>
сборка пневмогидравлического цилиндра и(или) пневмогидравлического системы (10 баллов);</w:t>
            </w:r>
          </w:p>
          <w:p>
            <w:pPr>
              <w:spacing w:after="20"/>
              <w:ind w:left="20"/>
              <w:jc w:val="both"/>
            </w:pPr>
            <w:r>
              <w:rPr>
                <w:rFonts w:ascii="Times New Roman"/>
                <w:b w:val="false"/>
                <w:i w:val="false"/>
                <w:color w:val="000000"/>
                <w:sz w:val="20"/>
              </w:rPr>
              <w:t>
сборка изделия (15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9021 39</w:t>
            </w:r>
          </w:p>
          <w:p>
            <w:pPr>
              <w:spacing w:after="20"/>
              <w:ind w:left="20"/>
              <w:jc w:val="both"/>
            </w:pPr>
            <w:r>
              <w:rPr>
                <w:rFonts w:ascii="Times New Roman"/>
                <w:b w:val="false"/>
                <w:i w:val="false"/>
                <w:color w:val="000000"/>
                <w:sz w:val="20"/>
              </w:rPr>
              <w:t>
Тазобедренный модуль с механическим управлением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субъекта деятельности в сфере промышленности - налогового резидента государства-члена действующих прав на техническую документацию для производства соответствующей продукции с общим сроком действия таких прав, составляющим не менее 5 лет;</w:t>
            </w:r>
          </w:p>
          <w:p>
            <w:pPr>
              <w:spacing w:after="20"/>
              <w:ind w:left="20"/>
              <w:jc w:val="both"/>
            </w:pPr>
            <w:r>
              <w:rPr>
                <w:rFonts w:ascii="Times New Roman"/>
                <w:b w:val="false"/>
                <w:i w:val="false"/>
                <w:color w:val="000000"/>
                <w:sz w:val="20"/>
              </w:rPr>
              <w:t>
оформление конструкторской документации на продукцию в соответствии с требованиями Единой системы конструкторской документации, технологической документации - Единой системы технологической документации за исключением случаев производства по лицензионному соглашению локализованной продукции, когда оформление конструкторской и технологической документации может не регламентироваться указанными требованиями;</w:t>
            </w:r>
          </w:p>
          <w:p>
            <w:pPr>
              <w:spacing w:after="20"/>
              <w:ind w:left="20"/>
              <w:jc w:val="both"/>
            </w:pPr>
            <w:r>
              <w:rPr>
                <w:rFonts w:ascii="Times New Roman"/>
                <w:b w:val="false"/>
                <w:i w:val="false"/>
                <w:color w:val="000000"/>
                <w:sz w:val="20"/>
              </w:rPr>
              <w:t>
использование составных частей изделия, сырья и материалов, произведенных на территориях государств-членов:</w:t>
            </w:r>
          </w:p>
          <w:p>
            <w:pPr>
              <w:spacing w:after="20"/>
              <w:ind w:left="20"/>
              <w:jc w:val="both"/>
            </w:pPr>
            <w:r>
              <w:rPr>
                <w:rFonts w:ascii="Times New Roman"/>
                <w:b w:val="false"/>
                <w:i w:val="false"/>
                <w:color w:val="000000"/>
                <w:sz w:val="20"/>
              </w:rPr>
              <w:t>
стали или сплавы (20 баллов);</w:t>
            </w:r>
          </w:p>
          <w:p>
            <w:pPr>
              <w:spacing w:after="20"/>
              <w:ind w:left="20"/>
              <w:jc w:val="both"/>
            </w:pPr>
            <w:r>
              <w:rPr>
                <w:rFonts w:ascii="Times New Roman"/>
                <w:b w:val="false"/>
                <w:i w:val="false"/>
                <w:color w:val="000000"/>
                <w:sz w:val="20"/>
              </w:rPr>
              <w:t>
полимеры (20 баллов) (при использовании);</w:t>
            </w:r>
          </w:p>
          <w:p>
            <w:pPr>
              <w:spacing w:after="20"/>
              <w:ind w:left="20"/>
              <w:jc w:val="both"/>
            </w:pPr>
            <w:r>
              <w:rPr>
                <w:rFonts w:ascii="Times New Roman"/>
                <w:b w:val="false"/>
                <w:i w:val="false"/>
                <w:color w:val="000000"/>
                <w:sz w:val="20"/>
              </w:rPr>
              <w:t>
выполнение следующих операций на территориях государств-членов:</w:t>
            </w:r>
          </w:p>
          <w:p>
            <w:pPr>
              <w:spacing w:after="20"/>
              <w:ind w:left="20"/>
              <w:jc w:val="both"/>
            </w:pPr>
            <w:r>
              <w:rPr>
                <w:rFonts w:ascii="Times New Roman"/>
                <w:b w:val="false"/>
                <w:i w:val="false"/>
                <w:color w:val="000000"/>
                <w:sz w:val="20"/>
              </w:rPr>
              <w:t>
изготовление всех некорпусных деталей: полная механическая обработка (для стали или сплавов) и (или) формование и(или) литье (для полимеров) (10 баллов);</w:t>
            </w:r>
          </w:p>
          <w:p>
            <w:pPr>
              <w:spacing w:after="20"/>
              <w:ind w:left="20"/>
              <w:jc w:val="both"/>
            </w:pPr>
            <w:r>
              <w:rPr>
                <w:rFonts w:ascii="Times New Roman"/>
                <w:b w:val="false"/>
                <w:i w:val="false"/>
                <w:color w:val="000000"/>
                <w:sz w:val="20"/>
              </w:rPr>
              <w:t>
изготовление всех корпусных деталей (корпус, опора, каркас (рама): полная механическая обработка (70 баллов);</w:t>
            </w:r>
          </w:p>
          <w:p>
            <w:pPr>
              <w:spacing w:after="20"/>
              <w:ind w:left="20"/>
              <w:jc w:val="both"/>
            </w:pPr>
            <w:r>
              <w:rPr>
                <w:rFonts w:ascii="Times New Roman"/>
                <w:b w:val="false"/>
                <w:i w:val="false"/>
                <w:color w:val="000000"/>
                <w:sz w:val="20"/>
              </w:rPr>
              <w:t>
сборка изделия (20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14 000 0</w:t>
            </w:r>
          </w:p>
          <w:p>
            <w:pPr>
              <w:spacing w:after="20"/>
              <w:ind w:left="20"/>
              <w:jc w:val="both"/>
            </w:pPr>
            <w:r>
              <w:rPr>
                <w:rFonts w:ascii="Times New Roman"/>
                <w:b w:val="false"/>
                <w:i w:val="false"/>
                <w:color w:val="000000"/>
                <w:sz w:val="20"/>
              </w:rPr>
              <w:t>
Линейные медицинские ускорители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наличие у производителя подразделения научно-исследовательских и опытно-конструкторских работ и документального подтверждения внедрения результатов разработок в производство (наличие регистрационных удостоверений на разработанные и внедренные медицинские изделия)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21 000 0</w:t>
            </w:r>
          </w:p>
          <w:p>
            <w:pPr>
              <w:spacing w:after="20"/>
              <w:ind w:left="20"/>
              <w:jc w:val="both"/>
            </w:pPr>
            <w:r>
              <w:rPr>
                <w:rFonts w:ascii="Times New Roman"/>
                <w:b w:val="false"/>
                <w:i w:val="false"/>
                <w:color w:val="000000"/>
                <w:sz w:val="20"/>
              </w:rPr>
              <w:t>
Аппараты, основанные</w:t>
            </w:r>
          </w:p>
          <w:p>
            <w:pPr>
              <w:spacing w:after="20"/>
              <w:ind w:left="20"/>
              <w:jc w:val="both"/>
            </w:pPr>
            <w:r>
              <w:rPr>
                <w:rFonts w:ascii="Times New Roman"/>
                <w:b w:val="false"/>
                <w:i w:val="false"/>
                <w:color w:val="000000"/>
                <w:sz w:val="20"/>
              </w:rPr>
              <w:t>на использовании альфа-, бета- или гамма-излучений, применяемые в медицинских целях, включая хирургию, стоматологию, ветеринарию</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наличие у производителя документального подтверждения внедрения результатов разработок в производство (например, акт квалификационных испытаний) и регистрационного удостоверения, выданного в любом из государств-членов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21 000 0</w:t>
            </w:r>
          </w:p>
          <w:p>
            <w:pPr>
              <w:spacing w:after="20"/>
              <w:ind w:left="20"/>
              <w:jc w:val="both"/>
            </w:pPr>
            <w:r>
              <w:rPr>
                <w:rFonts w:ascii="Times New Roman"/>
                <w:b w:val="false"/>
                <w:i w:val="false"/>
                <w:color w:val="000000"/>
                <w:sz w:val="20"/>
              </w:rPr>
              <w:t>
Аппараты для машинной обработки (пломбирования) корневых каналов зубов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11"/>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w:t>
            </w:r>
          </w:p>
          <w:bookmarkEnd w:id="411"/>
          <w:p>
            <w:pPr>
              <w:spacing w:after="20"/>
              <w:ind w:left="20"/>
              <w:jc w:val="both"/>
            </w:pPr>
            <w:r>
              <w:rPr>
                <w:rFonts w:ascii="Times New Roman"/>
                <w:b w:val="false"/>
                <w:i w:val="false"/>
                <w:color w:val="000000"/>
                <w:sz w:val="20"/>
              </w:rPr>
              <w:t xml:space="preserve">и конструкторскую документацию в объеме, достаточном для производства соответствующей продукции на срок </w:t>
            </w:r>
          </w:p>
          <w:p>
            <w:pPr>
              <w:spacing w:after="20"/>
              <w:ind w:left="20"/>
              <w:jc w:val="both"/>
            </w:pPr>
            <w:r>
              <w:rPr>
                <w:rFonts w:ascii="Times New Roman"/>
                <w:b w:val="false"/>
                <w:i w:val="false"/>
                <w:color w:val="000000"/>
                <w:sz w:val="20"/>
              </w:rPr>
              <w:t>не менее 5 лет &lt;8&gt;;</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товаров происхождения третьих</w:t>
            </w:r>
          </w:p>
          <w:p>
            <w:pPr>
              <w:spacing w:after="20"/>
              <w:ind w:left="20"/>
              <w:jc w:val="both"/>
            </w:pPr>
            <w:r>
              <w:rPr>
                <w:rFonts w:ascii="Times New Roman"/>
                <w:b w:val="false"/>
                <w:i w:val="false"/>
                <w:color w:val="000000"/>
                <w:sz w:val="20"/>
              </w:rPr>
              <w:t>стран - не более 40 процентов цены товара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12"/>
          <w:p>
            <w:pPr>
              <w:spacing w:after="20"/>
              <w:ind w:left="20"/>
              <w:jc w:val="both"/>
            </w:pPr>
            <w:r>
              <w:rPr>
                <w:rFonts w:ascii="Times New Roman"/>
                <w:b w:val="false"/>
                <w:i w:val="false"/>
                <w:color w:val="000000"/>
                <w:sz w:val="20"/>
              </w:rPr>
              <w:t>
из 9022 21 000 0</w:t>
            </w:r>
          </w:p>
          <w:bookmarkEnd w:id="412"/>
          <w:p>
            <w:pPr>
              <w:spacing w:after="20"/>
              <w:ind w:left="20"/>
              <w:jc w:val="both"/>
            </w:pPr>
            <w:r>
              <w:rPr>
                <w:rFonts w:ascii="Times New Roman"/>
                <w:b w:val="false"/>
                <w:i w:val="false"/>
                <w:color w:val="000000"/>
                <w:sz w:val="20"/>
              </w:rPr>
              <w:t>
Аппарат для определения рабочей длины корневого канала зуба; многофункциональный эндодонтический аппарат для апекслокации, электроодонтодиагностики и определения толщины надпульпарного дентина; аппарат для освещения рабочей зоны при стоматологическом лечении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w:t>
            </w:r>
          </w:p>
          <w:p>
            <w:pPr>
              <w:spacing w:after="20"/>
              <w:ind w:left="20"/>
              <w:jc w:val="both"/>
            </w:pPr>
            <w:r>
              <w:rPr>
                <w:rFonts w:ascii="Times New Roman"/>
                <w:b w:val="false"/>
                <w:i w:val="false"/>
                <w:color w:val="000000"/>
                <w:sz w:val="20"/>
              </w:rPr>
              <w:t>5 лет &lt;8&gt;;</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товаров происхождения третьих</w:t>
            </w:r>
          </w:p>
          <w:p>
            <w:pPr>
              <w:spacing w:after="20"/>
              <w:ind w:left="20"/>
              <w:jc w:val="both"/>
            </w:pPr>
            <w:r>
              <w:rPr>
                <w:rFonts w:ascii="Times New Roman"/>
                <w:b w:val="false"/>
                <w:i w:val="false"/>
                <w:color w:val="000000"/>
                <w:sz w:val="20"/>
              </w:rPr>
              <w:t>стран - не более 40 процентов цены товара.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30 000 0</w:t>
            </w:r>
          </w:p>
          <w:p>
            <w:pPr>
              <w:spacing w:after="20"/>
              <w:ind w:left="20"/>
              <w:jc w:val="both"/>
            </w:pPr>
            <w:r>
              <w:rPr>
                <w:rFonts w:ascii="Times New Roman"/>
                <w:b w:val="false"/>
                <w:i w:val="false"/>
                <w:color w:val="000000"/>
                <w:sz w:val="20"/>
              </w:rPr>
              <w:t>
Трубки рентгеновские для медицинской аппаратуры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90 000 0</w:t>
            </w:r>
          </w:p>
          <w:p>
            <w:pPr>
              <w:spacing w:after="20"/>
              <w:ind w:left="20"/>
              <w:jc w:val="both"/>
            </w:pPr>
            <w:r>
              <w:rPr>
                <w:rFonts w:ascii="Times New Roman"/>
                <w:b w:val="false"/>
                <w:i w:val="false"/>
                <w:color w:val="000000"/>
                <w:sz w:val="20"/>
              </w:rPr>
              <w:t>
Детектор плоскопанельный цифровой рентгеновский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наличие у производителя подразделения научно-исследовательских и опытно-конструкторских работа и документального подтверждения внедрения результатов разработок в производство (наличие регистрационных удостоверений на разработанные и внедренные медицинские изделия)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90 000 0</w:t>
            </w:r>
          </w:p>
          <w:p>
            <w:pPr>
              <w:spacing w:after="20"/>
              <w:ind w:left="20"/>
              <w:jc w:val="both"/>
            </w:pPr>
            <w:r>
              <w:rPr>
                <w:rFonts w:ascii="Times New Roman"/>
                <w:b w:val="false"/>
                <w:i w:val="false"/>
                <w:color w:val="000000"/>
                <w:sz w:val="20"/>
              </w:rPr>
              <w:t>
Генераторы рентгеновского излучения, генераторы высокого напряжения,</w:t>
            </w:r>
          </w:p>
          <w:p>
            <w:pPr>
              <w:spacing w:after="20"/>
              <w:ind w:left="20"/>
              <w:jc w:val="both"/>
            </w:pPr>
            <w:r>
              <w:rPr>
                <w:rFonts w:ascii="Times New Roman"/>
                <w:b w:val="false"/>
                <w:i w:val="false"/>
                <w:color w:val="000000"/>
                <w:sz w:val="20"/>
              </w:rPr>
              <w:t>для медицинской аппаратуры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p>
            <w:pPr>
              <w:spacing w:after="20"/>
              <w:ind w:left="20"/>
              <w:jc w:val="both"/>
            </w:pPr>
            <w:r>
              <w:rPr>
                <w:rFonts w:ascii="Times New Roman"/>
                <w:b w:val="false"/>
                <w:i w:val="false"/>
                <w:color w:val="000000"/>
                <w:sz w:val="20"/>
              </w:rPr>
              <w:t>
Термостаты</w:t>
            </w:r>
          </w:p>
          <w:p>
            <w:pPr>
              <w:spacing w:after="20"/>
              <w:ind w:left="20"/>
              <w:jc w:val="both"/>
            </w:pPr>
            <w:r>
              <w:rPr>
                <w:rFonts w:ascii="Times New Roman"/>
                <w:b w:val="false"/>
                <w:i w:val="false"/>
                <w:color w:val="000000"/>
                <w:sz w:val="20"/>
              </w:rPr>
              <w:t>
9032 10 890 0</w:t>
            </w:r>
          </w:p>
          <w:p>
            <w:pPr>
              <w:spacing w:after="20"/>
              <w:ind w:left="20"/>
              <w:jc w:val="both"/>
            </w:pPr>
            <w:r>
              <w:rPr>
                <w:rFonts w:ascii="Times New Roman"/>
                <w:b w:val="false"/>
                <w:i w:val="false"/>
                <w:color w:val="000000"/>
                <w:sz w:val="20"/>
              </w:rPr>
              <w:t>
Прочие термостаты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&lt;9&gt;;</w:t>
            </w:r>
          </w:p>
          <w:p>
            <w:pPr>
              <w:spacing w:after="20"/>
              <w:ind w:left="20"/>
              <w:jc w:val="both"/>
            </w:pPr>
            <w:r>
              <w:rPr>
                <w:rFonts w:ascii="Times New Roman"/>
                <w:b w:val="false"/>
                <w:i w:val="false"/>
                <w:color w:val="000000"/>
                <w:sz w:val="20"/>
              </w:rPr>
              <w:t>
использование в производства корпусных деталей, изготовленных на территориях государств-членов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9402 90 000 0</w:t>
            </w:r>
          </w:p>
          <w:p>
            <w:pPr>
              <w:spacing w:after="20"/>
              <w:ind w:left="20"/>
              <w:jc w:val="both"/>
            </w:pPr>
            <w:r>
              <w:rPr>
                <w:rFonts w:ascii="Times New Roman"/>
                <w:b w:val="false"/>
                <w:i w:val="false"/>
                <w:color w:val="000000"/>
                <w:sz w:val="20"/>
              </w:rPr>
              <w:t>
Столы операционные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 &lt;8&gt;;</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товаров происхождения третьих стран – </w:t>
            </w:r>
          </w:p>
          <w:p>
            <w:pPr>
              <w:spacing w:after="20"/>
              <w:ind w:left="20"/>
              <w:jc w:val="both"/>
            </w:pPr>
            <w:r>
              <w:rPr>
                <w:rFonts w:ascii="Times New Roman"/>
                <w:b w:val="false"/>
                <w:i w:val="false"/>
                <w:color w:val="000000"/>
                <w:sz w:val="20"/>
              </w:rPr>
              <w:t>не более 50 процентов цены товара;</w:t>
            </w:r>
          </w:p>
          <w:p>
            <w:pPr>
              <w:spacing w:after="20"/>
              <w:ind w:left="20"/>
              <w:jc w:val="both"/>
            </w:pPr>
            <w:r>
              <w:rPr>
                <w:rFonts w:ascii="Times New Roman"/>
                <w:b w:val="false"/>
                <w:i w:val="false"/>
                <w:color w:val="000000"/>
                <w:sz w:val="20"/>
              </w:rPr>
              <w:t>
наличие прав на программное обеспечение или использование при производстве печатных плат, произведенных на территориях государств-членов (при наличии) &lt;9&gt;;</w:t>
            </w:r>
          </w:p>
          <w:p>
            <w:pPr>
              <w:spacing w:after="20"/>
              <w:ind w:left="20"/>
              <w:jc w:val="both"/>
            </w:pPr>
            <w:r>
              <w:rPr>
                <w:rFonts w:ascii="Times New Roman"/>
                <w:b w:val="false"/>
                <w:i w:val="false"/>
                <w:color w:val="000000"/>
                <w:sz w:val="20"/>
              </w:rPr>
              <w:t>
использование в производства корпусных деталей, изготовленных на территориях государств-членов".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9405</w:t>
            </w:r>
          </w:p>
          <w:p>
            <w:pPr>
              <w:spacing w:after="20"/>
              <w:ind w:left="20"/>
              <w:jc w:val="both"/>
            </w:pPr>
            <w:r>
              <w:rPr>
                <w:rFonts w:ascii="Times New Roman"/>
                <w:b w:val="false"/>
                <w:i w:val="false"/>
                <w:color w:val="000000"/>
                <w:sz w:val="20"/>
              </w:rPr>
              <w:t>
Светильник операционный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для производства соответствующей продукции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соответствующей продукции;</w:t>
            </w:r>
          </w:p>
          <w:p>
            <w:pPr>
              <w:spacing w:after="20"/>
              <w:ind w:left="20"/>
              <w:jc w:val="both"/>
            </w:pPr>
            <w:r>
              <w:rPr>
                <w:rFonts w:ascii="Times New Roman"/>
                <w:b w:val="false"/>
                <w:i w:val="false"/>
                <w:color w:val="000000"/>
                <w:sz w:val="20"/>
              </w:rPr>
              <w:t>
наличие у предприятия - изготовителя соответствующей продукции подразделения научно-исследовательских и опытно-конструкторских работ на территории государства-члена;</w:t>
            </w:r>
          </w:p>
          <w:p>
            <w:pPr>
              <w:spacing w:after="20"/>
              <w:ind w:left="20"/>
              <w:jc w:val="both"/>
            </w:pPr>
            <w:r>
              <w:rPr>
                <w:rFonts w:ascii="Times New Roman"/>
                <w:b w:val="false"/>
                <w:i w:val="false"/>
                <w:color w:val="000000"/>
                <w:sz w:val="20"/>
              </w:rPr>
              <w:t>
наличие документального подтверждения внедрения в производство готового медицинского изделия (заявляемого наименования товара), полученного в результате выполнения подразделением предприятия-изготовителя научно-исследовательских и опытно-конструкторских работ ( наличие у производителя полученного в соответствии с законодательством государства-члена и (или) Евразийского экономического союза действующего регистрационного удостоверения на соответствующие медицинские изделия и (или) реестровой записи на соответствующие медицинские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с указанием адреса места производства на территории государств-членов);</w:t>
            </w:r>
          </w:p>
          <w:p>
            <w:pPr>
              <w:spacing w:after="20"/>
              <w:ind w:left="20"/>
              <w:jc w:val="both"/>
            </w:pPr>
            <w:r>
              <w:rPr>
                <w:rFonts w:ascii="Times New Roman"/>
                <w:b w:val="false"/>
                <w:i w:val="false"/>
                <w:color w:val="000000"/>
                <w:sz w:val="20"/>
              </w:rPr>
              <w:t>
наличие у предприятия-изготовителя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государства-члена,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(при наличии товарного знака);</w:t>
            </w:r>
          </w:p>
          <w:p>
            <w:pPr>
              <w:spacing w:after="20"/>
              <w:ind w:left="20"/>
              <w:jc w:val="both"/>
            </w:pPr>
            <w:r>
              <w:rPr>
                <w:rFonts w:ascii="Times New Roman"/>
                <w:b w:val="false"/>
                <w:i w:val="false"/>
                <w:color w:val="000000"/>
                <w:sz w:val="20"/>
              </w:rPr>
              <w:t>
наличие научно-производственной базы (собственной или контрактной), расположенной на территории государства-члена и необходимой для разработки и производства продукции;</w:t>
            </w:r>
          </w:p>
          <w:p>
            <w:pPr>
              <w:spacing w:after="20"/>
              <w:ind w:left="20"/>
              <w:jc w:val="both"/>
            </w:pPr>
            <w:r>
              <w:rPr>
                <w:rFonts w:ascii="Times New Roman"/>
                <w:b w:val="false"/>
                <w:i w:val="false"/>
                <w:color w:val="000000"/>
                <w:sz w:val="20"/>
              </w:rPr>
              <w:t>
использование материалов, компонентов и комплектующих, произведенных на территориях государств-членов:</w:t>
            </w:r>
          </w:p>
          <w:p>
            <w:pPr>
              <w:spacing w:after="20"/>
              <w:ind w:left="20"/>
              <w:jc w:val="both"/>
            </w:pPr>
            <w:r>
              <w:rPr>
                <w:rFonts w:ascii="Times New Roman"/>
                <w:b w:val="false"/>
                <w:i w:val="false"/>
                <w:color w:val="000000"/>
                <w:sz w:val="20"/>
              </w:rPr>
              <w:t>
материалы из металла, пластика или резины для изготовления элементов конструкции корпуса, блоков (узлов) и принадлежностей (5 баллов);</w:t>
            </w:r>
          </w:p>
          <w:p>
            <w:pPr>
              <w:spacing w:after="20"/>
              <w:ind w:left="20"/>
              <w:jc w:val="both"/>
            </w:pPr>
            <w:r>
              <w:rPr>
                <w:rFonts w:ascii="Times New Roman"/>
                <w:b w:val="false"/>
                <w:i w:val="false"/>
                <w:color w:val="000000"/>
                <w:sz w:val="20"/>
              </w:rPr>
              <w:t>
электрические модули (10 баллов);</w:t>
            </w:r>
          </w:p>
          <w:p>
            <w:pPr>
              <w:spacing w:after="20"/>
              <w:ind w:left="20"/>
              <w:jc w:val="both"/>
            </w:pPr>
            <w:r>
              <w:rPr>
                <w:rFonts w:ascii="Times New Roman"/>
                <w:b w:val="false"/>
                <w:i w:val="false"/>
                <w:color w:val="000000"/>
                <w:sz w:val="20"/>
              </w:rPr>
              <w:t>
комплект электронных плат (10 баллов);</w:t>
            </w:r>
          </w:p>
          <w:p>
            <w:pPr>
              <w:spacing w:after="20"/>
              <w:ind w:left="20"/>
              <w:jc w:val="both"/>
            </w:pPr>
            <w:r>
              <w:rPr>
                <w:rFonts w:ascii="Times New Roman"/>
                <w:b w:val="false"/>
                <w:i w:val="false"/>
                <w:color w:val="000000"/>
                <w:sz w:val="20"/>
              </w:rPr>
              <w:t>
комплект деталей механической части (консоли) (10 баллов);</w:t>
            </w:r>
          </w:p>
          <w:p>
            <w:pPr>
              <w:spacing w:after="20"/>
              <w:ind w:left="20"/>
              <w:jc w:val="both"/>
            </w:pPr>
            <w:r>
              <w:rPr>
                <w:rFonts w:ascii="Times New Roman"/>
                <w:b w:val="false"/>
                <w:i w:val="false"/>
                <w:color w:val="000000"/>
                <w:sz w:val="20"/>
              </w:rPr>
              <w:t>
кабели (провода) (5 баллов);</w:t>
            </w:r>
          </w:p>
          <w:p>
            <w:pPr>
              <w:spacing w:after="20"/>
              <w:ind w:left="20"/>
              <w:jc w:val="both"/>
            </w:pPr>
            <w:r>
              <w:rPr>
                <w:rFonts w:ascii="Times New Roman"/>
                <w:b w:val="false"/>
                <w:i w:val="false"/>
                <w:color w:val="000000"/>
                <w:sz w:val="20"/>
              </w:rPr>
              <w:t>
крепежные изделия (5 баллов);</w:t>
            </w:r>
          </w:p>
          <w:p>
            <w:pPr>
              <w:spacing w:after="20"/>
              <w:ind w:left="20"/>
              <w:jc w:val="both"/>
            </w:pPr>
            <w:r>
              <w:rPr>
                <w:rFonts w:ascii="Times New Roman"/>
                <w:b w:val="false"/>
                <w:i w:val="false"/>
                <w:color w:val="000000"/>
                <w:sz w:val="20"/>
              </w:rPr>
              <w:t>
выполнение следующих технологических операций на территориях государств-членов:</w:t>
            </w:r>
          </w:p>
          <w:p>
            <w:pPr>
              <w:spacing w:after="20"/>
              <w:ind w:left="20"/>
              <w:jc w:val="both"/>
            </w:pPr>
            <w:r>
              <w:rPr>
                <w:rFonts w:ascii="Times New Roman"/>
                <w:b w:val="false"/>
                <w:i w:val="false"/>
                <w:color w:val="000000"/>
                <w:sz w:val="20"/>
              </w:rPr>
              <w:t>
изготовление деталей блоков освещения (10 баллов);</w:t>
            </w:r>
          </w:p>
          <w:p>
            <w:pPr>
              <w:spacing w:after="20"/>
              <w:ind w:left="20"/>
              <w:jc w:val="both"/>
            </w:pPr>
            <w:r>
              <w:rPr>
                <w:rFonts w:ascii="Times New Roman"/>
                <w:b w:val="false"/>
                <w:i w:val="false"/>
                <w:color w:val="000000"/>
                <w:sz w:val="20"/>
              </w:rPr>
              <w:t>
изготовление деталей корпуса, консоли (10 баллов);</w:t>
            </w:r>
          </w:p>
          <w:p>
            <w:pPr>
              <w:spacing w:after="20"/>
              <w:ind w:left="20"/>
              <w:jc w:val="both"/>
            </w:pPr>
            <w:r>
              <w:rPr>
                <w:rFonts w:ascii="Times New Roman"/>
                <w:b w:val="false"/>
                <w:i w:val="false"/>
                <w:color w:val="000000"/>
                <w:sz w:val="20"/>
              </w:rPr>
              <w:t>
монтаж электронных плат (10 баллов);</w:t>
            </w:r>
          </w:p>
          <w:p>
            <w:pPr>
              <w:spacing w:after="20"/>
              <w:ind w:left="20"/>
              <w:jc w:val="both"/>
            </w:pPr>
            <w:r>
              <w:rPr>
                <w:rFonts w:ascii="Times New Roman"/>
                <w:b w:val="false"/>
                <w:i w:val="false"/>
                <w:color w:val="000000"/>
                <w:sz w:val="20"/>
              </w:rPr>
              <w:t>
сборка, настройка, регулировка и тестирование блоков освещения (15 баллов);</w:t>
            </w:r>
          </w:p>
          <w:p>
            <w:pPr>
              <w:spacing w:after="20"/>
              <w:ind w:left="20"/>
              <w:jc w:val="both"/>
            </w:pPr>
            <w:r>
              <w:rPr>
                <w:rFonts w:ascii="Times New Roman"/>
                <w:b w:val="false"/>
                <w:i w:val="false"/>
                <w:color w:val="000000"/>
                <w:sz w:val="20"/>
              </w:rPr>
              <w:t>
сборка и монтаж вспомогательных блоков (узлов) (5 баллов);</w:t>
            </w:r>
          </w:p>
          <w:p>
            <w:pPr>
              <w:spacing w:after="20"/>
              <w:ind w:left="20"/>
              <w:jc w:val="both"/>
            </w:pPr>
            <w:r>
              <w:rPr>
                <w:rFonts w:ascii="Times New Roman"/>
                <w:b w:val="false"/>
                <w:i w:val="false"/>
                <w:color w:val="000000"/>
                <w:sz w:val="20"/>
              </w:rPr>
              <w:t>
установка программного обеспечения, если оно является неотъемлемой частью оборудования (5 баллов);</w:t>
            </w:r>
          </w:p>
          <w:p>
            <w:pPr>
              <w:spacing w:after="20"/>
              <w:ind w:left="20"/>
              <w:jc w:val="both"/>
            </w:pPr>
            <w:r>
              <w:rPr>
                <w:rFonts w:ascii="Times New Roman"/>
                <w:b w:val="false"/>
                <w:i w:val="false"/>
                <w:color w:val="000000"/>
                <w:sz w:val="20"/>
              </w:rPr>
              <w:t>
функциональное тестирование продукции (10 баллов);</w:t>
            </w:r>
          </w:p>
          <w:p>
            <w:pPr>
              <w:spacing w:after="20"/>
              <w:ind w:left="20"/>
              <w:jc w:val="both"/>
            </w:pPr>
            <w:r>
              <w:rPr>
                <w:rFonts w:ascii="Times New Roman"/>
                <w:b w:val="false"/>
                <w:i w:val="false"/>
                <w:color w:val="000000"/>
                <w:sz w:val="20"/>
              </w:rPr>
              <w:t>
изготовление упаковки (5 баллов);</w:t>
            </w:r>
          </w:p>
          <w:p>
            <w:pPr>
              <w:spacing w:after="20"/>
              <w:ind w:left="20"/>
              <w:jc w:val="both"/>
            </w:pPr>
            <w:r>
              <w:rPr>
                <w:rFonts w:ascii="Times New Roman"/>
                <w:b w:val="false"/>
                <w:i w:val="false"/>
                <w:color w:val="000000"/>
                <w:sz w:val="20"/>
              </w:rPr>
              <w:t>
наличие у заявителя системы менеджмента качества компании, сертифицированной в соответствии с требованиями ГОСТ ISO 13485-2017 (5 баллов)";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Строительные материалы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2517 10</w:t>
            </w:r>
          </w:p>
          <w:p>
            <w:pPr>
              <w:spacing w:after="20"/>
              <w:ind w:left="20"/>
              <w:jc w:val="both"/>
            </w:pPr>
            <w:r>
              <w:rPr>
                <w:rFonts w:ascii="Times New Roman"/>
                <w:b w:val="false"/>
                <w:i w:val="false"/>
                <w:color w:val="000000"/>
                <w:sz w:val="20"/>
              </w:rPr>
              <w:t>
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w:t>
            </w:r>
          </w:p>
          <w:p>
            <w:pPr>
              <w:spacing w:after="20"/>
              <w:ind w:left="20"/>
              <w:jc w:val="both"/>
            </w:pPr>
            <w:r>
              <w:rPr>
                <w:rFonts w:ascii="Times New Roman"/>
                <w:b w:val="false"/>
                <w:i w:val="false"/>
                <w:color w:val="000000"/>
                <w:sz w:val="20"/>
              </w:rPr>
              <w:t>
2517 49 000 0</w:t>
            </w:r>
          </w:p>
          <w:p>
            <w:pPr>
              <w:spacing w:after="20"/>
              <w:ind w:left="20"/>
              <w:jc w:val="both"/>
            </w:pPr>
            <w:r>
              <w:rPr>
                <w:rFonts w:ascii="Times New Roman"/>
                <w:b w:val="false"/>
                <w:i w:val="false"/>
                <w:color w:val="000000"/>
                <w:sz w:val="20"/>
              </w:rPr>
              <w:t>
Прочие гранулы, крошка и порошок из камня товарной позиции 2515 или 2516, термически обработанные или необработанные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прием горной массы;</w:t>
            </w:r>
          </w:p>
          <w:p>
            <w:pPr>
              <w:spacing w:after="20"/>
              <w:ind w:left="20"/>
              <w:jc w:val="both"/>
            </w:pPr>
            <w:r>
              <w:rPr>
                <w:rFonts w:ascii="Times New Roman"/>
                <w:b w:val="false"/>
                <w:i w:val="false"/>
                <w:color w:val="000000"/>
                <w:sz w:val="20"/>
              </w:rPr>
              <w:t>
дробление (получение щебня заданной крупности);</w:t>
            </w:r>
          </w:p>
          <w:p>
            <w:pPr>
              <w:spacing w:after="20"/>
              <w:ind w:left="20"/>
              <w:jc w:val="both"/>
            </w:pPr>
            <w:r>
              <w:rPr>
                <w:rFonts w:ascii="Times New Roman"/>
                <w:b w:val="false"/>
                <w:i w:val="false"/>
                <w:color w:val="000000"/>
                <w:sz w:val="20"/>
              </w:rPr>
              <w:t>
грохочение (для возврата на додрабливание избыточного по крупности материала, а также для разделения дробленого материала на узкие классы крупности (готовые фракции) щебня;</w:t>
            </w:r>
          </w:p>
          <w:p>
            <w:pPr>
              <w:spacing w:after="20"/>
              <w:ind w:left="20"/>
              <w:jc w:val="both"/>
            </w:pPr>
            <w:r>
              <w:rPr>
                <w:rFonts w:ascii="Times New Roman"/>
                <w:b w:val="false"/>
                <w:i w:val="false"/>
                <w:color w:val="000000"/>
                <w:sz w:val="20"/>
              </w:rPr>
              <w:t>
складирование</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p>
            <w:pPr>
              <w:spacing w:after="20"/>
              <w:ind w:left="20"/>
              <w:jc w:val="both"/>
            </w:pPr>
            <w:r>
              <w:rPr>
                <w:rFonts w:ascii="Times New Roman"/>
                <w:b w:val="false"/>
                <w:i w:val="false"/>
                <w:color w:val="000000"/>
                <w:sz w:val="20"/>
              </w:rPr>
              <w:t>
Изделия из цемента, бетона или</w:t>
            </w:r>
          </w:p>
          <w:p>
            <w:pPr>
              <w:spacing w:after="20"/>
              <w:ind w:left="20"/>
              <w:jc w:val="both"/>
            </w:pPr>
            <w:r>
              <w:rPr>
                <w:rFonts w:ascii="Times New Roman"/>
                <w:b w:val="false"/>
                <w:i w:val="false"/>
                <w:color w:val="000000"/>
                <w:sz w:val="20"/>
              </w:rPr>
              <w:t>
искусственного</w:t>
            </w:r>
          </w:p>
          <w:p>
            <w:pPr>
              <w:spacing w:after="20"/>
              <w:ind w:left="20"/>
              <w:jc w:val="both"/>
            </w:pPr>
            <w:r>
              <w:rPr>
                <w:rFonts w:ascii="Times New Roman"/>
                <w:b w:val="false"/>
                <w:i w:val="false"/>
                <w:color w:val="000000"/>
                <w:sz w:val="20"/>
              </w:rPr>
              <w:t>
камня, неармированные или армированные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продукции обеспечивается в соответствии с техническими нормативными правовыми актами на продукцию и типовыми рабочими чертежами;</w:t>
            </w:r>
          </w:p>
          <w:p>
            <w:pPr>
              <w:spacing w:after="20"/>
              <w:ind w:left="20"/>
              <w:jc w:val="both"/>
            </w:pPr>
            <w:r>
              <w:rPr>
                <w:rFonts w:ascii="Times New Roman"/>
                <w:b w:val="false"/>
                <w:i w:val="false"/>
                <w:color w:val="000000"/>
                <w:sz w:val="20"/>
              </w:rPr>
              <w:t>
наличие в структуре предприятия собственной службы технического контроля, лаборатории или наличие действующего договора (контракта) на проведение лабораторных испытаний с аккредитованной лабораторией;</w:t>
            </w:r>
          </w:p>
          <w:p>
            <w:pPr>
              <w:spacing w:after="20"/>
              <w:ind w:left="20"/>
              <w:jc w:val="both"/>
            </w:pPr>
            <w:r>
              <w:rPr>
                <w:rFonts w:ascii="Times New Roman"/>
                <w:b w:val="false"/>
                <w:i w:val="false"/>
                <w:color w:val="000000"/>
                <w:sz w:val="20"/>
              </w:rPr>
              <w:t>
предоставление сведений о сырье и материалах;</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приготовление смеси;</w:t>
            </w:r>
          </w:p>
          <w:p>
            <w:pPr>
              <w:spacing w:after="20"/>
              <w:ind w:left="20"/>
              <w:jc w:val="both"/>
            </w:pPr>
            <w:r>
              <w:rPr>
                <w:rFonts w:ascii="Times New Roman"/>
                <w:b w:val="false"/>
                <w:i w:val="false"/>
                <w:color w:val="000000"/>
                <w:sz w:val="20"/>
              </w:rPr>
              <w:t>
изготовление и натяжение проволочных пакетов, изготовление арматурного каркаса (при необходимости);</w:t>
            </w:r>
          </w:p>
          <w:p>
            <w:pPr>
              <w:spacing w:after="20"/>
              <w:ind w:left="20"/>
              <w:jc w:val="both"/>
            </w:pPr>
            <w:r>
              <w:rPr>
                <w:rFonts w:ascii="Times New Roman"/>
                <w:b w:val="false"/>
                <w:i w:val="false"/>
                <w:color w:val="000000"/>
                <w:sz w:val="20"/>
              </w:rPr>
              <w:t>
подготовка формы;</w:t>
            </w:r>
          </w:p>
          <w:p>
            <w:pPr>
              <w:spacing w:after="20"/>
              <w:ind w:left="20"/>
              <w:jc w:val="both"/>
            </w:pPr>
            <w:r>
              <w:rPr>
                <w:rFonts w:ascii="Times New Roman"/>
                <w:b w:val="false"/>
                <w:i w:val="false"/>
                <w:color w:val="000000"/>
                <w:sz w:val="20"/>
              </w:rPr>
              <w:t>
формовка;</w:t>
            </w:r>
          </w:p>
          <w:p>
            <w:pPr>
              <w:spacing w:after="20"/>
              <w:ind w:left="20"/>
              <w:jc w:val="both"/>
            </w:pPr>
            <w:r>
              <w:rPr>
                <w:rFonts w:ascii="Times New Roman"/>
                <w:b w:val="false"/>
                <w:i w:val="false"/>
                <w:color w:val="000000"/>
                <w:sz w:val="20"/>
              </w:rPr>
              <w:t>
тепловая обработка (при необходимости);</w:t>
            </w:r>
          </w:p>
          <w:p>
            <w:pPr>
              <w:spacing w:after="20"/>
              <w:ind w:left="20"/>
              <w:jc w:val="both"/>
            </w:pPr>
            <w:r>
              <w:rPr>
                <w:rFonts w:ascii="Times New Roman"/>
                <w:b w:val="false"/>
                <w:i w:val="false"/>
                <w:color w:val="000000"/>
                <w:sz w:val="20"/>
              </w:rPr>
              <w:t>
приемо-сдаточные испытания;</w:t>
            </w:r>
          </w:p>
          <w:p>
            <w:pPr>
              <w:spacing w:after="20"/>
              <w:ind w:left="20"/>
              <w:jc w:val="both"/>
            </w:pPr>
            <w:r>
              <w:rPr>
                <w:rFonts w:ascii="Times New Roman"/>
                <w:b w:val="false"/>
                <w:i w:val="false"/>
                <w:color w:val="000000"/>
                <w:sz w:val="20"/>
              </w:rPr>
              <w:t>
маркировка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13"/>
          <w:p>
            <w:pPr>
              <w:spacing w:after="20"/>
              <w:ind w:left="20"/>
              <w:jc w:val="both"/>
            </w:pPr>
            <w:r>
              <w:rPr>
                <w:rFonts w:ascii="Times New Roman"/>
                <w:b w:val="false"/>
                <w:i w:val="false"/>
                <w:color w:val="000000"/>
                <w:sz w:val="20"/>
              </w:rPr>
              <w:t>
7016</w:t>
            </w:r>
          </w:p>
          <w:bookmarkEnd w:id="413"/>
          <w:p>
            <w:pPr>
              <w:spacing w:after="20"/>
              <w:ind w:left="20"/>
              <w:jc w:val="both"/>
            </w:pPr>
            <w:r>
              <w:rPr>
                <w:rFonts w:ascii="Times New Roman"/>
                <w:b w:val="false"/>
                <w:i w:val="false"/>
                <w:color w:val="000000"/>
                <w:sz w:val="20"/>
              </w:rPr>
              <w:t>
Блоки для мощения, плиты, кирпичи, плитки и прочие изделия из прессованного или литого стекла, армированные или неармированные, используемые</w:t>
            </w:r>
          </w:p>
          <w:p>
            <w:pPr>
              <w:spacing w:after="20"/>
              <w:ind w:left="20"/>
              <w:jc w:val="both"/>
            </w:pPr>
            <w:r>
              <w:rPr>
                <w:rFonts w:ascii="Times New Roman"/>
                <w:b w:val="false"/>
                <w:i w:val="false"/>
                <w:color w:val="000000"/>
                <w:sz w:val="20"/>
              </w:rPr>
              <w:t>в строительстве; кубики стеклянные и прочие небольшие стеклянные формы, на основе или без основы, для мозаичных или аналогичных декоративных работ; витражи и аналогичные изделия; ячеистое или пеностекло в форме блоков, панелей, плит,</w:t>
            </w:r>
          </w:p>
          <w:p>
            <w:pPr>
              <w:spacing w:after="20"/>
              <w:ind w:left="20"/>
              <w:jc w:val="both"/>
            </w:pPr>
            <w:r>
              <w:rPr>
                <w:rFonts w:ascii="Times New Roman"/>
                <w:b w:val="false"/>
                <w:i w:val="false"/>
                <w:color w:val="000000"/>
                <w:sz w:val="20"/>
              </w:rPr>
              <w:t>в виде оболочек или других форм</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14"/>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bookmarkEnd w:id="414"/>
          <w:p>
            <w:pPr>
              <w:spacing w:after="20"/>
              <w:ind w:left="20"/>
              <w:jc w:val="both"/>
            </w:pPr>
            <w:r>
              <w:rPr>
                <w:rFonts w:ascii="Times New Roman"/>
                <w:b w:val="false"/>
                <w:i w:val="false"/>
                <w:color w:val="000000"/>
                <w:sz w:val="20"/>
              </w:rPr>
              <w:t>
переработка исходного стекла и изготовление стеклянной шихты для производства блоков пеностекла;</w:t>
            </w:r>
          </w:p>
          <w:p>
            <w:pPr>
              <w:spacing w:after="20"/>
              <w:ind w:left="20"/>
              <w:jc w:val="both"/>
            </w:pPr>
            <w:r>
              <w:rPr>
                <w:rFonts w:ascii="Times New Roman"/>
                <w:b w:val="false"/>
                <w:i w:val="false"/>
                <w:color w:val="000000"/>
                <w:sz w:val="20"/>
              </w:rPr>
              <w:t>
производство (вспенивание и отжиг) блоков пеностекла; изготовление теплоизоляционных изделий из пеностекла простой формы (плиты) и фасонных изделий сложной формы (скорлупы, сегменты, колена и пр.) методом механической обработки блоков пеностекла.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XIII. Нефтегазовое машиностроение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p>
            <w:pPr>
              <w:spacing w:after="20"/>
              <w:ind w:left="20"/>
              <w:jc w:val="both"/>
            </w:pPr>
            <w:r>
              <w:rPr>
                <w:rFonts w:ascii="Times New Roman"/>
                <w:b w:val="false"/>
                <w:i w:val="false"/>
                <w:color w:val="000000"/>
                <w:sz w:val="20"/>
              </w:rPr>
              <w:t>
Инициаторы реакций, ускорители реакций и катализаторы, в другом месте не поименованные или не включенные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 </w:t>
            </w:r>
            <w:r>
              <w:rPr>
                <w:rFonts w:ascii="Times New Roman"/>
                <w:b w:val="false"/>
                <w:i w:val="false"/>
                <w:color w:val="000000"/>
                <w:vertAlign w:val="superscript"/>
              </w:rPr>
              <w:t>&lt;8&gt;</w:t>
            </w:r>
            <w:r>
              <w:rPr>
                <w:rFonts w:ascii="Times New Roman"/>
                <w:b w:val="false"/>
                <w:i w:val="false"/>
                <w:color w:val="000000"/>
                <w:sz w:val="20"/>
              </w:rPr>
              <w:t>;</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синтез;</w:t>
            </w:r>
          </w:p>
          <w:p>
            <w:pPr>
              <w:spacing w:after="20"/>
              <w:ind w:left="20"/>
              <w:jc w:val="both"/>
            </w:pPr>
            <w:r>
              <w:rPr>
                <w:rFonts w:ascii="Times New Roman"/>
                <w:b w:val="false"/>
                <w:i w:val="false"/>
                <w:color w:val="000000"/>
                <w:sz w:val="20"/>
              </w:rPr>
              <w:t>
смешение;</w:t>
            </w:r>
          </w:p>
          <w:p>
            <w:pPr>
              <w:spacing w:after="20"/>
              <w:ind w:left="20"/>
              <w:jc w:val="both"/>
            </w:pPr>
            <w:r>
              <w:rPr>
                <w:rFonts w:ascii="Times New Roman"/>
                <w:b w:val="false"/>
                <w:i w:val="false"/>
                <w:color w:val="000000"/>
                <w:sz w:val="20"/>
              </w:rPr>
              <w:t>
пропитка;</w:t>
            </w:r>
          </w:p>
          <w:p>
            <w:pPr>
              <w:spacing w:after="20"/>
              <w:ind w:left="20"/>
              <w:jc w:val="both"/>
            </w:pPr>
            <w:r>
              <w:rPr>
                <w:rFonts w:ascii="Times New Roman"/>
                <w:b w:val="false"/>
                <w:i w:val="false"/>
                <w:color w:val="000000"/>
                <w:sz w:val="20"/>
              </w:rPr>
              <w:t>
сушка;</w:t>
            </w:r>
          </w:p>
          <w:p>
            <w:pPr>
              <w:spacing w:after="20"/>
              <w:ind w:left="20"/>
              <w:jc w:val="both"/>
            </w:pPr>
            <w:r>
              <w:rPr>
                <w:rFonts w:ascii="Times New Roman"/>
                <w:b w:val="false"/>
                <w:i w:val="false"/>
                <w:color w:val="000000"/>
                <w:sz w:val="20"/>
              </w:rPr>
              <w:t>
прокалка;</w:t>
            </w:r>
          </w:p>
          <w:p>
            <w:pPr>
              <w:spacing w:after="20"/>
              <w:ind w:left="20"/>
              <w:jc w:val="both"/>
            </w:pPr>
            <w:r>
              <w:rPr>
                <w:rFonts w:ascii="Times New Roman"/>
                <w:b w:val="false"/>
                <w:i w:val="false"/>
                <w:color w:val="000000"/>
                <w:sz w:val="20"/>
              </w:rPr>
              <w:t>
тестирование;</w:t>
            </w:r>
          </w:p>
          <w:p>
            <w:pPr>
              <w:spacing w:after="20"/>
              <w:ind w:left="20"/>
              <w:jc w:val="both"/>
            </w:pPr>
            <w:r>
              <w:rPr>
                <w:rFonts w:ascii="Times New Roman"/>
                <w:b w:val="false"/>
                <w:i w:val="false"/>
                <w:color w:val="000000"/>
                <w:sz w:val="20"/>
              </w:rPr>
              <w:t>
затаривание;</w:t>
            </w:r>
          </w:p>
          <w:p>
            <w:pPr>
              <w:spacing w:after="20"/>
              <w:ind w:left="20"/>
              <w:jc w:val="both"/>
            </w:pPr>
            <w:r>
              <w:rPr>
                <w:rFonts w:ascii="Times New Roman"/>
                <w:b w:val="false"/>
                <w:i w:val="false"/>
                <w:color w:val="000000"/>
                <w:sz w:val="20"/>
              </w:rPr>
              <w:t>
соблюдение процентной доли стоимости материалов происхождения третьих стран, использованных при производстве промышленного товара, – не более 10 процентов цены общего количества материалов, необходимых для производства такого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газов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 </w:t>
            </w:r>
            <w:r>
              <w:rPr>
                <w:rFonts w:ascii="Times New Roman"/>
                <w:b w:val="false"/>
                <w:i w:val="false"/>
                <w:color w:val="000000"/>
                <w:vertAlign w:val="superscript"/>
              </w:rPr>
              <w:t>&lt;8&gt;</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 </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заготовительное производство (литье, поковка, штамповка);</w:t>
            </w:r>
          </w:p>
          <w:p>
            <w:pPr>
              <w:spacing w:after="20"/>
              <w:ind w:left="20"/>
              <w:jc w:val="both"/>
            </w:pPr>
            <w:r>
              <w:rPr>
                <w:rFonts w:ascii="Times New Roman"/>
                <w:b w:val="false"/>
                <w:i w:val="false"/>
                <w:color w:val="000000"/>
                <w:sz w:val="20"/>
              </w:rPr>
              <w:t>
термообработка (закалка, нормализация, отпуск);</w:t>
            </w:r>
          </w:p>
          <w:p>
            <w:pPr>
              <w:spacing w:after="20"/>
              <w:ind w:left="20"/>
              <w:jc w:val="both"/>
            </w:pPr>
            <w:r>
              <w:rPr>
                <w:rFonts w:ascii="Times New Roman"/>
                <w:b w:val="false"/>
                <w:i w:val="false"/>
                <w:color w:val="000000"/>
                <w:sz w:val="20"/>
              </w:rPr>
              <w:t>
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сварка (рамка агрегатов, детали обвязки);</w:t>
            </w:r>
          </w:p>
          <w:p>
            <w:pPr>
              <w:spacing w:after="20"/>
              <w:ind w:left="20"/>
              <w:jc w:val="both"/>
            </w:pPr>
            <w:r>
              <w:rPr>
                <w:rFonts w:ascii="Times New Roman"/>
                <w:b w:val="false"/>
                <w:i w:val="false"/>
                <w:color w:val="000000"/>
                <w:sz w:val="20"/>
              </w:rPr>
              <w:t>
анализ химического состава, механических свойств материалов;</w:t>
            </w:r>
          </w:p>
          <w:p>
            <w:pPr>
              <w:spacing w:after="20"/>
              <w:ind w:left="20"/>
              <w:jc w:val="both"/>
            </w:pPr>
            <w:r>
              <w:rPr>
                <w:rFonts w:ascii="Times New Roman"/>
                <w:b w:val="false"/>
                <w:i w:val="false"/>
                <w:color w:val="000000"/>
                <w:sz w:val="20"/>
              </w:rPr>
              <w:t>
неразрушающий контроль;</w:t>
            </w:r>
          </w:p>
          <w:p>
            <w:pPr>
              <w:spacing w:after="20"/>
              <w:ind w:left="20"/>
              <w:jc w:val="both"/>
            </w:pPr>
            <w:r>
              <w:rPr>
                <w:rFonts w:ascii="Times New Roman"/>
                <w:b w:val="false"/>
                <w:i w:val="false"/>
                <w:color w:val="000000"/>
                <w:sz w:val="20"/>
              </w:rPr>
              <w:t>
сборка изделий (деталей, узлов, агрегатов);</w:t>
            </w:r>
          </w:p>
          <w:p>
            <w:pPr>
              <w:spacing w:after="20"/>
              <w:ind w:left="20"/>
              <w:jc w:val="both"/>
            </w:pPr>
            <w:r>
              <w:rPr>
                <w:rFonts w:ascii="Times New Roman"/>
                <w:b w:val="false"/>
                <w:i w:val="false"/>
                <w:color w:val="000000"/>
                <w:sz w:val="20"/>
              </w:rPr>
              <w:t>
покраска и нанесение защитных покрытий;</w:t>
            </w:r>
          </w:p>
          <w:p>
            <w:pPr>
              <w:spacing w:after="20"/>
              <w:ind w:left="20"/>
              <w:jc w:val="both"/>
            </w:pPr>
            <w:r>
              <w:rPr>
                <w:rFonts w:ascii="Times New Roman"/>
                <w:b w:val="false"/>
                <w:i w:val="false"/>
                <w:color w:val="000000"/>
                <w:sz w:val="20"/>
              </w:rPr>
              <w:t>
соблюдение процентной доли материалов происхождения третьих стран, использованных при производстве промышленного товара, – не более 30 процентов цены общего количества материалов, необходимых для производства такого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p>
            <w:pPr>
              <w:spacing w:after="20"/>
              <w:ind w:left="20"/>
              <w:jc w:val="both"/>
            </w:pPr>
            <w:r>
              <w:rPr>
                <w:rFonts w:ascii="Times New Roman"/>
                <w:b w:val="false"/>
                <w:i w:val="false"/>
                <w:color w:val="000000"/>
                <w:sz w:val="20"/>
              </w:rPr>
              <w:t>
Емкости для сжатого или сжиженного газа, из черных металлов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 </w:t>
            </w:r>
            <w:r>
              <w:rPr>
                <w:rFonts w:ascii="Times New Roman"/>
                <w:b w:val="false"/>
                <w:i w:val="false"/>
                <w:color w:val="000000"/>
                <w:vertAlign w:val="superscript"/>
              </w:rPr>
              <w:t>&lt;8&gt;</w:t>
            </w:r>
            <w:r>
              <w:rPr>
                <w:rFonts w:ascii="Times New Roman"/>
                <w:b w:val="false"/>
                <w:i w:val="false"/>
                <w:color w:val="000000"/>
                <w:sz w:val="20"/>
              </w:rPr>
              <w: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проведение установленных нормативными правовыми актами государства-члена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такого государства-члена;</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заготовительные операции (литье, поковка, штамповка);</w:t>
            </w:r>
          </w:p>
          <w:p>
            <w:pPr>
              <w:spacing w:after="20"/>
              <w:ind w:left="20"/>
              <w:jc w:val="both"/>
            </w:pPr>
            <w:r>
              <w:rPr>
                <w:rFonts w:ascii="Times New Roman"/>
                <w:b w:val="false"/>
                <w:i w:val="false"/>
                <w:color w:val="000000"/>
                <w:sz w:val="20"/>
              </w:rPr>
              <w:t>
термообработка (при наличии в технологическом процессе производства);</w:t>
            </w:r>
          </w:p>
          <w:p>
            <w:pPr>
              <w:spacing w:after="20"/>
              <w:ind w:left="20"/>
              <w:jc w:val="both"/>
            </w:pPr>
            <w:r>
              <w:rPr>
                <w:rFonts w:ascii="Times New Roman"/>
                <w:b w:val="false"/>
                <w:i w:val="false"/>
                <w:color w:val="000000"/>
                <w:sz w:val="20"/>
              </w:rPr>
              <w:t>
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сварка (рамка агрегатов, детали обвязки) или применение метода обратной экструзии;</w:t>
            </w:r>
          </w:p>
          <w:p>
            <w:pPr>
              <w:spacing w:after="20"/>
              <w:ind w:left="20"/>
              <w:jc w:val="both"/>
            </w:pPr>
            <w:r>
              <w:rPr>
                <w:rFonts w:ascii="Times New Roman"/>
                <w:b w:val="false"/>
                <w:i w:val="false"/>
                <w:color w:val="000000"/>
                <w:sz w:val="20"/>
              </w:rPr>
              <w:t>
анализ химического состава, механических свойств материалов;</w:t>
            </w:r>
          </w:p>
          <w:p>
            <w:pPr>
              <w:spacing w:after="20"/>
              <w:ind w:left="20"/>
              <w:jc w:val="both"/>
            </w:pPr>
            <w:r>
              <w:rPr>
                <w:rFonts w:ascii="Times New Roman"/>
                <w:b w:val="false"/>
                <w:i w:val="false"/>
                <w:color w:val="000000"/>
                <w:sz w:val="20"/>
              </w:rPr>
              <w:t>
неразрушающий контроль;</w:t>
            </w:r>
          </w:p>
          <w:p>
            <w:pPr>
              <w:spacing w:after="20"/>
              <w:ind w:left="20"/>
              <w:jc w:val="both"/>
            </w:pPr>
            <w:r>
              <w:rPr>
                <w:rFonts w:ascii="Times New Roman"/>
                <w:b w:val="false"/>
                <w:i w:val="false"/>
                <w:color w:val="000000"/>
                <w:sz w:val="20"/>
              </w:rPr>
              <w:t>
сборка изделий (деталей, узлов, агрегатов);</w:t>
            </w:r>
          </w:p>
          <w:p>
            <w:pPr>
              <w:spacing w:after="20"/>
              <w:ind w:left="20"/>
              <w:jc w:val="both"/>
            </w:pPr>
            <w:r>
              <w:rPr>
                <w:rFonts w:ascii="Times New Roman"/>
                <w:b w:val="false"/>
                <w:i w:val="false"/>
                <w:color w:val="000000"/>
                <w:sz w:val="20"/>
              </w:rPr>
              <w:t>
покраска и нанесение защитных покрытий;</w:t>
            </w:r>
          </w:p>
          <w:p>
            <w:pPr>
              <w:spacing w:after="20"/>
              <w:ind w:left="20"/>
              <w:jc w:val="both"/>
            </w:pPr>
            <w:r>
              <w:rPr>
                <w:rFonts w:ascii="Times New Roman"/>
                <w:b w:val="false"/>
                <w:i w:val="false"/>
                <w:color w:val="000000"/>
                <w:sz w:val="20"/>
              </w:rPr>
              <w:t>
соблюдение процентной доли материалов происхождения третьих стран, использованных при производстве промышленного товара, – не более 20 процентов цены общего количества материалов, необходимых для производства такого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7311 00</w:t>
            </w:r>
          </w:p>
          <w:p>
            <w:pPr>
              <w:spacing w:after="20"/>
              <w:ind w:left="20"/>
              <w:jc w:val="both"/>
            </w:pPr>
            <w:r>
              <w:rPr>
                <w:rFonts w:ascii="Times New Roman"/>
                <w:b w:val="false"/>
                <w:i w:val="false"/>
                <w:color w:val="000000"/>
                <w:sz w:val="20"/>
              </w:rPr>
              <w:t>
Емкости для сжиженного углеводородного газа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 </w:t>
            </w:r>
            <w:r>
              <w:rPr>
                <w:rFonts w:ascii="Times New Roman"/>
                <w:b w:val="false"/>
                <w:i w:val="false"/>
                <w:color w:val="000000"/>
                <w:vertAlign w:val="superscript"/>
              </w:rPr>
              <w:t>&lt;8&gt;</w:t>
            </w:r>
            <w:r>
              <w:rPr>
                <w:rFonts w:ascii="Times New Roman"/>
                <w:b w:val="false"/>
                <w:i w:val="false"/>
                <w:color w:val="000000"/>
                <w:sz w:val="20"/>
              </w:rPr>
              <w: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проведение установленных нормативными правовыми актами государств-членов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такого государства-члена;</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заготовительные операции (литье, поковка, штамповка);</w:t>
            </w:r>
          </w:p>
          <w:p>
            <w:pPr>
              <w:spacing w:after="20"/>
              <w:ind w:left="20"/>
              <w:jc w:val="both"/>
            </w:pPr>
            <w:r>
              <w:rPr>
                <w:rFonts w:ascii="Times New Roman"/>
                <w:b w:val="false"/>
                <w:i w:val="false"/>
                <w:color w:val="000000"/>
                <w:sz w:val="20"/>
              </w:rPr>
              <w:t>
деформирование листового проката и заготовок из него (вальцевание и холодная точечная деформация на прессе);</w:t>
            </w:r>
          </w:p>
          <w:p>
            <w:pPr>
              <w:spacing w:after="20"/>
              <w:ind w:left="20"/>
              <w:jc w:val="both"/>
            </w:pPr>
            <w:r>
              <w:rPr>
                <w:rFonts w:ascii="Times New Roman"/>
                <w:b w:val="false"/>
                <w:i w:val="false"/>
                <w:color w:val="000000"/>
                <w:sz w:val="20"/>
              </w:rPr>
              <w:t>
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проведение промежуточного контроля изделий, деталей и узлов;</w:t>
            </w:r>
          </w:p>
          <w:p>
            <w:pPr>
              <w:spacing w:after="20"/>
              <w:ind w:left="20"/>
              <w:jc w:val="both"/>
            </w:pPr>
            <w:r>
              <w:rPr>
                <w:rFonts w:ascii="Times New Roman"/>
                <w:b w:val="false"/>
                <w:i w:val="false"/>
                <w:color w:val="000000"/>
                <w:sz w:val="20"/>
              </w:rPr>
              <w:t>
сборка изделий (деталей, узлов, агрегатов);</w:t>
            </w:r>
          </w:p>
          <w:p>
            <w:pPr>
              <w:spacing w:after="20"/>
              <w:ind w:left="20"/>
              <w:jc w:val="both"/>
            </w:pPr>
            <w:r>
              <w:rPr>
                <w:rFonts w:ascii="Times New Roman"/>
                <w:b w:val="false"/>
                <w:i w:val="false"/>
                <w:color w:val="000000"/>
                <w:sz w:val="20"/>
              </w:rPr>
              <w:t xml:space="preserve">
сварка (рамка агрегатов, детали обвязки) или применение метода обратной экструзии; </w:t>
            </w:r>
          </w:p>
          <w:p>
            <w:pPr>
              <w:spacing w:after="20"/>
              <w:ind w:left="20"/>
              <w:jc w:val="both"/>
            </w:pPr>
            <w:r>
              <w:rPr>
                <w:rFonts w:ascii="Times New Roman"/>
                <w:b w:val="false"/>
                <w:i w:val="false"/>
                <w:color w:val="000000"/>
                <w:sz w:val="20"/>
              </w:rPr>
              <w:t>
антикоррозионная обработка, нанесение защитных покрытий;</w:t>
            </w:r>
          </w:p>
          <w:p>
            <w:pPr>
              <w:spacing w:after="20"/>
              <w:ind w:left="20"/>
              <w:jc w:val="both"/>
            </w:pPr>
            <w:r>
              <w:rPr>
                <w:rFonts w:ascii="Times New Roman"/>
                <w:b w:val="false"/>
                <w:i w:val="false"/>
                <w:color w:val="000000"/>
                <w:sz w:val="20"/>
              </w:rPr>
              <w:t>
соблюдение процентной доли материалов происхождения третьих стран, использованных при производстве промышленного товара, – не более 10 процентов цены общего количества материалов, необходимых для производства такого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8413 Насосы центробежные подачи жидкостей прочие (кроме насосов нефтяных магистральных и подпорных; насосов, выполненных в соответствии с требованиями ГОСТ 32601-2013; насосов питательных и конденсатных; насосов двухстороннего входа типа Д и погружных канализационных производительностью свыше 2000 м3/ч)</w:t>
            </w:r>
          </w:p>
          <w:p>
            <w:pPr>
              <w:spacing w:after="20"/>
              <w:ind w:left="20"/>
              <w:jc w:val="both"/>
            </w:pPr>
            <w:r>
              <w:rPr>
                <w:rFonts w:ascii="Times New Roman"/>
                <w:b w:val="false"/>
                <w:i w:val="false"/>
                <w:color w:val="000000"/>
                <w:sz w:val="20"/>
              </w:rPr>
              <w:t>
8413 50</w:t>
            </w:r>
          </w:p>
          <w:p>
            <w:pPr>
              <w:spacing w:after="20"/>
              <w:ind w:left="20"/>
              <w:jc w:val="both"/>
            </w:pPr>
            <w:r>
              <w:rPr>
                <w:rFonts w:ascii="Times New Roman"/>
                <w:b w:val="false"/>
                <w:i w:val="false"/>
                <w:color w:val="000000"/>
                <w:sz w:val="20"/>
              </w:rPr>
              <w:t>
Насосы объемные возвратно-поступательные прочие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проведение установленных нормативными правовыми актами государства-члена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такого государства-члена;</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заготовительные операции (литье, поковка, штамповка);</w:t>
            </w:r>
          </w:p>
          <w:p>
            <w:pPr>
              <w:spacing w:after="20"/>
              <w:ind w:left="20"/>
              <w:jc w:val="both"/>
            </w:pPr>
            <w:r>
              <w:rPr>
                <w:rFonts w:ascii="Times New Roman"/>
                <w:b w:val="false"/>
                <w:i w:val="false"/>
                <w:color w:val="000000"/>
                <w:sz w:val="20"/>
              </w:rPr>
              <w:t>
термообработка (закалка, нормализация, отпуск);</w:t>
            </w:r>
          </w:p>
          <w:p>
            <w:pPr>
              <w:spacing w:after="20"/>
              <w:ind w:left="20"/>
              <w:jc w:val="both"/>
            </w:pPr>
            <w:r>
              <w:rPr>
                <w:rFonts w:ascii="Times New Roman"/>
                <w:b w:val="false"/>
                <w:i w:val="false"/>
                <w:color w:val="000000"/>
                <w:sz w:val="20"/>
              </w:rPr>
              <w:t>
неразрушающий контроль;</w:t>
            </w:r>
          </w:p>
          <w:p>
            <w:pPr>
              <w:spacing w:after="20"/>
              <w:ind w:left="20"/>
              <w:jc w:val="both"/>
            </w:pPr>
            <w:r>
              <w:rPr>
                <w:rFonts w:ascii="Times New Roman"/>
                <w:b w:val="false"/>
                <w:i w:val="false"/>
                <w:color w:val="000000"/>
                <w:sz w:val="20"/>
              </w:rPr>
              <w:t>
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сварка (рамка агрегатов, детали обвязки);</w:t>
            </w:r>
          </w:p>
          <w:p>
            <w:pPr>
              <w:spacing w:after="20"/>
              <w:ind w:left="20"/>
              <w:jc w:val="both"/>
            </w:pPr>
            <w:r>
              <w:rPr>
                <w:rFonts w:ascii="Times New Roman"/>
                <w:b w:val="false"/>
                <w:i w:val="false"/>
                <w:color w:val="000000"/>
                <w:sz w:val="20"/>
              </w:rPr>
              <w:t>
сборка изделий (деталей, узлов, агрегатов);</w:t>
            </w:r>
          </w:p>
          <w:p>
            <w:pPr>
              <w:spacing w:after="20"/>
              <w:ind w:left="20"/>
              <w:jc w:val="both"/>
            </w:pPr>
            <w:r>
              <w:rPr>
                <w:rFonts w:ascii="Times New Roman"/>
                <w:b w:val="false"/>
                <w:i w:val="false"/>
                <w:color w:val="000000"/>
                <w:sz w:val="20"/>
              </w:rPr>
              <w:t>
покраска и нанесение защитных покрытий;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15 процентов цены общего количества материалов (сырья) и комплектующих, необходимых для производства товаров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w:t>
            </w:r>
          </w:p>
          <w:p>
            <w:pPr>
              <w:spacing w:after="20"/>
              <w:ind w:left="20"/>
              <w:jc w:val="both"/>
            </w:pPr>
            <w:r>
              <w:rPr>
                <w:rFonts w:ascii="Times New Roman"/>
                <w:b w:val="false"/>
                <w:i w:val="false"/>
                <w:color w:val="000000"/>
                <w:sz w:val="20"/>
              </w:rPr>
              <w:t>
Насосы объемные роторные прочие</w:t>
            </w:r>
          </w:p>
          <w:p>
            <w:pPr>
              <w:spacing w:after="20"/>
              <w:ind w:left="20"/>
              <w:jc w:val="both"/>
            </w:pPr>
            <w:r>
              <w:rPr>
                <w:rFonts w:ascii="Times New Roman"/>
                <w:b w:val="false"/>
                <w:i w:val="false"/>
                <w:color w:val="000000"/>
                <w:sz w:val="20"/>
              </w:rPr>
              <w:t>
8413 70</w:t>
            </w:r>
          </w:p>
          <w:p>
            <w:pPr>
              <w:spacing w:after="20"/>
              <w:ind w:left="20"/>
              <w:jc w:val="both"/>
            </w:pPr>
            <w:r>
              <w:rPr>
                <w:rFonts w:ascii="Times New Roman"/>
                <w:b w:val="false"/>
                <w:i w:val="false"/>
                <w:color w:val="000000"/>
                <w:sz w:val="20"/>
              </w:rPr>
              <w:t>
Насосы центробежные прочие</w:t>
            </w:r>
          </w:p>
          <w:p>
            <w:pPr>
              <w:spacing w:after="20"/>
              <w:ind w:left="20"/>
              <w:jc w:val="both"/>
            </w:pPr>
            <w:r>
              <w:rPr>
                <w:rFonts w:ascii="Times New Roman"/>
                <w:b w:val="false"/>
                <w:i w:val="false"/>
                <w:color w:val="000000"/>
                <w:sz w:val="20"/>
              </w:rPr>
              <w:t>
из 8413 81 000 0</w:t>
            </w:r>
          </w:p>
          <w:p>
            <w:pPr>
              <w:spacing w:after="20"/>
              <w:ind w:left="20"/>
              <w:jc w:val="both"/>
            </w:pPr>
            <w:r>
              <w:rPr>
                <w:rFonts w:ascii="Times New Roman"/>
                <w:b w:val="false"/>
                <w:i w:val="false"/>
                <w:color w:val="000000"/>
                <w:sz w:val="20"/>
              </w:rPr>
              <w:t>
Прочие насосы жидкостные с расходомерами или без них</w:t>
            </w:r>
          </w:p>
          <w:p>
            <w:pPr>
              <w:spacing w:after="20"/>
              <w:ind w:left="20"/>
              <w:jc w:val="both"/>
            </w:pPr>
            <w:r>
              <w:rPr>
                <w:rFonts w:ascii="Times New Roman"/>
                <w:b w:val="false"/>
                <w:i w:val="false"/>
                <w:color w:val="000000"/>
                <w:sz w:val="20"/>
              </w:rPr>
              <w:t>
8413 82 00</w:t>
            </w:r>
          </w:p>
          <w:p>
            <w:pPr>
              <w:spacing w:after="20"/>
              <w:ind w:left="20"/>
              <w:jc w:val="both"/>
            </w:pPr>
            <w:r>
              <w:rPr>
                <w:rFonts w:ascii="Times New Roman"/>
                <w:b w:val="false"/>
                <w:i w:val="false"/>
                <w:color w:val="000000"/>
                <w:sz w:val="20"/>
              </w:rPr>
              <w:t>
Подъемники жидкостей</w:t>
            </w:r>
          </w:p>
          <w:p>
            <w:pPr>
              <w:spacing w:after="20"/>
              <w:ind w:left="20"/>
              <w:jc w:val="both"/>
            </w:pPr>
            <w:r>
              <w:rPr>
                <w:rFonts w:ascii="Times New Roman"/>
                <w:b w:val="false"/>
                <w:i w:val="false"/>
                <w:color w:val="000000"/>
                <w:sz w:val="20"/>
              </w:rPr>
              <w:t xml:space="preserve">
8414 10 </w:t>
            </w:r>
          </w:p>
          <w:p>
            <w:pPr>
              <w:spacing w:after="20"/>
              <w:ind w:left="20"/>
              <w:jc w:val="both"/>
            </w:pPr>
            <w:r>
              <w:rPr>
                <w:rFonts w:ascii="Times New Roman"/>
                <w:b w:val="false"/>
                <w:i w:val="false"/>
                <w:color w:val="000000"/>
                <w:sz w:val="20"/>
              </w:rPr>
              <w:t>
Насосы вакуумные</w:t>
            </w:r>
          </w:p>
          <w:p>
            <w:pPr>
              <w:spacing w:after="20"/>
              <w:ind w:left="20"/>
              <w:jc w:val="both"/>
            </w:pPr>
            <w:r>
              <w:rPr>
                <w:rFonts w:ascii="Times New Roman"/>
                <w:b w:val="false"/>
                <w:i w:val="false"/>
                <w:color w:val="000000"/>
                <w:sz w:val="20"/>
              </w:rPr>
              <w:t>
из 8414 80 900 0</w:t>
            </w:r>
          </w:p>
          <w:p>
            <w:pPr>
              <w:spacing w:after="20"/>
              <w:ind w:left="20"/>
              <w:jc w:val="both"/>
            </w:pPr>
            <w:r>
              <w:rPr>
                <w:rFonts w:ascii="Times New Roman"/>
                <w:b w:val="false"/>
                <w:i w:val="false"/>
                <w:color w:val="000000"/>
                <w:sz w:val="20"/>
              </w:rPr>
              <w:t>
Насосы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проведение установленных нормативными правовыми актами государства-члена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такого государства-члена;</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заготовительные операции (литье, поковка, штамповка);</w:t>
            </w:r>
          </w:p>
          <w:p>
            <w:pPr>
              <w:spacing w:after="20"/>
              <w:ind w:left="20"/>
              <w:jc w:val="both"/>
            </w:pPr>
            <w:r>
              <w:rPr>
                <w:rFonts w:ascii="Times New Roman"/>
                <w:b w:val="false"/>
                <w:i w:val="false"/>
                <w:color w:val="000000"/>
                <w:sz w:val="20"/>
              </w:rPr>
              <w:t>
термообработка (закалка, нормализация, отпуск);</w:t>
            </w:r>
          </w:p>
          <w:p>
            <w:pPr>
              <w:spacing w:after="20"/>
              <w:ind w:left="20"/>
              <w:jc w:val="both"/>
            </w:pPr>
            <w:r>
              <w:rPr>
                <w:rFonts w:ascii="Times New Roman"/>
                <w:b w:val="false"/>
                <w:i w:val="false"/>
                <w:color w:val="000000"/>
                <w:sz w:val="20"/>
              </w:rPr>
              <w:t>
неразрушающий контроль;</w:t>
            </w:r>
          </w:p>
          <w:p>
            <w:pPr>
              <w:spacing w:after="20"/>
              <w:ind w:left="20"/>
              <w:jc w:val="both"/>
            </w:pPr>
            <w:r>
              <w:rPr>
                <w:rFonts w:ascii="Times New Roman"/>
                <w:b w:val="false"/>
                <w:i w:val="false"/>
                <w:color w:val="000000"/>
                <w:sz w:val="20"/>
              </w:rPr>
              <w:t>
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сварка (рамы агрегатов, детали обвязки);</w:t>
            </w:r>
          </w:p>
          <w:p>
            <w:pPr>
              <w:spacing w:after="20"/>
              <w:ind w:left="20"/>
              <w:jc w:val="both"/>
            </w:pPr>
            <w:r>
              <w:rPr>
                <w:rFonts w:ascii="Times New Roman"/>
                <w:b w:val="false"/>
                <w:i w:val="false"/>
                <w:color w:val="000000"/>
                <w:sz w:val="20"/>
              </w:rPr>
              <w:t>
сборка изделий (деталей, узлов, агрегатов);</w:t>
            </w:r>
          </w:p>
          <w:p>
            <w:pPr>
              <w:spacing w:after="20"/>
              <w:ind w:left="20"/>
              <w:jc w:val="both"/>
            </w:pPr>
            <w:r>
              <w:rPr>
                <w:rFonts w:ascii="Times New Roman"/>
                <w:b w:val="false"/>
                <w:i w:val="false"/>
                <w:color w:val="000000"/>
                <w:sz w:val="20"/>
              </w:rPr>
              <w:t>
покраска и нанесение защитных покрытий;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10 процентов цены общего количества материалов (сырья) и комплектующих, необходимых для производства товаров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15"/>
          <w:p>
            <w:pPr>
              <w:spacing w:after="20"/>
              <w:ind w:left="20"/>
              <w:jc w:val="both"/>
            </w:pPr>
            <w:r>
              <w:rPr>
                <w:rFonts w:ascii="Times New Roman"/>
                <w:b w:val="false"/>
                <w:i w:val="false"/>
                <w:color w:val="000000"/>
                <w:sz w:val="20"/>
              </w:rPr>
              <w:t>
из 8413 70</w:t>
            </w:r>
          </w:p>
          <w:bookmarkEnd w:id="415"/>
          <w:p>
            <w:pPr>
              <w:spacing w:after="20"/>
              <w:ind w:left="20"/>
              <w:jc w:val="both"/>
            </w:pPr>
            <w:r>
              <w:rPr>
                <w:rFonts w:ascii="Times New Roman"/>
                <w:b w:val="false"/>
                <w:i w:val="false"/>
                <w:color w:val="000000"/>
                <w:sz w:val="20"/>
              </w:rPr>
              <w:t>
Насосы центробежные технологические типов BB1, BB2, BB3, BB5</w:t>
            </w:r>
          </w:p>
          <w:p>
            <w:pPr>
              <w:spacing w:after="20"/>
              <w:ind w:left="20"/>
              <w:jc w:val="both"/>
            </w:pPr>
            <w:r>
              <w:rPr>
                <w:rFonts w:ascii="Times New Roman"/>
                <w:b w:val="false"/>
                <w:i w:val="false"/>
                <w:color w:val="000000"/>
                <w:sz w:val="20"/>
              </w:rPr>
              <w:t>и VS1/VS6</w:t>
            </w:r>
          </w:p>
          <w:p>
            <w:pPr>
              <w:spacing w:after="20"/>
              <w:ind w:left="20"/>
              <w:jc w:val="both"/>
            </w:pPr>
            <w:r>
              <w:rPr>
                <w:rFonts w:ascii="Times New Roman"/>
                <w:b w:val="false"/>
                <w:i w:val="false"/>
                <w:color w:val="000000"/>
                <w:sz w:val="20"/>
              </w:rPr>
              <w:t>
для крупнотоннажных производств сжиженного природного газа и агрегаты на их основе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1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&lt;8&gt;;</w:t>
            </w:r>
          </w:p>
          <w:bookmarkEnd w:id="416"/>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установленных нормативными правовыми актами одного из государств-членов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такого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 изготовленный с учетом требований ГОСТ 32601</w:t>
            </w:r>
          </w:p>
          <w:p>
            <w:pPr>
              <w:spacing w:after="20"/>
              <w:ind w:left="20"/>
              <w:jc w:val="both"/>
            </w:pPr>
            <w:r>
              <w:rPr>
                <w:rFonts w:ascii="Times New Roman"/>
                <w:b w:val="false"/>
                <w:i w:val="false"/>
                <w:color w:val="000000"/>
                <w:sz w:val="20"/>
              </w:rPr>
              <w:t>и (или) стандарта СТО ИНТИ S.10.1 - 2020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насоса, работающий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заготовительных операций (литье и (или) поковка и (или) штамповка) &lt;30&gt; на территории государств-членов - 55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сварочных операций и (или) операций термообработки (закалка; нормализация; отпуск) &lt;30&gt;</w:t>
            </w:r>
          </w:p>
          <w:p>
            <w:pPr>
              <w:spacing w:after="20"/>
              <w:ind w:left="20"/>
              <w:jc w:val="both"/>
            </w:pPr>
            <w:r>
              <w:rPr>
                <w:rFonts w:ascii="Times New Roman"/>
                <w:b w:val="false"/>
                <w:i w:val="false"/>
                <w:color w:val="000000"/>
                <w:sz w:val="20"/>
              </w:rPr>
              <w:t>на территории государств-членов - 40 баллов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неразрушающему контролю</w:t>
            </w:r>
          </w:p>
          <w:p>
            <w:pPr>
              <w:spacing w:after="20"/>
              <w:ind w:left="20"/>
              <w:jc w:val="both"/>
            </w:pPr>
            <w:r>
              <w:rPr>
                <w:rFonts w:ascii="Times New Roman"/>
                <w:b w:val="false"/>
                <w:i w:val="false"/>
                <w:color w:val="000000"/>
                <w:sz w:val="20"/>
              </w:rPr>
              <w:t>на территории государств-членов - 30 баллов</w:t>
            </w:r>
          </w:p>
          <w:p>
            <w:pPr>
              <w:spacing w:after="20"/>
              <w:ind w:left="20"/>
              <w:jc w:val="both"/>
            </w:pPr>
            <w:r>
              <w:rPr>
                <w:rFonts w:ascii="Times New Roman"/>
                <w:b w:val="false"/>
                <w:i w:val="false"/>
                <w:color w:val="000000"/>
                <w:sz w:val="20"/>
              </w:rPr>
              <w:t>(при наличии)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механической обработке (точение и (или) сверление; расточка и (или) фрезеровка</w:t>
            </w:r>
          </w:p>
          <w:p>
            <w:pPr>
              <w:spacing w:after="20"/>
              <w:ind w:left="20"/>
              <w:jc w:val="both"/>
            </w:pPr>
            <w:r>
              <w:rPr>
                <w:rFonts w:ascii="Times New Roman"/>
                <w:b w:val="false"/>
                <w:i w:val="false"/>
                <w:color w:val="000000"/>
                <w:sz w:val="20"/>
              </w:rPr>
              <w:t xml:space="preserve">и (или) нарезание резьбы и(или) шлифование и (или) полировка) &lt;30&gt; на территории государств-членов - </w:t>
            </w:r>
          </w:p>
          <w:p>
            <w:pPr>
              <w:spacing w:after="20"/>
              <w:ind w:left="20"/>
              <w:jc w:val="both"/>
            </w:pPr>
            <w:r>
              <w:rPr>
                <w:rFonts w:ascii="Times New Roman"/>
                <w:b w:val="false"/>
                <w:i w:val="false"/>
                <w:color w:val="000000"/>
                <w:sz w:val="20"/>
              </w:rPr>
              <w:t>110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рабочее колесо/направляющий аппарат (диффузор)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заготовительных операций (литье и (или) поковка и (или) штамповка) &lt;30&gt; на территории государств-членов - 45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сварочных операций и (или) операций термообработки (закалка; нормализация; отпуск) &lt;30&gt; на территории государств-членов - 30 баллов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неразрушающему</w:t>
            </w:r>
          </w:p>
          <w:p>
            <w:pPr>
              <w:spacing w:after="20"/>
              <w:ind w:left="20"/>
              <w:jc w:val="both"/>
            </w:pPr>
            <w:r>
              <w:rPr>
                <w:rFonts w:ascii="Times New Roman"/>
                <w:b w:val="false"/>
                <w:i w:val="false"/>
                <w:color w:val="000000"/>
                <w:sz w:val="20"/>
              </w:rPr>
              <w:t>контролю на территории государств-членов - 30 баллов</w:t>
            </w:r>
          </w:p>
          <w:p>
            <w:pPr>
              <w:spacing w:after="20"/>
              <w:ind w:left="20"/>
              <w:jc w:val="both"/>
            </w:pPr>
            <w:r>
              <w:rPr>
                <w:rFonts w:ascii="Times New Roman"/>
                <w:b w:val="false"/>
                <w:i w:val="false"/>
                <w:color w:val="000000"/>
                <w:sz w:val="20"/>
              </w:rPr>
              <w:t>(при наличии)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механической обработке (точение – за исключением подрезки диаметра под требуемые параметры и(или) сверление и (или) расточка</w:t>
            </w:r>
          </w:p>
          <w:p>
            <w:pPr>
              <w:spacing w:after="20"/>
              <w:ind w:left="20"/>
              <w:jc w:val="both"/>
            </w:pPr>
            <w:r>
              <w:rPr>
                <w:rFonts w:ascii="Times New Roman"/>
                <w:b w:val="false"/>
                <w:i w:val="false"/>
                <w:color w:val="000000"/>
                <w:sz w:val="20"/>
              </w:rPr>
              <w:t>и (или) фрезеровка и (или) нарезание резьбы и (или) шлифование и(или) полировка) &lt;30&gt; на территории государств-членов - 70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вал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заготовительных операций (литье и (или) поковка и (или) штамповка) &lt;30&gt; и операций термообработки (при наличии) (закалка; нормализация; отпуск) &lt;30&gt; на территории государств-членов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неразрушающему контролю</w:t>
            </w:r>
          </w:p>
          <w:p>
            <w:pPr>
              <w:spacing w:after="20"/>
              <w:ind w:left="20"/>
              <w:jc w:val="both"/>
            </w:pPr>
            <w:r>
              <w:rPr>
                <w:rFonts w:ascii="Times New Roman"/>
                <w:b w:val="false"/>
                <w:i w:val="false"/>
                <w:color w:val="000000"/>
                <w:sz w:val="20"/>
              </w:rPr>
              <w:t>на территории государств-членов - 15 баллов</w:t>
            </w:r>
          </w:p>
          <w:p>
            <w:pPr>
              <w:spacing w:after="20"/>
              <w:ind w:left="20"/>
              <w:jc w:val="both"/>
            </w:pPr>
            <w:r>
              <w:rPr>
                <w:rFonts w:ascii="Times New Roman"/>
                <w:b w:val="false"/>
                <w:i w:val="false"/>
                <w:color w:val="000000"/>
                <w:sz w:val="20"/>
              </w:rPr>
              <w:t>(при наличии)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механической обработке (точение и (или) сверление и (или) расточка и (или) фрезеровка и (или) нарезание резьбы и (или) шлифование</w:t>
            </w:r>
          </w:p>
          <w:p>
            <w:pPr>
              <w:spacing w:after="20"/>
              <w:ind w:left="20"/>
              <w:jc w:val="both"/>
            </w:pPr>
            <w:r>
              <w:rPr>
                <w:rFonts w:ascii="Times New Roman"/>
                <w:b w:val="false"/>
                <w:i w:val="false"/>
                <w:color w:val="000000"/>
                <w:sz w:val="20"/>
              </w:rPr>
              <w:t>и (или) полировка) &lt;30&gt; на территории государств-членов - 45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детали статора насоса, под которыми понимаются компоненты, входящие в статор насоса,</w:t>
            </w:r>
          </w:p>
          <w:p>
            <w:pPr>
              <w:spacing w:after="20"/>
              <w:ind w:left="20"/>
              <w:jc w:val="both"/>
            </w:pPr>
            <w:r>
              <w:rPr>
                <w:rFonts w:ascii="Times New Roman"/>
                <w:b w:val="false"/>
                <w:i w:val="false"/>
                <w:color w:val="000000"/>
                <w:sz w:val="20"/>
              </w:rPr>
              <w:t>но не являющиеся корпусом, работающим под давлением (например, опорный корпус вертикальных насосов, внутренний корпус двухкорпусных насосов, корпуса подшипников, кронштейны и т. д.):</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заготовительных операций (литье и (или) поковка и (или) штамповка) &lt;30&gt; на территории государств-членов - 30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сварочных операций и (или) операций термообработки (закалка; нормализация; отпуск) &lt;30&gt;</w:t>
            </w:r>
          </w:p>
          <w:p>
            <w:pPr>
              <w:spacing w:after="20"/>
              <w:ind w:left="20"/>
              <w:jc w:val="both"/>
            </w:pPr>
            <w:r>
              <w:rPr>
                <w:rFonts w:ascii="Times New Roman"/>
                <w:b w:val="false"/>
                <w:i w:val="false"/>
                <w:color w:val="000000"/>
                <w:sz w:val="20"/>
              </w:rPr>
              <w:t>на территории государств-членов - 25 баллов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неразрушающему</w:t>
            </w:r>
          </w:p>
          <w:p>
            <w:pPr>
              <w:spacing w:after="20"/>
              <w:ind w:left="20"/>
              <w:jc w:val="both"/>
            </w:pPr>
            <w:r>
              <w:rPr>
                <w:rFonts w:ascii="Times New Roman"/>
                <w:b w:val="false"/>
                <w:i w:val="false"/>
                <w:color w:val="000000"/>
                <w:sz w:val="20"/>
              </w:rPr>
              <w:t>контролю на территории государств-членов - 30 баллов</w:t>
            </w:r>
          </w:p>
          <w:p>
            <w:pPr>
              <w:spacing w:after="20"/>
              <w:ind w:left="20"/>
              <w:jc w:val="both"/>
            </w:pPr>
            <w:r>
              <w:rPr>
                <w:rFonts w:ascii="Times New Roman"/>
                <w:b w:val="false"/>
                <w:i w:val="false"/>
                <w:color w:val="000000"/>
                <w:sz w:val="20"/>
              </w:rPr>
              <w:t>(при наличии)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механической обработке (точение и (или) сверление и (или) расточка и (или) фрезеровка и (или) нарезание резьбы и (или) шлифование</w:t>
            </w:r>
          </w:p>
          <w:p>
            <w:pPr>
              <w:spacing w:after="20"/>
              <w:ind w:left="20"/>
              <w:jc w:val="both"/>
            </w:pPr>
            <w:r>
              <w:rPr>
                <w:rFonts w:ascii="Times New Roman"/>
                <w:b w:val="false"/>
                <w:i w:val="false"/>
                <w:color w:val="000000"/>
                <w:sz w:val="20"/>
              </w:rPr>
              <w:t>и (или) полировка) &lt;30&gt; на территории государств-членов - 60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трубопроводной обвязки насоса (нарезка труб, гибка, сварка, неразрушающий контроль, применение арматуры и комплектующих (краны, задвижки,</w:t>
            </w:r>
          </w:p>
          <w:p>
            <w:pPr>
              <w:spacing w:after="20"/>
              <w:ind w:left="20"/>
              <w:jc w:val="both"/>
            </w:pPr>
            <w:r>
              <w:rPr>
                <w:rFonts w:ascii="Times New Roman"/>
                <w:b w:val="false"/>
                <w:i w:val="false"/>
                <w:color w:val="000000"/>
                <w:sz w:val="20"/>
              </w:rPr>
              <w:t>фланцы и пр.) отечественного производства) на территории государств-членов - 40 баллов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сборочных операций ротора, балансировка ротора, и сборка насоса на территории государств-членов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антикоррозионных и других специальных покрытий на территории государств-членов - 50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применение в составе насоса комплектующих, произведенных на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концевые уплотнения; уплотнительные элементы - </w:t>
            </w:r>
          </w:p>
          <w:p>
            <w:pPr>
              <w:spacing w:after="20"/>
              <w:ind w:left="20"/>
              <w:jc w:val="both"/>
            </w:pPr>
            <w:r>
              <w:rPr>
                <w:rFonts w:ascii="Times New Roman"/>
                <w:b w:val="false"/>
                <w:i w:val="false"/>
                <w:color w:val="000000"/>
                <w:sz w:val="20"/>
              </w:rPr>
              <w:t>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подшипники - 30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приборы и их компоненты (КИП) - 55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насосный агрегат &lt;30&gt;: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применение в составе агрегата насоса или насосной части, произведенных на территории государств-членов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 и опорные конструкции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заготовительных операций (литье и (или) поковка и(или) штамповка) &lt;30&gt; на территории государств-членов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технологических операций (сварка и (или) термообработка и(или) механическая обработка) &lt;30&gt;</w:t>
            </w:r>
          </w:p>
          <w:p>
            <w:pPr>
              <w:spacing w:after="20"/>
              <w:ind w:left="20"/>
              <w:jc w:val="both"/>
            </w:pPr>
            <w:r>
              <w:rPr>
                <w:rFonts w:ascii="Times New Roman"/>
                <w:b w:val="false"/>
                <w:i w:val="false"/>
                <w:color w:val="000000"/>
                <w:sz w:val="20"/>
              </w:rPr>
              <w:t>и сборочных операций на территории государств-членов</w:t>
            </w:r>
          </w:p>
          <w:p>
            <w:pPr>
              <w:spacing w:after="20"/>
              <w:ind w:left="20"/>
              <w:jc w:val="both"/>
            </w:pPr>
            <w:r>
              <w:rPr>
                <w:rFonts w:ascii="Times New Roman"/>
                <w:b w:val="false"/>
                <w:i w:val="false"/>
                <w:color w:val="000000"/>
                <w:sz w:val="20"/>
              </w:rPr>
              <w:t>- 50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трубопроводной обвязки агрегата (нарезка труб, гибка, сварка, неразрушающий контроль, применение арматуры и комплектующих (краны, задвижки, фланцы </w:t>
            </w:r>
          </w:p>
          <w:p>
            <w:pPr>
              <w:spacing w:after="20"/>
              <w:ind w:left="20"/>
              <w:jc w:val="both"/>
            </w:pPr>
            <w:r>
              <w:rPr>
                <w:rFonts w:ascii="Times New Roman"/>
                <w:b w:val="false"/>
                <w:i w:val="false"/>
                <w:color w:val="000000"/>
                <w:sz w:val="20"/>
              </w:rPr>
              <w:t>и пр.) отечественного производства) на территории государств-членов - 85 баллов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антикоррозионных и других специальных покрытий на территории государств-членов - 50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сборочных операций агрегата (агрегатирование) на территории государств-членов</w:t>
            </w:r>
          </w:p>
          <w:p>
            <w:pPr>
              <w:spacing w:after="20"/>
              <w:ind w:left="20"/>
              <w:jc w:val="both"/>
            </w:pPr>
            <w:r>
              <w:rPr>
                <w:rFonts w:ascii="Times New Roman"/>
                <w:b w:val="false"/>
                <w:i w:val="false"/>
                <w:color w:val="000000"/>
                <w:sz w:val="20"/>
              </w:rPr>
              <w:t>- 30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испытаний в составе агрегата, включая параметрические испытания агрегата в сборе на территории государств-членов - 110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производство или применение в составе агрегата привода насоса (электродвигатель; дизельный двигатель </w:t>
            </w:r>
          </w:p>
          <w:p>
            <w:pPr>
              <w:spacing w:after="20"/>
              <w:ind w:left="20"/>
              <w:jc w:val="both"/>
            </w:pPr>
            <w:r>
              <w:rPr>
                <w:rFonts w:ascii="Times New Roman"/>
                <w:b w:val="false"/>
                <w:i w:val="false"/>
                <w:color w:val="000000"/>
                <w:sz w:val="20"/>
              </w:rPr>
              <w:t>и пр.), произведенного на территории государств-членов</w:t>
            </w:r>
          </w:p>
          <w:p>
            <w:pPr>
              <w:spacing w:after="20"/>
              <w:ind w:left="20"/>
              <w:jc w:val="both"/>
            </w:pPr>
            <w:r>
              <w:rPr>
                <w:rFonts w:ascii="Times New Roman"/>
                <w:b w:val="false"/>
                <w:i w:val="false"/>
                <w:color w:val="000000"/>
                <w:sz w:val="20"/>
              </w:rPr>
              <w:t>- 450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применение в составе агрегата регулятора числа оборотов (преобразователь частоты или гидромуфта) или повышающей/понижающей трансмиссии (редуктор; мультьтипликатор и пр.), произведенных</w:t>
            </w:r>
          </w:p>
          <w:p>
            <w:pPr>
              <w:spacing w:after="20"/>
              <w:ind w:left="20"/>
              <w:jc w:val="both"/>
            </w:pPr>
            <w:r>
              <w:rPr>
                <w:rFonts w:ascii="Times New Roman"/>
                <w:b w:val="false"/>
                <w:i w:val="false"/>
                <w:color w:val="000000"/>
                <w:sz w:val="20"/>
              </w:rPr>
              <w:t>на территории государств-членов - 110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применение в составе агрегата комплектующих,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муфта соединительная - 30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приборы и средства автоматики (КИП и А) и их компоненты; кабельная продукция - 55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8413 70 Насосы центробежные, выполненные в соответствии с требованиями ГОСТ 32601-2013;асосы питательные и конденсатные;</w:t>
            </w:r>
          </w:p>
          <w:p>
            <w:pPr>
              <w:spacing w:after="20"/>
              <w:ind w:left="20"/>
              <w:jc w:val="both"/>
            </w:pPr>
            <w:r>
              <w:rPr>
                <w:rFonts w:ascii="Times New Roman"/>
                <w:b w:val="false"/>
                <w:i w:val="false"/>
                <w:color w:val="000000"/>
                <w:sz w:val="20"/>
              </w:rPr>
              <w:t>
насосы двухстороннего хода типа Д и погружные канализационные производительностью свыше 2000 м3/ч</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проведение установленных нормативными правовыми актами государства-члена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такого государства-члена;</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заготовительные операции (литье, поковка, штамповка);</w:t>
            </w:r>
          </w:p>
          <w:p>
            <w:pPr>
              <w:spacing w:after="20"/>
              <w:ind w:left="20"/>
              <w:jc w:val="both"/>
            </w:pPr>
            <w:r>
              <w:rPr>
                <w:rFonts w:ascii="Times New Roman"/>
                <w:b w:val="false"/>
                <w:i w:val="false"/>
                <w:color w:val="000000"/>
                <w:sz w:val="20"/>
              </w:rPr>
              <w:t>
термообработка (закалка, нормализация, отпуск);</w:t>
            </w:r>
          </w:p>
          <w:p>
            <w:pPr>
              <w:spacing w:after="20"/>
              <w:ind w:left="20"/>
              <w:jc w:val="both"/>
            </w:pPr>
            <w:r>
              <w:rPr>
                <w:rFonts w:ascii="Times New Roman"/>
                <w:b w:val="false"/>
                <w:i w:val="false"/>
                <w:color w:val="000000"/>
                <w:sz w:val="20"/>
              </w:rPr>
              <w:t>
неразрушающий контроль;</w:t>
            </w:r>
          </w:p>
          <w:p>
            <w:pPr>
              <w:spacing w:after="20"/>
              <w:ind w:left="20"/>
              <w:jc w:val="both"/>
            </w:pPr>
            <w:r>
              <w:rPr>
                <w:rFonts w:ascii="Times New Roman"/>
                <w:b w:val="false"/>
                <w:i w:val="false"/>
                <w:color w:val="000000"/>
                <w:sz w:val="20"/>
              </w:rPr>
              <w:t>
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сварка (рамы агрегатов, детали обвязки);</w:t>
            </w:r>
          </w:p>
          <w:p>
            <w:pPr>
              <w:spacing w:after="20"/>
              <w:ind w:left="20"/>
              <w:jc w:val="both"/>
            </w:pPr>
            <w:r>
              <w:rPr>
                <w:rFonts w:ascii="Times New Roman"/>
                <w:b w:val="false"/>
                <w:i w:val="false"/>
                <w:color w:val="000000"/>
                <w:sz w:val="20"/>
              </w:rPr>
              <w:t>
сборка изделий (деталей, узлов, агрегатов);</w:t>
            </w:r>
          </w:p>
          <w:p>
            <w:pPr>
              <w:spacing w:after="20"/>
              <w:ind w:left="20"/>
              <w:jc w:val="both"/>
            </w:pPr>
            <w:r>
              <w:rPr>
                <w:rFonts w:ascii="Times New Roman"/>
                <w:b w:val="false"/>
                <w:i w:val="false"/>
                <w:color w:val="000000"/>
                <w:sz w:val="20"/>
              </w:rPr>
              <w:t>
покраска и нанесение защитных покрытий;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25 процентов цены общего количества материалов (сырья) и комплектующих, необходимых для производства товаров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80</w:t>
            </w:r>
          </w:p>
          <w:p>
            <w:pPr>
              <w:spacing w:after="20"/>
              <w:ind w:left="20"/>
              <w:jc w:val="both"/>
            </w:pPr>
            <w:r>
              <w:rPr>
                <w:rFonts w:ascii="Times New Roman"/>
                <w:b w:val="false"/>
                <w:i w:val="false"/>
                <w:color w:val="000000"/>
                <w:sz w:val="20"/>
              </w:rPr>
              <w:t>
Насосы воздушные, воздушные или газовые компрессоры, вентиляционные или рециркуляционные вытяжные колпаки или шкафы с вентилятором, с фильтрами или без фильтров,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 &lt;8&gt;;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производство (осуществление) на территории одного из государств-членов следующих компонентов и технологических операций:</w:t>
            </w:r>
          </w:p>
          <w:p>
            <w:pPr>
              <w:spacing w:after="20"/>
              <w:ind w:left="20"/>
              <w:jc w:val="both"/>
            </w:pPr>
            <w:r>
              <w:rPr>
                <w:rFonts w:ascii="Times New Roman"/>
                <w:b w:val="false"/>
                <w:i w:val="false"/>
                <w:color w:val="000000"/>
                <w:sz w:val="20"/>
              </w:rPr>
              <w:t>
производство рамы агрегата: раскрой, резка, гибка, сварка, окраска;</w:t>
            </w:r>
          </w:p>
          <w:p>
            <w:pPr>
              <w:spacing w:after="20"/>
              <w:ind w:left="20"/>
              <w:jc w:val="both"/>
            </w:pPr>
            <w:r>
              <w:rPr>
                <w:rFonts w:ascii="Times New Roman"/>
                <w:b w:val="false"/>
                <w:i w:val="false"/>
                <w:color w:val="000000"/>
                <w:sz w:val="20"/>
              </w:rPr>
              <w:t>
производство каркаса: раскрой, резка, гибка, сварка, окраска;</w:t>
            </w:r>
          </w:p>
          <w:p>
            <w:pPr>
              <w:spacing w:after="20"/>
              <w:ind w:left="20"/>
              <w:jc w:val="both"/>
            </w:pPr>
            <w:r>
              <w:rPr>
                <w:rFonts w:ascii="Times New Roman"/>
                <w:b w:val="false"/>
                <w:i w:val="false"/>
                <w:color w:val="000000"/>
                <w:sz w:val="20"/>
              </w:rPr>
              <w:t>
производство защитного (звукопоглощающего) корпуса: раскрой, резка, гибка, сварка, окраска;</w:t>
            </w:r>
          </w:p>
          <w:p>
            <w:pPr>
              <w:spacing w:after="20"/>
              <w:ind w:left="20"/>
              <w:jc w:val="both"/>
            </w:pPr>
            <w:r>
              <w:rPr>
                <w:rFonts w:ascii="Times New Roman"/>
                <w:b w:val="false"/>
                <w:i w:val="false"/>
                <w:color w:val="000000"/>
                <w:sz w:val="20"/>
              </w:rPr>
              <w:t>
производство компрессора: литье, ковка (штамповка), механическая обработка;</w:t>
            </w:r>
          </w:p>
          <w:p>
            <w:pPr>
              <w:spacing w:after="20"/>
              <w:ind w:left="20"/>
              <w:jc w:val="both"/>
            </w:pPr>
            <w:r>
              <w:rPr>
                <w:rFonts w:ascii="Times New Roman"/>
                <w:b w:val="false"/>
                <w:i w:val="false"/>
                <w:color w:val="000000"/>
                <w:sz w:val="20"/>
              </w:rPr>
              <w:t>
производство привода;</w:t>
            </w:r>
          </w:p>
          <w:p>
            <w:pPr>
              <w:spacing w:after="20"/>
              <w:ind w:left="20"/>
              <w:jc w:val="both"/>
            </w:pPr>
            <w:r>
              <w:rPr>
                <w:rFonts w:ascii="Times New Roman"/>
                <w:b w:val="false"/>
                <w:i w:val="false"/>
                <w:color w:val="000000"/>
                <w:sz w:val="20"/>
              </w:rPr>
              <w:t>
производство редуктора;</w:t>
            </w:r>
          </w:p>
          <w:p>
            <w:pPr>
              <w:spacing w:after="20"/>
              <w:ind w:left="20"/>
              <w:jc w:val="both"/>
            </w:pPr>
            <w:r>
              <w:rPr>
                <w:rFonts w:ascii="Times New Roman"/>
                <w:b w:val="false"/>
                <w:i w:val="false"/>
                <w:color w:val="000000"/>
                <w:sz w:val="20"/>
              </w:rPr>
              <w:t>
производство емкостного оборудования: гибка, сварка, окраска;</w:t>
            </w:r>
          </w:p>
          <w:p>
            <w:pPr>
              <w:spacing w:after="20"/>
              <w:ind w:left="20"/>
              <w:jc w:val="both"/>
            </w:pPr>
            <w:r>
              <w:rPr>
                <w:rFonts w:ascii="Times New Roman"/>
                <w:b w:val="false"/>
                <w:i w:val="false"/>
                <w:color w:val="000000"/>
                <w:sz w:val="20"/>
              </w:rPr>
              <w:t>
производство элементов трубопроводов: гибка, сварка, окраска;</w:t>
            </w:r>
          </w:p>
          <w:p>
            <w:pPr>
              <w:spacing w:after="20"/>
              <w:ind w:left="20"/>
              <w:jc w:val="both"/>
            </w:pPr>
            <w:r>
              <w:rPr>
                <w:rFonts w:ascii="Times New Roman"/>
                <w:b w:val="false"/>
                <w:i w:val="false"/>
                <w:color w:val="000000"/>
                <w:sz w:val="20"/>
              </w:rPr>
              <w:t>
производство силовых электрических шкафов (панелей): гибка, окраска, пайка, электромонтаж;</w:t>
            </w:r>
          </w:p>
          <w:p>
            <w:pPr>
              <w:spacing w:after="20"/>
              <w:ind w:left="20"/>
              <w:jc w:val="both"/>
            </w:pPr>
            <w:r>
              <w:rPr>
                <w:rFonts w:ascii="Times New Roman"/>
                <w:b w:val="false"/>
                <w:i w:val="false"/>
                <w:color w:val="000000"/>
                <w:sz w:val="20"/>
              </w:rPr>
              <w:t>
производство шкафов (панелей) управления: гибка, сварка, окраска, пайка, электромонтаж;</w:t>
            </w:r>
          </w:p>
          <w:p>
            <w:pPr>
              <w:spacing w:after="20"/>
              <w:ind w:left="20"/>
              <w:jc w:val="both"/>
            </w:pPr>
            <w:r>
              <w:rPr>
                <w:rFonts w:ascii="Times New Roman"/>
                <w:b w:val="false"/>
                <w:i w:val="false"/>
                <w:color w:val="000000"/>
                <w:sz w:val="20"/>
              </w:rPr>
              <w:t>
производство системы охлаждения;</w:t>
            </w:r>
          </w:p>
          <w:p>
            <w:pPr>
              <w:spacing w:after="20"/>
              <w:ind w:left="20"/>
              <w:jc w:val="both"/>
            </w:pPr>
            <w:r>
              <w:rPr>
                <w:rFonts w:ascii="Times New Roman"/>
                <w:b w:val="false"/>
                <w:i w:val="false"/>
                <w:color w:val="000000"/>
                <w:sz w:val="20"/>
              </w:rPr>
              <w:t>
производство системы смазки;</w:t>
            </w:r>
          </w:p>
          <w:p>
            <w:pPr>
              <w:spacing w:after="20"/>
              <w:ind w:left="20"/>
              <w:jc w:val="both"/>
            </w:pPr>
            <w:r>
              <w:rPr>
                <w:rFonts w:ascii="Times New Roman"/>
                <w:b w:val="false"/>
                <w:i w:val="false"/>
                <w:color w:val="000000"/>
                <w:sz w:val="20"/>
              </w:rPr>
              <w:t>
производство компрессорного агрегата;</w:t>
            </w:r>
          </w:p>
          <w:p>
            <w:pPr>
              <w:spacing w:after="20"/>
              <w:ind w:left="20"/>
              <w:jc w:val="both"/>
            </w:pPr>
            <w:r>
              <w:rPr>
                <w:rFonts w:ascii="Times New Roman"/>
                <w:b w:val="false"/>
                <w:i w:val="false"/>
                <w:color w:val="000000"/>
                <w:sz w:val="20"/>
              </w:rPr>
              <w:t>
производство шасси;</w:t>
            </w:r>
          </w:p>
          <w:p>
            <w:pPr>
              <w:spacing w:after="20"/>
              <w:ind w:left="20"/>
              <w:jc w:val="both"/>
            </w:pPr>
            <w:r>
              <w:rPr>
                <w:rFonts w:ascii="Times New Roman"/>
                <w:b w:val="false"/>
                <w:i w:val="false"/>
                <w:color w:val="000000"/>
                <w:sz w:val="20"/>
              </w:rPr>
              <w:t>
производство системы контроля технологических параметров оборудования;</w:t>
            </w:r>
          </w:p>
          <w:p>
            <w:pPr>
              <w:spacing w:after="20"/>
              <w:ind w:left="20"/>
              <w:jc w:val="both"/>
            </w:pPr>
            <w:r>
              <w:rPr>
                <w:rFonts w:ascii="Times New Roman"/>
                <w:b w:val="false"/>
                <w:i w:val="false"/>
                <w:color w:val="000000"/>
                <w:sz w:val="20"/>
              </w:rPr>
              <w:t>
производство трубопроводных линий;</w:t>
            </w:r>
          </w:p>
          <w:p>
            <w:pPr>
              <w:spacing w:after="20"/>
              <w:ind w:left="20"/>
              <w:jc w:val="both"/>
            </w:pPr>
            <w:r>
              <w:rPr>
                <w:rFonts w:ascii="Times New Roman"/>
                <w:b w:val="false"/>
                <w:i w:val="false"/>
                <w:color w:val="000000"/>
                <w:sz w:val="20"/>
              </w:rPr>
              <w:t>
производство систем передачи сигналов и электрических систем;</w:t>
            </w:r>
          </w:p>
          <w:p>
            <w:pPr>
              <w:spacing w:after="20"/>
              <w:ind w:left="20"/>
              <w:jc w:val="both"/>
            </w:pPr>
            <w:r>
              <w:rPr>
                <w:rFonts w:ascii="Times New Roman"/>
                <w:b w:val="false"/>
                <w:i w:val="false"/>
                <w:color w:val="000000"/>
                <w:sz w:val="20"/>
              </w:rPr>
              <w:t>
испытание оборудования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80</w:t>
            </w:r>
          </w:p>
          <w:p>
            <w:pPr>
              <w:spacing w:after="20"/>
              <w:ind w:left="20"/>
              <w:jc w:val="both"/>
            </w:pPr>
            <w:r>
              <w:rPr>
                <w:rFonts w:ascii="Times New Roman"/>
                <w:b w:val="false"/>
                <w:i w:val="false"/>
                <w:color w:val="000000"/>
                <w:sz w:val="20"/>
              </w:rPr>
              <w:t>
Центробежные криогенные компрессоры отпарного газа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41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w:t>
            </w:r>
          </w:p>
          <w:bookmarkEnd w:id="417"/>
          <w:p>
            <w:pPr>
              <w:spacing w:after="20"/>
              <w:ind w:left="20"/>
              <w:jc w:val="both"/>
            </w:pPr>
            <w:r>
              <w:rPr>
                <w:rFonts w:ascii="Times New Roman"/>
                <w:b w:val="false"/>
                <w:i w:val="false"/>
                <w:color w:val="000000"/>
                <w:sz w:val="20"/>
              </w:rPr>
              <w:t>на срок не менее 5 лет &lt;8&gt;;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расчетных, конструкторских, технологических и производственных подразделений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 оцениваемых в совокупности суммарным количеством баллов до 31 декабря 2024 г. -</w:t>
            </w:r>
          </w:p>
          <w:p>
            <w:pPr>
              <w:spacing w:after="20"/>
              <w:ind w:left="20"/>
              <w:jc w:val="both"/>
            </w:pPr>
            <w:r>
              <w:rPr>
                <w:rFonts w:ascii="Times New Roman"/>
                <w:b w:val="false"/>
                <w:i w:val="false"/>
                <w:color w:val="000000"/>
                <w:sz w:val="20"/>
              </w:rPr>
              <w:t xml:space="preserve">не менее 130 баллов, с 1 января 2025 г. - не менее </w:t>
            </w:r>
          </w:p>
          <w:p>
            <w:pPr>
              <w:spacing w:after="20"/>
              <w:ind w:left="20"/>
              <w:jc w:val="both"/>
            </w:pPr>
            <w:r>
              <w:rPr>
                <w:rFonts w:ascii="Times New Roman"/>
                <w:b w:val="false"/>
                <w:i w:val="false"/>
                <w:color w:val="000000"/>
                <w:sz w:val="20"/>
              </w:rPr>
              <w:t>170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корпуса компрессора, выполнение механической обработки в объеме</w:t>
            </w:r>
          </w:p>
          <w:p>
            <w:pPr>
              <w:spacing w:after="20"/>
              <w:ind w:left="20"/>
              <w:jc w:val="both"/>
            </w:pPr>
            <w:r>
              <w:rPr>
                <w:rFonts w:ascii="Times New Roman"/>
                <w:b w:val="false"/>
                <w:i w:val="false"/>
                <w:color w:val="000000"/>
                <w:sz w:val="20"/>
              </w:rPr>
              <w:t>100 процентов от предусмотренного объема технологическими процессами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производство поковки для изготовления вала </w:t>
            </w:r>
          </w:p>
          <w:p>
            <w:pPr>
              <w:spacing w:after="20"/>
              <w:ind w:left="20"/>
              <w:jc w:val="both"/>
            </w:pPr>
            <w:r>
              <w:rPr>
                <w:rFonts w:ascii="Times New Roman"/>
                <w:b w:val="false"/>
                <w:i w:val="false"/>
                <w:color w:val="000000"/>
                <w:sz w:val="20"/>
              </w:rPr>
              <w:t>из специальных сталей с высокой температурной стабильностью при криогенных температурах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вала компрессора, выполнение механической обработки в объеме 100 процентов</w:t>
            </w:r>
          </w:p>
          <w:p>
            <w:pPr>
              <w:spacing w:after="20"/>
              <w:ind w:left="20"/>
              <w:jc w:val="both"/>
            </w:pPr>
            <w:r>
              <w:rPr>
                <w:rFonts w:ascii="Times New Roman"/>
                <w:b w:val="false"/>
                <w:i w:val="false"/>
                <w:color w:val="000000"/>
                <w:sz w:val="20"/>
              </w:rPr>
              <w:t>от предусмотренного объема технологическими процессами - 30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производство рабочих колес компрессора </w:t>
            </w:r>
          </w:p>
          <w:p>
            <w:pPr>
              <w:spacing w:after="20"/>
              <w:ind w:left="20"/>
              <w:jc w:val="both"/>
            </w:pPr>
            <w:r>
              <w:rPr>
                <w:rFonts w:ascii="Times New Roman"/>
                <w:b w:val="false"/>
                <w:i w:val="false"/>
                <w:color w:val="000000"/>
                <w:sz w:val="20"/>
              </w:rPr>
              <w:t>из специальных сталей с высокой температурной стабильностью при криогенных температурах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сухих газодинамических уплотнений, всех, предусмотренных конструкцией компрессора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компрессора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испытание оборудования на аттестованном стенде (механические, газодинамические) - 20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w:t>
            </w:r>
          </w:p>
          <w:p>
            <w:pPr>
              <w:spacing w:after="20"/>
              <w:ind w:left="20"/>
              <w:jc w:val="both"/>
            </w:pPr>
            <w:r>
              <w:rPr>
                <w:rFonts w:ascii="Times New Roman"/>
                <w:b w:val="false"/>
                <w:i w:val="false"/>
                <w:color w:val="000000"/>
                <w:sz w:val="20"/>
              </w:rPr>
              <w:t>
Компрессорные установки и станции на базе турбокомпрессоров</w:t>
            </w:r>
          </w:p>
          <w:p>
            <w:pPr>
              <w:spacing w:after="20"/>
              <w:ind w:left="20"/>
              <w:jc w:val="both"/>
            </w:pPr>
            <w:r>
              <w:rPr>
                <w:rFonts w:ascii="Times New Roman"/>
                <w:b w:val="false"/>
                <w:i w:val="false"/>
                <w:color w:val="000000"/>
                <w:sz w:val="20"/>
              </w:rPr>
              <w:t>(в том числе турбовоздуходувки)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продукции промышленного товара, на срок не менее 5 лет &lt;8&gt;;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 промышленного товара;</w:t>
            </w:r>
          </w:p>
          <w:p>
            <w:pPr>
              <w:spacing w:after="20"/>
              <w:ind w:left="20"/>
              <w:jc w:val="both"/>
            </w:pPr>
            <w:r>
              <w:rPr>
                <w:rFonts w:ascii="Times New Roman"/>
                <w:b w:val="false"/>
                <w:i w:val="false"/>
                <w:color w:val="000000"/>
                <w:sz w:val="20"/>
              </w:rPr>
              <w:t>
производство (осуществление) на территории одного из государств-членов следующих компонентов и технологических операций:</w:t>
            </w:r>
          </w:p>
          <w:p>
            <w:pPr>
              <w:spacing w:after="20"/>
              <w:ind w:left="20"/>
              <w:jc w:val="both"/>
            </w:pPr>
            <w:r>
              <w:rPr>
                <w:rFonts w:ascii="Times New Roman"/>
                <w:b w:val="false"/>
                <w:i w:val="false"/>
                <w:color w:val="000000"/>
                <w:sz w:val="20"/>
              </w:rPr>
              <w:t>
производство рамы агрегата: раскрой, резка, гибка, сварка, окраска;</w:t>
            </w:r>
          </w:p>
          <w:p>
            <w:pPr>
              <w:spacing w:after="20"/>
              <w:ind w:left="20"/>
              <w:jc w:val="both"/>
            </w:pPr>
            <w:r>
              <w:rPr>
                <w:rFonts w:ascii="Times New Roman"/>
                <w:b w:val="false"/>
                <w:i w:val="false"/>
                <w:color w:val="000000"/>
                <w:sz w:val="20"/>
              </w:rPr>
              <w:t>
производство каркаса: раскрой, резка, гибка, сварка, окраска;</w:t>
            </w:r>
          </w:p>
          <w:p>
            <w:pPr>
              <w:spacing w:after="20"/>
              <w:ind w:left="20"/>
              <w:jc w:val="both"/>
            </w:pPr>
            <w:r>
              <w:rPr>
                <w:rFonts w:ascii="Times New Roman"/>
                <w:b w:val="false"/>
                <w:i w:val="false"/>
                <w:color w:val="000000"/>
                <w:sz w:val="20"/>
              </w:rPr>
              <w:t>
производство защитного (звукопоглощающего) корпуса: раскрой, резка, гибка, сварка, окраска;</w:t>
            </w:r>
          </w:p>
          <w:p>
            <w:pPr>
              <w:spacing w:after="20"/>
              <w:ind w:left="20"/>
              <w:jc w:val="both"/>
            </w:pPr>
            <w:r>
              <w:rPr>
                <w:rFonts w:ascii="Times New Roman"/>
                <w:b w:val="false"/>
                <w:i w:val="false"/>
                <w:color w:val="000000"/>
                <w:sz w:val="20"/>
              </w:rPr>
              <w:t>
производство привода;</w:t>
            </w:r>
          </w:p>
          <w:p>
            <w:pPr>
              <w:spacing w:after="20"/>
              <w:ind w:left="20"/>
              <w:jc w:val="both"/>
            </w:pPr>
            <w:r>
              <w:rPr>
                <w:rFonts w:ascii="Times New Roman"/>
                <w:b w:val="false"/>
                <w:i w:val="false"/>
                <w:color w:val="000000"/>
                <w:sz w:val="20"/>
              </w:rPr>
              <w:t>
производство редуктора;</w:t>
            </w:r>
          </w:p>
          <w:p>
            <w:pPr>
              <w:spacing w:after="20"/>
              <w:ind w:left="20"/>
              <w:jc w:val="both"/>
            </w:pPr>
            <w:r>
              <w:rPr>
                <w:rFonts w:ascii="Times New Roman"/>
                <w:b w:val="false"/>
                <w:i w:val="false"/>
                <w:color w:val="000000"/>
                <w:sz w:val="20"/>
              </w:rPr>
              <w:t>
производство емкостного оборудования: гибка, сварка, окраска;</w:t>
            </w:r>
          </w:p>
          <w:p>
            <w:pPr>
              <w:spacing w:after="20"/>
              <w:ind w:left="20"/>
              <w:jc w:val="both"/>
            </w:pPr>
            <w:r>
              <w:rPr>
                <w:rFonts w:ascii="Times New Roman"/>
                <w:b w:val="false"/>
                <w:i w:val="false"/>
                <w:color w:val="000000"/>
                <w:sz w:val="20"/>
              </w:rPr>
              <w:t>
производство элементов трубопроводов: гибка, сварка, окраска;</w:t>
            </w:r>
          </w:p>
          <w:p>
            <w:pPr>
              <w:spacing w:after="20"/>
              <w:ind w:left="20"/>
              <w:jc w:val="both"/>
            </w:pPr>
            <w:r>
              <w:rPr>
                <w:rFonts w:ascii="Times New Roman"/>
                <w:b w:val="false"/>
                <w:i w:val="false"/>
                <w:color w:val="000000"/>
                <w:sz w:val="20"/>
              </w:rPr>
              <w:t>
производство силовых электрических шкафов (панелей): гибка, окраска, пайка, электромонтаж;</w:t>
            </w:r>
          </w:p>
          <w:p>
            <w:pPr>
              <w:spacing w:after="20"/>
              <w:ind w:left="20"/>
              <w:jc w:val="both"/>
            </w:pPr>
            <w:r>
              <w:rPr>
                <w:rFonts w:ascii="Times New Roman"/>
                <w:b w:val="false"/>
                <w:i w:val="false"/>
                <w:color w:val="000000"/>
                <w:sz w:val="20"/>
              </w:rPr>
              <w:t>
производство шкафов (панелей) управления: гибка, сварка, окраска, пайка, электромонтаж;</w:t>
            </w:r>
          </w:p>
          <w:p>
            <w:pPr>
              <w:spacing w:after="20"/>
              <w:ind w:left="20"/>
              <w:jc w:val="both"/>
            </w:pPr>
            <w:r>
              <w:rPr>
                <w:rFonts w:ascii="Times New Roman"/>
                <w:b w:val="false"/>
                <w:i w:val="false"/>
                <w:color w:val="000000"/>
                <w:sz w:val="20"/>
              </w:rPr>
              <w:t>
производство системы охлаждения;</w:t>
            </w:r>
          </w:p>
          <w:p>
            <w:pPr>
              <w:spacing w:after="20"/>
              <w:ind w:left="20"/>
              <w:jc w:val="both"/>
            </w:pPr>
            <w:r>
              <w:rPr>
                <w:rFonts w:ascii="Times New Roman"/>
                <w:b w:val="false"/>
                <w:i w:val="false"/>
                <w:color w:val="000000"/>
                <w:sz w:val="20"/>
              </w:rPr>
              <w:t>
производство системы смазки;</w:t>
            </w:r>
          </w:p>
          <w:p>
            <w:pPr>
              <w:spacing w:after="20"/>
              <w:ind w:left="20"/>
              <w:jc w:val="both"/>
            </w:pPr>
            <w:r>
              <w:rPr>
                <w:rFonts w:ascii="Times New Roman"/>
                <w:b w:val="false"/>
                <w:i w:val="false"/>
                <w:color w:val="000000"/>
                <w:sz w:val="20"/>
              </w:rPr>
              <w:t>
производство компрессорного агрегата;</w:t>
            </w:r>
          </w:p>
          <w:p>
            <w:pPr>
              <w:spacing w:after="20"/>
              <w:ind w:left="20"/>
              <w:jc w:val="both"/>
            </w:pPr>
            <w:r>
              <w:rPr>
                <w:rFonts w:ascii="Times New Roman"/>
                <w:b w:val="false"/>
                <w:i w:val="false"/>
                <w:color w:val="000000"/>
                <w:sz w:val="20"/>
              </w:rPr>
              <w:t>
производство системы контроля технологических параметров оборудования;</w:t>
            </w:r>
          </w:p>
          <w:p>
            <w:pPr>
              <w:spacing w:after="20"/>
              <w:ind w:left="20"/>
              <w:jc w:val="both"/>
            </w:pPr>
            <w:r>
              <w:rPr>
                <w:rFonts w:ascii="Times New Roman"/>
                <w:b w:val="false"/>
                <w:i w:val="false"/>
                <w:color w:val="000000"/>
                <w:sz w:val="20"/>
              </w:rPr>
              <w:t>
производство трубопроводных линий;</w:t>
            </w:r>
          </w:p>
          <w:p>
            <w:pPr>
              <w:spacing w:after="20"/>
              <w:ind w:left="20"/>
              <w:jc w:val="both"/>
            </w:pPr>
            <w:r>
              <w:rPr>
                <w:rFonts w:ascii="Times New Roman"/>
                <w:b w:val="false"/>
                <w:i w:val="false"/>
                <w:color w:val="000000"/>
                <w:sz w:val="20"/>
              </w:rPr>
              <w:t>
производство систем передачи сигналов и электрических систем;</w:t>
            </w:r>
          </w:p>
          <w:p>
            <w:pPr>
              <w:spacing w:after="20"/>
              <w:ind w:left="20"/>
              <w:jc w:val="both"/>
            </w:pPr>
            <w:r>
              <w:rPr>
                <w:rFonts w:ascii="Times New Roman"/>
                <w:b w:val="false"/>
                <w:i w:val="false"/>
                <w:color w:val="000000"/>
                <w:sz w:val="20"/>
              </w:rPr>
              <w:t>
испытание оборудования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w:t>
            </w:r>
          </w:p>
          <w:p>
            <w:pPr>
              <w:spacing w:after="20"/>
              <w:ind w:left="20"/>
              <w:jc w:val="both"/>
            </w:pPr>
            <w:r>
              <w:rPr>
                <w:rFonts w:ascii="Times New Roman"/>
                <w:b w:val="false"/>
                <w:i w:val="false"/>
                <w:color w:val="000000"/>
                <w:sz w:val="20"/>
              </w:rPr>
              <w:t>
Компрессорные установки на базе поршневых объемных компрессоров для автомобильной газонаполнительной компрессорной станции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продукции промышленного товара, на срок не менее 5 лет &lt;8&gt;;</w:t>
            </w:r>
          </w:p>
          <w:p>
            <w:pPr>
              <w:spacing w:after="20"/>
              <w:ind w:left="20"/>
              <w:jc w:val="both"/>
            </w:pPr>
            <w:r>
              <w:rPr>
                <w:rFonts w:ascii="Times New Roman"/>
                <w:b w:val="false"/>
                <w:i w:val="false"/>
                <w:color w:val="000000"/>
                <w:sz w:val="20"/>
              </w:rPr>
              <w:t xml:space="preserve">
наличие на территории одного из одного из </w:t>
            </w:r>
          </w:p>
          <w:p>
            <w:pPr>
              <w:spacing w:after="20"/>
              <w:ind w:left="20"/>
              <w:jc w:val="both"/>
            </w:pPr>
            <w:r>
              <w:rPr>
                <w:rFonts w:ascii="Times New Roman"/>
                <w:b w:val="false"/>
                <w:i w:val="false"/>
                <w:color w:val="000000"/>
                <w:sz w:val="20"/>
              </w:rPr>
              <w:t>государств-членов сервисного центра, уполномоченного осуществлять ремонт, послепродажное и гарантийное обслуживание продукции промышленного товара;</w:t>
            </w:r>
          </w:p>
          <w:p>
            <w:pPr>
              <w:spacing w:after="20"/>
              <w:ind w:left="20"/>
              <w:jc w:val="both"/>
            </w:pPr>
            <w:r>
              <w:rPr>
                <w:rFonts w:ascii="Times New Roman"/>
                <w:b w:val="false"/>
                <w:i w:val="false"/>
                <w:color w:val="000000"/>
                <w:sz w:val="20"/>
              </w:rPr>
              <w:t>
производство (осуществление) на территории одного из государств-членов следующих компонентов и технологических операций:</w:t>
            </w:r>
          </w:p>
          <w:p>
            <w:pPr>
              <w:spacing w:after="20"/>
              <w:ind w:left="20"/>
              <w:jc w:val="both"/>
            </w:pPr>
            <w:r>
              <w:rPr>
                <w:rFonts w:ascii="Times New Roman"/>
                <w:b w:val="false"/>
                <w:i w:val="false"/>
                <w:color w:val="000000"/>
                <w:sz w:val="20"/>
              </w:rPr>
              <w:t>
производство рамы агрегата: раскрой, резка, гибка, сварка, окраска;</w:t>
            </w:r>
          </w:p>
          <w:p>
            <w:pPr>
              <w:spacing w:after="20"/>
              <w:ind w:left="20"/>
              <w:jc w:val="both"/>
            </w:pPr>
            <w:r>
              <w:rPr>
                <w:rFonts w:ascii="Times New Roman"/>
                <w:b w:val="false"/>
                <w:i w:val="false"/>
                <w:color w:val="000000"/>
                <w:sz w:val="20"/>
              </w:rPr>
              <w:t>
производство каркаса: раскрой, резка, гибка, сварка, окраска;</w:t>
            </w:r>
          </w:p>
          <w:p>
            <w:pPr>
              <w:spacing w:after="20"/>
              <w:ind w:left="20"/>
              <w:jc w:val="both"/>
            </w:pPr>
            <w:r>
              <w:rPr>
                <w:rFonts w:ascii="Times New Roman"/>
                <w:b w:val="false"/>
                <w:i w:val="false"/>
                <w:color w:val="000000"/>
                <w:sz w:val="20"/>
              </w:rPr>
              <w:t>
производство заготовок деталей корпуса и поршневой группы компрессора: поковки, отливки;</w:t>
            </w:r>
          </w:p>
          <w:p>
            <w:pPr>
              <w:spacing w:after="20"/>
              <w:ind w:left="20"/>
              <w:jc w:val="both"/>
            </w:pPr>
            <w:r>
              <w:rPr>
                <w:rFonts w:ascii="Times New Roman"/>
                <w:b w:val="false"/>
                <w:i w:val="false"/>
                <w:color w:val="000000"/>
                <w:sz w:val="20"/>
              </w:rPr>
              <w:t>
производство компрессора: механическая обработка, сборка;</w:t>
            </w:r>
          </w:p>
          <w:p>
            <w:pPr>
              <w:spacing w:after="20"/>
              <w:ind w:left="20"/>
              <w:jc w:val="both"/>
            </w:pPr>
            <w:r>
              <w:rPr>
                <w:rFonts w:ascii="Times New Roman"/>
                <w:b w:val="false"/>
                <w:i w:val="false"/>
                <w:color w:val="000000"/>
                <w:sz w:val="20"/>
              </w:rPr>
              <w:t>
производство привода;</w:t>
            </w:r>
          </w:p>
          <w:p>
            <w:pPr>
              <w:spacing w:after="20"/>
              <w:ind w:left="20"/>
              <w:jc w:val="both"/>
            </w:pPr>
            <w:r>
              <w:rPr>
                <w:rFonts w:ascii="Times New Roman"/>
                <w:b w:val="false"/>
                <w:i w:val="false"/>
                <w:color w:val="000000"/>
                <w:sz w:val="20"/>
              </w:rPr>
              <w:t>
производство емкостного оборудования: гибка, сварка, окраска;</w:t>
            </w:r>
          </w:p>
          <w:p>
            <w:pPr>
              <w:spacing w:after="20"/>
              <w:ind w:left="20"/>
              <w:jc w:val="both"/>
            </w:pPr>
            <w:r>
              <w:rPr>
                <w:rFonts w:ascii="Times New Roman"/>
                <w:b w:val="false"/>
                <w:i w:val="false"/>
                <w:color w:val="000000"/>
                <w:sz w:val="20"/>
              </w:rPr>
              <w:t>
производство элементов трубопроводов: гибка, сварка, окраска;</w:t>
            </w:r>
          </w:p>
          <w:p>
            <w:pPr>
              <w:spacing w:after="20"/>
              <w:ind w:left="20"/>
              <w:jc w:val="both"/>
            </w:pPr>
            <w:r>
              <w:rPr>
                <w:rFonts w:ascii="Times New Roman"/>
                <w:b w:val="false"/>
                <w:i w:val="false"/>
                <w:color w:val="000000"/>
                <w:sz w:val="20"/>
              </w:rPr>
              <w:t>
производство силовых электрических шкафов (панелей): гибка, окраска, пайка, электромонтаж;</w:t>
            </w:r>
          </w:p>
          <w:p>
            <w:pPr>
              <w:spacing w:after="20"/>
              <w:ind w:left="20"/>
              <w:jc w:val="both"/>
            </w:pPr>
            <w:r>
              <w:rPr>
                <w:rFonts w:ascii="Times New Roman"/>
                <w:b w:val="false"/>
                <w:i w:val="false"/>
                <w:color w:val="000000"/>
                <w:sz w:val="20"/>
              </w:rPr>
              <w:t>
производство системы смазки;</w:t>
            </w:r>
          </w:p>
          <w:p>
            <w:pPr>
              <w:spacing w:after="20"/>
              <w:ind w:left="20"/>
              <w:jc w:val="both"/>
            </w:pPr>
            <w:r>
              <w:rPr>
                <w:rFonts w:ascii="Times New Roman"/>
                <w:b w:val="false"/>
                <w:i w:val="false"/>
                <w:color w:val="000000"/>
                <w:sz w:val="20"/>
              </w:rPr>
              <w:t>
сборка компрессорного агрегата;</w:t>
            </w:r>
          </w:p>
          <w:p>
            <w:pPr>
              <w:spacing w:after="20"/>
              <w:ind w:left="20"/>
              <w:jc w:val="both"/>
            </w:pPr>
            <w:r>
              <w:rPr>
                <w:rFonts w:ascii="Times New Roman"/>
                <w:b w:val="false"/>
                <w:i w:val="false"/>
                <w:color w:val="000000"/>
                <w:sz w:val="20"/>
              </w:rPr>
              <w:t>
изготовление системы контроля технологических параметров оборудования;</w:t>
            </w:r>
          </w:p>
          <w:p>
            <w:pPr>
              <w:spacing w:after="20"/>
              <w:ind w:left="20"/>
              <w:jc w:val="both"/>
            </w:pPr>
            <w:r>
              <w:rPr>
                <w:rFonts w:ascii="Times New Roman"/>
                <w:b w:val="false"/>
                <w:i w:val="false"/>
                <w:color w:val="000000"/>
                <w:sz w:val="20"/>
              </w:rPr>
              <w:t>
производство трубопроводных линий;</w:t>
            </w:r>
          </w:p>
          <w:p>
            <w:pPr>
              <w:spacing w:after="20"/>
              <w:ind w:left="20"/>
              <w:jc w:val="both"/>
            </w:pPr>
            <w:r>
              <w:rPr>
                <w:rFonts w:ascii="Times New Roman"/>
                <w:b w:val="false"/>
                <w:i w:val="false"/>
                <w:color w:val="000000"/>
                <w:sz w:val="20"/>
              </w:rPr>
              <w:t>
производство систем передачи сигналов и электрических систем;</w:t>
            </w:r>
          </w:p>
          <w:p>
            <w:pPr>
              <w:spacing w:after="20"/>
              <w:ind w:left="20"/>
              <w:jc w:val="both"/>
            </w:pPr>
            <w:r>
              <w:rPr>
                <w:rFonts w:ascii="Times New Roman"/>
                <w:b w:val="false"/>
                <w:i w:val="false"/>
                <w:color w:val="000000"/>
                <w:sz w:val="20"/>
              </w:rPr>
              <w:t>
испытание компрессорной установки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w:t>
            </w:r>
          </w:p>
          <w:p>
            <w:pPr>
              <w:spacing w:after="20"/>
              <w:ind w:left="20"/>
              <w:jc w:val="both"/>
            </w:pPr>
            <w:r>
              <w:rPr>
                <w:rFonts w:ascii="Times New Roman"/>
                <w:b w:val="false"/>
                <w:i w:val="false"/>
                <w:color w:val="000000"/>
                <w:sz w:val="20"/>
              </w:rPr>
              <w:t>
Компрессорные установки и станции на базе центробежных компрессоров одновальных</w:t>
            </w:r>
          </w:p>
          <w:p>
            <w:pPr>
              <w:spacing w:after="20"/>
              <w:ind w:left="20"/>
              <w:jc w:val="both"/>
            </w:pPr>
            <w:r>
              <w:rPr>
                <w:rFonts w:ascii="Times New Roman"/>
                <w:b w:val="false"/>
                <w:i w:val="false"/>
                <w:color w:val="000000"/>
                <w:sz w:val="20"/>
              </w:rPr>
              <w:t>или многовальных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продукции промышленного товара, на срок не менее 5 лет &lt;8&gt;;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 продукции промышленного товара;</w:t>
            </w:r>
          </w:p>
          <w:p>
            <w:pPr>
              <w:spacing w:after="20"/>
              <w:ind w:left="20"/>
              <w:jc w:val="both"/>
            </w:pPr>
            <w:r>
              <w:rPr>
                <w:rFonts w:ascii="Times New Roman"/>
                <w:b w:val="false"/>
                <w:i w:val="false"/>
                <w:color w:val="000000"/>
                <w:sz w:val="20"/>
              </w:rPr>
              <w:t>
производство (осуществление) на территории одного из государств-членов следующих компонентов и технологических операций:</w:t>
            </w:r>
          </w:p>
          <w:p>
            <w:pPr>
              <w:spacing w:after="20"/>
              <w:ind w:left="20"/>
              <w:jc w:val="both"/>
            </w:pPr>
            <w:r>
              <w:rPr>
                <w:rFonts w:ascii="Times New Roman"/>
                <w:b w:val="false"/>
                <w:i w:val="false"/>
                <w:color w:val="000000"/>
                <w:sz w:val="20"/>
              </w:rPr>
              <w:t>
производство рамы агрегата: раскрой, резка, гибка, сварка, окраска;</w:t>
            </w:r>
          </w:p>
          <w:p>
            <w:pPr>
              <w:spacing w:after="20"/>
              <w:ind w:left="20"/>
              <w:jc w:val="both"/>
            </w:pPr>
            <w:r>
              <w:rPr>
                <w:rFonts w:ascii="Times New Roman"/>
                <w:b w:val="false"/>
                <w:i w:val="false"/>
                <w:color w:val="000000"/>
                <w:sz w:val="20"/>
              </w:rPr>
              <w:t>
производство каркаса: раскрой, резка, гибка, сварка, окраска;</w:t>
            </w:r>
          </w:p>
          <w:p>
            <w:pPr>
              <w:spacing w:after="20"/>
              <w:ind w:left="20"/>
              <w:jc w:val="both"/>
            </w:pPr>
            <w:r>
              <w:rPr>
                <w:rFonts w:ascii="Times New Roman"/>
                <w:b w:val="false"/>
                <w:i w:val="false"/>
                <w:color w:val="000000"/>
                <w:sz w:val="20"/>
              </w:rPr>
              <w:t>
производство защитного (звукопоглощающего) корпуса: раскрой, резка, гибка, сварка, окраска;</w:t>
            </w:r>
          </w:p>
          <w:p>
            <w:pPr>
              <w:spacing w:after="20"/>
              <w:ind w:left="20"/>
              <w:jc w:val="both"/>
            </w:pPr>
            <w:r>
              <w:rPr>
                <w:rFonts w:ascii="Times New Roman"/>
                <w:b w:val="false"/>
                <w:i w:val="false"/>
                <w:color w:val="000000"/>
                <w:sz w:val="20"/>
              </w:rPr>
              <w:t>
производство компрессора: литье, ковка (штамповка),</w:t>
            </w:r>
          </w:p>
          <w:p>
            <w:pPr>
              <w:spacing w:after="20"/>
              <w:ind w:left="20"/>
              <w:jc w:val="both"/>
            </w:pPr>
            <w:r>
              <w:rPr>
                <w:rFonts w:ascii="Times New Roman"/>
                <w:b w:val="false"/>
                <w:i w:val="false"/>
                <w:color w:val="000000"/>
                <w:sz w:val="20"/>
              </w:rPr>
              <w:t>
механическая обработка;</w:t>
            </w:r>
          </w:p>
          <w:p>
            <w:pPr>
              <w:spacing w:after="20"/>
              <w:ind w:left="20"/>
              <w:jc w:val="both"/>
            </w:pPr>
            <w:r>
              <w:rPr>
                <w:rFonts w:ascii="Times New Roman"/>
                <w:b w:val="false"/>
                <w:i w:val="false"/>
                <w:color w:val="000000"/>
                <w:sz w:val="20"/>
              </w:rPr>
              <w:t>
производство привода;</w:t>
            </w:r>
          </w:p>
          <w:p>
            <w:pPr>
              <w:spacing w:after="20"/>
              <w:ind w:left="20"/>
              <w:jc w:val="both"/>
            </w:pPr>
            <w:r>
              <w:rPr>
                <w:rFonts w:ascii="Times New Roman"/>
                <w:b w:val="false"/>
                <w:i w:val="false"/>
                <w:color w:val="000000"/>
                <w:sz w:val="20"/>
              </w:rPr>
              <w:t>
производство редуктора;</w:t>
            </w:r>
          </w:p>
          <w:p>
            <w:pPr>
              <w:spacing w:after="20"/>
              <w:ind w:left="20"/>
              <w:jc w:val="both"/>
            </w:pPr>
            <w:r>
              <w:rPr>
                <w:rFonts w:ascii="Times New Roman"/>
                <w:b w:val="false"/>
                <w:i w:val="false"/>
                <w:color w:val="000000"/>
                <w:sz w:val="20"/>
              </w:rPr>
              <w:t>
производство емкостного оборудования: гибка, сварка, окраска;</w:t>
            </w:r>
          </w:p>
          <w:p>
            <w:pPr>
              <w:spacing w:after="20"/>
              <w:ind w:left="20"/>
              <w:jc w:val="both"/>
            </w:pPr>
            <w:r>
              <w:rPr>
                <w:rFonts w:ascii="Times New Roman"/>
                <w:b w:val="false"/>
                <w:i w:val="false"/>
                <w:color w:val="000000"/>
                <w:sz w:val="20"/>
              </w:rPr>
              <w:t>
производство элементов трубопроводов: гибка, сварка, окраска;</w:t>
            </w:r>
          </w:p>
          <w:p>
            <w:pPr>
              <w:spacing w:after="20"/>
              <w:ind w:left="20"/>
              <w:jc w:val="both"/>
            </w:pPr>
            <w:r>
              <w:rPr>
                <w:rFonts w:ascii="Times New Roman"/>
                <w:b w:val="false"/>
                <w:i w:val="false"/>
                <w:color w:val="000000"/>
                <w:sz w:val="20"/>
              </w:rPr>
              <w:t>
производство силовых электрических шкафов (панелей): гибка, окраска, пайка, электромонтаж;</w:t>
            </w:r>
          </w:p>
          <w:p>
            <w:pPr>
              <w:spacing w:after="20"/>
              <w:ind w:left="20"/>
              <w:jc w:val="both"/>
            </w:pPr>
            <w:r>
              <w:rPr>
                <w:rFonts w:ascii="Times New Roman"/>
                <w:b w:val="false"/>
                <w:i w:val="false"/>
                <w:color w:val="000000"/>
                <w:sz w:val="20"/>
              </w:rPr>
              <w:t>
производство шкафов (панелей) управления: гибка, сварка, окраска, пайка, электромонтаж;</w:t>
            </w:r>
          </w:p>
          <w:p>
            <w:pPr>
              <w:spacing w:after="20"/>
              <w:ind w:left="20"/>
              <w:jc w:val="both"/>
            </w:pPr>
            <w:r>
              <w:rPr>
                <w:rFonts w:ascii="Times New Roman"/>
                <w:b w:val="false"/>
                <w:i w:val="false"/>
                <w:color w:val="000000"/>
                <w:sz w:val="20"/>
              </w:rPr>
              <w:t>
производство системы охлаждения;</w:t>
            </w:r>
          </w:p>
          <w:p>
            <w:pPr>
              <w:spacing w:after="20"/>
              <w:ind w:left="20"/>
              <w:jc w:val="both"/>
            </w:pPr>
            <w:r>
              <w:rPr>
                <w:rFonts w:ascii="Times New Roman"/>
                <w:b w:val="false"/>
                <w:i w:val="false"/>
                <w:color w:val="000000"/>
                <w:sz w:val="20"/>
              </w:rPr>
              <w:t>
производство системы смазки;</w:t>
            </w:r>
          </w:p>
          <w:p>
            <w:pPr>
              <w:spacing w:after="20"/>
              <w:ind w:left="20"/>
              <w:jc w:val="both"/>
            </w:pPr>
            <w:r>
              <w:rPr>
                <w:rFonts w:ascii="Times New Roman"/>
                <w:b w:val="false"/>
                <w:i w:val="false"/>
                <w:color w:val="000000"/>
                <w:sz w:val="20"/>
              </w:rPr>
              <w:t>
производство компрессорного агрегата;</w:t>
            </w:r>
          </w:p>
          <w:p>
            <w:pPr>
              <w:spacing w:after="20"/>
              <w:ind w:left="20"/>
              <w:jc w:val="both"/>
            </w:pPr>
            <w:r>
              <w:rPr>
                <w:rFonts w:ascii="Times New Roman"/>
                <w:b w:val="false"/>
                <w:i w:val="false"/>
                <w:color w:val="000000"/>
                <w:sz w:val="20"/>
              </w:rPr>
              <w:t>
производство системы контроля технологических параметров оборудования;</w:t>
            </w:r>
          </w:p>
          <w:p>
            <w:pPr>
              <w:spacing w:after="20"/>
              <w:ind w:left="20"/>
              <w:jc w:val="both"/>
            </w:pPr>
            <w:r>
              <w:rPr>
                <w:rFonts w:ascii="Times New Roman"/>
                <w:b w:val="false"/>
                <w:i w:val="false"/>
                <w:color w:val="000000"/>
                <w:sz w:val="20"/>
              </w:rPr>
              <w:t>
производство трубопроводных линий;</w:t>
            </w:r>
          </w:p>
          <w:p>
            <w:pPr>
              <w:spacing w:after="20"/>
              <w:ind w:left="20"/>
              <w:jc w:val="both"/>
            </w:pPr>
            <w:r>
              <w:rPr>
                <w:rFonts w:ascii="Times New Roman"/>
                <w:b w:val="false"/>
                <w:i w:val="false"/>
                <w:color w:val="000000"/>
                <w:sz w:val="20"/>
              </w:rPr>
              <w:t>
производство систем передачи сигналов и электрических систем;</w:t>
            </w:r>
          </w:p>
          <w:p>
            <w:pPr>
              <w:spacing w:after="20"/>
              <w:ind w:left="20"/>
              <w:jc w:val="both"/>
            </w:pPr>
            <w:r>
              <w:rPr>
                <w:rFonts w:ascii="Times New Roman"/>
                <w:b w:val="false"/>
                <w:i w:val="false"/>
                <w:color w:val="000000"/>
                <w:sz w:val="20"/>
              </w:rPr>
              <w:t>
испытание оборудования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w:t>
            </w:r>
          </w:p>
          <w:p>
            <w:pPr>
              <w:spacing w:after="20"/>
              <w:ind w:left="20"/>
              <w:jc w:val="both"/>
            </w:pPr>
            <w:r>
              <w:rPr>
                <w:rFonts w:ascii="Times New Roman"/>
                <w:b w:val="false"/>
                <w:i w:val="false"/>
                <w:color w:val="000000"/>
                <w:sz w:val="20"/>
              </w:rPr>
              <w:t>
Компрессорные станции на базе центробежных</w:t>
            </w:r>
          </w:p>
          <w:p>
            <w:pPr>
              <w:spacing w:after="20"/>
              <w:ind w:left="20"/>
              <w:jc w:val="both"/>
            </w:pPr>
            <w:r>
              <w:rPr>
                <w:rFonts w:ascii="Times New Roman"/>
                <w:b w:val="false"/>
                <w:i w:val="false"/>
                <w:color w:val="000000"/>
                <w:sz w:val="20"/>
              </w:rPr>
              <w:t>компрессоров с приводом от газовой турбины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продукции промышленного товара, на срок не менее 5 лет &lt;8&gt;;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 промышленного товара;</w:t>
            </w:r>
          </w:p>
          <w:p>
            <w:pPr>
              <w:spacing w:after="20"/>
              <w:ind w:left="20"/>
              <w:jc w:val="both"/>
            </w:pPr>
            <w:r>
              <w:rPr>
                <w:rFonts w:ascii="Times New Roman"/>
                <w:b w:val="false"/>
                <w:i w:val="false"/>
                <w:color w:val="000000"/>
                <w:sz w:val="20"/>
              </w:rPr>
              <w:t>
производство (осуществление) на территории одного из государств-членов следующих компонентов и технологических операций:</w:t>
            </w:r>
          </w:p>
          <w:p>
            <w:pPr>
              <w:spacing w:after="20"/>
              <w:ind w:left="20"/>
              <w:jc w:val="both"/>
            </w:pPr>
            <w:r>
              <w:rPr>
                <w:rFonts w:ascii="Times New Roman"/>
                <w:b w:val="false"/>
                <w:i w:val="false"/>
                <w:color w:val="000000"/>
                <w:sz w:val="20"/>
              </w:rPr>
              <w:t>
производство рамы агрегата: раскрой, резка, гибка, сварка, окраска;</w:t>
            </w:r>
          </w:p>
          <w:p>
            <w:pPr>
              <w:spacing w:after="20"/>
              <w:ind w:left="20"/>
              <w:jc w:val="both"/>
            </w:pPr>
            <w:r>
              <w:rPr>
                <w:rFonts w:ascii="Times New Roman"/>
                <w:b w:val="false"/>
                <w:i w:val="false"/>
                <w:color w:val="000000"/>
                <w:sz w:val="20"/>
              </w:rPr>
              <w:t>
производство каркаса: раскрой, резка, гибка, сварка, окраска;</w:t>
            </w:r>
          </w:p>
          <w:p>
            <w:pPr>
              <w:spacing w:after="20"/>
              <w:ind w:left="20"/>
              <w:jc w:val="both"/>
            </w:pPr>
            <w:r>
              <w:rPr>
                <w:rFonts w:ascii="Times New Roman"/>
                <w:b w:val="false"/>
                <w:i w:val="false"/>
                <w:color w:val="000000"/>
                <w:sz w:val="20"/>
              </w:rPr>
              <w:t>
производство защитного (звукопоглощающего) корпуса: раскрой, резка, гибка, сварка, окраска;</w:t>
            </w:r>
          </w:p>
          <w:p>
            <w:pPr>
              <w:spacing w:after="20"/>
              <w:ind w:left="20"/>
              <w:jc w:val="both"/>
            </w:pPr>
            <w:r>
              <w:rPr>
                <w:rFonts w:ascii="Times New Roman"/>
                <w:b w:val="false"/>
                <w:i w:val="false"/>
                <w:color w:val="000000"/>
                <w:sz w:val="20"/>
              </w:rPr>
              <w:t>
производство компрессора: литье, ковка (штамповка),</w:t>
            </w:r>
          </w:p>
          <w:p>
            <w:pPr>
              <w:spacing w:after="20"/>
              <w:ind w:left="20"/>
              <w:jc w:val="both"/>
            </w:pPr>
            <w:r>
              <w:rPr>
                <w:rFonts w:ascii="Times New Roman"/>
                <w:b w:val="false"/>
                <w:i w:val="false"/>
                <w:color w:val="000000"/>
                <w:sz w:val="20"/>
              </w:rPr>
              <w:t>
механическая обработка;</w:t>
            </w:r>
          </w:p>
          <w:p>
            <w:pPr>
              <w:spacing w:after="20"/>
              <w:ind w:left="20"/>
              <w:jc w:val="both"/>
            </w:pPr>
            <w:r>
              <w:rPr>
                <w:rFonts w:ascii="Times New Roman"/>
                <w:b w:val="false"/>
                <w:i w:val="false"/>
                <w:color w:val="000000"/>
                <w:sz w:val="20"/>
              </w:rPr>
              <w:t>
производство привода;</w:t>
            </w:r>
          </w:p>
          <w:p>
            <w:pPr>
              <w:spacing w:after="20"/>
              <w:ind w:left="20"/>
              <w:jc w:val="both"/>
            </w:pPr>
            <w:r>
              <w:rPr>
                <w:rFonts w:ascii="Times New Roman"/>
                <w:b w:val="false"/>
                <w:i w:val="false"/>
                <w:color w:val="000000"/>
                <w:sz w:val="20"/>
              </w:rPr>
              <w:t>
производство трансмиссии;</w:t>
            </w:r>
          </w:p>
          <w:p>
            <w:pPr>
              <w:spacing w:after="20"/>
              <w:ind w:left="20"/>
              <w:jc w:val="both"/>
            </w:pPr>
            <w:r>
              <w:rPr>
                <w:rFonts w:ascii="Times New Roman"/>
                <w:b w:val="false"/>
                <w:i w:val="false"/>
                <w:color w:val="000000"/>
                <w:sz w:val="20"/>
              </w:rPr>
              <w:t>
производство системы маслообеспечения;</w:t>
            </w:r>
          </w:p>
          <w:p>
            <w:pPr>
              <w:spacing w:after="20"/>
              <w:ind w:left="20"/>
              <w:jc w:val="both"/>
            </w:pPr>
            <w:r>
              <w:rPr>
                <w:rFonts w:ascii="Times New Roman"/>
                <w:b w:val="false"/>
                <w:i w:val="false"/>
                <w:color w:val="000000"/>
                <w:sz w:val="20"/>
              </w:rPr>
              <w:t>
производство воздухозаборной системы;</w:t>
            </w:r>
          </w:p>
          <w:p>
            <w:pPr>
              <w:spacing w:after="20"/>
              <w:ind w:left="20"/>
              <w:jc w:val="both"/>
            </w:pPr>
            <w:r>
              <w:rPr>
                <w:rFonts w:ascii="Times New Roman"/>
                <w:b w:val="false"/>
                <w:i w:val="false"/>
                <w:color w:val="000000"/>
                <w:sz w:val="20"/>
              </w:rPr>
              <w:t>
производство системы выхлопа;</w:t>
            </w:r>
          </w:p>
          <w:p>
            <w:pPr>
              <w:spacing w:after="20"/>
              <w:ind w:left="20"/>
              <w:jc w:val="both"/>
            </w:pPr>
            <w:r>
              <w:rPr>
                <w:rFonts w:ascii="Times New Roman"/>
                <w:b w:val="false"/>
                <w:i w:val="false"/>
                <w:color w:val="000000"/>
                <w:sz w:val="20"/>
              </w:rPr>
              <w:t>
производство системы топливного газа;</w:t>
            </w:r>
          </w:p>
          <w:p>
            <w:pPr>
              <w:spacing w:after="20"/>
              <w:ind w:left="20"/>
              <w:jc w:val="both"/>
            </w:pPr>
            <w:r>
              <w:rPr>
                <w:rFonts w:ascii="Times New Roman"/>
                <w:b w:val="false"/>
                <w:i w:val="false"/>
                <w:color w:val="000000"/>
                <w:sz w:val="20"/>
              </w:rPr>
              <w:t>
производство системы подготовки буферного газа;</w:t>
            </w:r>
          </w:p>
          <w:p>
            <w:pPr>
              <w:spacing w:after="20"/>
              <w:ind w:left="20"/>
              <w:jc w:val="both"/>
            </w:pPr>
            <w:r>
              <w:rPr>
                <w:rFonts w:ascii="Times New Roman"/>
                <w:b w:val="false"/>
                <w:i w:val="false"/>
                <w:color w:val="000000"/>
                <w:sz w:val="20"/>
              </w:rPr>
              <w:t>
производство элементов трубопроводов: гибка, сварка, окраска;</w:t>
            </w:r>
          </w:p>
          <w:p>
            <w:pPr>
              <w:spacing w:after="20"/>
              <w:ind w:left="20"/>
              <w:jc w:val="both"/>
            </w:pPr>
            <w:r>
              <w:rPr>
                <w:rFonts w:ascii="Times New Roman"/>
                <w:b w:val="false"/>
                <w:i w:val="false"/>
                <w:color w:val="000000"/>
                <w:sz w:val="20"/>
              </w:rPr>
              <w:t>
производство силовых электрических шкафов (панелей): гибка, окраска, пайка, электромонтаж;</w:t>
            </w:r>
          </w:p>
          <w:p>
            <w:pPr>
              <w:spacing w:after="20"/>
              <w:ind w:left="20"/>
              <w:jc w:val="both"/>
            </w:pPr>
            <w:r>
              <w:rPr>
                <w:rFonts w:ascii="Times New Roman"/>
                <w:b w:val="false"/>
                <w:i w:val="false"/>
                <w:color w:val="000000"/>
                <w:sz w:val="20"/>
              </w:rPr>
              <w:t>
производство шкафов (панелей) управления: гибка, сварка, окраска, пайка, электромонтаж;</w:t>
            </w:r>
          </w:p>
          <w:p>
            <w:pPr>
              <w:spacing w:after="20"/>
              <w:ind w:left="20"/>
              <w:jc w:val="both"/>
            </w:pPr>
            <w:r>
              <w:rPr>
                <w:rFonts w:ascii="Times New Roman"/>
                <w:b w:val="false"/>
                <w:i w:val="false"/>
                <w:color w:val="000000"/>
                <w:sz w:val="20"/>
              </w:rPr>
              <w:t>
производство системы охлаждения;</w:t>
            </w:r>
          </w:p>
          <w:p>
            <w:pPr>
              <w:spacing w:after="20"/>
              <w:ind w:left="20"/>
              <w:jc w:val="both"/>
            </w:pPr>
            <w:r>
              <w:rPr>
                <w:rFonts w:ascii="Times New Roman"/>
                <w:b w:val="false"/>
                <w:i w:val="false"/>
                <w:color w:val="000000"/>
                <w:sz w:val="20"/>
              </w:rPr>
              <w:t>
производство компрессорного агрегата;</w:t>
            </w:r>
          </w:p>
          <w:p>
            <w:pPr>
              <w:spacing w:after="20"/>
              <w:ind w:left="20"/>
              <w:jc w:val="both"/>
            </w:pPr>
            <w:r>
              <w:rPr>
                <w:rFonts w:ascii="Times New Roman"/>
                <w:b w:val="false"/>
                <w:i w:val="false"/>
                <w:color w:val="000000"/>
                <w:sz w:val="20"/>
              </w:rPr>
              <w:t>
производство системы контроля технологических параметров оборудования;</w:t>
            </w:r>
          </w:p>
          <w:p>
            <w:pPr>
              <w:spacing w:after="20"/>
              <w:ind w:left="20"/>
              <w:jc w:val="both"/>
            </w:pPr>
            <w:r>
              <w:rPr>
                <w:rFonts w:ascii="Times New Roman"/>
                <w:b w:val="false"/>
                <w:i w:val="false"/>
                <w:color w:val="000000"/>
                <w:sz w:val="20"/>
              </w:rPr>
              <w:t>
производство трубопроводных линий;</w:t>
            </w:r>
          </w:p>
          <w:p>
            <w:pPr>
              <w:spacing w:after="20"/>
              <w:ind w:left="20"/>
              <w:jc w:val="both"/>
            </w:pPr>
            <w:r>
              <w:rPr>
                <w:rFonts w:ascii="Times New Roman"/>
                <w:b w:val="false"/>
                <w:i w:val="false"/>
                <w:color w:val="000000"/>
                <w:sz w:val="20"/>
              </w:rPr>
              <w:t>
производство систем передачи сигналов и электрических систем;</w:t>
            </w:r>
          </w:p>
          <w:p>
            <w:pPr>
              <w:spacing w:after="20"/>
              <w:ind w:left="20"/>
              <w:jc w:val="both"/>
            </w:pPr>
            <w:r>
              <w:rPr>
                <w:rFonts w:ascii="Times New Roman"/>
                <w:b w:val="false"/>
                <w:i w:val="false"/>
                <w:color w:val="000000"/>
                <w:sz w:val="20"/>
              </w:rPr>
              <w:t>
испытание оборудования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w:t>
            </w:r>
          </w:p>
          <w:p>
            <w:pPr>
              <w:spacing w:after="20"/>
              <w:ind w:left="20"/>
              <w:jc w:val="both"/>
            </w:pPr>
            <w:r>
              <w:rPr>
                <w:rFonts w:ascii="Times New Roman"/>
                <w:b w:val="false"/>
                <w:i w:val="false"/>
                <w:color w:val="000000"/>
                <w:sz w:val="20"/>
              </w:rPr>
              <w:t>
Компрессорные установки и станции на базе</w:t>
            </w:r>
          </w:p>
          <w:p>
            <w:pPr>
              <w:spacing w:after="20"/>
              <w:ind w:left="20"/>
              <w:jc w:val="both"/>
            </w:pPr>
            <w:r>
              <w:rPr>
                <w:rFonts w:ascii="Times New Roman"/>
                <w:b w:val="false"/>
                <w:i w:val="false"/>
                <w:color w:val="000000"/>
                <w:sz w:val="20"/>
              </w:rPr>
              <w:t>
роторных воздуходувок (газодувок)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 &lt;8&gt;;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производство (осуществление) на территории одного из государств-членов следующих компонентов и технологических операций:</w:t>
            </w:r>
          </w:p>
          <w:p>
            <w:pPr>
              <w:spacing w:after="20"/>
              <w:ind w:left="20"/>
              <w:jc w:val="both"/>
            </w:pPr>
            <w:r>
              <w:rPr>
                <w:rFonts w:ascii="Times New Roman"/>
                <w:b w:val="false"/>
                <w:i w:val="false"/>
                <w:color w:val="000000"/>
                <w:sz w:val="20"/>
              </w:rPr>
              <w:t>
производство рамы агрегата: раскрой, резка, гибка, сварка, окраска;</w:t>
            </w:r>
          </w:p>
          <w:p>
            <w:pPr>
              <w:spacing w:after="20"/>
              <w:ind w:left="20"/>
              <w:jc w:val="both"/>
            </w:pPr>
            <w:r>
              <w:rPr>
                <w:rFonts w:ascii="Times New Roman"/>
                <w:b w:val="false"/>
                <w:i w:val="false"/>
                <w:color w:val="000000"/>
                <w:sz w:val="20"/>
              </w:rPr>
              <w:t>
производство каркаса: раскрой, резка, гибка, сварка, окраска;</w:t>
            </w:r>
          </w:p>
          <w:p>
            <w:pPr>
              <w:spacing w:after="20"/>
              <w:ind w:left="20"/>
              <w:jc w:val="both"/>
            </w:pPr>
            <w:r>
              <w:rPr>
                <w:rFonts w:ascii="Times New Roman"/>
                <w:b w:val="false"/>
                <w:i w:val="false"/>
                <w:color w:val="000000"/>
                <w:sz w:val="20"/>
              </w:rPr>
              <w:t>
производство защитного (звукопоглощающего) корпуса: раскрой, резка, гибка, сварка, окраска;</w:t>
            </w:r>
          </w:p>
          <w:p>
            <w:pPr>
              <w:spacing w:after="20"/>
              <w:ind w:left="20"/>
              <w:jc w:val="both"/>
            </w:pPr>
            <w:r>
              <w:rPr>
                <w:rFonts w:ascii="Times New Roman"/>
                <w:b w:val="false"/>
                <w:i w:val="false"/>
                <w:color w:val="000000"/>
                <w:sz w:val="20"/>
              </w:rPr>
              <w:t>
производство привода;</w:t>
            </w:r>
          </w:p>
          <w:p>
            <w:pPr>
              <w:spacing w:after="20"/>
              <w:ind w:left="20"/>
              <w:jc w:val="both"/>
            </w:pPr>
            <w:r>
              <w:rPr>
                <w:rFonts w:ascii="Times New Roman"/>
                <w:b w:val="false"/>
                <w:i w:val="false"/>
                <w:color w:val="000000"/>
                <w:sz w:val="20"/>
              </w:rPr>
              <w:t>
производство редуктора;</w:t>
            </w:r>
          </w:p>
          <w:p>
            <w:pPr>
              <w:spacing w:after="20"/>
              <w:ind w:left="20"/>
              <w:jc w:val="both"/>
            </w:pPr>
            <w:r>
              <w:rPr>
                <w:rFonts w:ascii="Times New Roman"/>
                <w:b w:val="false"/>
                <w:i w:val="false"/>
                <w:color w:val="000000"/>
                <w:sz w:val="20"/>
              </w:rPr>
              <w:t>
производство емкостного оборудования: гибка, сварка, окраска;</w:t>
            </w:r>
          </w:p>
          <w:p>
            <w:pPr>
              <w:spacing w:after="20"/>
              <w:ind w:left="20"/>
              <w:jc w:val="both"/>
            </w:pPr>
            <w:r>
              <w:rPr>
                <w:rFonts w:ascii="Times New Roman"/>
                <w:b w:val="false"/>
                <w:i w:val="false"/>
                <w:color w:val="000000"/>
                <w:sz w:val="20"/>
              </w:rPr>
              <w:t>
производство элементов трубопроводов: гибка, сварка, окраска;</w:t>
            </w:r>
          </w:p>
          <w:p>
            <w:pPr>
              <w:spacing w:after="20"/>
              <w:ind w:left="20"/>
              <w:jc w:val="both"/>
            </w:pPr>
            <w:r>
              <w:rPr>
                <w:rFonts w:ascii="Times New Roman"/>
                <w:b w:val="false"/>
                <w:i w:val="false"/>
                <w:color w:val="000000"/>
                <w:sz w:val="20"/>
              </w:rPr>
              <w:t>
производство силовых электрических шкафов (панелей): гибка, окраска, пайка, электромонтаж;</w:t>
            </w:r>
          </w:p>
          <w:p>
            <w:pPr>
              <w:spacing w:after="20"/>
              <w:ind w:left="20"/>
              <w:jc w:val="both"/>
            </w:pPr>
            <w:r>
              <w:rPr>
                <w:rFonts w:ascii="Times New Roman"/>
                <w:b w:val="false"/>
                <w:i w:val="false"/>
                <w:color w:val="000000"/>
                <w:sz w:val="20"/>
              </w:rPr>
              <w:t>
производство шкафов (панелей) управления: гибка, сварка, окраска, пайка, электромонтаж;</w:t>
            </w:r>
          </w:p>
          <w:p>
            <w:pPr>
              <w:spacing w:after="20"/>
              <w:ind w:left="20"/>
              <w:jc w:val="both"/>
            </w:pPr>
            <w:r>
              <w:rPr>
                <w:rFonts w:ascii="Times New Roman"/>
                <w:b w:val="false"/>
                <w:i w:val="false"/>
                <w:color w:val="000000"/>
                <w:sz w:val="20"/>
              </w:rPr>
              <w:t>
производство системы охлаждения;</w:t>
            </w:r>
          </w:p>
          <w:p>
            <w:pPr>
              <w:spacing w:after="20"/>
              <w:ind w:left="20"/>
              <w:jc w:val="both"/>
            </w:pPr>
            <w:r>
              <w:rPr>
                <w:rFonts w:ascii="Times New Roman"/>
                <w:b w:val="false"/>
                <w:i w:val="false"/>
                <w:color w:val="000000"/>
                <w:sz w:val="20"/>
              </w:rPr>
              <w:t>
производство системы смазки;</w:t>
            </w:r>
          </w:p>
          <w:p>
            <w:pPr>
              <w:spacing w:after="20"/>
              <w:ind w:left="20"/>
              <w:jc w:val="both"/>
            </w:pPr>
            <w:r>
              <w:rPr>
                <w:rFonts w:ascii="Times New Roman"/>
                <w:b w:val="false"/>
                <w:i w:val="false"/>
                <w:color w:val="000000"/>
                <w:sz w:val="20"/>
              </w:rPr>
              <w:t>
производство компрессорного агрегата;</w:t>
            </w:r>
          </w:p>
          <w:p>
            <w:pPr>
              <w:spacing w:after="20"/>
              <w:ind w:left="20"/>
              <w:jc w:val="both"/>
            </w:pPr>
            <w:r>
              <w:rPr>
                <w:rFonts w:ascii="Times New Roman"/>
                <w:b w:val="false"/>
                <w:i w:val="false"/>
                <w:color w:val="000000"/>
                <w:sz w:val="20"/>
              </w:rPr>
              <w:t>
производство системы контроля технологических параметров оборудования;</w:t>
            </w:r>
          </w:p>
          <w:p>
            <w:pPr>
              <w:spacing w:after="20"/>
              <w:ind w:left="20"/>
              <w:jc w:val="both"/>
            </w:pPr>
            <w:r>
              <w:rPr>
                <w:rFonts w:ascii="Times New Roman"/>
                <w:b w:val="false"/>
                <w:i w:val="false"/>
                <w:color w:val="000000"/>
                <w:sz w:val="20"/>
              </w:rPr>
              <w:t>
производство трубопроводных линий;</w:t>
            </w:r>
          </w:p>
          <w:p>
            <w:pPr>
              <w:spacing w:after="20"/>
              <w:ind w:left="20"/>
              <w:jc w:val="both"/>
            </w:pPr>
            <w:r>
              <w:rPr>
                <w:rFonts w:ascii="Times New Roman"/>
                <w:b w:val="false"/>
                <w:i w:val="false"/>
                <w:color w:val="000000"/>
                <w:sz w:val="20"/>
              </w:rPr>
              <w:t>
производство систем передачи сигналов и электрических систем;</w:t>
            </w:r>
          </w:p>
          <w:p>
            <w:pPr>
              <w:spacing w:after="20"/>
              <w:ind w:left="20"/>
              <w:jc w:val="both"/>
            </w:pPr>
            <w:r>
              <w:rPr>
                <w:rFonts w:ascii="Times New Roman"/>
                <w:b w:val="false"/>
                <w:i w:val="false"/>
                <w:color w:val="000000"/>
                <w:sz w:val="20"/>
              </w:rPr>
              <w:t>
испытание оборудования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w:t>
            </w:r>
          </w:p>
          <w:p>
            <w:pPr>
              <w:spacing w:after="20"/>
              <w:ind w:left="20"/>
              <w:jc w:val="both"/>
            </w:pPr>
            <w:r>
              <w:rPr>
                <w:rFonts w:ascii="Times New Roman"/>
                <w:b w:val="false"/>
                <w:i w:val="false"/>
                <w:color w:val="000000"/>
                <w:sz w:val="20"/>
              </w:rPr>
              <w:t>
Компрессорные установки и станции</w:t>
            </w:r>
          </w:p>
          <w:p>
            <w:pPr>
              <w:spacing w:after="20"/>
              <w:ind w:left="20"/>
              <w:jc w:val="both"/>
            </w:pPr>
            <w:r>
              <w:rPr>
                <w:rFonts w:ascii="Times New Roman"/>
                <w:b w:val="false"/>
                <w:i w:val="false"/>
                <w:color w:val="000000"/>
                <w:sz w:val="20"/>
              </w:rPr>
              <w:t>на базе прочих компрессоров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 &lt;8&gt;;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производство (осуществление) на территории одного из государств-членов следующих компонентов и технологических операций:</w:t>
            </w:r>
          </w:p>
          <w:p>
            <w:pPr>
              <w:spacing w:after="20"/>
              <w:ind w:left="20"/>
              <w:jc w:val="both"/>
            </w:pPr>
            <w:r>
              <w:rPr>
                <w:rFonts w:ascii="Times New Roman"/>
                <w:b w:val="false"/>
                <w:i w:val="false"/>
                <w:color w:val="000000"/>
                <w:sz w:val="20"/>
              </w:rPr>
              <w:t>
производство рамы агрегата: раскрой, резка, гибка, сварка, окраска;</w:t>
            </w:r>
          </w:p>
          <w:p>
            <w:pPr>
              <w:spacing w:after="20"/>
              <w:ind w:left="20"/>
              <w:jc w:val="both"/>
            </w:pPr>
            <w:r>
              <w:rPr>
                <w:rFonts w:ascii="Times New Roman"/>
                <w:b w:val="false"/>
                <w:i w:val="false"/>
                <w:color w:val="000000"/>
                <w:sz w:val="20"/>
              </w:rPr>
              <w:t>
производство каркаса: раскрой, резка, гибка, сварка, окраска;</w:t>
            </w:r>
          </w:p>
          <w:p>
            <w:pPr>
              <w:spacing w:after="20"/>
              <w:ind w:left="20"/>
              <w:jc w:val="both"/>
            </w:pPr>
            <w:r>
              <w:rPr>
                <w:rFonts w:ascii="Times New Roman"/>
                <w:b w:val="false"/>
                <w:i w:val="false"/>
                <w:color w:val="000000"/>
                <w:sz w:val="20"/>
              </w:rPr>
              <w:t>
производство защитного (звукопоглощающего) корпуса: раскрой, резка, гибка, сварка, окраска;</w:t>
            </w:r>
          </w:p>
          <w:p>
            <w:pPr>
              <w:spacing w:after="20"/>
              <w:ind w:left="20"/>
              <w:jc w:val="both"/>
            </w:pPr>
            <w:r>
              <w:rPr>
                <w:rFonts w:ascii="Times New Roman"/>
                <w:b w:val="false"/>
                <w:i w:val="false"/>
                <w:color w:val="000000"/>
                <w:sz w:val="20"/>
              </w:rPr>
              <w:t>
производство привода;</w:t>
            </w:r>
          </w:p>
          <w:p>
            <w:pPr>
              <w:spacing w:after="20"/>
              <w:ind w:left="20"/>
              <w:jc w:val="both"/>
            </w:pPr>
            <w:r>
              <w:rPr>
                <w:rFonts w:ascii="Times New Roman"/>
                <w:b w:val="false"/>
                <w:i w:val="false"/>
                <w:color w:val="000000"/>
                <w:sz w:val="20"/>
              </w:rPr>
              <w:t>
производство редуктора;</w:t>
            </w:r>
          </w:p>
          <w:p>
            <w:pPr>
              <w:spacing w:after="20"/>
              <w:ind w:left="20"/>
              <w:jc w:val="both"/>
            </w:pPr>
            <w:r>
              <w:rPr>
                <w:rFonts w:ascii="Times New Roman"/>
                <w:b w:val="false"/>
                <w:i w:val="false"/>
                <w:color w:val="000000"/>
                <w:sz w:val="20"/>
              </w:rPr>
              <w:t>
производство емкостного оборудования: гибка, сварка, окраска;</w:t>
            </w:r>
          </w:p>
          <w:p>
            <w:pPr>
              <w:spacing w:after="20"/>
              <w:ind w:left="20"/>
              <w:jc w:val="both"/>
            </w:pPr>
            <w:r>
              <w:rPr>
                <w:rFonts w:ascii="Times New Roman"/>
                <w:b w:val="false"/>
                <w:i w:val="false"/>
                <w:color w:val="000000"/>
                <w:sz w:val="20"/>
              </w:rPr>
              <w:t>
производство элементов трубопроводов: гибка, сварка, окраска;</w:t>
            </w:r>
          </w:p>
          <w:p>
            <w:pPr>
              <w:spacing w:after="20"/>
              <w:ind w:left="20"/>
              <w:jc w:val="both"/>
            </w:pPr>
            <w:r>
              <w:rPr>
                <w:rFonts w:ascii="Times New Roman"/>
                <w:b w:val="false"/>
                <w:i w:val="false"/>
                <w:color w:val="000000"/>
                <w:sz w:val="20"/>
              </w:rPr>
              <w:t>
производство силовых электрических шкафов (панелей): гибка, окраска, пайка, электромонтаж;</w:t>
            </w:r>
          </w:p>
          <w:p>
            <w:pPr>
              <w:spacing w:after="20"/>
              <w:ind w:left="20"/>
              <w:jc w:val="both"/>
            </w:pPr>
            <w:r>
              <w:rPr>
                <w:rFonts w:ascii="Times New Roman"/>
                <w:b w:val="false"/>
                <w:i w:val="false"/>
                <w:color w:val="000000"/>
                <w:sz w:val="20"/>
              </w:rPr>
              <w:t>
производство шкафов (панелей) управления: гибка, сварка, окраска, пайка, электромонтаж;</w:t>
            </w:r>
          </w:p>
          <w:p>
            <w:pPr>
              <w:spacing w:after="20"/>
              <w:ind w:left="20"/>
              <w:jc w:val="both"/>
            </w:pPr>
            <w:r>
              <w:rPr>
                <w:rFonts w:ascii="Times New Roman"/>
                <w:b w:val="false"/>
                <w:i w:val="false"/>
                <w:color w:val="000000"/>
                <w:sz w:val="20"/>
              </w:rPr>
              <w:t>
производство системы охлаждения;</w:t>
            </w:r>
          </w:p>
          <w:p>
            <w:pPr>
              <w:spacing w:after="20"/>
              <w:ind w:left="20"/>
              <w:jc w:val="both"/>
            </w:pPr>
            <w:r>
              <w:rPr>
                <w:rFonts w:ascii="Times New Roman"/>
                <w:b w:val="false"/>
                <w:i w:val="false"/>
                <w:color w:val="000000"/>
                <w:sz w:val="20"/>
              </w:rPr>
              <w:t>
производство системы смазки;</w:t>
            </w:r>
          </w:p>
          <w:p>
            <w:pPr>
              <w:spacing w:after="20"/>
              <w:ind w:left="20"/>
              <w:jc w:val="both"/>
            </w:pPr>
            <w:r>
              <w:rPr>
                <w:rFonts w:ascii="Times New Roman"/>
                <w:b w:val="false"/>
                <w:i w:val="false"/>
                <w:color w:val="000000"/>
                <w:sz w:val="20"/>
              </w:rPr>
              <w:t>
производство компрессорного агрегата;</w:t>
            </w:r>
          </w:p>
          <w:p>
            <w:pPr>
              <w:spacing w:after="20"/>
              <w:ind w:left="20"/>
              <w:jc w:val="both"/>
            </w:pPr>
            <w:r>
              <w:rPr>
                <w:rFonts w:ascii="Times New Roman"/>
                <w:b w:val="false"/>
                <w:i w:val="false"/>
                <w:color w:val="000000"/>
                <w:sz w:val="20"/>
              </w:rPr>
              <w:t>
производство системы контроля технологических параметров оборудования;</w:t>
            </w:r>
          </w:p>
          <w:p>
            <w:pPr>
              <w:spacing w:after="20"/>
              <w:ind w:left="20"/>
              <w:jc w:val="both"/>
            </w:pPr>
            <w:r>
              <w:rPr>
                <w:rFonts w:ascii="Times New Roman"/>
                <w:b w:val="false"/>
                <w:i w:val="false"/>
                <w:color w:val="000000"/>
                <w:sz w:val="20"/>
              </w:rPr>
              <w:t>
производство трубопроводных линий;</w:t>
            </w:r>
          </w:p>
          <w:p>
            <w:pPr>
              <w:spacing w:after="20"/>
              <w:ind w:left="20"/>
              <w:jc w:val="both"/>
            </w:pPr>
            <w:r>
              <w:rPr>
                <w:rFonts w:ascii="Times New Roman"/>
                <w:b w:val="false"/>
                <w:i w:val="false"/>
                <w:color w:val="000000"/>
                <w:sz w:val="20"/>
              </w:rPr>
              <w:t>
производство систем передачи сигналов;</w:t>
            </w:r>
          </w:p>
          <w:p>
            <w:pPr>
              <w:spacing w:after="20"/>
              <w:ind w:left="20"/>
              <w:jc w:val="both"/>
            </w:pPr>
            <w:r>
              <w:rPr>
                <w:rFonts w:ascii="Times New Roman"/>
                <w:b w:val="false"/>
                <w:i w:val="false"/>
                <w:color w:val="000000"/>
                <w:sz w:val="20"/>
              </w:rPr>
              <w:t>
испытание оборудования";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8414 90 000 0</w:t>
            </w:r>
          </w:p>
          <w:p>
            <w:pPr>
              <w:spacing w:after="20"/>
              <w:ind w:left="20"/>
              <w:jc w:val="both"/>
            </w:pPr>
            <w:r>
              <w:rPr>
                <w:rFonts w:ascii="Times New Roman"/>
                <w:b w:val="false"/>
                <w:i w:val="false"/>
                <w:color w:val="000000"/>
                <w:sz w:val="20"/>
              </w:rPr>
              <w:t>Части для насосов воздушных или вакуумных, воздушных или газовых компрессоров и вентиляторов; части для вентиляционных или рециркуляционных вытяжных колпаков или шкафов с вентилятором, с фильтрами или без фильтров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проведение установленных нормативными правовыми актами государства-члена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такого государства-члена;</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заготовительные операции (литье, поковка, штамповка);</w:t>
            </w:r>
          </w:p>
          <w:p>
            <w:pPr>
              <w:spacing w:after="20"/>
              <w:ind w:left="20"/>
              <w:jc w:val="both"/>
            </w:pPr>
            <w:r>
              <w:rPr>
                <w:rFonts w:ascii="Times New Roman"/>
                <w:b w:val="false"/>
                <w:i w:val="false"/>
                <w:color w:val="000000"/>
                <w:sz w:val="20"/>
              </w:rPr>
              <w:t>
термообработка (закалка, нормализация, отпуск);</w:t>
            </w:r>
          </w:p>
          <w:p>
            <w:pPr>
              <w:spacing w:after="20"/>
              <w:ind w:left="20"/>
              <w:jc w:val="both"/>
            </w:pPr>
            <w:r>
              <w:rPr>
                <w:rFonts w:ascii="Times New Roman"/>
                <w:b w:val="false"/>
                <w:i w:val="false"/>
                <w:color w:val="000000"/>
                <w:sz w:val="20"/>
              </w:rPr>
              <w:t>
неразрушающий контроль;</w:t>
            </w:r>
          </w:p>
          <w:p>
            <w:pPr>
              <w:spacing w:after="20"/>
              <w:ind w:left="20"/>
              <w:jc w:val="both"/>
            </w:pPr>
            <w:r>
              <w:rPr>
                <w:rFonts w:ascii="Times New Roman"/>
                <w:b w:val="false"/>
                <w:i w:val="false"/>
                <w:color w:val="000000"/>
                <w:sz w:val="20"/>
              </w:rPr>
              <w:t>
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сварка (рамы агрегатов, детали обвязки);</w:t>
            </w:r>
          </w:p>
          <w:p>
            <w:pPr>
              <w:spacing w:after="20"/>
              <w:ind w:left="20"/>
              <w:jc w:val="both"/>
            </w:pPr>
            <w:r>
              <w:rPr>
                <w:rFonts w:ascii="Times New Roman"/>
                <w:b w:val="false"/>
                <w:i w:val="false"/>
                <w:color w:val="000000"/>
                <w:sz w:val="20"/>
              </w:rPr>
              <w:t>
сборка изделий (деталей, узлов, агрегатов);</w:t>
            </w:r>
          </w:p>
          <w:p>
            <w:pPr>
              <w:spacing w:after="20"/>
              <w:ind w:left="20"/>
              <w:jc w:val="both"/>
            </w:pPr>
            <w:r>
              <w:rPr>
                <w:rFonts w:ascii="Times New Roman"/>
                <w:b w:val="false"/>
                <w:i w:val="false"/>
                <w:color w:val="000000"/>
                <w:sz w:val="20"/>
              </w:rPr>
              <w:t>
покраска и нанесение защитных покрытий;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30 процентов цены общего количества материалов (сырья) и комплектующих, необходимых для производства товаров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Теплообменники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1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 &lt;8&gt;;</w:t>
            </w:r>
          </w:p>
          <w:bookmarkEnd w:id="418"/>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установленных нормативными правовыми актами одного из государств-членов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w:t>
            </w:r>
          </w:p>
          <w:p>
            <w:pPr>
              <w:spacing w:after="20"/>
              <w:ind w:left="20"/>
              <w:jc w:val="both"/>
            </w:pPr>
            <w:r>
              <w:rPr>
                <w:rFonts w:ascii="Times New Roman"/>
                <w:b w:val="false"/>
                <w:i w:val="false"/>
                <w:color w:val="000000"/>
                <w:sz w:val="20"/>
              </w:rPr>
              <w:t>в соответствии со стандартами такого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заготовительные операции (литье, поковка, штамповка);</w:t>
            </w:r>
          </w:p>
          <w:p>
            <w:pPr>
              <w:spacing w:after="20"/>
              <w:ind w:left="20"/>
              <w:jc w:val="both"/>
            </w:pPr>
            <w:r>
              <w:rPr>
                <w:rFonts w:ascii="Times New Roman"/>
                <w:b w:val="false"/>
                <w:i w:val="false"/>
                <w:color w:val="000000"/>
                <w:sz w:val="20"/>
              </w:rPr>
              <w:t>
термообработка (закалка, нормализация, отпуск);</w:t>
            </w:r>
          </w:p>
          <w:p>
            <w:pPr>
              <w:spacing w:after="20"/>
              <w:ind w:left="20"/>
              <w:jc w:val="both"/>
            </w:pPr>
            <w:r>
              <w:rPr>
                <w:rFonts w:ascii="Times New Roman"/>
                <w:b w:val="false"/>
                <w:i w:val="false"/>
                <w:color w:val="000000"/>
                <w:sz w:val="20"/>
              </w:rPr>
              <w:t>
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сварка (рамка агрегатов, детали обвязки);</w:t>
            </w:r>
          </w:p>
          <w:p>
            <w:pPr>
              <w:spacing w:after="20"/>
              <w:ind w:left="20"/>
              <w:jc w:val="both"/>
            </w:pPr>
            <w:r>
              <w:rPr>
                <w:rFonts w:ascii="Times New Roman"/>
                <w:b w:val="false"/>
                <w:i w:val="false"/>
                <w:color w:val="000000"/>
                <w:sz w:val="20"/>
              </w:rPr>
              <w:t>
анализ химического состава, механических свойств материалов;</w:t>
            </w:r>
          </w:p>
          <w:p>
            <w:pPr>
              <w:spacing w:after="20"/>
              <w:ind w:left="20"/>
              <w:jc w:val="both"/>
            </w:pPr>
            <w:r>
              <w:rPr>
                <w:rFonts w:ascii="Times New Roman"/>
                <w:b w:val="false"/>
                <w:i w:val="false"/>
                <w:color w:val="000000"/>
                <w:sz w:val="20"/>
              </w:rPr>
              <w:t>
неразрушающий контроль;</w:t>
            </w:r>
          </w:p>
          <w:p>
            <w:pPr>
              <w:spacing w:after="20"/>
              <w:ind w:left="20"/>
              <w:jc w:val="both"/>
            </w:pPr>
            <w:r>
              <w:rPr>
                <w:rFonts w:ascii="Times New Roman"/>
                <w:b w:val="false"/>
                <w:i w:val="false"/>
                <w:color w:val="000000"/>
                <w:sz w:val="20"/>
              </w:rPr>
              <w:t>
сборка изделий (деталей, узлов, агрегатов);</w:t>
            </w:r>
          </w:p>
          <w:p>
            <w:pPr>
              <w:spacing w:after="20"/>
              <w:ind w:left="20"/>
              <w:jc w:val="both"/>
            </w:pPr>
            <w:r>
              <w:rPr>
                <w:rFonts w:ascii="Times New Roman"/>
                <w:b w:val="false"/>
                <w:i w:val="false"/>
                <w:color w:val="000000"/>
                <w:sz w:val="20"/>
              </w:rPr>
              <w:t>
покраска и нанесение защитных покрытий;</w:t>
            </w:r>
          </w:p>
          <w:p>
            <w:pPr>
              <w:spacing w:after="20"/>
              <w:ind w:left="20"/>
              <w:jc w:val="both"/>
            </w:pPr>
            <w:r>
              <w:rPr>
                <w:rFonts w:ascii="Times New Roman"/>
                <w:b w:val="false"/>
                <w:i w:val="false"/>
                <w:color w:val="000000"/>
                <w:sz w:val="20"/>
              </w:rPr>
              <w:t>
проведение промежуточного контроля изделий, деталей и узлов;</w:t>
            </w:r>
          </w:p>
          <w:p>
            <w:pPr>
              <w:spacing w:after="20"/>
              <w:ind w:left="20"/>
              <w:jc w:val="both"/>
            </w:pPr>
            <w:r>
              <w:rPr>
                <w:rFonts w:ascii="Times New Roman"/>
                <w:b w:val="false"/>
                <w:i w:val="false"/>
                <w:color w:val="000000"/>
                <w:sz w:val="20"/>
              </w:rPr>
              <w:t>
соблюдение процентной доли материалов происхождения третьих стран, использованных при производстве промышленного товара, – не более 10 процентов цены материалов, необходимых для производства товара</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8419 60 000 0</w:t>
            </w:r>
          </w:p>
          <w:p>
            <w:pPr>
              <w:spacing w:after="20"/>
              <w:ind w:left="20"/>
              <w:jc w:val="both"/>
            </w:pPr>
            <w:r>
              <w:rPr>
                <w:rFonts w:ascii="Times New Roman"/>
                <w:b w:val="false"/>
                <w:i w:val="false"/>
                <w:color w:val="000000"/>
                <w:sz w:val="20"/>
              </w:rPr>
              <w:t>
Машины для сжижения воздуха или газов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 </w:t>
            </w:r>
            <w:r>
              <w:rPr>
                <w:rFonts w:ascii="Times New Roman"/>
                <w:b w:val="false"/>
                <w:i w:val="false"/>
                <w:color w:val="000000"/>
                <w:vertAlign w:val="superscript"/>
              </w:rPr>
              <w:t>&lt;8&gt;</w:t>
            </w:r>
            <w:r>
              <w:rPr>
                <w:rFonts w:ascii="Times New Roman"/>
                <w:b w:val="false"/>
                <w:i w:val="false"/>
                <w:color w:val="000000"/>
                <w:sz w:val="20"/>
              </w:rPr>
              <w: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и промышленного товара;</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заготовительные операции (литье, поковка, штамповка);</w:t>
            </w:r>
          </w:p>
          <w:p>
            <w:pPr>
              <w:spacing w:after="20"/>
              <w:ind w:left="20"/>
              <w:jc w:val="both"/>
            </w:pPr>
            <w:r>
              <w:rPr>
                <w:rFonts w:ascii="Times New Roman"/>
                <w:b w:val="false"/>
                <w:i w:val="false"/>
                <w:color w:val="000000"/>
                <w:sz w:val="20"/>
              </w:rPr>
              <w:t>
термообработка (закалка, нормализация, отпуск);</w:t>
            </w:r>
          </w:p>
          <w:p>
            <w:pPr>
              <w:spacing w:after="20"/>
              <w:ind w:left="20"/>
              <w:jc w:val="both"/>
            </w:pPr>
            <w:r>
              <w:rPr>
                <w:rFonts w:ascii="Times New Roman"/>
                <w:b w:val="false"/>
                <w:i w:val="false"/>
                <w:color w:val="000000"/>
                <w:sz w:val="20"/>
              </w:rPr>
              <w:t>
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сварка (рамка агрегатов, детали обвязки);</w:t>
            </w:r>
          </w:p>
          <w:p>
            <w:pPr>
              <w:spacing w:after="20"/>
              <w:ind w:left="20"/>
              <w:jc w:val="both"/>
            </w:pPr>
            <w:r>
              <w:rPr>
                <w:rFonts w:ascii="Times New Roman"/>
                <w:b w:val="false"/>
                <w:i w:val="false"/>
                <w:color w:val="000000"/>
                <w:sz w:val="20"/>
              </w:rPr>
              <w:t>
анализ химического состава, механических свойств материалов;</w:t>
            </w:r>
          </w:p>
          <w:p>
            <w:pPr>
              <w:spacing w:after="20"/>
              <w:ind w:left="20"/>
              <w:jc w:val="both"/>
            </w:pPr>
            <w:r>
              <w:rPr>
                <w:rFonts w:ascii="Times New Roman"/>
                <w:b w:val="false"/>
                <w:i w:val="false"/>
                <w:color w:val="000000"/>
                <w:sz w:val="20"/>
              </w:rPr>
              <w:t>
неразрушающий контроль;</w:t>
            </w:r>
          </w:p>
          <w:p>
            <w:pPr>
              <w:spacing w:after="20"/>
              <w:ind w:left="20"/>
              <w:jc w:val="both"/>
            </w:pPr>
            <w:r>
              <w:rPr>
                <w:rFonts w:ascii="Times New Roman"/>
                <w:b w:val="false"/>
                <w:i w:val="false"/>
                <w:color w:val="000000"/>
                <w:sz w:val="20"/>
              </w:rPr>
              <w:t>
сборка изделий (деталей, узлов, агрегатов);</w:t>
            </w:r>
          </w:p>
          <w:p>
            <w:pPr>
              <w:spacing w:after="20"/>
              <w:ind w:left="20"/>
              <w:jc w:val="both"/>
            </w:pPr>
            <w:r>
              <w:rPr>
                <w:rFonts w:ascii="Times New Roman"/>
                <w:b w:val="false"/>
                <w:i w:val="false"/>
                <w:color w:val="000000"/>
                <w:sz w:val="20"/>
              </w:rPr>
              <w:t>
покраска и нанесение защитных покрытий;</w:t>
            </w:r>
          </w:p>
          <w:p>
            <w:pPr>
              <w:spacing w:after="20"/>
              <w:ind w:left="20"/>
              <w:jc w:val="both"/>
            </w:pPr>
            <w:r>
              <w:rPr>
                <w:rFonts w:ascii="Times New Roman"/>
                <w:b w:val="false"/>
                <w:i w:val="false"/>
                <w:color w:val="000000"/>
                <w:sz w:val="20"/>
              </w:rPr>
              <w:t>
соблюдение процентной доли материалов происхождения третьих стран, использованных при производстве промышленного товара, – не более 20 процентов цены общего количества материалов, необходимых для производства такого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419"/>
          <w:p>
            <w:pPr>
              <w:spacing w:after="20"/>
              <w:ind w:left="20"/>
              <w:jc w:val="both"/>
            </w:pPr>
            <w:r>
              <w:rPr>
                <w:rFonts w:ascii="Times New Roman"/>
                <w:b w:val="false"/>
                <w:i w:val="false"/>
                <w:color w:val="000000"/>
                <w:sz w:val="20"/>
              </w:rPr>
              <w:t>
из 8419,</w:t>
            </w:r>
          </w:p>
          <w:bookmarkEnd w:id="419"/>
          <w:p>
            <w:pPr>
              <w:spacing w:after="20"/>
              <w:ind w:left="20"/>
              <w:jc w:val="both"/>
            </w:pPr>
            <w:r>
              <w:rPr>
                <w:rFonts w:ascii="Times New Roman"/>
                <w:b w:val="false"/>
                <w:i w:val="false"/>
                <w:color w:val="000000"/>
                <w:sz w:val="20"/>
              </w:rPr>
              <w:t>
из 8479</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Установки пропиточные, автоклавы пропиточные,</w:t>
            </w:r>
          </w:p>
          <w:p>
            <w:pPr>
              <w:spacing w:after="20"/>
              <w:ind w:left="20"/>
              <w:jc w:val="both"/>
            </w:pPr>
            <w:r>
              <w:rPr>
                <w:rFonts w:ascii="Times New Roman"/>
                <w:b w:val="false"/>
                <w:i w:val="false"/>
                <w:color w:val="000000"/>
                <w:sz w:val="20"/>
              </w:rPr>
              <w:t>
 вакуумно-нагнетательные пропитки, вакуумные пропитки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42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&lt;8&gt;;</w:t>
            </w:r>
          </w:p>
          <w:bookmarkEnd w:id="420"/>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заготовительные операции (лазерный, механический раскрой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и/или листогибные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к покраске, нанесение лакокрасочных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контрольно-измерительные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монтаж оборудования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421"/>
          <w:p>
            <w:pPr>
              <w:spacing w:after="20"/>
              <w:ind w:left="20"/>
              <w:jc w:val="both"/>
            </w:pPr>
            <w:r>
              <w:rPr>
                <w:rFonts w:ascii="Times New Roman"/>
                <w:b w:val="false"/>
                <w:i w:val="false"/>
                <w:color w:val="000000"/>
                <w:sz w:val="20"/>
              </w:rPr>
              <w:t>
8421 21 000</w:t>
            </w:r>
          </w:p>
          <w:bookmarkEnd w:id="421"/>
          <w:p>
            <w:pPr>
              <w:spacing w:after="20"/>
              <w:ind w:left="20"/>
              <w:jc w:val="both"/>
            </w:pPr>
            <w:r>
              <w:rPr>
                <w:rFonts w:ascii="Times New Roman"/>
                <w:b w:val="false"/>
                <w:i w:val="false"/>
                <w:color w:val="000000"/>
                <w:sz w:val="20"/>
              </w:rPr>
              <w:t>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 устройства</w:t>
            </w:r>
          </w:p>
          <w:p>
            <w:pPr>
              <w:spacing w:after="20"/>
              <w:ind w:left="20"/>
              <w:jc w:val="both"/>
            </w:pPr>
            <w:r>
              <w:rPr>
                <w:rFonts w:ascii="Times New Roman"/>
                <w:b w:val="false"/>
                <w:i w:val="false"/>
                <w:color w:val="000000"/>
                <w:sz w:val="20"/>
              </w:rPr>
              <w:t>
для фильтрования или очистки воды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422"/>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w:t>
            </w:r>
          </w:p>
          <w:bookmarkEnd w:id="422"/>
          <w:p>
            <w:pPr>
              <w:spacing w:after="20"/>
              <w:ind w:left="20"/>
              <w:jc w:val="both"/>
            </w:pPr>
            <w:r>
              <w:rPr>
                <w:rFonts w:ascii="Times New Roman"/>
                <w:b w:val="false"/>
                <w:i w:val="false"/>
                <w:color w:val="000000"/>
                <w:sz w:val="20"/>
              </w:rPr>
              <w:t>на срок не менее 5 лет &lt;8&gt;;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заготовительные операции (литье, поковка, штамповка);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(рамка агрегатов, детали обвязки);</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нанесение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Соблюдение процентной доли стоимости использованных при производстве товара деталей, узлов </w:t>
            </w:r>
          </w:p>
          <w:p>
            <w:pPr>
              <w:spacing w:after="20"/>
              <w:ind w:left="20"/>
              <w:jc w:val="both"/>
            </w:pPr>
            <w:r>
              <w:rPr>
                <w:rFonts w:ascii="Times New Roman"/>
                <w:b w:val="false"/>
                <w:i w:val="false"/>
                <w:color w:val="000000"/>
                <w:sz w:val="20"/>
              </w:rPr>
              <w:t>и комплектующих третьих стран - не более 10 процентов цены общего количества деталей, узлов и комплектующих, необходимых для производства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8421 31 000 0</w:t>
            </w:r>
          </w:p>
          <w:p>
            <w:pPr>
              <w:spacing w:after="20"/>
              <w:ind w:left="20"/>
              <w:jc w:val="both"/>
            </w:pPr>
            <w:r>
              <w:rPr>
                <w:rFonts w:ascii="Times New Roman"/>
                <w:b w:val="false"/>
                <w:i w:val="false"/>
                <w:color w:val="000000"/>
                <w:sz w:val="20"/>
              </w:rPr>
              <w:t>
из 8421 32 000 0</w:t>
            </w:r>
          </w:p>
          <w:p>
            <w:pPr>
              <w:spacing w:after="20"/>
              <w:ind w:left="20"/>
              <w:jc w:val="both"/>
            </w:pPr>
            <w:r>
              <w:rPr>
                <w:rFonts w:ascii="Times New Roman"/>
                <w:b w:val="false"/>
                <w:i w:val="false"/>
                <w:color w:val="000000"/>
                <w:sz w:val="20"/>
              </w:rPr>
              <w:t>
из 8421 39</w:t>
            </w:r>
          </w:p>
          <w:p>
            <w:pPr>
              <w:spacing w:after="20"/>
              <w:ind w:left="20"/>
              <w:jc w:val="both"/>
            </w:pPr>
            <w:r>
              <w:rPr>
                <w:rFonts w:ascii="Times New Roman"/>
                <w:b w:val="false"/>
                <w:i w:val="false"/>
                <w:color w:val="000000"/>
                <w:sz w:val="20"/>
              </w:rPr>
              <w:t>
Оборудование и устройства для фильтрования или очистки газов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 </w:t>
            </w:r>
            <w:r>
              <w:rPr>
                <w:rFonts w:ascii="Times New Roman"/>
                <w:b w:val="false"/>
                <w:i w:val="false"/>
                <w:color w:val="000000"/>
                <w:vertAlign w:val="superscript"/>
              </w:rPr>
              <w:t>&lt;8&gt;</w:t>
            </w:r>
            <w:r>
              <w:rPr>
                <w:rFonts w:ascii="Times New Roman"/>
                <w:b w:val="false"/>
                <w:i w:val="false"/>
                <w:color w:val="000000"/>
                <w:sz w:val="20"/>
              </w:rPr>
              <w: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проведение установленных нормативными правовыми актами одного из государств-членов испытаний продукции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одного из государств-членов;</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заготовительные операции (литье, поковка, штамповка);</w:t>
            </w:r>
          </w:p>
          <w:p>
            <w:pPr>
              <w:spacing w:after="20"/>
              <w:ind w:left="20"/>
              <w:jc w:val="both"/>
            </w:pPr>
            <w:r>
              <w:rPr>
                <w:rFonts w:ascii="Times New Roman"/>
                <w:b w:val="false"/>
                <w:i w:val="false"/>
                <w:color w:val="000000"/>
                <w:sz w:val="20"/>
              </w:rPr>
              <w:t>
термообработка (закалка, нормализация, отпуск);</w:t>
            </w:r>
          </w:p>
          <w:p>
            <w:pPr>
              <w:spacing w:after="20"/>
              <w:ind w:left="20"/>
              <w:jc w:val="both"/>
            </w:pPr>
            <w:r>
              <w:rPr>
                <w:rFonts w:ascii="Times New Roman"/>
                <w:b w:val="false"/>
                <w:i w:val="false"/>
                <w:color w:val="000000"/>
                <w:sz w:val="20"/>
              </w:rPr>
              <w:t>
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сварка (рамка агрегатов, детали обвязки);</w:t>
            </w:r>
          </w:p>
          <w:p>
            <w:pPr>
              <w:spacing w:after="20"/>
              <w:ind w:left="20"/>
              <w:jc w:val="both"/>
            </w:pPr>
            <w:r>
              <w:rPr>
                <w:rFonts w:ascii="Times New Roman"/>
                <w:b w:val="false"/>
                <w:i w:val="false"/>
                <w:color w:val="000000"/>
                <w:sz w:val="20"/>
              </w:rPr>
              <w:t>
анализ химического состава, механических свойств материалов;</w:t>
            </w:r>
          </w:p>
          <w:p>
            <w:pPr>
              <w:spacing w:after="20"/>
              <w:ind w:left="20"/>
              <w:jc w:val="both"/>
            </w:pPr>
            <w:r>
              <w:rPr>
                <w:rFonts w:ascii="Times New Roman"/>
                <w:b w:val="false"/>
                <w:i w:val="false"/>
                <w:color w:val="000000"/>
                <w:sz w:val="20"/>
              </w:rPr>
              <w:t>
неразрушающий контроль;</w:t>
            </w:r>
          </w:p>
          <w:p>
            <w:pPr>
              <w:spacing w:after="20"/>
              <w:ind w:left="20"/>
              <w:jc w:val="both"/>
            </w:pPr>
            <w:r>
              <w:rPr>
                <w:rFonts w:ascii="Times New Roman"/>
                <w:b w:val="false"/>
                <w:i w:val="false"/>
                <w:color w:val="000000"/>
                <w:sz w:val="20"/>
              </w:rPr>
              <w:t>
сборка изделий (деталей, узлов, агрегатов);</w:t>
            </w:r>
          </w:p>
          <w:p>
            <w:pPr>
              <w:spacing w:after="20"/>
              <w:ind w:left="20"/>
              <w:jc w:val="both"/>
            </w:pPr>
            <w:r>
              <w:rPr>
                <w:rFonts w:ascii="Times New Roman"/>
                <w:b w:val="false"/>
                <w:i w:val="false"/>
                <w:color w:val="000000"/>
                <w:sz w:val="20"/>
              </w:rPr>
              <w:t>
покраска и нанесение защитных покрытий;</w:t>
            </w:r>
          </w:p>
          <w:p>
            <w:pPr>
              <w:spacing w:after="20"/>
              <w:ind w:left="20"/>
              <w:jc w:val="both"/>
            </w:pPr>
            <w:r>
              <w:rPr>
                <w:rFonts w:ascii="Times New Roman"/>
                <w:b w:val="false"/>
                <w:i w:val="false"/>
                <w:color w:val="000000"/>
                <w:sz w:val="20"/>
              </w:rPr>
              <w:t>
проведение промежуточного контроля изделий, деталей и узлов;</w:t>
            </w:r>
          </w:p>
          <w:p>
            <w:pPr>
              <w:spacing w:after="20"/>
              <w:ind w:left="20"/>
              <w:jc w:val="both"/>
            </w:pPr>
            <w:r>
              <w:rPr>
                <w:rFonts w:ascii="Times New Roman"/>
                <w:b w:val="false"/>
                <w:i w:val="false"/>
                <w:color w:val="000000"/>
                <w:sz w:val="20"/>
              </w:rPr>
              <w:t>
соблюдение процентной доли материалов происхождения третьих стран, использованных при производстве промышленного товара, – не более 30 процентов цены общего количества материалов, необходимых для производства такого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8421 29 000 3</w:t>
            </w:r>
          </w:p>
          <w:p>
            <w:pPr>
              <w:spacing w:after="20"/>
              <w:ind w:left="20"/>
              <w:jc w:val="both"/>
            </w:pPr>
            <w:r>
              <w:rPr>
                <w:rFonts w:ascii="Times New Roman"/>
                <w:b w:val="false"/>
                <w:i w:val="false"/>
                <w:color w:val="000000"/>
                <w:sz w:val="20"/>
              </w:rPr>
              <w:t>
Сепараторы для очистки нефти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 </w:t>
            </w:r>
            <w:r>
              <w:rPr>
                <w:rFonts w:ascii="Times New Roman"/>
                <w:b w:val="false"/>
                <w:i w:val="false"/>
                <w:color w:val="000000"/>
                <w:vertAlign w:val="superscript"/>
              </w:rPr>
              <w:t>&lt;8&gt;</w:t>
            </w:r>
            <w:r>
              <w:rPr>
                <w:rFonts w:ascii="Times New Roman"/>
                <w:b w:val="false"/>
                <w:i w:val="false"/>
                <w:color w:val="000000"/>
                <w:sz w:val="20"/>
              </w:rPr>
              <w: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проведение установленных нормативными правовыми актами одного из государств-членов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одного из государств-членов;</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заготовительные операции (литье, поковка, штамповка);</w:t>
            </w:r>
          </w:p>
          <w:p>
            <w:pPr>
              <w:spacing w:after="20"/>
              <w:ind w:left="20"/>
              <w:jc w:val="both"/>
            </w:pPr>
            <w:r>
              <w:rPr>
                <w:rFonts w:ascii="Times New Roman"/>
                <w:b w:val="false"/>
                <w:i w:val="false"/>
                <w:color w:val="000000"/>
                <w:sz w:val="20"/>
              </w:rPr>
              <w:t>
термообработка (закалка, нормализация, отпуск);</w:t>
            </w:r>
          </w:p>
          <w:p>
            <w:pPr>
              <w:spacing w:after="20"/>
              <w:ind w:left="20"/>
              <w:jc w:val="both"/>
            </w:pPr>
            <w:r>
              <w:rPr>
                <w:rFonts w:ascii="Times New Roman"/>
                <w:b w:val="false"/>
                <w:i w:val="false"/>
                <w:color w:val="000000"/>
                <w:sz w:val="20"/>
              </w:rPr>
              <w:t>
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сварка (рамка агрегатов, детали обвязки);</w:t>
            </w:r>
          </w:p>
          <w:p>
            <w:pPr>
              <w:spacing w:after="20"/>
              <w:ind w:left="20"/>
              <w:jc w:val="both"/>
            </w:pPr>
            <w:r>
              <w:rPr>
                <w:rFonts w:ascii="Times New Roman"/>
                <w:b w:val="false"/>
                <w:i w:val="false"/>
                <w:color w:val="000000"/>
                <w:sz w:val="20"/>
              </w:rPr>
              <w:t>
сборка изделий (деталей, узлов, агрегатов);</w:t>
            </w:r>
          </w:p>
          <w:p>
            <w:pPr>
              <w:spacing w:after="20"/>
              <w:ind w:left="20"/>
              <w:jc w:val="both"/>
            </w:pPr>
            <w:r>
              <w:rPr>
                <w:rFonts w:ascii="Times New Roman"/>
                <w:b w:val="false"/>
                <w:i w:val="false"/>
                <w:color w:val="000000"/>
                <w:sz w:val="20"/>
              </w:rPr>
              <w:t>
покраска и нанесение защитных покрытий;</w:t>
            </w:r>
          </w:p>
          <w:p>
            <w:pPr>
              <w:spacing w:after="20"/>
              <w:ind w:left="20"/>
              <w:jc w:val="both"/>
            </w:pPr>
            <w:r>
              <w:rPr>
                <w:rFonts w:ascii="Times New Roman"/>
                <w:b w:val="false"/>
                <w:i w:val="false"/>
                <w:color w:val="000000"/>
                <w:sz w:val="20"/>
              </w:rPr>
              <w:t>
проведение промежуточного контроля изделий, деталей и узлов;</w:t>
            </w:r>
          </w:p>
          <w:p>
            <w:pPr>
              <w:spacing w:after="20"/>
              <w:ind w:left="20"/>
              <w:jc w:val="both"/>
            </w:pPr>
            <w:r>
              <w:rPr>
                <w:rFonts w:ascii="Times New Roman"/>
                <w:b w:val="false"/>
                <w:i w:val="false"/>
                <w:color w:val="000000"/>
                <w:sz w:val="20"/>
              </w:rPr>
              <w:t>
соблюдение процентной доли материалов происхождения третьих стран, использованных при производстве промышленного товара, – не более 30 процентов цены общего количества материалов, необходимых для производства такого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8430 41 000</w:t>
            </w:r>
          </w:p>
          <w:p>
            <w:pPr>
              <w:spacing w:after="20"/>
              <w:ind w:left="20"/>
              <w:jc w:val="both"/>
            </w:pPr>
            <w:r>
              <w:rPr>
                <w:rFonts w:ascii="Times New Roman"/>
                <w:b w:val="false"/>
                <w:i w:val="false"/>
                <w:color w:val="000000"/>
                <w:sz w:val="20"/>
              </w:rPr>
              <w:t>
из 8430 49 000</w:t>
            </w:r>
          </w:p>
          <w:p>
            <w:pPr>
              <w:spacing w:after="20"/>
              <w:ind w:left="20"/>
              <w:jc w:val="both"/>
            </w:pPr>
            <w:r>
              <w:rPr>
                <w:rFonts w:ascii="Times New Roman"/>
                <w:b w:val="false"/>
                <w:i w:val="false"/>
                <w:color w:val="000000"/>
                <w:sz w:val="20"/>
              </w:rPr>
              <w:t>
Машины бурильные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 </w:t>
            </w:r>
            <w:r>
              <w:rPr>
                <w:rFonts w:ascii="Times New Roman"/>
                <w:b w:val="false"/>
                <w:i w:val="false"/>
                <w:color w:val="000000"/>
                <w:vertAlign w:val="superscript"/>
              </w:rPr>
              <w:t>&lt;8&gt;</w:t>
            </w:r>
            <w:r>
              <w:rPr>
                <w:rFonts w:ascii="Times New Roman"/>
                <w:b w:val="false"/>
                <w:i w:val="false"/>
                <w:color w:val="000000"/>
                <w:sz w:val="20"/>
              </w:rPr>
              <w: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наличие на территории одного из одного из государств-членов для машин бурильных испытательного оборудования и полигона для проведения контрольной сборки и приемо-сдаточных испытаний;</w:t>
            </w:r>
          </w:p>
          <w:p>
            <w:pPr>
              <w:spacing w:after="20"/>
              <w:ind w:left="20"/>
              <w:jc w:val="both"/>
            </w:pPr>
            <w:r>
              <w:rPr>
                <w:rFonts w:ascii="Times New Roman"/>
                <w:b w:val="false"/>
                <w:i w:val="false"/>
                <w:color w:val="000000"/>
                <w:sz w:val="20"/>
              </w:rPr>
              <w:t>
осуществление на территориях государств-членов всех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термообработка (закалка, нормализация, отпуск);</w:t>
            </w:r>
          </w:p>
          <w:p>
            <w:pPr>
              <w:spacing w:after="20"/>
              <w:ind w:left="20"/>
              <w:jc w:val="both"/>
            </w:pPr>
            <w:r>
              <w:rPr>
                <w:rFonts w:ascii="Times New Roman"/>
                <w:b w:val="false"/>
                <w:i w:val="false"/>
                <w:color w:val="000000"/>
                <w:sz w:val="20"/>
              </w:rPr>
              <w:t>
сварка (рамка агрегатов, детали обвязки) и наплавка;</w:t>
            </w:r>
          </w:p>
          <w:p>
            <w:pPr>
              <w:spacing w:after="20"/>
              <w:ind w:left="20"/>
              <w:jc w:val="both"/>
            </w:pPr>
            <w:r>
              <w:rPr>
                <w:rFonts w:ascii="Times New Roman"/>
                <w:b w:val="false"/>
                <w:i w:val="false"/>
                <w:color w:val="000000"/>
                <w:sz w:val="20"/>
              </w:rPr>
              <w:t>
механическая обработка;</w:t>
            </w:r>
          </w:p>
          <w:p>
            <w:pPr>
              <w:spacing w:after="20"/>
              <w:ind w:left="20"/>
              <w:jc w:val="both"/>
            </w:pPr>
            <w:r>
              <w:rPr>
                <w:rFonts w:ascii="Times New Roman"/>
                <w:b w:val="false"/>
                <w:i w:val="false"/>
                <w:color w:val="000000"/>
                <w:sz w:val="20"/>
              </w:rPr>
              <w:t>
сборка изделий (деталей, узлов, агрегатов);</w:t>
            </w:r>
          </w:p>
          <w:p>
            <w:pPr>
              <w:spacing w:after="20"/>
              <w:ind w:left="20"/>
              <w:jc w:val="both"/>
            </w:pPr>
            <w:r>
              <w:rPr>
                <w:rFonts w:ascii="Times New Roman"/>
                <w:b w:val="false"/>
                <w:i w:val="false"/>
                <w:color w:val="000000"/>
                <w:sz w:val="20"/>
              </w:rPr>
              <w:t>
покраска и нанесение защитных покрытий;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товара деталей, узлов и комплектующих из третьих стран - не более 15 процентов цены общего количества деталей, узлов и комплектующих, необходимых для производства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w:t>
            </w:r>
          </w:p>
          <w:p>
            <w:pPr>
              <w:spacing w:after="20"/>
              <w:ind w:left="20"/>
              <w:jc w:val="both"/>
            </w:pPr>
            <w:r>
              <w:rPr>
                <w:rFonts w:ascii="Times New Roman"/>
                <w:b w:val="false"/>
                <w:i w:val="false"/>
                <w:color w:val="000000"/>
                <w:sz w:val="20"/>
              </w:rPr>
              <w:t>
Клапаны редукционные для регулирования давления</w:t>
            </w:r>
          </w:p>
          <w:p>
            <w:pPr>
              <w:spacing w:after="20"/>
              <w:ind w:left="20"/>
              <w:jc w:val="both"/>
            </w:pPr>
            <w:r>
              <w:rPr>
                <w:rFonts w:ascii="Times New Roman"/>
                <w:b w:val="false"/>
                <w:i w:val="false"/>
                <w:color w:val="000000"/>
                <w:sz w:val="20"/>
              </w:rPr>
              <w:t>
8481 30</w:t>
            </w:r>
          </w:p>
          <w:p>
            <w:pPr>
              <w:spacing w:after="20"/>
              <w:ind w:left="20"/>
              <w:jc w:val="both"/>
            </w:pPr>
            <w:r>
              <w:rPr>
                <w:rFonts w:ascii="Times New Roman"/>
                <w:b w:val="false"/>
                <w:i w:val="false"/>
                <w:color w:val="000000"/>
                <w:sz w:val="20"/>
              </w:rPr>
              <w:t xml:space="preserve">
Клапаны обратные (невозвратные) </w:t>
            </w:r>
          </w:p>
          <w:p>
            <w:pPr>
              <w:spacing w:after="20"/>
              <w:ind w:left="20"/>
              <w:jc w:val="both"/>
            </w:pPr>
            <w:r>
              <w:rPr>
                <w:rFonts w:ascii="Times New Roman"/>
                <w:b w:val="false"/>
                <w:i w:val="false"/>
                <w:color w:val="000000"/>
                <w:sz w:val="20"/>
              </w:rPr>
              <w:t>
8481 40</w:t>
            </w:r>
          </w:p>
          <w:p>
            <w:pPr>
              <w:spacing w:after="20"/>
              <w:ind w:left="20"/>
              <w:jc w:val="both"/>
            </w:pPr>
            <w:r>
              <w:rPr>
                <w:rFonts w:ascii="Times New Roman"/>
                <w:b w:val="false"/>
                <w:i w:val="false"/>
                <w:color w:val="000000"/>
                <w:sz w:val="20"/>
              </w:rPr>
              <w:t xml:space="preserve">
Клапаны предохранительные или разгрузочные </w:t>
            </w:r>
          </w:p>
          <w:p>
            <w:pPr>
              <w:spacing w:after="20"/>
              <w:ind w:left="20"/>
              <w:jc w:val="both"/>
            </w:pPr>
            <w:r>
              <w:rPr>
                <w:rFonts w:ascii="Times New Roman"/>
                <w:b w:val="false"/>
                <w:i w:val="false"/>
                <w:color w:val="000000"/>
                <w:sz w:val="20"/>
              </w:rPr>
              <w:t>
8481 80</w:t>
            </w:r>
          </w:p>
          <w:p>
            <w:pPr>
              <w:spacing w:after="20"/>
              <w:ind w:left="20"/>
              <w:jc w:val="both"/>
            </w:pPr>
            <w:r>
              <w:rPr>
                <w:rFonts w:ascii="Times New Roman"/>
                <w:b w:val="false"/>
                <w:i w:val="false"/>
                <w:color w:val="000000"/>
                <w:sz w:val="20"/>
              </w:rPr>
              <w:t>
Арматура прочая</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осуществление на территории государств-членов технологических операций, формирующих ключевые параметры (влияющих на ключевые параметры) продукции (при наличии в технологическом процессе производства):</w:t>
            </w:r>
          </w:p>
          <w:p>
            <w:pPr>
              <w:spacing w:after="20"/>
              <w:ind w:left="20"/>
              <w:jc w:val="both"/>
            </w:pPr>
            <w:r>
              <w:rPr>
                <w:rFonts w:ascii="Times New Roman"/>
                <w:b w:val="false"/>
                <w:i w:val="false"/>
                <w:color w:val="000000"/>
                <w:sz w:val="20"/>
              </w:rPr>
              <w:t xml:space="preserve">
заготовительное производство (литье, поковка, штамповка); </w:t>
            </w:r>
          </w:p>
          <w:p>
            <w:pPr>
              <w:spacing w:after="20"/>
              <w:ind w:left="20"/>
              <w:jc w:val="both"/>
            </w:pPr>
            <w:r>
              <w:rPr>
                <w:rFonts w:ascii="Times New Roman"/>
                <w:b w:val="false"/>
                <w:i w:val="false"/>
                <w:color w:val="000000"/>
                <w:sz w:val="20"/>
              </w:rPr>
              <w:t>
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сварка (рамка агрегатов, детали обвязки) и наплавка или иной вид соединения (в зависимости от типа конструкции);</w:t>
            </w:r>
          </w:p>
          <w:p>
            <w:pPr>
              <w:spacing w:after="20"/>
              <w:ind w:left="20"/>
              <w:jc w:val="both"/>
            </w:pPr>
            <w:r>
              <w:rPr>
                <w:rFonts w:ascii="Times New Roman"/>
                <w:b w:val="false"/>
                <w:i w:val="false"/>
                <w:color w:val="000000"/>
                <w:sz w:val="20"/>
              </w:rPr>
              <w:t xml:space="preserve">
термообработка (закалка, нормализация, отпуск); </w:t>
            </w:r>
          </w:p>
          <w:p>
            <w:pPr>
              <w:spacing w:after="20"/>
              <w:ind w:left="20"/>
              <w:jc w:val="both"/>
            </w:pPr>
            <w:r>
              <w:rPr>
                <w:rFonts w:ascii="Times New Roman"/>
                <w:b w:val="false"/>
                <w:i w:val="false"/>
                <w:color w:val="000000"/>
                <w:sz w:val="20"/>
              </w:rPr>
              <w:t>
сборка изделий (деталей, узлов, агрегатов);</w:t>
            </w:r>
          </w:p>
          <w:p>
            <w:pPr>
              <w:spacing w:after="20"/>
              <w:ind w:left="20"/>
              <w:jc w:val="both"/>
            </w:pPr>
            <w:r>
              <w:rPr>
                <w:rFonts w:ascii="Times New Roman"/>
                <w:b w:val="false"/>
                <w:i w:val="false"/>
                <w:color w:val="000000"/>
                <w:sz w:val="20"/>
              </w:rPr>
              <w:t>
испытание продукции под давлением;</w:t>
            </w:r>
          </w:p>
          <w:p>
            <w:pPr>
              <w:spacing w:after="20"/>
              <w:ind w:left="20"/>
              <w:jc w:val="both"/>
            </w:pPr>
            <w:r>
              <w:rPr>
                <w:rFonts w:ascii="Times New Roman"/>
                <w:b w:val="false"/>
                <w:i w:val="false"/>
                <w:color w:val="000000"/>
                <w:sz w:val="20"/>
              </w:rPr>
              <w:t>
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абразивная обработка;</w:t>
            </w:r>
          </w:p>
          <w:p>
            <w:pPr>
              <w:spacing w:after="20"/>
              <w:ind w:left="20"/>
              <w:jc w:val="both"/>
            </w:pPr>
            <w:r>
              <w:rPr>
                <w:rFonts w:ascii="Times New Roman"/>
                <w:b w:val="false"/>
                <w:i w:val="false"/>
                <w:color w:val="000000"/>
                <w:sz w:val="20"/>
              </w:rPr>
              <w:t>
покраска и нанесение защитных покрытий;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товара материалов происхождения третьих стран не более 30 процентов цены общего количества использованных при производстве материалов, а для товара, классифицируемого кодом 8481 80 81 ТН ВЭД ЕАЭС – не более 50 процентов стоимости общего количества использованных при производстве материалов.</w:t>
            </w:r>
          </w:p>
          <w:p>
            <w:pPr>
              <w:spacing w:after="20"/>
              <w:ind w:left="20"/>
              <w:jc w:val="both"/>
            </w:pPr>
            <w:r>
              <w:rPr>
                <w:rFonts w:ascii="Times New Roman"/>
                <w:b w:val="false"/>
                <w:i w:val="false"/>
                <w:color w:val="000000"/>
                <w:sz w:val="20"/>
              </w:rPr>
              <w:t>
При этом из расчета процентной доли стоимости использованных при производстве товара материалов из третьих стран исключается стоимость навесного оборудования для регулирования и управления трубопроводной арматурой</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423"/>
          <w:p>
            <w:pPr>
              <w:spacing w:after="20"/>
              <w:ind w:left="20"/>
              <w:jc w:val="both"/>
            </w:pPr>
            <w:r>
              <w:rPr>
                <w:rFonts w:ascii="Times New Roman"/>
                <w:b w:val="false"/>
                <w:i w:val="false"/>
                <w:color w:val="000000"/>
                <w:sz w:val="20"/>
              </w:rPr>
              <w:t>
8431 43 000 0</w:t>
            </w:r>
          </w:p>
          <w:bookmarkEnd w:id="423"/>
          <w:p>
            <w:pPr>
              <w:spacing w:after="20"/>
              <w:ind w:left="20"/>
              <w:jc w:val="both"/>
            </w:pPr>
            <w:r>
              <w:rPr>
                <w:rFonts w:ascii="Times New Roman"/>
                <w:b w:val="false"/>
                <w:i w:val="false"/>
                <w:color w:val="000000"/>
                <w:sz w:val="20"/>
              </w:rPr>
              <w:t>
Части бурильных или проходческих машин субпозиции 8430 41</w:t>
            </w:r>
          </w:p>
          <w:p>
            <w:pPr>
              <w:spacing w:after="20"/>
              <w:ind w:left="20"/>
              <w:jc w:val="both"/>
            </w:pPr>
            <w:r>
              <w:rPr>
                <w:rFonts w:ascii="Times New Roman"/>
                <w:b w:val="false"/>
                <w:i w:val="false"/>
                <w:color w:val="000000"/>
                <w:sz w:val="20"/>
              </w:rPr>
              <w:t>
или 8430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424"/>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&lt;10&gt; прав на конструкторскую </w:t>
            </w:r>
          </w:p>
          <w:bookmarkEnd w:id="424"/>
          <w:p>
            <w:pPr>
              <w:spacing w:after="20"/>
              <w:ind w:left="20"/>
              <w:jc w:val="both"/>
            </w:pPr>
            <w:r>
              <w:rPr>
                <w:rFonts w:ascii="Times New Roman"/>
                <w:b w:val="false"/>
                <w:i w:val="false"/>
                <w:color w:val="000000"/>
                <w:sz w:val="20"/>
              </w:rPr>
              <w:t>и техническую документацию в объеме, достаточном для производства, модернизации и развития соответствующей продукции, на срок не менее 5 лет &lt;11&gt;;</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(рамка агрегатов, детали обвязки) и наплавка;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нанесение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товара деталей, узлов и комплектующих третьих стран - не более 15 процентов цены общего количества деталей, узлов и комплектующих, необходимых для производства товара.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Музыкальные инструменты и звуковое оборудование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8518 10</w:t>
            </w:r>
          </w:p>
          <w:p>
            <w:pPr>
              <w:spacing w:after="20"/>
              <w:ind w:left="20"/>
              <w:jc w:val="both"/>
            </w:pPr>
            <w:r>
              <w:rPr>
                <w:rFonts w:ascii="Times New Roman"/>
                <w:b w:val="false"/>
                <w:i w:val="false"/>
                <w:color w:val="000000"/>
                <w:sz w:val="20"/>
              </w:rPr>
              <w:t>
Микрофоны и подставки для них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30 процентов цены товара;</w:t>
            </w:r>
          </w:p>
          <w:p>
            <w:pPr>
              <w:spacing w:after="20"/>
              <w:ind w:left="20"/>
              <w:jc w:val="both"/>
            </w:pPr>
            <w:r>
              <w:rPr>
                <w:rFonts w:ascii="Times New Roman"/>
                <w:b w:val="false"/>
                <w:i w:val="false"/>
                <w:color w:val="000000"/>
                <w:sz w:val="20"/>
              </w:rPr>
              <w:t xml:space="preserve">
выполнение на территориях государств-членов следующих операций для каждой единицы продукции, оцениваемых в совокупности суммарным количеством баллов, – не менее 90 баллов: </w:t>
            </w:r>
          </w:p>
          <w:p>
            <w:pPr>
              <w:spacing w:after="20"/>
              <w:ind w:left="20"/>
              <w:jc w:val="both"/>
            </w:pPr>
            <w:r>
              <w:rPr>
                <w:rFonts w:ascii="Times New Roman"/>
                <w:b w:val="false"/>
                <w:i w:val="false"/>
                <w:color w:val="000000"/>
                <w:sz w:val="20"/>
              </w:rPr>
              <w:t>
изготовление корпуса микрофона (10 баллов);</w:t>
            </w:r>
          </w:p>
          <w:p>
            <w:pPr>
              <w:spacing w:after="20"/>
              <w:ind w:left="20"/>
              <w:jc w:val="both"/>
            </w:pPr>
            <w:r>
              <w:rPr>
                <w:rFonts w:ascii="Times New Roman"/>
                <w:b w:val="false"/>
                <w:i w:val="false"/>
                <w:color w:val="000000"/>
                <w:sz w:val="20"/>
              </w:rPr>
              <w:t xml:space="preserve">
изготовление и сборка капсюля (30 баллов); </w:t>
            </w:r>
          </w:p>
          <w:p>
            <w:pPr>
              <w:spacing w:after="20"/>
              <w:ind w:left="20"/>
              <w:jc w:val="both"/>
            </w:pPr>
            <w:r>
              <w:rPr>
                <w:rFonts w:ascii="Times New Roman"/>
                <w:b w:val="false"/>
                <w:i w:val="false"/>
                <w:color w:val="000000"/>
                <w:sz w:val="20"/>
              </w:rPr>
              <w:t>
изготовление шнуров и кабелей (5 баллов);</w:t>
            </w:r>
          </w:p>
          <w:p>
            <w:pPr>
              <w:spacing w:after="20"/>
              <w:ind w:left="20"/>
              <w:jc w:val="both"/>
            </w:pPr>
            <w:r>
              <w:rPr>
                <w:rFonts w:ascii="Times New Roman"/>
                <w:b w:val="false"/>
                <w:i w:val="false"/>
                <w:color w:val="000000"/>
                <w:sz w:val="20"/>
              </w:rPr>
              <w:t xml:space="preserve">
изготовление микросхем (10 баллов); </w:t>
            </w:r>
          </w:p>
          <w:p>
            <w:pPr>
              <w:spacing w:after="20"/>
              <w:ind w:left="20"/>
              <w:jc w:val="both"/>
            </w:pPr>
            <w:r>
              <w:rPr>
                <w:rFonts w:ascii="Times New Roman"/>
                <w:b w:val="false"/>
                <w:i w:val="false"/>
                <w:color w:val="000000"/>
                <w:sz w:val="20"/>
              </w:rPr>
              <w:t xml:space="preserve">
изготовление защитной решетки (15 баллов); </w:t>
            </w:r>
          </w:p>
          <w:p>
            <w:pPr>
              <w:spacing w:after="20"/>
              <w:ind w:left="20"/>
              <w:jc w:val="both"/>
            </w:pPr>
            <w:r>
              <w:rPr>
                <w:rFonts w:ascii="Times New Roman"/>
                <w:b w:val="false"/>
                <w:i w:val="false"/>
                <w:color w:val="000000"/>
                <w:sz w:val="20"/>
              </w:rPr>
              <w:t xml:space="preserve">
сборка микрофона (20 баллов); </w:t>
            </w:r>
          </w:p>
          <w:p>
            <w:pPr>
              <w:spacing w:after="20"/>
              <w:ind w:left="20"/>
              <w:jc w:val="both"/>
            </w:pPr>
            <w:r>
              <w:rPr>
                <w:rFonts w:ascii="Times New Roman"/>
                <w:b w:val="false"/>
                <w:i w:val="false"/>
                <w:color w:val="000000"/>
                <w:sz w:val="20"/>
              </w:rPr>
              <w:t>
изготовление аксессуаров к микрофону – держатель микрофона, чехол, упаковка, амортизатор-паук (10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8518 21 000 0,</w:t>
            </w:r>
          </w:p>
          <w:p>
            <w:pPr>
              <w:spacing w:after="20"/>
              <w:ind w:left="20"/>
              <w:jc w:val="both"/>
            </w:pPr>
            <w:r>
              <w:rPr>
                <w:rFonts w:ascii="Times New Roman"/>
                <w:b w:val="false"/>
                <w:i w:val="false"/>
                <w:color w:val="000000"/>
                <w:sz w:val="20"/>
              </w:rPr>
              <w:t>
из 8518 22 000,</w:t>
            </w:r>
          </w:p>
          <w:p>
            <w:pPr>
              <w:spacing w:after="20"/>
              <w:ind w:left="20"/>
              <w:jc w:val="both"/>
            </w:pPr>
            <w:r>
              <w:rPr>
                <w:rFonts w:ascii="Times New Roman"/>
                <w:b w:val="false"/>
                <w:i w:val="false"/>
                <w:color w:val="000000"/>
                <w:sz w:val="20"/>
              </w:rPr>
              <w:t>
из 8518 29</w:t>
            </w:r>
          </w:p>
          <w:p>
            <w:pPr>
              <w:spacing w:after="20"/>
              <w:ind w:left="20"/>
              <w:jc w:val="both"/>
            </w:pPr>
            <w:r>
              <w:rPr>
                <w:rFonts w:ascii="Times New Roman"/>
                <w:b w:val="false"/>
                <w:i w:val="false"/>
                <w:color w:val="000000"/>
                <w:sz w:val="20"/>
              </w:rPr>
              <w:t>
Громкоговорители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25"/>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w:t>
            </w:r>
          </w:p>
          <w:bookmarkEnd w:id="425"/>
          <w:p>
            <w:pPr>
              <w:spacing w:after="20"/>
              <w:ind w:left="20"/>
              <w:jc w:val="both"/>
            </w:pPr>
            <w:r>
              <w:rPr>
                <w:rFonts w:ascii="Times New Roman"/>
                <w:b w:val="false"/>
                <w:i w:val="false"/>
                <w:color w:val="000000"/>
                <w:sz w:val="20"/>
              </w:rPr>
              <w:t>стран – не более 50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следующих операций для каждой единицы продукции, оцениваемых в совокупности суммарным количеством баллов – не менее 80 баллов:</w:t>
            </w:r>
          </w:p>
          <w:p>
            <w:pPr>
              <w:spacing w:after="20"/>
              <w:ind w:left="20"/>
              <w:jc w:val="both"/>
            </w:pPr>
            <w:r>
              <w:rPr>
                <w:rFonts w:ascii="Times New Roman"/>
                <w:b w:val="false"/>
                <w:i w:val="false"/>
                <w:color w:val="000000"/>
                <w:sz w:val="20"/>
              </w:rPr>
              <w:t xml:space="preserve">
для изготовления пассивных акустических систем: </w:t>
            </w:r>
          </w:p>
          <w:p>
            <w:pPr>
              <w:spacing w:after="20"/>
              <w:ind w:left="20"/>
              <w:jc w:val="both"/>
            </w:pPr>
            <w:r>
              <w:rPr>
                <w:rFonts w:ascii="Times New Roman"/>
                <w:b w:val="false"/>
                <w:i w:val="false"/>
                <w:color w:val="000000"/>
                <w:sz w:val="20"/>
              </w:rPr>
              <w:t xml:space="preserve">
изготовление всех деталей корпуса (кроме крепежных резьбовых изделий и деталей с массой менее 2 процентов массы готовой акустической системы) (20 баллов); </w:t>
            </w:r>
          </w:p>
          <w:p>
            <w:pPr>
              <w:spacing w:after="20"/>
              <w:ind w:left="20"/>
              <w:jc w:val="both"/>
            </w:pPr>
            <w:r>
              <w:rPr>
                <w:rFonts w:ascii="Times New Roman"/>
                <w:b w:val="false"/>
                <w:i w:val="false"/>
                <w:color w:val="000000"/>
                <w:sz w:val="20"/>
              </w:rPr>
              <w:t>
сборка корпуса (10 баллов);</w:t>
            </w:r>
          </w:p>
          <w:p>
            <w:pPr>
              <w:spacing w:after="20"/>
              <w:ind w:left="20"/>
              <w:jc w:val="both"/>
            </w:pPr>
            <w:r>
              <w:rPr>
                <w:rFonts w:ascii="Times New Roman"/>
                <w:b w:val="false"/>
                <w:i w:val="false"/>
                <w:color w:val="000000"/>
                <w:sz w:val="20"/>
              </w:rPr>
              <w:t xml:space="preserve">
шлифовка и покраска корпуса или обтягивание корпуса тканевым покрытием (10 баллов); </w:t>
            </w:r>
          </w:p>
          <w:p>
            <w:pPr>
              <w:spacing w:after="20"/>
              <w:ind w:left="20"/>
              <w:jc w:val="both"/>
            </w:pPr>
            <w:r>
              <w:rPr>
                <w:rFonts w:ascii="Times New Roman"/>
                <w:b w:val="false"/>
                <w:i w:val="false"/>
                <w:color w:val="000000"/>
                <w:sz w:val="20"/>
              </w:rPr>
              <w:t>
изготовление динамических головок (20 баллов);</w:t>
            </w:r>
          </w:p>
          <w:p>
            <w:pPr>
              <w:spacing w:after="20"/>
              <w:ind w:left="20"/>
              <w:jc w:val="both"/>
            </w:pPr>
            <w:r>
              <w:rPr>
                <w:rFonts w:ascii="Times New Roman"/>
                <w:b w:val="false"/>
                <w:i w:val="false"/>
                <w:color w:val="000000"/>
                <w:sz w:val="20"/>
              </w:rPr>
              <w:t>
изготовление защитной металлической сетки</w:t>
            </w:r>
          </w:p>
          <w:p>
            <w:pPr>
              <w:spacing w:after="20"/>
              <w:ind w:left="20"/>
              <w:jc w:val="both"/>
            </w:pPr>
            <w:r>
              <w:rPr>
                <w:rFonts w:ascii="Times New Roman"/>
                <w:b w:val="false"/>
                <w:i w:val="false"/>
                <w:color w:val="000000"/>
                <w:sz w:val="20"/>
              </w:rPr>
              <w:t>с обязательным осуществлением штамповки (или резки)</w:t>
            </w:r>
          </w:p>
          <w:p>
            <w:pPr>
              <w:spacing w:after="20"/>
              <w:ind w:left="20"/>
              <w:jc w:val="both"/>
            </w:pPr>
            <w:r>
              <w:rPr>
                <w:rFonts w:ascii="Times New Roman"/>
                <w:b w:val="false"/>
                <w:i w:val="false"/>
                <w:color w:val="000000"/>
                <w:sz w:val="20"/>
              </w:rPr>
              <w:t>и покраски (10 баллов);</w:t>
            </w:r>
          </w:p>
          <w:p>
            <w:pPr>
              <w:spacing w:after="20"/>
              <w:ind w:left="20"/>
              <w:jc w:val="both"/>
            </w:pPr>
            <w:r>
              <w:rPr>
                <w:rFonts w:ascii="Times New Roman"/>
                <w:b w:val="false"/>
                <w:i w:val="false"/>
                <w:color w:val="000000"/>
                <w:sz w:val="20"/>
              </w:rPr>
              <w:t>
изготовление пассивного фильтра (монтаж всех электронных компонентов на печатную плату) (10 баллов);</w:t>
            </w:r>
          </w:p>
          <w:p>
            <w:pPr>
              <w:spacing w:after="20"/>
              <w:ind w:left="20"/>
              <w:jc w:val="both"/>
            </w:pPr>
            <w:r>
              <w:rPr>
                <w:rFonts w:ascii="Times New Roman"/>
                <w:b w:val="false"/>
                <w:i w:val="false"/>
                <w:color w:val="000000"/>
                <w:sz w:val="20"/>
              </w:rPr>
              <w:t>
изготовление катушек индуктивности (10 баллов);</w:t>
            </w:r>
          </w:p>
          <w:p>
            <w:pPr>
              <w:spacing w:after="20"/>
              <w:ind w:left="20"/>
              <w:jc w:val="both"/>
            </w:pPr>
            <w:r>
              <w:rPr>
                <w:rFonts w:ascii="Times New Roman"/>
                <w:b w:val="false"/>
                <w:i w:val="false"/>
                <w:color w:val="000000"/>
                <w:sz w:val="20"/>
              </w:rPr>
              <w:t xml:space="preserve">
изготовление металлических систем подвеса или использование металлических систем подвеса, </w:t>
            </w:r>
          </w:p>
          <w:p>
            <w:pPr>
              <w:spacing w:after="20"/>
              <w:ind w:left="20"/>
              <w:jc w:val="both"/>
            </w:pPr>
            <w:r>
              <w:rPr>
                <w:rFonts w:ascii="Times New Roman"/>
                <w:b w:val="false"/>
                <w:i w:val="false"/>
                <w:color w:val="000000"/>
                <w:sz w:val="20"/>
              </w:rPr>
              <w:t xml:space="preserve">произведенных на территориях государств-членов </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сборка акустической системы (10 баллов);</w:t>
            </w:r>
          </w:p>
          <w:p>
            <w:pPr>
              <w:spacing w:after="20"/>
              <w:ind w:left="20"/>
              <w:jc w:val="both"/>
            </w:pPr>
            <w:r>
              <w:rPr>
                <w:rFonts w:ascii="Times New Roman"/>
                <w:b w:val="false"/>
                <w:i w:val="false"/>
                <w:color w:val="000000"/>
                <w:sz w:val="20"/>
              </w:rPr>
              <w:t xml:space="preserve">
для изготовления активных акустических систем: </w:t>
            </w:r>
          </w:p>
          <w:p>
            <w:pPr>
              <w:spacing w:after="20"/>
              <w:ind w:left="20"/>
              <w:jc w:val="both"/>
            </w:pPr>
            <w:r>
              <w:rPr>
                <w:rFonts w:ascii="Times New Roman"/>
                <w:b w:val="false"/>
                <w:i w:val="false"/>
                <w:color w:val="000000"/>
                <w:sz w:val="20"/>
              </w:rPr>
              <w:t>
изготовление всех деталей корпуса (кроме крепежных резьбовых изделий и деталей с массой менее 2 процентов массы готовой акустической системы) (20 баллов);</w:t>
            </w:r>
          </w:p>
          <w:p>
            <w:pPr>
              <w:spacing w:after="20"/>
              <w:ind w:left="20"/>
              <w:jc w:val="both"/>
            </w:pPr>
            <w:r>
              <w:rPr>
                <w:rFonts w:ascii="Times New Roman"/>
                <w:b w:val="false"/>
                <w:i w:val="false"/>
                <w:color w:val="000000"/>
                <w:sz w:val="20"/>
              </w:rPr>
              <w:t>
сборка корпуса (10 баллов);</w:t>
            </w:r>
          </w:p>
          <w:p>
            <w:pPr>
              <w:spacing w:after="20"/>
              <w:ind w:left="20"/>
              <w:jc w:val="both"/>
            </w:pPr>
            <w:r>
              <w:rPr>
                <w:rFonts w:ascii="Times New Roman"/>
                <w:b w:val="false"/>
                <w:i w:val="false"/>
                <w:color w:val="000000"/>
                <w:sz w:val="20"/>
              </w:rPr>
              <w:t xml:space="preserve">
шлифовка и покраска корпуса или обтягивание корпуса тканевым покрытием (10 баллов); </w:t>
            </w:r>
          </w:p>
          <w:p>
            <w:pPr>
              <w:spacing w:after="20"/>
              <w:ind w:left="20"/>
              <w:jc w:val="both"/>
            </w:pPr>
            <w:r>
              <w:rPr>
                <w:rFonts w:ascii="Times New Roman"/>
                <w:b w:val="false"/>
                <w:i w:val="false"/>
                <w:color w:val="000000"/>
                <w:sz w:val="20"/>
              </w:rPr>
              <w:t>
изготовление динамических головок (20 баллов);</w:t>
            </w:r>
          </w:p>
          <w:p>
            <w:pPr>
              <w:spacing w:after="20"/>
              <w:ind w:left="20"/>
              <w:jc w:val="both"/>
            </w:pPr>
            <w:r>
              <w:rPr>
                <w:rFonts w:ascii="Times New Roman"/>
                <w:b w:val="false"/>
                <w:i w:val="false"/>
                <w:color w:val="000000"/>
                <w:sz w:val="20"/>
              </w:rPr>
              <w:t>
изготовление звукоусилительной электроники</w:t>
            </w:r>
          </w:p>
          <w:p>
            <w:pPr>
              <w:spacing w:after="20"/>
              <w:ind w:left="20"/>
              <w:jc w:val="both"/>
            </w:pPr>
            <w:r>
              <w:rPr>
                <w:rFonts w:ascii="Times New Roman"/>
                <w:b w:val="false"/>
                <w:i w:val="false"/>
                <w:color w:val="000000"/>
                <w:sz w:val="20"/>
              </w:rPr>
              <w:t xml:space="preserve">(10 баллов); </w:t>
            </w:r>
          </w:p>
          <w:p>
            <w:pPr>
              <w:spacing w:after="20"/>
              <w:ind w:left="20"/>
              <w:jc w:val="both"/>
            </w:pPr>
            <w:r>
              <w:rPr>
                <w:rFonts w:ascii="Times New Roman"/>
                <w:b w:val="false"/>
                <w:i w:val="false"/>
                <w:color w:val="000000"/>
                <w:sz w:val="20"/>
              </w:rPr>
              <w:t>
изготовление катушек индуктивности (10 баллов);</w:t>
            </w:r>
          </w:p>
          <w:p>
            <w:pPr>
              <w:spacing w:after="20"/>
              <w:ind w:left="20"/>
              <w:jc w:val="both"/>
            </w:pPr>
            <w:r>
              <w:rPr>
                <w:rFonts w:ascii="Times New Roman"/>
                <w:b w:val="false"/>
                <w:i w:val="false"/>
                <w:color w:val="000000"/>
                <w:sz w:val="20"/>
              </w:rPr>
              <w:t>
изготовление защитной металлической сетки с обязательным осуществлением штамповки (или резки) и покраски (10 баллов);</w:t>
            </w:r>
          </w:p>
          <w:p>
            <w:pPr>
              <w:spacing w:after="20"/>
              <w:ind w:left="20"/>
              <w:jc w:val="both"/>
            </w:pPr>
            <w:r>
              <w:rPr>
                <w:rFonts w:ascii="Times New Roman"/>
                <w:b w:val="false"/>
                <w:i w:val="false"/>
                <w:color w:val="000000"/>
                <w:sz w:val="20"/>
              </w:rPr>
              <w:t>
монтаж всех электронных компонентов на печатную плату (10 баллов);</w:t>
            </w:r>
          </w:p>
          <w:p>
            <w:pPr>
              <w:spacing w:after="20"/>
              <w:ind w:left="20"/>
              <w:jc w:val="both"/>
            </w:pPr>
            <w:r>
              <w:rPr>
                <w:rFonts w:ascii="Times New Roman"/>
                <w:b w:val="false"/>
                <w:i w:val="false"/>
                <w:color w:val="000000"/>
                <w:sz w:val="20"/>
              </w:rPr>
              <w:t>
изготовление металлических систем подвеса или использование металлических систем подвеса, произведенных на территориях государств-членов (5 баллов);</w:t>
            </w:r>
          </w:p>
          <w:p>
            <w:pPr>
              <w:spacing w:after="20"/>
              <w:ind w:left="20"/>
              <w:jc w:val="both"/>
            </w:pPr>
            <w:r>
              <w:rPr>
                <w:rFonts w:ascii="Times New Roman"/>
                <w:b w:val="false"/>
                <w:i w:val="false"/>
                <w:color w:val="000000"/>
                <w:sz w:val="20"/>
              </w:rPr>
              <w:t>
сборка акустической системы (10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8518 30</w:t>
            </w:r>
          </w:p>
          <w:p>
            <w:pPr>
              <w:spacing w:after="20"/>
              <w:ind w:left="20"/>
              <w:jc w:val="both"/>
            </w:pPr>
            <w:r>
              <w:rPr>
                <w:rFonts w:ascii="Times New Roman"/>
                <w:b w:val="false"/>
                <w:i w:val="false"/>
                <w:color w:val="000000"/>
                <w:sz w:val="20"/>
              </w:rPr>
              <w:t xml:space="preserve">
Телефоны головные, наушники и комбинированные устройства, состоящие из микрофона и громкоговорителя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20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следующих операций для каждой единицы продукции, оцениваемых в совокупности суммарным количеством баллов не менее 70 баллов:</w:t>
            </w:r>
          </w:p>
          <w:p>
            <w:pPr>
              <w:spacing w:after="20"/>
              <w:ind w:left="20"/>
              <w:jc w:val="both"/>
            </w:pPr>
            <w:r>
              <w:rPr>
                <w:rFonts w:ascii="Times New Roman"/>
                <w:b w:val="false"/>
                <w:i w:val="false"/>
                <w:color w:val="000000"/>
                <w:sz w:val="20"/>
              </w:rPr>
              <w:t xml:space="preserve">
изготовление (сборка, пайка, тестирование) наушников (10 баллов); </w:t>
            </w:r>
          </w:p>
          <w:p>
            <w:pPr>
              <w:spacing w:after="20"/>
              <w:ind w:left="20"/>
              <w:jc w:val="both"/>
            </w:pPr>
            <w:r>
              <w:rPr>
                <w:rFonts w:ascii="Times New Roman"/>
                <w:b w:val="false"/>
                <w:i w:val="false"/>
                <w:color w:val="000000"/>
                <w:sz w:val="20"/>
              </w:rPr>
              <w:t xml:space="preserve">
настройка и калибровка наушников (5 баллов); </w:t>
            </w:r>
          </w:p>
          <w:p>
            <w:pPr>
              <w:spacing w:after="20"/>
              <w:ind w:left="20"/>
              <w:jc w:val="both"/>
            </w:pPr>
            <w:r>
              <w:rPr>
                <w:rFonts w:ascii="Times New Roman"/>
                <w:b w:val="false"/>
                <w:i w:val="false"/>
                <w:color w:val="000000"/>
                <w:sz w:val="20"/>
              </w:rPr>
              <w:t xml:space="preserve">
изготовление (предварительная подготовка деревянных заготовок и машинная 3D-фрезеровка) деревянных акустических корпусов (15 баллов); </w:t>
            </w:r>
          </w:p>
          <w:p>
            <w:pPr>
              <w:spacing w:after="20"/>
              <w:ind w:left="20"/>
              <w:jc w:val="both"/>
            </w:pPr>
            <w:r>
              <w:rPr>
                <w:rFonts w:ascii="Times New Roman"/>
                <w:b w:val="false"/>
                <w:i w:val="false"/>
                <w:color w:val="000000"/>
                <w:sz w:val="20"/>
              </w:rPr>
              <w:t>
шлифовка и лакировка деревянных поверхностей (5 баллов);</w:t>
            </w:r>
          </w:p>
          <w:p>
            <w:pPr>
              <w:spacing w:after="20"/>
              <w:ind w:left="20"/>
              <w:jc w:val="both"/>
            </w:pPr>
            <w:r>
              <w:rPr>
                <w:rFonts w:ascii="Times New Roman"/>
                <w:b w:val="false"/>
                <w:i w:val="false"/>
                <w:color w:val="000000"/>
                <w:sz w:val="20"/>
              </w:rPr>
              <w:t xml:space="preserve">
изготовление (резка, сборка, пошив) амбушюр и деталей оголовья (10 баллов); </w:t>
            </w:r>
          </w:p>
          <w:p>
            <w:pPr>
              <w:spacing w:after="20"/>
              <w:ind w:left="20"/>
              <w:jc w:val="both"/>
            </w:pPr>
            <w:r>
              <w:rPr>
                <w:rFonts w:ascii="Times New Roman"/>
                <w:b w:val="false"/>
                <w:i w:val="false"/>
                <w:color w:val="000000"/>
                <w:sz w:val="20"/>
              </w:rPr>
              <w:t xml:space="preserve">
изготовление металлических частей и деталей наушников и их окрашивание (10 баллов); </w:t>
            </w:r>
          </w:p>
          <w:p>
            <w:pPr>
              <w:spacing w:after="20"/>
              <w:ind w:left="20"/>
              <w:jc w:val="both"/>
            </w:pPr>
            <w:r>
              <w:rPr>
                <w:rFonts w:ascii="Times New Roman"/>
                <w:b w:val="false"/>
                <w:i w:val="false"/>
                <w:color w:val="000000"/>
                <w:sz w:val="20"/>
              </w:rPr>
              <w:t xml:space="preserve">
изготовление кабелей для наушников (плетение, покрытие оплеткой, припаивание разъемов) (15 баллов); </w:t>
            </w:r>
          </w:p>
          <w:p>
            <w:pPr>
              <w:spacing w:after="20"/>
              <w:ind w:left="20"/>
              <w:jc w:val="both"/>
            </w:pPr>
            <w:r>
              <w:rPr>
                <w:rFonts w:ascii="Times New Roman"/>
                <w:b w:val="false"/>
                <w:i w:val="false"/>
                <w:color w:val="000000"/>
                <w:sz w:val="20"/>
              </w:rPr>
              <w:t>
изготовление планарных излучателей для наушников (25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8518 40</w:t>
            </w:r>
          </w:p>
          <w:p>
            <w:pPr>
              <w:spacing w:after="20"/>
              <w:ind w:left="20"/>
              <w:jc w:val="both"/>
            </w:pPr>
            <w:r>
              <w:rPr>
                <w:rFonts w:ascii="Times New Roman"/>
                <w:b w:val="false"/>
                <w:i w:val="false"/>
                <w:color w:val="000000"/>
                <w:sz w:val="20"/>
              </w:rPr>
              <w:t>
Усилители электрические звуковых частот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30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следующих операций для каждой единицы продукции, оцениваемых в совокупности суммарным количеством баллов не менее 70 баллов:</w:t>
            </w:r>
          </w:p>
          <w:p>
            <w:pPr>
              <w:spacing w:after="20"/>
              <w:ind w:left="20"/>
              <w:jc w:val="both"/>
            </w:pPr>
            <w:r>
              <w:rPr>
                <w:rFonts w:ascii="Times New Roman"/>
                <w:b w:val="false"/>
                <w:i w:val="false"/>
                <w:color w:val="000000"/>
                <w:sz w:val="20"/>
              </w:rPr>
              <w:t xml:space="preserve">
изготовление и сборка усилителей (15 баллов); </w:t>
            </w:r>
          </w:p>
          <w:p>
            <w:pPr>
              <w:spacing w:after="20"/>
              <w:ind w:left="20"/>
              <w:jc w:val="both"/>
            </w:pPr>
            <w:r>
              <w:rPr>
                <w:rFonts w:ascii="Times New Roman"/>
                <w:b w:val="false"/>
                <w:i w:val="false"/>
                <w:color w:val="000000"/>
                <w:sz w:val="20"/>
              </w:rPr>
              <w:t>
настройка, тестирование и калибровка усилителей (5 баллов);</w:t>
            </w:r>
          </w:p>
          <w:p>
            <w:pPr>
              <w:spacing w:after="20"/>
              <w:ind w:left="20"/>
              <w:jc w:val="both"/>
            </w:pPr>
            <w:r>
              <w:rPr>
                <w:rFonts w:ascii="Times New Roman"/>
                <w:b w:val="false"/>
                <w:i w:val="false"/>
                <w:color w:val="000000"/>
                <w:sz w:val="20"/>
              </w:rPr>
              <w:t>
изготовление печатных плат и монтаж элементов (10 баллов);</w:t>
            </w:r>
          </w:p>
          <w:p>
            <w:pPr>
              <w:spacing w:after="20"/>
              <w:ind w:left="20"/>
              <w:jc w:val="both"/>
            </w:pPr>
            <w:r>
              <w:rPr>
                <w:rFonts w:ascii="Times New Roman"/>
                <w:b w:val="false"/>
                <w:i w:val="false"/>
                <w:color w:val="000000"/>
                <w:sz w:val="20"/>
              </w:rPr>
              <w:t xml:space="preserve">
изготовление корпусов (25 баллов); </w:t>
            </w:r>
          </w:p>
          <w:p>
            <w:pPr>
              <w:spacing w:after="20"/>
              <w:ind w:left="20"/>
              <w:jc w:val="both"/>
            </w:pPr>
            <w:r>
              <w:rPr>
                <w:rFonts w:ascii="Times New Roman"/>
                <w:b w:val="false"/>
                <w:i w:val="false"/>
                <w:color w:val="000000"/>
                <w:sz w:val="20"/>
              </w:rPr>
              <w:t xml:space="preserve">
изготовление блоков питания (10 баллов); </w:t>
            </w:r>
          </w:p>
          <w:p>
            <w:pPr>
              <w:spacing w:after="20"/>
              <w:ind w:left="20"/>
              <w:jc w:val="both"/>
            </w:pPr>
            <w:r>
              <w:rPr>
                <w:rFonts w:ascii="Times New Roman"/>
                <w:b w:val="false"/>
                <w:i w:val="false"/>
                <w:color w:val="000000"/>
                <w:sz w:val="20"/>
              </w:rPr>
              <w:t>
шлифовка и лакировка деревянных поверхностей (10 баллов);</w:t>
            </w:r>
          </w:p>
          <w:p>
            <w:pPr>
              <w:spacing w:after="20"/>
              <w:ind w:left="20"/>
              <w:jc w:val="both"/>
            </w:pPr>
            <w:r>
              <w:rPr>
                <w:rFonts w:ascii="Times New Roman"/>
                <w:b w:val="false"/>
                <w:i w:val="false"/>
                <w:color w:val="000000"/>
                <w:sz w:val="20"/>
              </w:rPr>
              <w:t xml:space="preserve">
изготовление фурнитуры усилителей (10 баллов); </w:t>
            </w:r>
          </w:p>
          <w:p>
            <w:pPr>
              <w:spacing w:after="20"/>
              <w:ind w:left="20"/>
              <w:jc w:val="both"/>
            </w:pPr>
            <w:r>
              <w:rPr>
                <w:rFonts w:ascii="Times New Roman"/>
                <w:b w:val="false"/>
                <w:i w:val="false"/>
                <w:color w:val="000000"/>
                <w:sz w:val="20"/>
              </w:rPr>
              <w:t>
настройка усилителя (5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8518 50 000 0</w:t>
            </w:r>
          </w:p>
          <w:p>
            <w:pPr>
              <w:spacing w:after="20"/>
              <w:ind w:left="20"/>
              <w:jc w:val="both"/>
            </w:pPr>
            <w:r>
              <w:rPr>
                <w:rFonts w:ascii="Times New Roman"/>
                <w:b w:val="false"/>
                <w:i w:val="false"/>
                <w:color w:val="000000"/>
                <w:sz w:val="20"/>
              </w:rPr>
              <w:t>
Установки электрических усилителей звука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30 процентов цены товара; </w:t>
            </w:r>
          </w:p>
          <w:p>
            <w:pPr>
              <w:spacing w:after="20"/>
              <w:ind w:left="20"/>
              <w:jc w:val="both"/>
            </w:pPr>
            <w:r>
              <w:rPr>
                <w:rFonts w:ascii="Times New Roman"/>
                <w:b w:val="false"/>
                <w:i w:val="false"/>
                <w:color w:val="000000"/>
                <w:sz w:val="20"/>
              </w:rPr>
              <w:t xml:space="preserve">
выполнение на территориях государств-членов следующих операций для каждой единицы продукции, оцениваемых в совокупности суммарным количеством баллов не менее 70 баллов: </w:t>
            </w:r>
          </w:p>
          <w:p>
            <w:pPr>
              <w:spacing w:after="20"/>
              <w:ind w:left="20"/>
              <w:jc w:val="both"/>
            </w:pPr>
            <w:r>
              <w:rPr>
                <w:rFonts w:ascii="Times New Roman"/>
                <w:b w:val="false"/>
                <w:i w:val="false"/>
                <w:color w:val="000000"/>
                <w:sz w:val="20"/>
              </w:rPr>
              <w:t>
изготовление и сборка усилителей (15 баллов);</w:t>
            </w:r>
          </w:p>
          <w:p>
            <w:pPr>
              <w:spacing w:after="20"/>
              <w:ind w:left="20"/>
              <w:jc w:val="both"/>
            </w:pPr>
            <w:r>
              <w:rPr>
                <w:rFonts w:ascii="Times New Roman"/>
                <w:b w:val="false"/>
                <w:i w:val="false"/>
                <w:color w:val="000000"/>
                <w:sz w:val="20"/>
              </w:rPr>
              <w:t>
настройка, тестирование и калибровка усилителей</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изготовление печатных плат и монтаж элементов</w:t>
            </w:r>
          </w:p>
          <w:p>
            <w:pPr>
              <w:spacing w:after="20"/>
              <w:ind w:left="20"/>
              <w:jc w:val="both"/>
            </w:pPr>
            <w:r>
              <w:rPr>
                <w:rFonts w:ascii="Times New Roman"/>
                <w:b w:val="false"/>
                <w:i w:val="false"/>
                <w:color w:val="000000"/>
                <w:sz w:val="20"/>
              </w:rPr>
              <w:t xml:space="preserve">(10 баллов); </w:t>
            </w:r>
          </w:p>
          <w:p>
            <w:pPr>
              <w:spacing w:after="20"/>
              <w:ind w:left="20"/>
              <w:jc w:val="both"/>
            </w:pPr>
            <w:r>
              <w:rPr>
                <w:rFonts w:ascii="Times New Roman"/>
                <w:b w:val="false"/>
                <w:i w:val="false"/>
                <w:color w:val="000000"/>
                <w:sz w:val="20"/>
              </w:rPr>
              <w:t xml:space="preserve">
изготовление корпусов (25 баллов); </w:t>
            </w:r>
          </w:p>
          <w:p>
            <w:pPr>
              <w:spacing w:after="20"/>
              <w:ind w:left="20"/>
              <w:jc w:val="both"/>
            </w:pPr>
            <w:r>
              <w:rPr>
                <w:rFonts w:ascii="Times New Roman"/>
                <w:b w:val="false"/>
                <w:i w:val="false"/>
                <w:color w:val="000000"/>
                <w:sz w:val="20"/>
              </w:rPr>
              <w:t xml:space="preserve">
изготовление блоков питания (10 баллов); </w:t>
            </w:r>
          </w:p>
          <w:p>
            <w:pPr>
              <w:spacing w:after="20"/>
              <w:ind w:left="20"/>
              <w:jc w:val="both"/>
            </w:pPr>
            <w:r>
              <w:rPr>
                <w:rFonts w:ascii="Times New Roman"/>
                <w:b w:val="false"/>
                <w:i w:val="false"/>
                <w:color w:val="000000"/>
                <w:sz w:val="20"/>
              </w:rPr>
              <w:t>
шлифовка и лакировка деревянных поверхностей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xml:space="preserve">
изготовление фурнитуры усилителей (10 баллов); </w:t>
            </w:r>
          </w:p>
          <w:p>
            <w:pPr>
              <w:spacing w:after="20"/>
              <w:ind w:left="20"/>
              <w:jc w:val="both"/>
            </w:pPr>
            <w:r>
              <w:rPr>
                <w:rFonts w:ascii="Times New Roman"/>
                <w:b w:val="false"/>
                <w:i w:val="false"/>
                <w:color w:val="000000"/>
                <w:sz w:val="20"/>
              </w:rPr>
              <w:t>
настройка усилителя (5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8519</w:t>
            </w:r>
          </w:p>
          <w:p>
            <w:pPr>
              <w:spacing w:after="20"/>
              <w:ind w:left="20"/>
              <w:jc w:val="both"/>
            </w:pPr>
            <w:r>
              <w:rPr>
                <w:rFonts w:ascii="Times New Roman"/>
                <w:b w:val="false"/>
                <w:i w:val="false"/>
                <w:color w:val="000000"/>
                <w:sz w:val="20"/>
              </w:rPr>
              <w:t xml:space="preserve">
Аппаратура для воспроизведения звука </w:t>
            </w:r>
          </w:p>
          <w:p>
            <w:pPr>
              <w:spacing w:after="20"/>
              <w:ind w:left="20"/>
              <w:jc w:val="both"/>
            </w:pPr>
            <w:r>
              <w:rPr>
                <w:rFonts w:ascii="Times New Roman"/>
                <w:b w:val="false"/>
                <w:i w:val="false"/>
                <w:color w:val="000000"/>
                <w:sz w:val="20"/>
              </w:rPr>
              <w:t>
прочая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50 процентов цены товара; </w:t>
            </w:r>
          </w:p>
          <w:p>
            <w:pPr>
              <w:spacing w:after="20"/>
              <w:ind w:left="20"/>
              <w:jc w:val="both"/>
            </w:pPr>
            <w:r>
              <w:rPr>
                <w:rFonts w:ascii="Times New Roman"/>
                <w:b w:val="false"/>
                <w:i w:val="false"/>
                <w:color w:val="000000"/>
                <w:sz w:val="20"/>
              </w:rPr>
              <w:t>
выполнение на территориях государств-членов следующих операций для каждой единицы продукции, оцениваемых в совокупности суммарным количеством баллов – не менее 80 баллов:</w:t>
            </w:r>
          </w:p>
          <w:p>
            <w:pPr>
              <w:spacing w:after="20"/>
              <w:ind w:left="20"/>
              <w:jc w:val="both"/>
            </w:pPr>
            <w:r>
              <w:rPr>
                <w:rFonts w:ascii="Times New Roman"/>
                <w:b w:val="false"/>
                <w:i w:val="false"/>
                <w:color w:val="000000"/>
                <w:sz w:val="20"/>
              </w:rPr>
              <w:t xml:space="preserve">
для изготовления пассивных акустических систем: </w:t>
            </w:r>
          </w:p>
          <w:p>
            <w:pPr>
              <w:spacing w:after="20"/>
              <w:ind w:left="20"/>
              <w:jc w:val="both"/>
            </w:pPr>
            <w:r>
              <w:rPr>
                <w:rFonts w:ascii="Times New Roman"/>
                <w:b w:val="false"/>
                <w:i w:val="false"/>
                <w:color w:val="000000"/>
                <w:sz w:val="20"/>
              </w:rPr>
              <w:t xml:space="preserve">
изготовление всех деталей корпуса (кроме крепежных резьбовых изделий и деталей с массой менее 2 процентов массы готовой акустической системы) (20 баллов); </w:t>
            </w:r>
          </w:p>
          <w:p>
            <w:pPr>
              <w:spacing w:after="20"/>
              <w:ind w:left="20"/>
              <w:jc w:val="both"/>
            </w:pPr>
            <w:r>
              <w:rPr>
                <w:rFonts w:ascii="Times New Roman"/>
                <w:b w:val="false"/>
                <w:i w:val="false"/>
                <w:color w:val="000000"/>
                <w:sz w:val="20"/>
              </w:rPr>
              <w:t xml:space="preserve">
сборка корпуса (10 баллов); </w:t>
            </w:r>
          </w:p>
          <w:p>
            <w:pPr>
              <w:spacing w:after="20"/>
              <w:ind w:left="20"/>
              <w:jc w:val="both"/>
            </w:pPr>
            <w:r>
              <w:rPr>
                <w:rFonts w:ascii="Times New Roman"/>
                <w:b w:val="false"/>
                <w:i w:val="false"/>
                <w:color w:val="000000"/>
                <w:sz w:val="20"/>
              </w:rPr>
              <w:t xml:space="preserve">
шлифовка и покраска корпуса или обтягивание корпуса тканевым покрытием (10 баллов); </w:t>
            </w:r>
          </w:p>
          <w:p>
            <w:pPr>
              <w:spacing w:after="20"/>
              <w:ind w:left="20"/>
              <w:jc w:val="both"/>
            </w:pPr>
            <w:r>
              <w:rPr>
                <w:rFonts w:ascii="Times New Roman"/>
                <w:b w:val="false"/>
                <w:i w:val="false"/>
                <w:color w:val="000000"/>
                <w:sz w:val="20"/>
              </w:rPr>
              <w:t xml:space="preserve">
изготовление динамических головок (20 баллов); </w:t>
            </w:r>
          </w:p>
          <w:p>
            <w:pPr>
              <w:spacing w:after="20"/>
              <w:ind w:left="20"/>
              <w:jc w:val="both"/>
            </w:pPr>
            <w:r>
              <w:rPr>
                <w:rFonts w:ascii="Times New Roman"/>
                <w:b w:val="false"/>
                <w:i w:val="false"/>
                <w:color w:val="000000"/>
                <w:sz w:val="20"/>
              </w:rPr>
              <w:t>
изготовление защитной металлической сетки</w:t>
            </w:r>
          </w:p>
          <w:p>
            <w:pPr>
              <w:spacing w:after="20"/>
              <w:ind w:left="20"/>
              <w:jc w:val="both"/>
            </w:pPr>
            <w:r>
              <w:rPr>
                <w:rFonts w:ascii="Times New Roman"/>
                <w:b w:val="false"/>
                <w:i w:val="false"/>
                <w:color w:val="000000"/>
                <w:sz w:val="20"/>
              </w:rPr>
              <w:t>с обязательным осуществлением штамповки (или резки)</w:t>
            </w:r>
          </w:p>
          <w:p>
            <w:pPr>
              <w:spacing w:after="20"/>
              <w:ind w:left="20"/>
              <w:jc w:val="both"/>
            </w:pPr>
            <w:r>
              <w:rPr>
                <w:rFonts w:ascii="Times New Roman"/>
                <w:b w:val="false"/>
                <w:i w:val="false"/>
                <w:color w:val="000000"/>
                <w:sz w:val="20"/>
              </w:rPr>
              <w:t xml:space="preserve">и покраски (10 баллов); </w:t>
            </w:r>
          </w:p>
          <w:p>
            <w:pPr>
              <w:spacing w:after="20"/>
              <w:ind w:left="20"/>
              <w:jc w:val="both"/>
            </w:pPr>
            <w:r>
              <w:rPr>
                <w:rFonts w:ascii="Times New Roman"/>
                <w:b w:val="false"/>
                <w:i w:val="false"/>
                <w:color w:val="000000"/>
                <w:sz w:val="20"/>
              </w:rPr>
              <w:t xml:space="preserve">
изготовление пассивного фильтра (монтаж всех электронных компонентов на печатную плату) (10 баллов); </w:t>
            </w:r>
          </w:p>
          <w:p>
            <w:pPr>
              <w:spacing w:after="20"/>
              <w:ind w:left="20"/>
              <w:jc w:val="both"/>
            </w:pPr>
            <w:r>
              <w:rPr>
                <w:rFonts w:ascii="Times New Roman"/>
                <w:b w:val="false"/>
                <w:i w:val="false"/>
                <w:color w:val="000000"/>
                <w:sz w:val="20"/>
              </w:rPr>
              <w:t xml:space="preserve">
изготовление катушек индуктивности (10 баллов); </w:t>
            </w:r>
          </w:p>
          <w:p>
            <w:pPr>
              <w:spacing w:after="20"/>
              <w:ind w:left="20"/>
              <w:jc w:val="both"/>
            </w:pPr>
            <w:r>
              <w:rPr>
                <w:rFonts w:ascii="Times New Roman"/>
                <w:b w:val="false"/>
                <w:i w:val="false"/>
                <w:color w:val="000000"/>
                <w:sz w:val="20"/>
              </w:rPr>
              <w:t xml:space="preserve">
изготовление металлических систем подвеса или использование металлических систем подвеса, произведенных на территориях государств-членов (5 баллов); </w:t>
            </w:r>
          </w:p>
          <w:p>
            <w:pPr>
              <w:spacing w:after="20"/>
              <w:ind w:left="20"/>
              <w:jc w:val="both"/>
            </w:pPr>
            <w:r>
              <w:rPr>
                <w:rFonts w:ascii="Times New Roman"/>
                <w:b w:val="false"/>
                <w:i w:val="false"/>
                <w:color w:val="000000"/>
                <w:sz w:val="20"/>
              </w:rPr>
              <w:t xml:space="preserve">
сборка акустической системы (10 баллов); </w:t>
            </w:r>
          </w:p>
          <w:p>
            <w:pPr>
              <w:spacing w:after="20"/>
              <w:ind w:left="20"/>
              <w:jc w:val="both"/>
            </w:pPr>
            <w:r>
              <w:rPr>
                <w:rFonts w:ascii="Times New Roman"/>
                <w:b w:val="false"/>
                <w:i w:val="false"/>
                <w:color w:val="000000"/>
                <w:sz w:val="20"/>
              </w:rPr>
              <w:t>
для изготовления активных акустических систем:</w:t>
            </w:r>
          </w:p>
          <w:p>
            <w:pPr>
              <w:spacing w:after="20"/>
              <w:ind w:left="20"/>
              <w:jc w:val="both"/>
            </w:pPr>
            <w:r>
              <w:rPr>
                <w:rFonts w:ascii="Times New Roman"/>
                <w:b w:val="false"/>
                <w:i w:val="false"/>
                <w:color w:val="000000"/>
                <w:sz w:val="20"/>
              </w:rPr>
              <w:t>
изготовление всех деталей корпуса (кроме крепежных резьбовых изделий и деталей с массой менее 2 процентов массы готовой акустической системы) (20 баллов);</w:t>
            </w:r>
          </w:p>
          <w:p>
            <w:pPr>
              <w:spacing w:after="20"/>
              <w:ind w:left="20"/>
              <w:jc w:val="both"/>
            </w:pPr>
            <w:r>
              <w:rPr>
                <w:rFonts w:ascii="Times New Roman"/>
                <w:b w:val="false"/>
                <w:i w:val="false"/>
                <w:color w:val="000000"/>
                <w:sz w:val="20"/>
              </w:rPr>
              <w:t xml:space="preserve">
сборка корпуса (10 баллов); </w:t>
            </w:r>
          </w:p>
          <w:p>
            <w:pPr>
              <w:spacing w:after="20"/>
              <w:ind w:left="20"/>
              <w:jc w:val="both"/>
            </w:pPr>
            <w:r>
              <w:rPr>
                <w:rFonts w:ascii="Times New Roman"/>
                <w:b w:val="false"/>
                <w:i w:val="false"/>
                <w:color w:val="000000"/>
                <w:sz w:val="20"/>
              </w:rPr>
              <w:t xml:space="preserve">
шлифовка и покраска корпуса или обтягивание корпуса тканевым покрытием (10 баллов); </w:t>
            </w:r>
          </w:p>
          <w:p>
            <w:pPr>
              <w:spacing w:after="20"/>
              <w:ind w:left="20"/>
              <w:jc w:val="both"/>
            </w:pPr>
            <w:r>
              <w:rPr>
                <w:rFonts w:ascii="Times New Roman"/>
                <w:b w:val="false"/>
                <w:i w:val="false"/>
                <w:color w:val="000000"/>
                <w:sz w:val="20"/>
              </w:rPr>
              <w:t xml:space="preserve">
изготовление динамических головок (20 баллов); </w:t>
            </w:r>
          </w:p>
          <w:p>
            <w:pPr>
              <w:spacing w:after="20"/>
              <w:ind w:left="20"/>
              <w:jc w:val="both"/>
            </w:pPr>
            <w:r>
              <w:rPr>
                <w:rFonts w:ascii="Times New Roman"/>
                <w:b w:val="false"/>
                <w:i w:val="false"/>
                <w:color w:val="000000"/>
                <w:sz w:val="20"/>
              </w:rPr>
              <w:t>
изготовление звукоусилительной электроники</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xml:space="preserve">
изготовление катушек индуктивности (10 баллов); </w:t>
            </w:r>
          </w:p>
          <w:p>
            <w:pPr>
              <w:spacing w:after="20"/>
              <w:ind w:left="20"/>
              <w:jc w:val="both"/>
            </w:pPr>
            <w:r>
              <w:rPr>
                <w:rFonts w:ascii="Times New Roman"/>
                <w:b w:val="false"/>
                <w:i w:val="false"/>
                <w:color w:val="000000"/>
                <w:sz w:val="20"/>
              </w:rPr>
              <w:t xml:space="preserve">изготовление защитной металлической сетки с обязательным осуществлением штамповки (или резки) и покраски (10 баллов); </w:t>
            </w:r>
          </w:p>
          <w:p>
            <w:pPr>
              <w:spacing w:after="20"/>
              <w:ind w:left="20"/>
              <w:jc w:val="both"/>
            </w:pPr>
            <w:r>
              <w:rPr>
                <w:rFonts w:ascii="Times New Roman"/>
                <w:b w:val="false"/>
                <w:i w:val="false"/>
                <w:color w:val="000000"/>
                <w:sz w:val="20"/>
              </w:rPr>
              <w:t xml:space="preserve">
монтаж всех электронных компонентов на печатную плату (10 баллов); </w:t>
            </w:r>
          </w:p>
          <w:p>
            <w:pPr>
              <w:spacing w:after="20"/>
              <w:ind w:left="20"/>
              <w:jc w:val="both"/>
            </w:pPr>
            <w:r>
              <w:rPr>
                <w:rFonts w:ascii="Times New Roman"/>
                <w:b w:val="false"/>
                <w:i w:val="false"/>
                <w:color w:val="000000"/>
                <w:sz w:val="20"/>
              </w:rPr>
              <w:t xml:space="preserve">
изготовление металлических систем подвеса или использование металлических систем подвеса, произведенных на территориях государств-членов (5 баллов); </w:t>
            </w:r>
          </w:p>
          <w:p>
            <w:pPr>
              <w:spacing w:after="20"/>
              <w:ind w:left="20"/>
              <w:jc w:val="both"/>
            </w:pPr>
            <w:r>
              <w:rPr>
                <w:rFonts w:ascii="Times New Roman"/>
                <w:b w:val="false"/>
                <w:i w:val="false"/>
                <w:color w:val="000000"/>
                <w:sz w:val="20"/>
              </w:rPr>
              <w:t>
сборка акустической системы (10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9201</w:t>
            </w:r>
          </w:p>
          <w:p>
            <w:pPr>
              <w:spacing w:after="20"/>
              <w:ind w:left="20"/>
              <w:jc w:val="both"/>
            </w:pPr>
            <w:r>
              <w:rPr>
                <w:rFonts w:ascii="Times New Roman"/>
                <w:b w:val="false"/>
                <w:i w:val="false"/>
                <w:color w:val="000000"/>
                <w:sz w:val="20"/>
              </w:rPr>
              <w:t>
Инструменты музыкальные клавишно-струнные прочие</w:t>
            </w:r>
          </w:p>
          <w:p>
            <w:pPr>
              <w:spacing w:after="20"/>
              <w:ind w:left="20"/>
              <w:jc w:val="both"/>
            </w:pPr>
            <w:r>
              <w:rPr>
                <w:rFonts w:ascii="Times New Roman"/>
                <w:b w:val="false"/>
                <w:i w:val="false"/>
                <w:color w:val="000000"/>
                <w:sz w:val="20"/>
              </w:rPr>
              <w:t>
из 9201</w:t>
            </w:r>
          </w:p>
          <w:p>
            <w:pPr>
              <w:spacing w:after="20"/>
              <w:ind w:left="20"/>
              <w:jc w:val="both"/>
            </w:pPr>
            <w:r>
              <w:rPr>
                <w:rFonts w:ascii="Times New Roman"/>
                <w:b w:val="false"/>
                <w:i w:val="false"/>
                <w:color w:val="000000"/>
                <w:sz w:val="20"/>
              </w:rPr>
              <w:t>
Фортепиано</w:t>
            </w:r>
          </w:p>
          <w:p>
            <w:pPr>
              <w:spacing w:after="20"/>
              <w:ind w:left="20"/>
              <w:jc w:val="both"/>
            </w:pPr>
            <w:r>
              <w:rPr>
                <w:rFonts w:ascii="Times New Roman"/>
                <w:b w:val="false"/>
                <w:i w:val="false"/>
                <w:color w:val="000000"/>
                <w:sz w:val="20"/>
              </w:rPr>
              <w:t xml:space="preserve">
из 9201 10 </w:t>
            </w:r>
          </w:p>
          <w:p>
            <w:pPr>
              <w:spacing w:after="20"/>
              <w:ind w:left="20"/>
              <w:jc w:val="both"/>
            </w:pPr>
            <w:r>
              <w:rPr>
                <w:rFonts w:ascii="Times New Roman"/>
                <w:b w:val="false"/>
                <w:i w:val="false"/>
                <w:color w:val="000000"/>
                <w:sz w:val="20"/>
              </w:rPr>
              <w:t>
Пианино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2024 г. – не менее 90 баллов, с 1 января 2024 г. – не менее 110 баллов:</w:t>
            </w:r>
          </w:p>
          <w:p>
            <w:pPr>
              <w:spacing w:after="20"/>
              <w:ind w:left="20"/>
              <w:jc w:val="both"/>
            </w:pPr>
            <w:r>
              <w:rPr>
                <w:rFonts w:ascii="Times New Roman"/>
                <w:b w:val="false"/>
                <w:i w:val="false"/>
                <w:color w:val="000000"/>
                <w:sz w:val="20"/>
              </w:rPr>
              <w:t>
изготовление, внешняя отделка и лакировка деталей корпуса: боковых стенок, верхних крышек, филенок, карнизов, клавиатурных клапанов, штульрам, брусков (20 баллов);</w:t>
            </w:r>
          </w:p>
          <w:p>
            <w:pPr>
              <w:spacing w:after="20"/>
              <w:ind w:left="20"/>
              <w:jc w:val="both"/>
            </w:pPr>
            <w:r>
              <w:rPr>
                <w:rFonts w:ascii="Times New Roman"/>
                <w:b w:val="false"/>
                <w:i w:val="false"/>
                <w:color w:val="000000"/>
                <w:sz w:val="20"/>
              </w:rPr>
              <w:t>
монтаж на футор деталей корпуса (сборка корпусов) (10 баллов);</w:t>
            </w:r>
          </w:p>
          <w:p>
            <w:pPr>
              <w:spacing w:after="20"/>
              <w:ind w:left="20"/>
              <w:jc w:val="both"/>
            </w:pPr>
            <w:r>
              <w:rPr>
                <w:rFonts w:ascii="Times New Roman"/>
                <w:b w:val="false"/>
                <w:i w:val="false"/>
                <w:color w:val="000000"/>
                <w:sz w:val="20"/>
              </w:rPr>
              <w:t>
свинцевание, установка пилотов, регулировка клавиатуры (10 баллов);</w:t>
            </w:r>
          </w:p>
          <w:p>
            <w:pPr>
              <w:spacing w:after="20"/>
              <w:ind w:left="20"/>
              <w:jc w:val="both"/>
            </w:pPr>
            <w:r>
              <w:rPr>
                <w:rFonts w:ascii="Times New Roman"/>
                <w:b w:val="false"/>
                <w:i w:val="false"/>
                <w:color w:val="000000"/>
                <w:sz w:val="20"/>
              </w:rPr>
              <w:t>
вклейка молотков в гаммерштили и монтаж на шультер механики, монтаж педальной системы, монтаж механики и клавиатуры в корпус инструмента, монтаж демпферов, монтаж модератора, регулировка инструмента в сборе (20 баллов);</w:t>
            </w:r>
          </w:p>
          <w:p>
            <w:pPr>
              <w:spacing w:after="20"/>
              <w:ind w:left="20"/>
              <w:jc w:val="both"/>
            </w:pPr>
            <w:r>
              <w:rPr>
                <w:rFonts w:ascii="Times New Roman"/>
                <w:b w:val="false"/>
                <w:i w:val="false"/>
                <w:color w:val="000000"/>
                <w:sz w:val="20"/>
              </w:rPr>
              <w:t>
изготовление футора (10 баллов);</w:t>
            </w:r>
          </w:p>
          <w:p>
            <w:pPr>
              <w:spacing w:after="20"/>
              <w:ind w:left="20"/>
              <w:jc w:val="both"/>
            </w:pPr>
            <w:r>
              <w:rPr>
                <w:rFonts w:ascii="Times New Roman"/>
                <w:b w:val="false"/>
                <w:i w:val="false"/>
                <w:color w:val="000000"/>
                <w:sz w:val="20"/>
              </w:rPr>
              <w:t>
настройка и интонировка (10 баллов);</w:t>
            </w:r>
          </w:p>
          <w:p>
            <w:pPr>
              <w:spacing w:after="20"/>
              <w:ind w:left="20"/>
              <w:jc w:val="both"/>
            </w:pPr>
            <w:r>
              <w:rPr>
                <w:rFonts w:ascii="Times New Roman"/>
                <w:b w:val="false"/>
                <w:i w:val="false"/>
                <w:color w:val="000000"/>
                <w:sz w:val="20"/>
              </w:rPr>
              <w:t>
изготовление резонансной деки в комплекте со штегом (20 баллов);</w:t>
            </w:r>
          </w:p>
          <w:p>
            <w:pPr>
              <w:spacing w:after="20"/>
              <w:ind w:left="20"/>
              <w:jc w:val="both"/>
            </w:pPr>
            <w:r>
              <w:rPr>
                <w:rFonts w:ascii="Times New Roman"/>
                <w:b w:val="false"/>
                <w:i w:val="false"/>
                <w:color w:val="000000"/>
                <w:sz w:val="20"/>
              </w:rPr>
              <w:t>
монтаж на футор резонансной деки, вирбельбанка и чугунной рамы (10 баллов);</w:t>
            </w:r>
          </w:p>
          <w:p>
            <w:pPr>
              <w:spacing w:after="20"/>
              <w:ind w:left="20"/>
              <w:jc w:val="both"/>
            </w:pPr>
            <w:r>
              <w:rPr>
                <w:rFonts w:ascii="Times New Roman"/>
                <w:b w:val="false"/>
                <w:i w:val="false"/>
                <w:color w:val="000000"/>
                <w:sz w:val="20"/>
              </w:rPr>
              <w:t>
навивка басовых струн (10 баллов);</w:t>
            </w:r>
          </w:p>
          <w:p>
            <w:pPr>
              <w:spacing w:after="20"/>
              <w:ind w:left="20"/>
              <w:jc w:val="both"/>
            </w:pPr>
            <w:r>
              <w:rPr>
                <w:rFonts w:ascii="Times New Roman"/>
                <w:b w:val="false"/>
                <w:i w:val="false"/>
                <w:color w:val="000000"/>
                <w:sz w:val="20"/>
              </w:rPr>
              <w:t>
монтаж вирбелей, дискантовых и басовых струн (10 баллов);</w:t>
            </w:r>
          </w:p>
          <w:p>
            <w:pPr>
              <w:spacing w:after="20"/>
              <w:ind w:left="20"/>
              <w:jc w:val="both"/>
            </w:pPr>
            <w:r>
              <w:rPr>
                <w:rFonts w:ascii="Times New Roman"/>
                <w:b w:val="false"/>
                <w:i w:val="false"/>
                <w:color w:val="000000"/>
                <w:sz w:val="20"/>
              </w:rPr>
              <w:t>
изготовление клавиатуры (20 баллов);</w:t>
            </w:r>
          </w:p>
          <w:p>
            <w:pPr>
              <w:spacing w:after="20"/>
              <w:ind w:left="20"/>
              <w:jc w:val="both"/>
            </w:pPr>
            <w:r>
              <w:rPr>
                <w:rFonts w:ascii="Times New Roman"/>
                <w:b w:val="false"/>
                <w:i w:val="false"/>
                <w:color w:val="000000"/>
                <w:sz w:val="20"/>
              </w:rPr>
              <w:t>
изготовление чугунной рамы (10 баллов);</w:t>
            </w:r>
          </w:p>
          <w:p>
            <w:pPr>
              <w:spacing w:after="20"/>
              <w:ind w:left="20"/>
              <w:jc w:val="both"/>
            </w:pPr>
            <w:r>
              <w:rPr>
                <w:rFonts w:ascii="Times New Roman"/>
                <w:b w:val="false"/>
                <w:i w:val="false"/>
                <w:color w:val="000000"/>
                <w:sz w:val="20"/>
              </w:rPr>
              <w:t>
изготовление вирбельбанка (10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9201 20 000 0</w:t>
            </w:r>
          </w:p>
          <w:p>
            <w:pPr>
              <w:spacing w:after="20"/>
              <w:ind w:left="20"/>
              <w:jc w:val="both"/>
            </w:pPr>
            <w:r>
              <w:rPr>
                <w:rFonts w:ascii="Times New Roman"/>
                <w:b w:val="false"/>
                <w:i w:val="false"/>
                <w:color w:val="000000"/>
                <w:sz w:val="20"/>
              </w:rPr>
              <w:t>
Рояли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70 баллов, с 1 января 2023 г. – не менее 90 баллов, с 1 января 2024 г. – не менее 110 баллов:</w:t>
            </w:r>
          </w:p>
          <w:p>
            <w:pPr>
              <w:spacing w:after="20"/>
              <w:ind w:left="20"/>
              <w:jc w:val="both"/>
            </w:pPr>
            <w:r>
              <w:rPr>
                <w:rFonts w:ascii="Times New Roman"/>
                <w:b w:val="false"/>
                <w:i w:val="false"/>
                <w:color w:val="000000"/>
                <w:sz w:val="20"/>
              </w:rPr>
              <w:t>
изготовление, внешняя отделка и лакировка деталей корпуса: ножек, верхних крышек, филенок, карнизов, клавиатурных клапанов, штульрам, брусков (20 баллов);</w:t>
            </w:r>
          </w:p>
          <w:p>
            <w:pPr>
              <w:spacing w:after="20"/>
              <w:ind w:left="20"/>
              <w:jc w:val="both"/>
            </w:pPr>
            <w:r>
              <w:rPr>
                <w:rFonts w:ascii="Times New Roman"/>
                <w:b w:val="false"/>
                <w:i w:val="false"/>
                <w:color w:val="000000"/>
                <w:sz w:val="20"/>
              </w:rPr>
              <w:t>
изготовление, внешняя отделка и лакировка боковых стенок (10 баллов);</w:t>
            </w:r>
          </w:p>
          <w:p>
            <w:pPr>
              <w:spacing w:after="20"/>
              <w:ind w:left="20"/>
              <w:jc w:val="both"/>
            </w:pPr>
            <w:r>
              <w:rPr>
                <w:rFonts w:ascii="Times New Roman"/>
                <w:b w:val="false"/>
                <w:i w:val="false"/>
                <w:color w:val="000000"/>
                <w:sz w:val="20"/>
              </w:rPr>
              <w:t>
монтаж на футор деталей корпуса (сборка корпусов) (10 баллов);</w:t>
            </w:r>
          </w:p>
          <w:p>
            <w:pPr>
              <w:spacing w:after="20"/>
              <w:ind w:left="20"/>
              <w:jc w:val="both"/>
            </w:pPr>
            <w:r>
              <w:rPr>
                <w:rFonts w:ascii="Times New Roman"/>
                <w:b w:val="false"/>
                <w:i w:val="false"/>
                <w:color w:val="000000"/>
                <w:sz w:val="20"/>
              </w:rPr>
              <w:t>
свинцевание, установка пилотов, регулировка клавиатуры (10 баллов);</w:t>
            </w:r>
          </w:p>
          <w:p>
            <w:pPr>
              <w:spacing w:after="20"/>
              <w:ind w:left="20"/>
              <w:jc w:val="both"/>
            </w:pPr>
            <w:r>
              <w:rPr>
                <w:rFonts w:ascii="Times New Roman"/>
                <w:b w:val="false"/>
                <w:i w:val="false"/>
                <w:color w:val="000000"/>
                <w:sz w:val="20"/>
              </w:rPr>
              <w:t>
вклейка молотков в гаммерштили и монтаж на шультер механики, монтаж педальной системы, монтаж механики и клавиатуры в корпус инструмента, монтаж демпферов, монтаж модератора, регулировка инструмента в сборе</w:t>
            </w:r>
          </w:p>
          <w:p>
            <w:pPr>
              <w:spacing w:after="20"/>
              <w:ind w:left="20"/>
              <w:jc w:val="both"/>
            </w:pPr>
            <w:r>
              <w:rPr>
                <w:rFonts w:ascii="Times New Roman"/>
                <w:b w:val="false"/>
                <w:i w:val="false"/>
                <w:color w:val="000000"/>
                <w:sz w:val="20"/>
              </w:rPr>
              <w:t>(20 баллов);</w:t>
            </w:r>
          </w:p>
          <w:p>
            <w:pPr>
              <w:spacing w:after="20"/>
              <w:ind w:left="20"/>
              <w:jc w:val="both"/>
            </w:pPr>
            <w:r>
              <w:rPr>
                <w:rFonts w:ascii="Times New Roman"/>
                <w:b w:val="false"/>
                <w:i w:val="false"/>
                <w:color w:val="000000"/>
                <w:sz w:val="20"/>
              </w:rPr>
              <w:t>
изготовление футора (10 баллов);</w:t>
            </w:r>
          </w:p>
          <w:p>
            <w:pPr>
              <w:spacing w:after="20"/>
              <w:ind w:left="20"/>
              <w:jc w:val="both"/>
            </w:pPr>
            <w:r>
              <w:rPr>
                <w:rFonts w:ascii="Times New Roman"/>
                <w:b w:val="false"/>
                <w:i w:val="false"/>
                <w:color w:val="000000"/>
                <w:sz w:val="20"/>
              </w:rPr>
              <w:t>
настройка и интонировка (10 баллов);</w:t>
            </w:r>
          </w:p>
          <w:p>
            <w:pPr>
              <w:spacing w:after="20"/>
              <w:ind w:left="20"/>
              <w:jc w:val="both"/>
            </w:pPr>
            <w:r>
              <w:rPr>
                <w:rFonts w:ascii="Times New Roman"/>
                <w:b w:val="false"/>
                <w:i w:val="false"/>
                <w:color w:val="000000"/>
                <w:sz w:val="20"/>
              </w:rPr>
              <w:t>
изготовление резонансной деки в комплекте со штегом (20 баллов);</w:t>
            </w:r>
          </w:p>
          <w:p>
            <w:pPr>
              <w:spacing w:after="20"/>
              <w:ind w:left="20"/>
              <w:jc w:val="both"/>
            </w:pPr>
            <w:r>
              <w:rPr>
                <w:rFonts w:ascii="Times New Roman"/>
                <w:b w:val="false"/>
                <w:i w:val="false"/>
                <w:color w:val="000000"/>
                <w:sz w:val="20"/>
              </w:rPr>
              <w:t>
монтаж на футор резонансной деки, вирбельбанка и чугунной рамы (10 баллов);</w:t>
            </w:r>
          </w:p>
          <w:p>
            <w:pPr>
              <w:spacing w:after="20"/>
              <w:ind w:left="20"/>
              <w:jc w:val="both"/>
            </w:pPr>
            <w:r>
              <w:rPr>
                <w:rFonts w:ascii="Times New Roman"/>
                <w:b w:val="false"/>
                <w:i w:val="false"/>
                <w:color w:val="000000"/>
                <w:sz w:val="20"/>
              </w:rPr>
              <w:t>
навивка басовых струн (10 баллов);</w:t>
            </w:r>
          </w:p>
          <w:p>
            <w:pPr>
              <w:spacing w:after="20"/>
              <w:ind w:left="20"/>
              <w:jc w:val="both"/>
            </w:pPr>
            <w:r>
              <w:rPr>
                <w:rFonts w:ascii="Times New Roman"/>
                <w:b w:val="false"/>
                <w:i w:val="false"/>
                <w:color w:val="000000"/>
                <w:sz w:val="20"/>
              </w:rPr>
              <w:t>
монтаж вирбелей, дискантовых и басовых струн (10 баллов);</w:t>
            </w:r>
          </w:p>
          <w:p>
            <w:pPr>
              <w:spacing w:after="20"/>
              <w:ind w:left="20"/>
              <w:jc w:val="both"/>
            </w:pPr>
            <w:r>
              <w:rPr>
                <w:rFonts w:ascii="Times New Roman"/>
                <w:b w:val="false"/>
                <w:i w:val="false"/>
                <w:color w:val="000000"/>
                <w:sz w:val="20"/>
              </w:rPr>
              <w:t>
изготовление клавиатуры (20 баллов);</w:t>
            </w:r>
          </w:p>
          <w:p>
            <w:pPr>
              <w:spacing w:after="20"/>
              <w:ind w:left="20"/>
              <w:jc w:val="both"/>
            </w:pPr>
            <w:r>
              <w:rPr>
                <w:rFonts w:ascii="Times New Roman"/>
                <w:b w:val="false"/>
                <w:i w:val="false"/>
                <w:color w:val="000000"/>
                <w:sz w:val="20"/>
              </w:rPr>
              <w:t>
изготовление чугунной рамы (10 баллов);</w:t>
            </w:r>
          </w:p>
          <w:p>
            <w:pPr>
              <w:spacing w:after="20"/>
              <w:ind w:left="20"/>
              <w:jc w:val="both"/>
            </w:pPr>
            <w:r>
              <w:rPr>
                <w:rFonts w:ascii="Times New Roman"/>
                <w:b w:val="false"/>
                <w:i w:val="false"/>
                <w:color w:val="000000"/>
                <w:sz w:val="20"/>
              </w:rPr>
              <w:t>
изготовление вирбельбанка (10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9202</w:t>
            </w:r>
          </w:p>
          <w:p>
            <w:pPr>
              <w:spacing w:after="20"/>
              <w:ind w:left="20"/>
              <w:jc w:val="both"/>
            </w:pPr>
            <w:r>
              <w:rPr>
                <w:rFonts w:ascii="Times New Roman"/>
                <w:b w:val="false"/>
                <w:i w:val="false"/>
                <w:color w:val="000000"/>
                <w:sz w:val="20"/>
              </w:rPr>
              <w:t>
Инструменты музыкальные струнные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45 процентов цены товара;</w:t>
            </w:r>
          </w:p>
          <w:p>
            <w:pPr>
              <w:spacing w:after="20"/>
              <w:ind w:left="20"/>
              <w:jc w:val="both"/>
            </w:pPr>
            <w:r>
              <w:rPr>
                <w:rFonts w:ascii="Times New Roman"/>
                <w:b w:val="false"/>
                <w:i w:val="false"/>
                <w:color w:val="000000"/>
                <w:sz w:val="20"/>
              </w:rPr>
              <w:t>
изготовление инструментов:</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190 баллов, с 1 января 2023 г. – не менее 200 баллов:</w:t>
            </w:r>
          </w:p>
          <w:p>
            <w:pPr>
              <w:spacing w:after="20"/>
              <w:ind w:left="20"/>
              <w:jc w:val="both"/>
            </w:pPr>
            <w:r>
              <w:rPr>
                <w:rFonts w:ascii="Times New Roman"/>
                <w:b w:val="false"/>
                <w:i w:val="false"/>
                <w:color w:val="000000"/>
                <w:sz w:val="20"/>
              </w:rPr>
              <w:t>
распиловка древесины (5 баллов);</w:t>
            </w:r>
          </w:p>
          <w:p>
            <w:pPr>
              <w:spacing w:after="20"/>
              <w:ind w:left="20"/>
              <w:jc w:val="both"/>
            </w:pPr>
            <w:r>
              <w:rPr>
                <w:rFonts w:ascii="Times New Roman"/>
                <w:b w:val="false"/>
                <w:i w:val="false"/>
                <w:color w:val="000000"/>
                <w:sz w:val="20"/>
              </w:rPr>
              <w:t>
обработка и сушка древесины (5 баллов);</w:t>
            </w:r>
          </w:p>
          <w:p>
            <w:pPr>
              <w:spacing w:after="20"/>
              <w:ind w:left="20"/>
              <w:jc w:val="both"/>
            </w:pPr>
            <w:r>
              <w:rPr>
                <w:rFonts w:ascii="Times New Roman"/>
                <w:b w:val="false"/>
                <w:i w:val="false"/>
                <w:color w:val="000000"/>
                <w:sz w:val="20"/>
              </w:rPr>
              <w:t>
фуговка, торцевание заготовок в размеры (10 баллов);</w:t>
            </w:r>
          </w:p>
          <w:p>
            <w:pPr>
              <w:spacing w:after="20"/>
              <w:ind w:left="20"/>
              <w:jc w:val="both"/>
            </w:pPr>
            <w:r>
              <w:rPr>
                <w:rFonts w:ascii="Times New Roman"/>
                <w:b w:val="false"/>
                <w:i w:val="false"/>
                <w:color w:val="000000"/>
                <w:sz w:val="20"/>
              </w:rPr>
              <w:t>
изготовление нижней деки (15 баллов);</w:t>
            </w:r>
          </w:p>
          <w:p>
            <w:pPr>
              <w:spacing w:after="20"/>
              <w:ind w:left="20"/>
              <w:jc w:val="both"/>
            </w:pPr>
            <w:r>
              <w:rPr>
                <w:rFonts w:ascii="Times New Roman"/>
                <w:b w:val="false"/>
                <w:i w:val="false"/>
                <w:color w:val="000000"/>
                <w:sz w:val="20"/>
              </w:rPr>
              <w:t>
изготовление верхней деки (15 баллов);</w:t>
            </w:r>
          </w:p>
          <w:p>
            <w:pPr>
              <w:spacing w:after="20"/>
              <w:ind w:left="20"/>
              <w:jc w:val="both"/>
            </w:pPr>
            <w:r>
              <w:rPr>
                <w:rFonts w:ascii="Times New Roman"/>
                <w:b w:val="false"/>
                <w:i w:val="false"/>
                <w:color w:val="000000"/>
                <w:sz w:val="20"/>
              </w:rPr>
              <w:t>
вырез эфов - резонаторных отверстий в верхней деке (10 баллов);</w:t>
            </w:r>
          </w:p>
          <w:p>
            <w:pPr>
              <w:spacing w:after="20"/>
              <w:ind w:left="20"/>
              <w:jc w:val="both"/>
            </w:pPr>
            <w:r>
              <w:rPr>
                <w:rFonts w:ascii="Times New Roman"/>
                <w:b w:val="false"/>
                <w:i w:val="false"/>
                <w:color w:val="000000"/>
                <w:sz w:val="20"/>
              </w:rPr>
              <w:t>
вставка уса в нижнюю и верхнюю деки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изготовление и приклейка пружины (10 баллов);</w:t>
            </w:r>
          </w:p>
          <w:p>
            <w:pPr>
              <w:spacing w:after="20"/>
              <w:ind w:left="20"/>
              <w:jc w:val="both"/>
            </w:pPr>
            <w:r>
              <w:rPr>
                <w:rFonts w:ascii="Times New Roman"/>
                <w:b w:val="false"/>
                <w:i w:val="false"/>
                <w:color w:val="000000"/>
                <w:sz w:val="20"/>
              </w:rPr>
              <w:t>
акустическая настройка дек (10 баллов);</w:t>
            </w:r>
          </w:p>
          <w:p>
            <w:pPr>
              <w:spacing w:after="20"/>
              <w:ind w:left="20"/>
              <w:jc w:val="both"/>
            </w:pPr>
            <w:r>
              <w:rPr>
                <w:rFonts w:ascii="Times New Roman"/>
                <w:b w:val="false"/>
                <w:i w:val="false"/>
                <w:color w:val="000000"/>
                <w:sz w:val="20"/>
              </w:rPr>
              <w:t>
изготовление головы и шейки инструмента</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изготовление обечаек (10 баллов);</w:t>
            </w:r>
          </w:p>
          <w:p>
            <w:pPr>
              <w:spacing w:after="20"/>
              <w:ind w:left="20"/>
              <w:jc w:val="both"/>
            </w:pPr>
            <w:r>
              <w:rPr>
                <w:rFonts w:ascii="Times New Roman"/>
                <w:b w:val="false"/>
                <w:i w:val="false"/>
                <w:color w:val="000000"/>
                <w:sz w:val="20"/>
              </w:rPr>
              <w:t>
изготовление и крепление углов (5 баллов);</w:t>
            </w:r>
          </w:p>
          <w:p>
            <w:pPr>
              <w:spacing w:after="20"/>
              <w:ind w:left="20"/>
              <w:jc w:val="both"/>
            </w:pPr>
            <w:r>
              <w:rPr>
                <w:rFonts w:ascii="Times New Roman"/>
                <w:b w:val="false"/>
                <w:i w:val="false"/>
                <w:color w:val="000000"/>
                <w:sz w:val="20"/>
              </w:rPr>
              <w:t>
изготовление и крепление обручиков (5 баллов);</w:t>
            </w:r>
          </w:p>
          <w:p>
            <w:pPr>
              <w:spacing w:after="20"/>
              <w:ind w:left="20"/>
              <w:jc w:val="both"/>
            </w:pPr>
            <w:r>
              <w:rPr>
                <w:rFonts w:ascii="Times New Roman"/>
                <w:b w:val="false"/>
                <w:i w:val="false"/>
                <w:color w:val="000000"/>
                <w:sz w:val="20"/>
              </w:rPr>
              <w:t>
изготовление и крепление нижнего и верхнего клоцей (5 баллов);</w:t>
            </w:r>
          </w:p>
          <w:p>
            <w:pPr>
              <w:spacing w:after="20"/>
              <w:ind w:left="20"/>
              <w:jc w:val="both"/>
            </w:pPr>
            <w:r>
              <w:rPr>
                <w:rFonts w:ascii="Times New Roman"/>
                <w:b w:val="false"/>
                <w:i w:val="false"/>
                <w:color w:val="000000"/>
                <w:sz w:val="20"/>
              </w:rPr>
              <w:t>
внутренняя грунтовка инструмента (5 баллов);</w:t>
            </w:r>
          </w:p>
          <w:p>
            <w:pPr>
              <w:spacing w:after="20"/>
              <w:ind w:left="20"/>
              <w:jc w:val="both"/>
            </w:pPr>
            <w:r>
              <w:rPr>
                <w:rFonts w:ascii="Times New Roman"/>
                <w:b w:val="false"/>
                <w:i w:val="false"/>
                <w:color w:val="000000"/>
                <w:sz w:val="20"/>
              </w:rPr>
              <w:t>
сборка корпуса инструмента (10 баллов);</w:t>
            </w:r>
          </w:p>
          <w:p>
            <w:pPr>
              <w:spacing w:after="20"/>
              <w:ind w:left="20"/>
              <w:jc w:val="both"/>
            </w:pPr>
            <w:r>
              <w:rPr>
                <w:rFonts w:ascii="Times New Roman"/>
                <w:b w:val="false"/>
                <w:i w:val="false"/>
                <w:color w:val="000000"/>
                <w:sz w:val="20"/>
              </w:rPr>
              <w:t>
врезка шейки (10 баллов);</w:t>
            </w:r>
          </w:p>
          <w:p>
            <w:pPr>
              <w:spacing w:after="20"/>
              <w:ind w:left="20"/>
              <w:jc w:val="both"/>
            </w:pPr>
            <w:r>
              <w:rPr>
                <w:rFonts w:ascii="Times New Roman"/>
                <w:b w:val="false"/>
                <w:i w:val="false"/>
                <w:color w:val="000000"/>
                <w:sz w:val="20"/>
              </w:rPr>
              <w:t>
финишная доработка инструмента под лакировку (10 баллов);</w:t>
            </w:r>
          </w:p>
          <w:p>
            <w:pPr>
              <w:spacing w:after="20"/>
              <w:ind w:left="20"/>
              <w:jc w:val="both"/>
            </w:pPr>
            <w:r>
              <w:rPr>
                <w:rFonts w:ascii="Times New Roman"/>
                <w:b w:val="false"/>
                <w:i w:val="false"/>
                <w:color w:val="000000"/>
                <w:sz w:val="20"/>
              </w:rPr>
              <w:t>
внешняя грунтовка инструмента (5 баллов);</w:t>
            </w:r>
          </w:p>
          <w:p>
            <w:pPr>
              <w:spacing w:after="20"/>
              <w:ind w:left="20"/>
              <w:jc w:val="both"/>
            </w:pPr>
            <w:r>
              <w:rPr>
                <w:rFonts w:ascii="Times New Roman"/>
                <w:b w:val="false"/>
                <w:i w:val="false"/>
                <w:color w:val="000000"/>
                <w:sz w:val="20"/>
              </w:rPr>
              <w:t>
лакировка инструмента (10 баллов);</w:t>
            </w:r>
          </w:p>
          <w:p>
            <w:pPr>
              <w:spacing w:after="20"/>
              <w:ind w:left="20"/>
              <w:jc w:val="both"/>
            </w:pPr>
            <w:r>
              <w:rPr>
                <w:rFonts w:ascii="Times New Roman"/>
                <w:b w:val="false"/>
                <w:i w:val="false"/>
                <w:color w:val="000000"/>
                <w:sz w:val="20"/>
              </w:rPr>
              <w:t>
полировка инструмента (5 баллов);</w:t>
            </w:r>
          </w:p>
          <w:p>
            <w:pPr>
              <w:spacing w:after="20"/>
              <w:ind w:left="20"/>
              <w:jc w:val="both"/>
            </w:pPr>
            <w:r>
              <w:rPr>
                <w:rFonts w:ascii="Times New Roman"/>
                <w:b w:val="false"/>
                <w:i w:val="false"/>
                <w:color w:val="000000"/>
                <w:sz w:val="20"/>
              </w:rPr>
              <w:t>
подгонка и установка грифа (5 баллов);</w:t>
            </w:r>
          </w:p>
          <w:p>
            <w:pPr>
              <w:spacing w:after="20"/>
              <w:ind w:left="20"/>
              <w:jc w:val="both"/>
            </w:pPr>
            <w:r>
              <w:rPr>
                <w:rFonts w:ascii="Times New Roman"/>
                <w:b w:val="false"/>
                <w:i w:val="false"/>
                <w:color w:val="000000"/>
                <w:sz w:val="20"/>
              </w:rPr>
              <w:t>
подгонка и установка верхнего и нижнего порожков (5 баллов);</w:t>
            </w:r>
          </w:p>
          <w:p>
            <w:pPr>
              <w:spacing w:after="20"/>
              <w:ind w:left="20"/>
              <w:jc w:val="both"/>
            </w:pPr>
            <w:r>
              <w:rPr>
                <w:rFonts w:ascii="Times New Roman"/>
                <w:b w:val="false"/>
                <w:i w:val="false"/>
                <w:color w:val="000000"/>
                <w:sz w:val="20"/>
              </w:rPr>
              <w:t>
подгонка и установка колков (5 баллов);</w:t>
            </w:r>
          </w:p>
          <w:p>
            <w:pPr>
              <w:spacing w:after="20"/>
              <w:ind w:left="20"/>
              <w:jc w:val="both"/>
            </w:pPr>
            <w:r>
              <w:rPr>
                <w:rFonts w:ascii="Times New Roman"/>
                <w:b w:val="false"/>
                <w:i w:val="false"/>
                <w:color w:val="000000"/>
                <w:sz w:val="20"/>
              </w:rPr>
              <w:t>
подгонка и установка подставки (10 баллов);</w:t>
            </w:r>
          </w:p>
          <w:p>
            <w:pPr>
              <w:spacing w:after="20"/>
              <w:ind w:left="20"/>
              <w:jc w:val="both"/>
            </w:pPr>
            <w:r>
              <w:rPr>
                <w:rFonts w:ascii="Times New Roman"/>
                <w:b w:val="false"/>
                <w:i w:val="false"/>
                <w:color w:val="000000"/>
                <w:sz w:val="20"/>
              </w:rPr>
              <w:t>
изготовление и установка душки (5 баллов);</w:t>
            </w:r>
          </w:p>
          <w:p>
            <w:pPr>
              <w:spacing w:after="20"/>
              <w:ind w:left="20"/>
              <w:jc w:val="both"/>
            </w:pPr>
            <w:r>
              <w:rPr>
                <w:rFonts w:ascii="Times New Roman"/>
                <w:b w:val="false"/>
                <w:i w:val="false"/>
                <w:color w:val="000000"/>
                <w:sz w:val="20"/>
              </w:rPr>
              <w:t>
подгонка и установка пуговки/шпиля (5 баллов);</w:t>
            </w:r>
          </w:p>
          <w:p>
            <w:pPr>
              <w:spacing w:after="20"/>
              <w:ind w:left="20"/>
              <w:jc w:val="both"/>
            </w:pPr>
            <w:r>
              <w:rPr>
                <w:rFonts w:ascii="Times New Roman"/>
                <w:b w:val="false"/>
                <w:i w:val="false"/>
                <w:color w:val="000000"/>
                <w:sz w:val="20"/>
              </w:rPr>
              <w:t>
монтаж и настройка инструмента (10 баллов);</w:t>
            </w:r>
          </w:p>
          <w:p>
            <w:pPr>
              <w:spacing w:after="20"/>
              <w:ind w:left="20"/>
              <w:jc w:val="both"/>
            </w:pPr>
            <w:r>
              <w:rPr>
                <w:rFonts w:ascii="Times New Roman"/>
                <w:b w:val="false"/>
                <w:i w:val="false"/>
                <w:color w:val="000000"/>
                <w:sz w:val="20"/>
              </w:rPr>
              <w:t>
тестирование и звуковая доводка инструмента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смычков:</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100 баллов, с 1 января 2023 г. – не менее 110 баллов:</w:t>
            </w:r>
          </w:p>
          <w:p>
            <w:pPr>
              <w:spacing w:after="20"/>
              <w:ind w:left="20"/>
              <w:jc w:val="both"/>
            </w:pPr>
            <w:r>
              <w:rPr>
                <w:rFonts w:ascii="Times New Roman"/>
                <w:b w:val="false"/>
                <w:i w:val="false"/>
                <w:color w:val="000000"/>
                <w:sz w:val="20"/>
              </w:rPr>
              <w:t>
распиловка древесины (5 баллов);</w:t>
            </w:r>
          </w:p>
          <w:p>
            <w:pPr>
              <w:spacing w:after="20"/>
              <w:ind w:left="20"/>
              <w:jc w:val="both"/>
            </w:pPr>
            <w:r>
              <w:rPr>
                <w:rFonts w:ascii="Times New Roman"/>
                <w:b w:val="false"/>
                <w:i w:val="false"/>
                <w:color w:val="000000"/>
                <w:sz w:val="20"/>
              </w:rPr>
              <w:t>
обработка и сушка древесины (5 баллов);</w:t>
            </w:r>
          </w:p>
          <w:p>
            <w:pPr>
              <w:spacing w:after="20"/>
              <w:ind w:left="20"/>
              <w:jc w:val="both"/>
            </w:pPr>
            <w:r>
              <w:rPr>
                <w:rFonts w:ascii="Times New Roman"/>
                <w:b w:val="false"/>
                <w:i w:val="false"/>
                <w:color w:val="000000"/>
                <w:sz w:val="20"/>
              </w:rPr>
              <w:t>
изготовление заготовок для тростей смычков</w:t>
            </w:r>
          </w:p>
          <w:p>
            <w:pPr>
              <w:spacing w:after="20"/>
              <w:ind w:left="20"/>
              <w:jc w:val="both"/>
            </w:pPr>
            <w:r>
              <w:rPr>
                <w:rFonts w:ascii="Times New Roman"/>
                <w:b w:val="false"/>
                <w:i w:val="false"/>
                <w:color w:val="000000"/>
                <w:sz w:val="20"/>
              </w:rPr>
              <w:t>в размерах (15 баллов);</w:t>
            </w:r>
          </w:p>
          <w:p>
            <w:pPr>
              <w:spacing w:after="20"/>
              <w:ind w:left="20"/>
              <w:jc w:val="both"/>
            </w:pPr>
            <w:r>
              <w:rPr>
                <w:rFonts w:ascii="Times New Roman"/>
                <w:b w:val="false"/>
                <w:i w:val="false"/>
                <w:color w:val="000000"/>
                <w:sz w:val="20"/>
              </w:rPr>
              <w:t>
изготовление колодца в нижней части трости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гидротермическая обработка тростей, закалка</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балансировка тростей, корректировка веса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финишная подготовка тростей под лакировку</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грунтовка тростей (5 баллов);</w:t>
            </w:r>
          </w:p>
          <w:p>
            <w:pPr>
              <w:spacing w:after="20"/>
              <w:ind w:left="20"/>
              <w:jc w:val="both"/>
            </w:pPr>
            <w:r>
              <w:rPr>
                <w:rFonts w:ascii="Times New Roman"/>
                <w:b w:val="false"/>
                <w:i w:val="false"/>
                <w:color w:val="000000"/>
                <w:sz w:val="20"/>
              </w:rPr>
              <w:t>
лакировка тростей (10 баллов);</w:t>
            </w:r>
          </w:p>
          <w:p>
            <w:pPr>
              <w:spacing w:after="20"/>
              <w:ind w:left="20"/>
              <w:jc w:val="both"/>
            </w:pPr>
            <w:r>
              <w:rPr>
                <w:rFonts w:ascii="Times New Roman"/>
                <w:b w:val="false"/>
                <w:i w:val="false"/>
                <w:color w:val="000000"/>
                <w:sz w:val="20"/>
              </w:rPr>
              <w:t>
изготовление колодца в верхней части трости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xml:space="preserve">
подгонка и установка косточки на шпиц смычка </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подгонка колодочки (10 баллов);</w:t>
            </w:r>
          </w:p>
          <w:p>
            <w:pPr>
              <w:spacing w:after="20"/>
              <w:ind w:left="20"/>
              <w:jc w:val="both"/>
            </w:pPr>
            <w:r>
              <w:rPr>
                <w:rFonts w:ascii="Times New Roman"/>
                <w:b w:val="false"/>
                <w:i w:val="false"/>
                <w:color w:val="000000"/>
                <w:sz w:val="20"/>
              </w:rPr>
              <w:t>
установка волоса (10 баллов);</w:t>
            </w:r>
          </w:p>
          <w:p>
            <w:pPr>
              <w:spacing w:after="20"/>
              <w:ind w:left="20"/>
              <w:jc w:val="both"/>
            </w:pPr>
            <w:r>
              <w:rPr>
                <w:rFonts w:ascii="Times New Roman"/>
                <w:b w:val="false"/>
                <w:i w:val="false"/>
                <w:color w:val="000000"/>
                <w:sz w:val="20"/>
              </w:rPr>
              <w:t>
установка навивки и кожи (5 баллов);</w:t>
            </w:r>
          </w:p>
          <w:p>
            <w:pPr>
              <w:spacing w:after="20"/>
              <w:ind w:left="20"/>
              <w:jc w:val="both"/>
            </w:pPr>
            <w:r>
              <w:rPr>
                <w:rFonts w:ascii="Times New Roman"/>
                <w:b w:val="false"/>
                <w:i w:val="false"/>
                <w:color w:val="000000"/>
                <w:sz w:val="20"/>
              </w:rPr>
              <w:t>
монтаж смычка (5 баллов);</w:t>
            </w:r>
          </w:p>
          <w:p>
            <w:pPr>
              <w:spacing w:after="20"/>
              <w:ind w:left="20"/>
              <w:jc w:val="both"/>
            </w:pPr>
            <w:r>
              <w:rPr>
                <w:rFonts w:ascii="Times New Roman"/>
                <w:b w:val="false"/>
                <w:i w:val="false"/>
                <w:color w:val="000000"/>
                <w:sz w:val="20"/>
              </w:rPr>
              <w:t>
тестирование и доводка смычка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9202 10</w:t>
            </w:r>
          </w:p>
          <w:p>
            <w:pPr>
              <w:spacing w:after="20"/>
              <w:ind w:left="20"/>
              <w:jc w:val="both"/>
            </w:pPr>
            <w:r>
              <w:rPr>
                <w:rFonts w:ascii="Times New Roman"/>
                <w:b w:val="false"/>
                <w:i w:val="false"/>
                <w:color w:val="000000"/>
                <w:sz w:val="20"/>
              </w:rPr>
              <w:t>
Инструменты музыкальные струнные смычковые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45 процентов цены товара;</w:t>
            </w:r>
          </w:p>
          <w:p>
            <w:pPr>
              <w:spacing w:after="20"/>
              <w:ind w:left="20"/>
              <w:jc w:val="both"/>
            </w:pPr>
            <w:r>
              <w:rPr>
                <w:rFonts w:ascii="Times New Roman"/>
                <w:b w:val="false"/>
                <w:i w:val="false"/>
                <w:color w:val="000000"/>
                <w:sz w:val="20"/>
              </w:rPr>
              <w:t>
изготовление инструментов:</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190 баллов, с 1 января 2023 г. – не менее 200 баллов:</w:t>
            </w:r>
          </w:p>
          <w:p>
            <w:pPr>
              <w:spacing w:after="20"/>
              <w:ind w:left="20"/>
              <w:jc w:val="both"/>
            </w:pPr>
            <w:r>
              <w:rPr>
                <w:rFonts w:ascii="Times New Roman"/>
                <w:b w:val="false"/>
                <w:i w:val="false"/>
                <w:color w:val="000000"/>
                <w:sz w:val="20"/>
              </w:rPr>
              <w:t>
распиловка древесины (5 баллов);</w:t>
            </w:r>
          </w:p>
          <w:p>
            <w:pPr>
              <w:spacing w:after="20"/>
              <w:ind w:left="20"/>
              <w:jc w:val="both"/>
            </w:pPr>
            <w:r>
              <w:rPr>
                <w:rFonts w:ascii="Times New Roman"/>
                <w:b w:val="false"/>
                <w:i w:val="false"/>
                <w:color w:val="000000"/>
                <w:sz w:val="20"/>
              </w:rPr>
              <w:t>
обработка и сушка древесины (5 баллов);</w:t>
            </w:r>
          </w:p>
          <w:p>
            <w:pPr>
              <w:spacing w:after="20"/>
              <w:ind w:left="20"/>
              <w:jc w:val="both"/>
            </w:pPr>
            <w:r>
              <w:rPr>
                <w:rFonts w:ascii="Times New Roman"/>
                <w:b w:val="false"/>
                <w:i w:val="false"/>
                <w:color w:val="000000"/>
                <w:sz w:val="20"/>
              </w:rPr>
              <w:t>
фуговка, торцевание заготовок в размеры (10 баллов);</w:t>
            </w:r>
          </w:p>
          <w:p>
            <w:pPr>
              <w:spacing w:after="20"/>
              <w:ind w:left="20"/>
              <w:jc w:val="both"/>
            </w:pPr>
            <w:r>
              <w:rPr>
                <w:rFonts w:ascii="Times New Roman"/>
                <w:b w:val="false"/>
                <w:i w:val="false"/>
                <w:color w:val="000000"/>
                <w:sz w:val="20"/>
              </w:rPr>
              <w:t>
изготовление нижней деки (15 баллов);</w:t>
            </w:r>
          </w:p>
          <w:p>
            <w:pPr>
              <w:spacing w:after="20"/>
              <w:ind w:left="20"/>
              <w:jc w:val="both"/>
            </w:pPr>
            <w:r>
              <w:rPr>
                <w:rFonts w:ascii="Times New Roman"/>
                <w:b w:val="false"/>
                <w:i w:val="false"/>
                <w:color w:val="000000"/>
                <w:sz w:val="20"/>
              </w:rPr>
              <w:t>
изготовление верхней деки (15 баллов);</w:t>
            </w:r>
          </w:p>
          <w:p>
            <w:pPr>
              <w:spacing w:after="20"/>
              <w:ind w:left="20"/>
              <w:jc w:val="both"/>
            </w:pPr>
            <w:r>
              <w:rPr>
                <w:rFonts w:ascii="Times New Roman"/>
                <w:b w:val="false"/>
                <w:i w:val="false"/>
                <w:color w:val="000000"/>
                <w:sz w:val="20"/>
              </w:rPr>
              <w:t>
вырез эфов – резонаторных отверстий в верхней деке (10 баллов);</w:t>
            </w:r>
          </w:p>
          <w:p>
            <w:pPr>
              <w:spacing w:after="20"/>
              <w:ind w:left="20"/>
              <w:jc w:val="both"/>
            </w:pPr>
            <w:r>
              <w:rPr>
                <w:rFonts w:ascii="Times New Roman"/>
                <w:b w:val="false"/>
                <w:i w:val="false"/>
                <w:color w:val="000000"/>
                <w:sz w:val="20"/>
              </w:rPr>
              <w:t>
вставка уса в нижнюю и верхнюю деки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изготовление и приклейка пружины (10 баллов);</w:t>
            </w:r>
          </w:p>
          <w:p>
            <w:pPr>
              <w:spacing w:after="20"/>
              <w:ind w:left="20"/>
              <w:jc w:val="both"/>
            </w:pPr>
            <w:r>
              <w:rPr>
                <w:rFonts w:ascii="Times New Roman"/>
                <w:b w:val="false"/>
                <w:i w:val="false"/>
                <w:color w:val="000000"/>
                <w:sz w:val="20"/>
              </w:rPr>
              <w:t>
акустическая настройка дек (10 баллов);</w:t>
            </w:r>
          </w:p>
          <w:p>
            <w:pPr>
              <w:spacing w:after="20"/>
              <w:ind w:left="20"/>
              <w:jc w:val="both"/>
            </w:pPr>
            <w:r>
              <w:rPr>
                <w:rFonts w:ascii="Times New Roman"/>
                <w:b w:val="false"/>
                <w:i w:val="false"/>
                <w:color w:val="000000"/>
                <w:sz w:val="20"/>
              </w:rPr>
              <w:t>
изготовление головы и шейки инструмента (15 баллов);</w:t>
            </w:r>
          </w:p>
          <w:p>
            <w:pPr>
              <w:spacing w:after="20"/>
              <w:ind w:left="20"/>
              <w:jc w:val="both"/>
            </w:pPr>
            <w:r>
              <w:rPr>
                <w:rFonts w:ascii="Times New Roman"/>
                <w:b w:val="false"/>
                <w:i w:val="false"/>
                <w:color w:val="000000"/>
                <w:sz w:val="20"/>
              </w:rPr>
              <w:t>
изготовление обечаек (10 баллов);</w:t>
            </w:r>
          </w:p>
          <w:p>
            <w:pPr>
              <w:spacing w:after="20"/>
              <w:ind w:left="20"/>
              <w:jc w:val="both"/>
            </w:pPr>
            <w:r>
              <w:rPr>
                <w:rFonts w:ascii="Times New Roman"/>
                <w:b w:val="false"/>
                <w:i w:val="false"/>
                <w:color w:val="000000"/>
                <w:sz w:val="20"/>
              </w:rPr>
              <w:t>
изготовление и крепление углов (5 баллов);</w:t>
            </w:r>
          </w:p>
          <w:p>
            <w:pPr>
              <w:spacing w:after="20"/>
              <w:ind w:left="20"/>
              <w:jc w:val="both"/>
            </w:pPr>
            <w:r>
              <w:rPr>
                <w:rFonts w:ascii="Times New Roman"/>
                <w:b w:val="false"/>
                <w:i w:val="false"/>
                <w:color w:val="000000"/>
                <w:sz w:val="20"/>
              </w:rPr>
              <w:t>
изготовление и крепление обручиков (5 баллов);</w:t>
            </w:r>
          </w:p>
          <w:p>
            <w:pPr>
              <w:spacing w:after="20"/>
              <w:ind w:left="20"/>
              <w:jc w:val="both"/>
            </w:pPr>
            <w:r>
              <w:rPr>
                <w:rFonts w:ascii="Times New Roman"/>
                <w:b w:val="false"/>
                <w:i w:val="false"/>
                <w:color w:val="000000"/>
                <w:sz w:val="20"/>
              </w:rPr>
              <w:t>
изготовление и крепление нижнего и верхнего клоцей (5 баллов);</w:t>
            </w:r>
          </w:p>
          <w:p>
            <w:pPr>
              <w:spacing w:after="20"/>
              <w:ind w:left="20"/>
              <w:jc w:val="both"/>
            </w:pPr>
            <w:r>
              <w:rPr>
                <w:rFonts w:ascii="Times New Roman"/>
                <w:b w:val="false"/>
                <w:i w:val="false"/>
                <w:color w:val="000000"/>
                <w:sz w:val="20"/>
              </w:rPr>
              <w:t>
внутренняя грунтовка инструмента (5 баллов);</w:t>
            </w:r>
          </w:p>
          <w:p>
            <w:pPr>
              <w:spacing w:after="20"/>
              <w:ind w:left="20"/>
              <w:jc w:val="both"/>
            </w:pPr>
            <w:r>
              <w:rPr>
                <w:rFonts w:ascii="Times New Roman"/>
                <w:b w:val="false"/>
                <w:i w:val="false"/>
                <w:color w:val="000000"/>
                <w:sz w:val="20"/>
              </w:rPr>
              <w:t>
сборка корпуса инструмента (10 баллов);</w:t>
            </w:r>
          </w:p>
          <w:p>
            <w:pPr>
              <w:spacing w:after="20"/>
              <w:ind w:left="20"/>
              <w:jc w:val="both"/>
            </w:pPr>
            <w:r>
              <w:rPr>
                <w:rFonts w:ascii="Times New Roman"/>
                <w:b w:val="false"/>
                <w:i w:val="false"/>
                <w:color w:val="000000"/>
                <w:sz w:val="20"/>
              </w:rPr>
              <w:t>
врезка шейки (10 баллов);</w:t>
            </w:r>
          </w:p>
          <w:p>
            <w:pPr>
              <w:spacing w:after="20"/>
              <w:ind w:left="20"/>
              <w:jc w:val="both"/>
            </w:pPr>
            <w:r>
              <w:rPr>
                <w:rFonts w:ascii="Times New Roman"/>
                <w:b w:val="false"/>
                <w:i w:val="false"/>
                <w:color w:val="000000"/>
                <w:sz w:val="20"/>
              </w:rPr>
              <w:t>
финишная доработка инструмента под лакировку (10 баллов);</w:t>
            </w:r>
          </w:p>
          <w:p>
            <w:pPr>
              <w:spacing w:after="20"/>
              <w:ind w:left="20"/>
              <w:jc w:val="both"/>
            </w:pPr>
            <w:r>
              <w:rPr>
                <w:rFonts w:ascii="Times New Roman"/>
                <w:b w:val="false"/>
                <w:i w:val="false"/>
                <w:color w:val="000000"/>
                <w:sz w:val="20"/>
              </w:rPr>
              <w:t>
внешняя грунтовка инструмента (5 баллов);</w:t>
            </w:r>
          </w:p>
          <w:p>
            <w:pPr>
              <w:spacing w:after="20"/>
              <w:ind w:left="20"/>
              <w:jc w:val="both"/>
            </w:pPr>
            <w:r>
              <w:rPr>
                <w:rFonts w:ascii="Times New Roman"/>
                <w:b w:val="false"/>
                <w:i w:val="false"/>
                <w:color w:val="000000"/>
                <w:sz w:val="20"/>
              </w:rPr>
              <w:t>
лакировка инструмента (10 баллов);</w:t>
            </w:r>
          </w:p>
          <w:p>
            <w:pPr>
              <w:spacing w:after="20"/>
              <w:ind w:left="20"/>
              <w:jc w:val="both"/>
            </w:pPr>
            <w:r>
              <w:rPr>
                <w:rFonts w:ascii="Times New Roman"/>
                <w:b w:val="false"/>
                <w:i w:val="false"/>
                <w:color w:val="000000"/>
                <w:sz w:val="20"/>
              </w:rPr>
              <w:t>
полировка инструмента (5 баллов);</w:t>
            </w:r>
          </w:p>
          <w:p>
            <w:pPr>
              <w:spacing w:after="20"/>
              <w:ind w:left="20"/>
              <w:jc w:val="both"/>
            </w:pPr>
            <w:r>
              <w:rPr>
                <w:rFonts w:ascii="Times New Roman"/>
                <w:b w:val="false"/>
                <w:i w:val="false"/>
                <w:color w:val="000000"/>
                <w:sz w:val="20"/>
              </w:rPr>
              <w:t>
подгонка и установка грифа (5 баллов);</w:t>
            </w:r>
          </w:p>
          <w:p>
            <w:pPr>
              <w:spacing w:after="20"/>
              <w:ind w:left="20"/>
              <w:jc w:val="both"/>
            </w:pPr>
            <w:r>
              <w:rPr>
                <w:rFonts w:ascii="Times New Roman"/>
                <w:b w:val="false"/>
                <w:i w:val="false"/>
                <w:color w:val="000000"/>
                <w:sz w:val="20"/>
              </w:rPr>
              <w:t>
подгонка и установка верхнего и нижнего порожков (5 баллов);</w:t>
            </w:r>
          </w:p>
          <w:p>
            <w:pPr>
              <w:spacing w:after="20"/>
              <w:ind w:left="20"/>
              <w:jc w:val="both"/>
            </w:pPr>
            <w:r>
              <w:rPr>
                <w:rFonts w:ascii="Times New Roman"/>
                <w:b w:val="false"/>
                <w:i w:val="false"/>
                <w:color w:val="000000"/>
                <w:sz w:val="20"/>
              </w:rPr>
              <w:t>
подгонка и установка колков (5 баллов);</w:t>
            </w:r>
          </w:p>
          <w:p>
            <w:pPr>
              <w:spacing w:after="20"/>
              <w:ind w:left="20"/>
              <w:jc w:val="both"/>
            </w:pPr>
            <w:r>
              <w:rPr>
                <w:rFonts w:ascii="Times New Roman"/>
                <w:b w:val="false"/>
                <w:i w:val="false"/>
                <w:color w:val="000000"/>
                <w:sz w:val="20"/>
              </w:rPr>
              <w:t>
подгонка и установка подставки (10 баллов);</w:t>
            </w:r>
          </w:p>
          <w:p>
            <w:pPr>
              <w:spacing w:after="20"/>
              <w:ind w:left="20"/>
              <w:jc w:val="both"/>
            </w:pPr>
            <w:r>
              <w:rPr>
                <w:rFonts w:ascii="Times New Roman"/>
                <w:b w:val="false"/>
                <w:i w:val="false"/>
                <w:color w:val="000000"/>
                <w:sz w:val="20"/>
              </w:rPr>
              <w:t>
изготовление и установка душки (5 баллов);</w:t>
            </w:r>
          </w:p>
          <w:p>
            <w:pPr>
              <w:spacing w:after="20"/>
              <w:ind w:left="20"/>
              <w:jc w:val="both"/>
            </w:pPr>
            <w:r>
              <w:rPr>
                <w:rFonts w:ascii="Times New Roman"/>
                <w:b w:val="false"/>
                <w:i w:val="false"/>
                <w:color w:val="000000"/>
                <w:sz w:val="20"/>
              </w:rPr>
              <w:t>
подгонка и установка пуговки/шпиля (5 баллов);</w:t>
            </w:r>
          </w:p>
          <w:p>
            <w:pPr>
              <w:spacing w:after="20"/>
              <w:ind w:left="20"/>
              <w:jc w:val="both"/>
            </w:pPr>
            <w:r>
              <w:rPr>
                <w:rFonts w:ascii="Times New Roman"/>
                <w:b w:val="false"/>
                <w:i w:val="false"/>
                <w:color w:val="000000"/>
                <w:sz w:val="20"/>
              </w:rPr>
              <w:t>
монтаж и настройка инструмента (10 баллов);</w:t>
            </w:r>
          </w:p>
          <w:p>
            <w:pPr>
              <w:spacing w:after="20"/>
              <w:ind w:left="20"/>
              <w:jc w:val="both"/>
            </w:pPr>
            <w:r>
              <w:rPr>
                <w:rFonts w:ascii="Times New Roman"/>
                <w:b w:val="false"/>
                <w:i w:val="false"/>
                <w:color w:val="000000"/>
                <w:sz w:val="20"/>
              </w:rPr>
              <w:t>
тестирование и звуковая доводка инструмента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смычков:</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100 баллов, с 1 января 2023 г. – не менее 110 баллов:</w:t>
            </w:r>
          </w:p>
          <w:p>
            <w:pPr>
              <w:spacing w:after="20"/>
              <w:ind w:left="20"/>
              <w:jc w:val="both"/>
            </w:pPr>
            <w:r>
              <w:rPr>
                <w:rFonts w:ascii="Times New Roman"/>
                <w:b w:val="false"/>
                <w:i w:val="false"/>
                <w:color w:val="000000"/>
                <w:sz w:val="20"/>
              </w:rPr>
              <w:t>
распиловка древесины (5 баллов);</w:t>
            </w:r>
          </w:p>
          <w:p>
            <w:pPr>
              <w:spacing w:after="20"/>
              <w:ind w:left="20"/>
              <w:jc w:val="both"/>
            </w:pPr>
            <w:r>
              <w:rPr>
                <w:rFonts w:ascii="Times New Roman"/>
                <w:b w:val="false"/>
                <w:i w:val="false"/>
                <w:color w:val="000000"/>
                <w:sz w:val="20"/>
              </w:rPr>
              <w:t>
обработка и сушка древесины (5 баллов);</w:t>
            </w:r>
          </w:p>
          <w:p>
            <w:pPr>
              <w:spacing w:after="20"/>
              <w:ind w:left="20"/>
              <w:jc w:val="both"/>
            </w:pPr>
            <w:r>
              <w:rPr>
                <w:rFonts w:ascii="Times New Roman"/>
                <w:b w:val="false"/>
                <w:i w:val="false"/>
                <w:color w:val="000000"/>
                <w:sz w:val="20"/>
              </w:rPr>
              <w:t>
изготовление заготовок для тростей смычков</w:t>
            </w:r>
          </w:p>
          <w:p>
            <w:pPr>
              <w:spacing w:after="20"/>
              <w:ind w:left="20"/>
              <w:jc w:val="both"/>
            </w:pPr>
            <w:r>
              <w:rPr>
                <w:rFonts w:ascii="Times New Roman"/>
                <w:b w:val="false"/>
                <w:i w:val="false"/>
                <w:color w:val="000000"/>
                <w:sz w:val="20"/>
              </w:rPr>
              <w:t>в размерах (15 баллов);</w:t>
            </w:r>
          </w:p>
          <w:p>
            <w:pPr>
              <w:spacing w:after="20"/>
              <w:ind w:left="20"/>
              <w:jc w:val="both"/>
            </w:pPr>
            <w:r>
              <w:rPr>
                <w:rFonts w:ascii="Times New Roman"/>
                <w:b w:val="false"/>
                <w:i w:val="false"/>
                <w:color w:val="000000"/>
                <w:sz w:val="20"/>
              </w:rPr>
              <w:t>
изготовление колодца в нижней части трости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гидротермическая обработка тростей, закалка</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балансировка тростей, корректировка веса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финишная подготовка тростей под лакировку</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грунтовка тростей (5 баллов);</w:t>
            </w:r>
          </w:p>
          <w:p>
            <w:pPr>
              <w:spacing w:after="20"/>
              <w:ind w:left="20"/>
              <w:jc w:val="both"/>
            </w:pPr>
            <w:r>
              <w:rPr>
                <w:rFonts w:ascii="Times New Roman"/>
                <w:b w:val="false"/>
                <w:i w:val="false"/>
                <w:color w:val="000000"/>
                <w:sz w:val="20"/>
              </w:rPr>
              <w:t>
лакировка тростей (10 баллов);</w:t>
            </w:r>
          </w:p>
          <w:p>
            <w:pPr>
              <w:spacing w:after="20"/>
              <w:ind w:left="20"/>
              <w:jc w:val="both"/>
            </w:pPr>
            <w:r>
              <w:rPr>
                <w:rFonts w:ascii="Times New Roman"/>
                <w:b w:val="false"/>
                <w:i w:val="false"/>
                <w:color w:val="000000"/>
                <w:sz w:val="20"/>
              </w:rPr>
              <w:t>
изготовление колодца в верхней части трости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подгонка и установка косточки на шпиц смычка (5 баллов);</w:t>
            </w:r>
          </w:p>
          <w:p>
            <w:pPr>
              <w:spacing w:after="20"/>
              <w:ind w:left="20"/>
              <w:jc w:val="both"/>
            </w:pPr>
            <w:r>
              <w:rPr>
                <w:rFonts w:ascii="Times New Roman"/>
                <w:b w:val="false"/>
                <w:i w:val="false"/>
                <w:color w:val="000000"/>
                <w:sz w:val="20"/>
              </w:rPr>
              <w:t>
подгонка колодочки (10 баллов);</w:t>
            </w:r>
          </w:p>
          <w:p>
            <w:pPr>
              <w:spacing w:after="20"/>
              <w:ind w:left="20"/>
              <w:jc w:val="both"/>
            </w:pPr>
            <w:r>
              <w:rPr>
                <w:rFonts w:ascii="Times New Roman"/>
                <w:b w:val="false"/>
                <w:i w:val="false"/>
                <w:color w:val="000000"/>
                <w:sz w:val="20"/>
              </w:rPr>
              <w:t>
установка волоса (10 баллов);</w:t>
            </w:r>
          </w:p>
          <w:p>
            <w:pPr>
              <w:spacing w:after="20"/>
              <w:ind w:left="20"/>
              <w:jc w:val="both"/>
            </w:pPr>
            <w:r>
              <w:rPr>
                <w:rFonts w:ascii="Times New Roman"/>
                <w:b w:val="false"/>
                <w:i w:val="false"/>
                <w:color w:val="000000"/>
                <w:sz w:val="20"/>
              </w:rPr>
              <w:t>
установка навивки и кожи (5 баллов);</w:t>
            </w:r>
          </w:p>
          <w:p>
            <w:pPr>
              <w:spacing w:after="20"/>
              <w:ind w:left="20"/>
              <w:jc w:val="both"/>
            </w:pPr>
            <w:r>
              <w:rPr>
                <w:rFonts w:ascii="Times New Roman"/>
                <w:b w:val="false"/>
                <w:i w:val="false"/>
                <w:color w:val="000000"/>
                <w:sz w:val="20"/>
              </w:rPr>
              <w:t>
монтаж смычка (5 баллов);</w:t>
            </w:r>
          </w:p>
          <w:p>
            <w:pPr>
              <w:spacing w:after="20"/>
              <w:ind w:left="20"/>
              <w:jc w:val="both"/>
            </w:pPr>
            <w:r>
              <w:rPr>
                <w:rFonts w:ascii="Times New Roman"/>
                <w:b w:val="false"/>
                <w:i w:val="false"/>
                <w:color w:val="000000"/>
                <w:sz w:val="20"/>
              </w:rPr>
              <w:t>
тестирование и доводка смычка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9202 10 100 0</w:t>
            </w:r>
          </w:p>
          <w:p>
            <w:pPr>
              <w:spacing w:after="20"/>
              <w:ind w:left="20"/>
              <w:jc w:val="both"/>
            </w:pPr>
            <w:r>
              <w:rPr>
                <w:rFonts w:ascii="Times New Roman"/>
                <w:b w:val="false"/>
                <w:i w:val="false"/>
                <w:color w:val="000000"/>
                <w:sz w:val="20"/>
              </w:rPr>
              <w:t>
Скрипки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45 процентов цены товара;</w:t>
            </w:r>
          </w:p>
          <w:p>
            <w:pPr>
              <w:spacing w:after="20"/>
              <w:ind w:left="20"/>
              <w:jc w:val="both"/>
            </w:pPr>
            <w:r>
              <w:rPr>
                <w:rFonts w:ascii="Times New Roman"/>
                <w:b w:val="false"/>
                <w:i w:val="false"/>
                <w:color w:val="000000"/>
                <w:sz w:val="20"/>
              </w:rPr>
              <w:t>
изготовление инструментов:</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190 баллов, с 1 января 2023 г. – не менее 200 баллов:</w:t>
            </w:r>
          </w:p>
          <w:p>
            <w:pPr>
              <w:spacing w:after="20"/>
              <w:ind w:left="20"/>
              <w:jc w:val="both"/>
            </w:pPr>
            <w:r>
              <w:rPr>
                <w:rFonts w:ascii="Times New Roman"/>
                <w:b w:val="false"/>
                <w:i w:val="false"/>
                <w:color w:val="000000"/>
                <w:sz w:val="20"/>
              </w:rPr>
              <w:t>
распиловка древесины (5 баллов);</w:t>
            </w:r>
          </w:p>
          <w:p>
            <w:pPr>
              <w:spacing w:after="20"/>
              <w:ind w:left="20"/>
              <w:jc w:val="both"/>
            </w:pPr>
            <w:r>
              <w:rPr>
                <w:rFonts w:ascii="Times New Roman"/>
                <w:b w:val="false"/>
                <w:i w:val="false"/>
                <w:color w:val="000000"/>
                <w:sz w:val="20"/>
              </w:rPr>
              <w:t>
обработка и сушка древесины (5 баллов);</w:t>
            </w:r>
          </w:p>
          <w:p>
            <w:pPr>
              <w:spacing w:after="20"/>
              <w:ind w:left="20"/>
              <w:jc w:val="both"/>
            </w:pPr>
            <w:r>
              <w:rPr>
                <w:rFonts w:ascii="Times New Roman"/>
                <w:b w:val="false"/>
                <w:i w:val="false"/>
                <w:color w:val="000000"/>
                <w:sz w:val="20"/>
              </w:rPr>
              <w:t>
фуговка, торцевание заготовок в размеры</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нижней деки (15 баллов);</w:t>
            </w:r>
          </w:p>
          <w:p>
            <w:pPr>
              <w:spacing w:after="20"/>
              <w:ind w:left="20"/>
              <w:jc w:val="both"/>
            </w:pPr>
            <w:r>
              <w:rPr>
                <w:rFonts w:ascii="Times New Roman"/>
                <w:b w:val="false"/>
                <w:i w:val="false"/>
                <w:color w:val="000000"/>
                <w:sz w:val="20"/>
              </w:rPr>
              <w:t>
изготовление верхней деки (15 баллов);</w:t>
            </w:r>
          </w:p>
          <w:p>
            <w:pPr>
              <w:spacing w:after="20"/>
              <w:ind w:left="20"/>
              <w:jc w:val="both"/>
            </w:pPr>
            <w:r>
              <w:rPr>
                <w:rFonts w:ascii="Times New Roman"/>
                <w:b w:val="false"/>
                <w:i w:val="false"/>
                <w:color w:val="000000"/>
                <w:sz w:val="20"/>
              </w:rPr>
              <w:t>
вырез эфов – резонаторных отверстий в верхней деке (10 баллов);</w:t>
            </w:r>
          </w:p>
          <w:p>
            <w:pPr>
              <w:spacing w:after="20"/>
              <w:ind w:left="20"/>
              <w:jc w:val="both"/>
            </w:pPr>
            <w:r>
              <w:rPr>
                <w:rFonts w:ascii="Times New Roman"/>
                <w:b w:val="false"/>
                <w:i w:val="false"/>
                <w:color w:val="000000"/>
                <w:sz w:val="20"/>
              </w:rPr>
              <w:t>
вставка уса в нижнюю и верхнюю деки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изготовление и приклейка пружины (10 баллов);</w:t>
            </w:r>
          </w:p>
          <w:p>
            <w:pPr>
              <w:spacing w:after="20"/>
              <w:ind w:left="20"/>
              <w:jc w:val="both"/>
            </w:pPr>
            <w:r>
              <w:rPr>
                <w:rFonts w:ascii="Times New Roman"/>
                <w:b w:val="false"/>
                <w:i w:val="false"/>
                <w:color w:val="000000"/>
                <w:sz w:val="20"/>
              </w:rPr>
              <w:t>
акустическая настройка дек (10 баллов);</w:t>
            </w:r>
          </w:p>
          <w:p>
            <w:pPr>
              <w:spacing w:after="20"/>
              <w:ind w:left="20"/>
              <w:jc w:val="both"/>
            </w:pPr>
            <w:r>
              <w:rPr>
                <w:rFonts w:ascii="Times New Roman"/>
                <w:b w:val="false"/>
                <w:i w:val="false"/>
                <w:color w:val="000000"/>
                <w:sz w:val="20"/>
              </w:rPr>
              <w:t>
изготовление головы и шейки инструмента</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изготовление обечаек (10 баллов);</w:t>
            </w:r>
          </w:p>
          <w:p>
            <w:pPr>
              <w:spacing w:after="20"/>
              <w:ind w:left="20"/>
              <w:jc w:val="both"/>
            </w:pPr>
            <w:r>
              <w:rPr>
                <w:rFonts w:ascii="Times New Roman"/>
                <w:b w:val="false"/>
                <w:i w:val="false"/>
                <w:color w:val="000000"/>
                <w:sz w:val="20"/>
              </w:rPr>
              <w:t>
изготовление и крепление углов (5 баллов);</w:t>
            </w:r>
          </w:p>
          <w:p>
            <w:pPr>
              <w:spacing w:after="20"/>
              <w:ind w:left="20"/>
              <w:jc w:val="both"/>
            </w:pPr>
            <w:r>
              <w:rPr>
                <w:rFonts w:ascii="Times New Roman"/>
                <w:b w:val="false"/>
                <w:i w:val="false"/>
                <w:color w:val="000000"/>
                <w:sz w:val="20"/>
              </w:rPr>
              <w:t>
изготовление и крепление обручиков (5 баллов);</w:t>
            </w:r>
          </w:p>
          <w:p>
            <w:pPr>
              <w:spacing w:after="20"/>
              <w:ind w:left="20"/>
              <w:jc w:val="both"/>
            </w:pPr>
            <w:r>
              <w:rPr>
                <w:rFonts w:ascii="Times New Roman"/>
                <w:b w:val="false"/>
                <w:i w:val="false"/>
                <w:color w:val="000000"/>
                <w:sz w:val="20"/>
              </w:rPr>
              <w:t>
изготовление и крепление нижнего и верхнего клоцей (5 баллов);</w:t>
            </w:r>
          </w:p>
          <w:p>
            <w:pPr>
              <w:spacing w:after="20"/>
              <w:ind w:left="20"/>
              <w:jc w:val="both"/>
            </w:pPr>
            <w:r>
              <w:rPr>
                <w:rFonts w:ascii="Times New Roman"/>
                <w:b w:val="false"/>
                <w:i w:val="false"/>
                <w:color w:val="000000"/>
                <w:sz w:val="20"/>
              </w:rPr>
              <w:t>
внутренняя грунтовка инструмента (5 баллов);</w:t>
            </w:r>
          </w:p>
          <w:p>
            <w:pPr>
              <w:spacing w:after="20"/>
              <w:ind w:left="20"/>
              <w:jc w:val="both"/>
            </w:pPr>
            <w:r>
              <w:rPr>
                <w:rFonts w:ascii="Times New Roman"/>
                <w:b w:val="false"/>
                <w:i w:val="false"/>
                <w:color w:val="000000"/>
                <w:sz w:val="20"/>
              </w:rPr>
              <w:t>
сборка корпуса инструмента (10 баллов);</w:t>
            </w:r>
          </w:p>
          <w:p>
            <w:pPr>
              <w:spacing w:after="20"/>
              <w:ind w:left="20"/>
              <w:jc w:val="both"/>
            </w:pPr>
            <w:r>
              <w:rPr>
                <w:rFonts w:ascii="Times New Roman"/>
                <w:b w:val="false"/>
                <w:i w:val="false"/>
                <w:color w:val="000000"/>
                <w:sz w:val="20"/>
              </w:rPr>
              <w:t>
врезка шейки (10 баллов);</w:t>
            </w:r>
          </w:p>
          <w:p>
            <w:pPr>
              <w:spacing w:after="20"/>
              <w:ind w:left="20"/>
              <w:jc w:val="both"/>
            </w:pPr>
            <w:r>
              <w:rPr>
                <w:rFonts w:ascii="Times New Roman"/>
                <w:b w:val="false"/>
                <w:i w:val="false"/>
                <w:color w:val="000000"/>
                <w:sz w:val="20"/>
              </w:rPr>
              <w:t>
финишная доработка инструмента под лакировку (10 баллов);</w:t>
            </w:r>
          </w:p>
          <w:p>
            <w:pPr>
              <w:spacing w:after="20"/>
              <w:ind w:left="20"/>
              <w:jc w:val="both"/>
            </w:pPr>
            <w:r>
              <w:rPr>
                <w:rFonts w:ascii="Times New Roman"/>
                <w:b w:val="false"/>
                <w:i w:val="false"/>
                <w:color w:val="000000"/>
                <w:sz w:val="20"/>
              </w:rPr>
              <w:t>
внешняя грунтовка инструмента (5 баллов);</w:t>
            </w:r>
          </w:p>
          <w:p>
            <w:pPr>
              <w:spacing w:after="20"/>
              <w:ind w:left="20"/>
              <w:jc w:val="both"/>
            </w:pPr>
            <w:r>
              <w:rPr>
                <w:rFonts w:ascii="Times New Roman"/>
                <w:b w:val="false"/>
                <w:i w:val="false"/>
                <w:color w:val="000000"/>
                <w:sz w:val="20"/>
              </w:rPr>
              <w:t>
лакировка инструмента (10 баллов);</w:t>
            </w:r>
          </w:p>
          <w:p>
            <w:pPr>
              <w:spacing w:after="20"/>
              <w:ind w:left="20"/>
              <w:jc w:val="both"/>
            </w:pPr>
            <w:r>
              <w:rPr>
                <w:rFonts w:ascii="Times New Roman"/>
                <w:b w:val="false"/>
                <w:i w:val="false"/>
                <w:color w:val="000000"/>
                <w:sz w:val="20"/>
              </w:rPr>
              <w:t>
полировка инструмента (5 баллов);</w:t>
            </w:r>
          </w:p>
          <w:p>
            <w:pPr>
              <w:spacing w:after="20"/>
              <w:ind w:left="20"/>
              <w:jc w:val="both"/>
            </w:pPr>
            <w:r>
              <w:rPr>
                <w:rFonts w:ascii="Times New Roman"/>
                <w:b w:val="false"/>
                <w:i w:val="false"/>
                <w:color w:val="000000"/>
                <w:sz w:val="20"/>
              </w:rPr>
              <w:t>
подгонка и установка грифа (5 баллов);</w:t>
            </w:r>
          </w:p>
          <w:p>
            <w:pPr>
              <w:spacing w:after="20"/>
              <w:ind w:left="20"/>
              <w:jc w:val="both"/>
            </w:pPr>
            <w:r>
              <w:rPr>
                <w:rFonts w:ascii="Times New Roman"/>
                <w:b w:val="false"/>
                <w:i w:val="false"/>
                <w:color w:val="000000"/>
                <w:sz w:val="20"/>
              </w:rPr>
              <w:t>
подгонка и установка верхнего и нижнего порожков (5 баллов);</w:t>
            </w:r>
          </w:p>
          <w:p>
            <w:pPr>
              <w:spacing w:after="20"/>
              <w:ind w:left="20"/>
              <w:jc w:val="both"/>
            </w:pPr>
            <w:r>
              <w:rPr>
                <w:rFonts w:ascii="Times New Roman"/>
                <w:b w:val="false"/>
                <w:i w:val="false"/>
                <w:color w:val="000000"/>
                <w:sz w:val="20"/>
              </w:rPr>
              <w:t>
подгонка и установка колков (5 баллов);</w:t>
            </w:r>
          </w:p>
          <w:p>
            <w:pPr>
              <w:spacing w:after="20"/>
              <w:ind w:left="20"/>
              <w:jc w:val="both"/>
            </w:pPr>
            <w:r>
              <w:rPr>
                <w:rFonts w:ascii="Times New Roman"/>
                <w:b w:val="false"/>
                <w:i w:val="false"/>
                <w:color w:val="000000"/>
                <w:sz w:val="20"/>
              </w:rPr>
              <w:t>
подгонка и установка подставки (10 баллов);</w:t>
            </w:r>
          </w:p>
          <w:p>
            <w:pPr>
              <w:spacing w:after="20"/>
              <w:ind w:left="20"/>
              <w:jc w:val="both"/>
            </w:pPr>
            <w:r>
              <w:rPr>
                <w:rFonts w:ascii="Times New Roman"/>
                <w:b w:val="false"/>
                <w:i w:val="false"/>
                <w:color w:val="000000"/>
                <w:sz w:val="20"/>
              </w:rPr>
              <w:t>
изготовление и установка душки (5 баллов);</w:t>
            </w:r>
          </w:p>
          <w:p>
            <w:pPr>
              <w:spacing w:after="20"/>
              <w:ind w:left="20"/>
              <w:jc w:val="both"/>
            </w:pPr>
            <w:r>
              <w:rPr>
                <w:rFonts w:ascii="Times New Roman"/>
                <w:b w:val="false"/>
                <w:i w:val="false"/>
                <w:color w:val="000000"/>
                <w:sz w:val="20"/>
              </w:rPr>
              <w:t>
подгонка и установка пуговки (5 баллов);</w:t>
            </w:r>
          </w:p>
          <w:p>
            <w:pPr>
              <w:spacing w:after="20"/>
              <w:ind w:left="20"/>
              <w:jc w:val="both"/>
            </w:pPr>
            <w:r>
              <w:rPr>
                <w:rFonts w:ascii="Times New Roman"/>
                <w:b w:val="false"/>
                <w:i w:val="false"/>
                <w:color w:val="000000"/>
                <w:sz w:val="20"/>
              </w:rPr>
              <w:t>
монтаж и настройка инструмента (10 баллов);</w:t>
            </w:r>
          </w:p>
          <w:p>
            <w:pPr>
              <w:spacing w:after="20"/>
              <w:ind w:left="20"/>
              <w:jc w:val="both"/>
            </w:pPr>
            <w:r>
              <w:rPr>
                <w:rFonts w:ascii="Times New Roman"/>
                <w:b w:val="false"/>
                <w:i w:val="false"/>
                <w:color w:val="000000"/>
                <w:sz w:val="20"/>
              </w:rPr>
              <w:t>
тестирование и звуковая доводка инструмента (10 баллов);</w:t>
            </w:r>
          </w:p>
          <w:p>
            <w:pPr>
              <w:spacing w:after="20"/>
              <w:ind w:left="20"/>
              <w:jc w:val="both"/>
            </w:pPr>
            <w:r>
              <w:rPr>
                <w:rFonts w:ascii="Times New Roman"/>
                <w:b w:val="false"/>
                <w:i w:val="false"/>
                <w:color w:val="000000"/>
                <w:sz w:val="20"/>
              </w:rPr>
              <w:t>
изготовление смычков:</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100 баллов, с 1 января 2023 г. – не менее 110 баллов:</w:t>
            </w:r>
          </w:p>
          <w:p>
            <w:pPr>
              <w:spacing w:after="20"/>
              <w:ind w:left="20"/>
              <w:jc w:val="both"/>
            </w:pPr>
            <w:r>
              <w:rPr>
                <w:rFonts w:ascii="Times New Roman"/>
                <w:b w:val="false"/>
                <w:i w:val="false"/>
                <w:color w:val="000000"/>
                <w:sz w:val="20"/>
              </w:rPr>
              <w:t>
распиловка древесины (5 баллов);</w:t>
            </w:r>
          </w:p>
          <w:p>
            <w:pPr>
              <w:spacing w:after="20"/>
              <w:ind w:left="20"/>
              <w:jc w:val="both"/>
            </w:pPr>
            <w:r>
              <w:rPr>
                <w:rFonts w:ascii="Times New Roman"/>
                <w:b w:val="false"/>
                <w:i w:val="false"/>
                <w:color w:val="000000"/>
                <w:sz w:val="20"/>
              </w:rPr>
              <w:t>
обработка и сушка древесины (5 баллов);</w:t>
            </w:r>
          </w:p>
          <w:p>
            <w:pPr>
              <w:spacing w:after="20"/>
              <w:ind w:left="20"/>
              <w:jc w:val="both"/>
            </w:pPr>
            <w:r>
              <w:rPr>
                <w:rFonts w:ascii="Times New Roman"/>
                <w:b w:val="false"/>
                <w:i w:val="false"/>
                <w:color w:val="000000"/>
                <w:sz w:val="20"/>
              </w:rPr>
              <w:t xml:space="preserve">
изготовление заготовок для тростей смычков </w:t>
            </w:r>
          </w:p>
          <w:p>
            <w:pPr>
              <w:spacing w:after="20"/>
              <w:ind w:left="20"/>
              <w:jc w:val="both"/>
            </w:pPr>
            <w:r>
              <w:rPr>
                <w:rFonts w:ascii="Times New Roman"/>
                <w:b w:val="false"/>
                <w:i w:val="false"/>
                <w:color w:val="000000"/>
                <w:sz w:val="20"/>
              </w:rPr>
              <w:t>в размерах (15 баллов);</w:t>
            </w:r>
          </w:p>
          <w:p>
            <w:pPr>
              <w:spacing w:after="20"/>
              <w:ind w:left="20"/>
              <w:jc w:val="both"/>
            </w:pPr>
            <w:r>
              <w:rPr>
                <w:rFonts w:ascii="Times New Roman"/>
                <w:b w:val="false"/>
                <w:i w:val="false"/>
                <w:color w:val="000000"/>
                <w:sz w:val="20"/>
              </w:rPr>
              <w:t>
изготовление колодца в нижней части трости</w:t>
            </w:r>
          </w:p>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xml:space="preserve">
гидротермическая обработка тростей, закалка </w:t>
            </w:r>
          </w:p>
          <w:p>
            <w:pPr>
              <w:spacing w:after="20"/>
              <w:ind w:left="20"/>
              <w:jc w:val="both"/>
            </w:pPr>
            <w:r>
              <w:rPr>
                <w:rFonts w:ascii="Times New Roman"/>
                <w:b w:val="false"/>
                <w:i w:val="false"/>
                <w:color w:val="000000"/>
                <w:sz w:val="20"/>
              </w:rPr>
              <w:t>
(15 баллов);</w:t>
            </w:r>
          </w:p>
          <w:p>
            <w:pPr>
              <w:spacing w:after="20"/>
              <w:ind w:left="20"/>
              <w:jc w:val="both"/>
            </w:pPr>
            <w:r>
              <w:rPr>
                <w:rFonts w:ascii="Times New Roman"/>
                <w:b w:val="false"/>
                <w:i w:val="false"/>
                <w:color w:val="000000"/>
                <w:sz w:val="20"/>
              </w:rPr>
              <w:t xml:space="preserve">
балансировка тростей, корректировка веса </w:t>
            </w:r>
          </w:p>
          <w:p>
            <w:pPr>
              <w:spacing w:after="20"/>
              <w:ind w:left="20"/>
              <w:jc w:val="both"/>
            </w:pPr>
            <w:r>
              <w:rPr>
                <w:rFonts w:ascii="Times New Roman"/>
                <w:b w:val="false"/>
                <w:i w:val="false"/>
                <w:color w:val="000000"/>
                <w:sz w:val="20"/>
              </w:rPr>
              <w:t>
(10 баллов);</w:t>
            </w:r>
          </w:p>
          <w:p>
            <w:pPr>
              <w:spacing w:after="20"/>
              <w:ind w:left="20"/>
              <w:jc w:val="both"/>
            </w:pPr>
            <w:r>
              <w:rPr>
                <w:rFonts w:ascii="Times New Roman"/>
                <w:b w:val="false"/>
                <w:i w:val="false"/>
                <w:color w:val="000000"/>
                <w:sz w:val="20"/>
              </w:rPr>
              <w:t xml:space="preserve">
финишная подготовка тростей под лакировку </w:t>
            </w:r>
          </w:p>
          <w:p>
            <w:pPr>
              <w:spacing w:after="20"/>
              <w:ind w:left="20"/>
              <w:jc w:val="both"/>
            </w:pPr>
            <w:r>
              <w:rPr>
                <w:rFonts w:ascii="Times New Roman"/>
                <w:b w:val="false"/>
                <w:i w:val="false"/>
                <w:color w:val="000000"/>
                <w:sz w:val="20"/>
              </w:rPr>
              <w:t>
(10 баллов);</w:t>
            </w:r>
          </w:p>
          <w:p>
            <w:pPr>
              <w:spacing w:after="20"/>
              <w:ind w:left="20"/>
              <w:jc w:val="both"/>
            </w:pPr>
            <w:r>
              <w:rPr>
                <w:rFonts w:ascii="Times New Roman"/>
                <w:b w:val="false"/>
                <w:i w:val="false"/>
                <w:color w:val="000000"/>
                <w:sz w:val="20"/>
              </w:rPr>
              <w:t>
грунтовка тростей (5 баллов);</w:t>
            </w:r>
          </w:p>
          <w:p>
            <w:pPr>
              <w:spacing w:after="20"/>
              <w:ind w:left="20"/>
              <w:jc w:val="both"/>
            </w:pPr>
            <w:r>
              <w:rPr>
                <w:rFonts w:ascii="Times New Roman"/>
                <w:b w:val="false"/>
                <w:i w:val="false"/>
                <w:color w:val="000000"/>
                <w:sz w:val="20"/>
              </w:rPr>
              <w:t>
лакировка тростей (10 баллов);</w:t>
            </w:r>
          </w:p>
          <w:p>
            <w:pPr>
              <w:spacing w:after="20"/>
              <w:ind w:left="20"/>
              <w:jc w:val="both"/>
            </w:pPr>
            <w:r>
              <w:rPr>
                <w:rFonts w:ascii="Times New Roman"/>
                <w:b w:val="false"/>
                <w:i w:val="false"/>
                <w:color w:val="000000"/>
                <w:sz w:val="20"/>
              </w:rPr>
              <w:t xml:space="preserve">
изготовление колодца в верхней части трости </w:t>
            </w:r>
          </w:p>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xml:space="preserve">
подгонка и установка косточки на шпиц смычка </w:t>
            </w:r>
          </w:p>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подгонка колодочки (10 баллов);</w:t>
            </w:r>
          </w:p>
          <w:p>
            <w:pPr>
              <w:spacing w:after="20"/>
              <w:ind w:left="20"/>
              <w:jc w:val="both"/>
            </w:pPr>
            <w:r>
              <w:rPr>
                <w:rFonts w:ascii="Times New Roman"/>
                <w:b w:val="false"/>
                <w:i w:val="false"/>
                <w:color w:val="000000"/>
                <w:sz w:val="20"/>
              </w:rPr>
              <w:t>
установка волоса (10 баллов);</w:t>
            </w:r>
          </w:p>
          <w:p>
            <w:pPr>
              <w:spacing w:after="20"/>
              <w:ind w:left="20"/>
              <w:jc w:val="both"/>
            </w:pPr>
            <w:r>
              <w:rPr>
                <w:rFonts w:ascii="Times New Roman"/>
                <w:b w:val="false"/>
                <w:i w:val="false"/>
                <w:color w:val="000000"/>
                <w:sz w:val="20"/>
              </w:rPr>
              <w:t>
установка навивки и кожи (5 баллов);</w:t>
            </w:r>
          </w:p>
          <w:p>
            <w:pPr>
              <w:spacing w:after="20"/>
              <w:ind w:left="20"/>
              <w:jc w:val="both"/>
            </w:pPr>
            <w:r>
              <w:rPr>
                <w:rFonts w:ascii="Times New Roman"/>
                <w:b w:val="false"/>
                <w:i w:val="false"/>
                <w:color w:val="000000"/>
                <w:sz w:val="20"/>
              </w:rPr>
              <w:t>
монтаж смычка (5 баллов);</w:t>
            </w:r>
          </w:p>
          <w:p>
            <w:pPr>
              <w:spacing w:after="20"/>
              <w:ind w:left="20"/>
              <w:jc w:val="both"/>
            </w:pPr>
            <w:r>
              <w:rPr>
                <w:rFonts w:ascii="Times New Roman"/>
                <w:b w:val="false"/>
                <w:i w:val="false"/>
                <w:color w:val="000000"/>
                <w:sz w:val="20"/>
              </w:rPr>
              <w:t>
тестирование и доводка смычка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9202</w:t>
            </w:r>
          </w:p>
          <w:p>
            <w:pPr>
              <w:spacing w:after="20"/>
              <w:ind w:left="20"/>
              <w:jc w:val="both"/>
            </w:pPr>
            <w:r>
              <w:rPr>
                <w:rFonts w:ascii="Times New Roman"/>
                <w:b w:val="false"/>
                <w:i w:val="false"/>
                <w:color w:val="000000"/>
                <w:sz w:val="20"/>
              </w:rPr>
              <w:t>
Альты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45 процентов цены товара;</w:t>
            </w:r>
          </w:p>
          <w:p>
            <w:pPr>
              <w:spacing w:after="20"/>
              <w:ind w:left="20"/>
              <w:jc w:val="both"/>
            </w:pPr>
            <w:r>
              <w:rPr>
                <w:rFonts w:ascii="Times New Roman"/>
                <w:b w:val="false"/>
                <w:i w:val="false"/>
                <w:color w:val="000000"/>
                <w:sz w:val="20"/>
              </w:rPr>
              <w:t>
изготовление инструментов:</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190 баллов, с 1 января 2023 г. – не менее 200 баллов:</w:t>
            </w:r>
          </w:p>
          <w:p>
            <w:pPr>
              <w:spacing w:after="20"/>
              <w:ind w:left="20"/>
              <w:jc w:val="both"/>
            </w:pPr>
            <w:r>
              <w:rPr>
                <w:rFonts w:ascii="Times New Roman"/>
                <w:b w:val="false"/>
                <w:i w:val="false"/>
                <w:color w:val="000000"/>
                <w:sz w:val="20"/>
              </w:rPr>
              <w:t>
распиловка древесины (5 баллов);</w:t>
            </w:r>
          </w:p>
          <w:p>
            <w:pPr>
              <w:spacing w:after="20"/>
              <w:ind w:left="20"/>
              <w:jc w:val="both"/>
            </w:pPr>
            <w:r>
              <w:rPr>
                <w:rFonts w:ascii="Times New Roman"/>
                <w:b w:val="false"/>
                <w:i w:val="false"/>
                <w:color w:val="000000"/>
                <w:sz w:val="20"/>
              </w:rPr>
              <w:t>
обработка и сушка древесины (5 баллов);</w:t>
            </w:r>
          </w:p>
          <w:p>
            <w:pPr>
              <w:spacing w:after="20"/>
              <w:ind w:left="20"/>
              <w:jc w:val="both"/>
            </w:pPr>
            <w:r>
              <w:rPr>
                <w:rFonts w:ascii="Times New Roman"/>
                <w:b w:val="false"/>
                <w:i w:val="false"/>
                <w:color w:val="000000"/>
                <w:sz w:val="20"/>
              </w:rPr>
              <w:t>
фуговка, торцевание заготовок в размеры</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нижней деки (15 баллов);</w:t>
            </w:r>
          </w:p>
          <w:p>
            <w:pPr>
              <w:spacing w:after="20"/>
              <w:ind w:left="20"/>
              <w:jc w:val="both"/>
            </w:pPr>
            <w:r>
              <w:rPr>
                <w:rFonts w:ascii="Times New Roman"/>
                <w:b w:val="false"/>
                <w:i w:val="false"/>
                <w:color w:val="000000"/>
                <w:sz w:val="20"/>
              </w:rPr>
              <w:t>
изготовление верхней деки (15 баллов);</w:t>
            </w:r>
          </w:p>
          <w:p>
            <w:pPr>
              <w:spacing w:after="20"/>
              <w:ind w:left="20"/>
              <w:jc w:val="both"/>
            </w:pPr>
            <w:r>
              <w:rPr>
                <w:rFonts w:ascii="Times New Roman"/>
                <w:b w:val="false"/>
                <w:i w:val="false"/>
                <w:color w:val="000000"/>
                <w:sz w:val="20"/>
              </w:rPr>
              <w:t>
вырез эфов – резонаторных отверстий в верхней деке (10 баллов);</w:t>
            </w:r>
          </w:p>
          <w:p>
            <w:pPr>
              <w:spacing w:after="20"/>
              <w:ind w:left="20"/>
              <w:jc w:val="both"/>
            </w:pPr>
            <w:r>
              <w:rPr>
                <w:rFonts w:ascii="Times New Roman"/>
                <w:b w:val="false"/>
                <w:i w:val="false"/>
                <w:color w:val="000000"/>
                <w:sz w:val="20"/>
              </w:rPr>
              <w:t>
вставка уса в нижнюю и верхнюю деки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изготовление и приклейка пружины (10 баллов);</w:t>
            </w:r>
          </w:p>
          <w:p>
            <w:pPr>
              <w:spacing w:after="20"/>
              <w:ind w:left="20"/>
              <w:jc w:val="both"/>
            </w:pPr>
            <w:r>
              <w:rPr>
                <w:rFonts w:ascii="Times New Roman"/>
                <w:b w:val="false"/>
                <w:i w:val="false"/>
                <w:color w:val="000000"/>
                <w:sz w:val="20"/>
              </w:rPr>
              <w:t>
акустическая настройка дек (10 баллов);</w:t>
            </w:r>
          </w:p>
          <w:p>
            <w:pPr>
              <w:spacing w:after="20"/>
              <w:ind w:left="20"/>
              <w:jc w:val="both"/>
            </w:pPr>
            <w:r>
              <w:rPr>
                <w:rFonts w:ascii="Times New Roman"/>
                <w:b w:val="false"/>
                <w:i w:val="false"/>
                <w:color w:val="000000"/>
                <w:sz w:val="20"/>
              </w:rPr>
              <w:t>
изготовление головы и шейки инструмента</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изготовление обечаек (10 баллов);</w:t>
            </w:r>
          </w:p>
          <w:p>
            <w:pPr>
              <w:spacing w:after="20"/>
              <w:ind w:left="20"/>
              <w:jc w:val="both"/>
            </w:pPr>
            <w:r>
              <w:rPr>
                <w:rFonts w:ascii="Times New Roman"/>
                <w:b w:val="false"/>
                <w:i w:val="false"/>
                <w:color w:val="000000"/>
                <w:sz w:val="20"/>
              </w:rPr>
              <w:t>
изготовление и крепление углов (5 баллов);</w:t>
            </w:r>
          </w:p>
          <w:p>
            <w:pPr>
              <w:spacing w:after="20"/>
              <w:ind w:left="20"/>
              <w:jc w:val="both"/>
            </w:pPr>
            <w:r>
              <w:rPr>
                <w:rFonts w:ascii="Times New Roman"/>
                <w:b w:val="false"/>
                <w:i w:val="false"/>
                <w:color w:val="000000"/>
                <w:sz w:val="20"/>
              </w:rPr>
              <w:t>
изготовление и крепление обручиков (5 баллов);</w:t>
            </w:r>
          </w:p>
          <w:p>
            <w:pPr>
              <w:spacing w:after="20"/>
              <w:ind w:left="20"/>
              <w:jc w:val="both"/>
            </w:pPr>
            <w:r>
              <w:rPr>
                <w:rFonts w:ascii="Times New Roman"/>
                <w:b w:val="false"/>
                <w:i w:val="false"/>
                <w:color w:val="000000"/>
                <w:sz w:val="20"/>
              </w:rPr>
              <w:t>
изготовление и крепление нижнего и верхнего клоцей (5 баллов);</w:t>
            </w:r>
          </w:p>
          <w:p>
            <w:pPr>
              <w:spacing w:after="20"/>
              <w:ind w:left="20"/>
              <w:jc w:val="both"/>
            </w:pPr>
            <w:r>
              <w:rPr>
                <w:rFonts w:ascii="Times New Roman"/>
                <w:b w:val="false"/>
                <w:i w:val="false"/>
                <w:color w:val="000000"/>
                <w:sz w:val="20"/>
              </w:rPr>
              <w:t>
внутренняя грунтовка инструмента (5 баллов);</w:t>
            </w:r>
          </w:p>
          <w:p>
            <w:pPr>
              <w:spacing w:after="20"/>
              <w:ind w:left="20"/>
              <w:jc w:val="both"/>
            </w:pPr>
            <w:r>
              <w:rPr>
                <w:rFonts w:ascii="Times New Roman"/>
                <w:b w:val="false"/>
                <w:i w:val="false"/>
                <w:color w:val="000000"/>
                <w:sz w:val="20"/>
              </w:rPr>
              <w:t>
сборка корпуса инструмента (10 баллов);</w:t>
            </w:r>
          </w:p>
          <w:p>
            <w:pPr>
              <w:spacing w:after="20"/>
              <w:ind w:left="20"/>
              <w:jc w:val="both"/>
            </w:pPr>
            <w:r>
              <w:rPr>
                <w:rFonts w:ascii="Times New Roman"/>
                <w:b w:val="false"/>
                <w:i w:val="false"/>
                <w:color w:val="000000"/>
                <w:sz w:val="20"/>
              </w:rPr>
              <w:t>
врезка шейки (10 баллов);</w:t>
            </w:r>
          </w:p>
          <w:p>
            <w:pPr>
              <w:spacing w:after="20"/>
              <w:ind w:left="20"/>
              <w:jc w:val="both"/>
            </w:pPr>
            <w:r>
              <w:rPr>
                <w:rFonts w:ascii="Times New Roman"/>
                <w:b w:val="false"/>
                <w:i w:val="false"/>
                <w:color w:val="000000"/>
                <w:sz w:val="20"/>
              </w:rPr>
              <w:t>
финишная доработка инструмента под лакировку (10 баллов);</w:t>
            </w:r>
          </w:p>
          <w:p>
            <w:pPr>
              <w:spacing w:after="20"/>
              <w:ind w:left="20"/>
              <w:jc w:val="both"/>
            </w:pPr>
            <w:r>
              <w:rPr>
                <w:rFonts w:ascii="Times New Roman"/>
                <w:b w:val="false"/>
                <w:i w:val="false"/>
                <w:color w:val="000000"/>
                <w:sz w:val="20"/>
              </w:rPr>
              <w:t>
внешняя грунтовка инструмента (5 баллов);</w:t>
            </w:r>
          </w:p>
          <w:p>
            <w:pPr>
              <w:spacing w:after="20"/>
              <w:ind w:left="20"/>
              <w:jc w:val="both"/>
            </w:pPr>
            <w:r>
              <w:rPr>
                <w:rFonts w:ascii="Times New Roman"/>
                <w:b w:val="false"/>
                <w:i w:val="false"/>
                <w:color w:val="000000"/>
                <w:sz w:val="20"/>
              </w:rPr>
              <w:t>
лакировка инструмента (10 баллов);</w:t>
            </w:r>
          </w:p>
          <w:p>
            <w:pPr>
              <w:spacing w:after="20"/>
              <w:ind w:left="20"/>
              <w:jc w:val="both"/>
            </w:pPr>
            <w:r>
              <w:rPr>
                <w:rFonts w:ascii="Times New Roman"/>
                <w:b w:val="false"/>
                <w:i w:val="false"/>
                <w:color w:val="000000"/>
                <w:sz w:val="20"/>
              </w:rPr>
              <w:t>
полировка инструмента (5 баллов);</w:t>
            </w:r>
          </w:p>
          <w:p>
            <w:pPr>
              <w:spacing w:after="20"/>
              <w:ind w:left="20"/>
              <w:jc w:val="both"/>
            </w:pPr>
            <w:r>
              <w:rPr>
                <w:rFonts w:ascii="Times New Roman"/>
                <w:b w:val="false"/>
                <w:i w:val="false"/>
                <w:color w:val="000000"/>
                <w:sz w:val="20"/>
              </w:rPr>
              <w:t>
подгонка и установка грифа (5 баллов);</w:t>
            </w:r>
          </w:p>
          <w:p>
            <w:pPr>
              <w:spacing w:after="20"/>
              <w:ind w:left="20"/>
              <w:jc w:val="both"/>
            </w:pPr>
            <w:r>
              <w:rPr>
                <w:rFonts w:ascii="Times New Roman"/>
                <w:b w:val="false"/>
                <w:i w:val="false"/>
                <w:color w:val="000000"/>
                <w:sz w:val="20"/>
              </w:rPr>
              <w:t>
подгонка и установка верхнего и нижнего порожков (5 баллов);</w:t>
            </w:r>
          </w:p>
          <w:p>
            <w:pPr>
              <w:spacing w:after="20"/>
              <w:ind w:left="20"/>
              <w:jc w:val="both"/>
            </w:pPr>
            <w:r>
              <w:rPr>
                <w:rFonts w:ascii="Times New Roman"/>
                <w:b w:val="false"/>
                <w:i w:val="false"/>
                <w:color w:val="000000"/>
                <w:sz w:val="20"/>
              </w:rPr>
              <w:t>
подгонка и установка колков (5 баллов);</w:t>
            </w:r>
          </w:p>
          <w:p>
            <w:pPr>
              <w:spacing w:after="20"/>
              <w:ind w:left="20"/>
              <w:jc w:val="both"/>
            </w:pPr>
            <w:r>
              <w:rPr>
                <w:rFonts w:ascii="Times New Roman"/>
                <w:b w:val="false"/>
                <w:i w:val="false"/>
                <w:color w:val="000000"/>
                <w:sz w:val="20"/>
              </w:rPr>
              <w:t>
подгонка и установка подставки (10 баллов);</w:t>
            </w:r>
          </w:p>
          <w:p>
            <w:pPr>
              <w:spacing w:after="20"/>
              <w:ind w:left="20"/>
              <w:jc w:val="both"/>
            </w:pPr>
            <w:r>
              <w:rPr>
                <w:rFonts w:ascii="Times New Roman"/>
                <w:b w:val="false"/>
                <w:i w:val="false"/>
                <w:color w:val="000000"/>
                <w:sz w:val="20"/>
              </w:rPr>
              <w:t>
изготовление и установка душки (5 баллов);</w:t>
            </w:r>
          </w:p>
          <w:p>
            <w:pPr>
              <w:spacing w:after="20"/>
              <w:ind w:left="20"/>
              <w:jc w:val="both"/>
            </w:pPr>
            <w:r>
              <w:rPr>
                <w:rFonts w:ascii="Times New Roman"/>
                <w:b w:val="false"/>
                <w:i w:val="false"/>
                <w:color w:val="000000"/>
                <w:sz w:val="20"/>
              </w:rPr>
              <w:t>
подгонка и установка пуговки (5 баллов);</w:t>
            </w:r>
          </w:p>
          <w:p>
            <w:pPr>
              <w:spacing w:after="20"/>
              <w:ind w:left="20"/>
              <w:jc w:val="both"/>
            </w:pPr>
            <w:r>
              <w:rPr>
                <w:rFonts w:ascii="Times New Roman"/>
                <w:b w:val="false"/>
                <w:i w:val="false"/>
                <w:color w:val="000000"/>
                <w:sz w:val="20"/>
              </w:rPr>
              <w:t>
монтаж и настройка инструмента (10 баллов);</w:t>
            </w:r>
          </w:p>
          <w:p>
            <w:pPr>
              <w:spacing w:after="20"/>
              <w:ind w:left="20"/>
              <w:jc w:val="both"/>
            </w:pPr>
            <w:r>
              <w:rPr>
                <w:rFonts w:ascii="Times New Roman"/>
                <w:b w:val="false"/>
                <w:i w:val="false"/>
                <w:color w:val="000000"/>
                <w:sz w:val="20"/>
              </w:rPr>
              <w:t>
тестирование и звуковая доводка инструмента (10 баллов);</w:t>
            </w:r>
          </w:p>
          <w:p>
            <w:pPr>
              <w:spacing w:after="20"/>
              <w:ind w:left="20"/>
              <w:jc w:val="both"/>
            </w:pPr>
            <w:r>
              <w:rPr>
                <w:rFonts w:ascii="Times New Roman"/>
                <w:b w:val="false"/>
                <w:i w:val="false"/>
                <w:color w:val="000000"/>
                <w:sz w:val="20"/>
              </w:rPr>
              <w:t>
изготовление смычков:</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100 баллов, с 1 января 2023 г. - не менее 110 баллов:</w:t>
            </w:r>
          </w:p>
          <w:p>
            <w:pPr>
              <w:spacing w:after="20"/>
              <w:ind w:left="20"/>
              <w:jc w:val="both"/>
            </w:pPr>
            <w:r>
              <w:rPr>
                <w:rFonts w:ascii="Times New Roman"/>
                <w:b w:val="false"/>
                <w:i w:val="false"/>
                <w:color w:val="000000"/>
                <w:sz w:val="20"/>
              </w:rPr>
              <w:t>
распиловка древесины (5 баллов);</w:t>
            </w:r>
          </w:p>
          <w:p>
            <w:pPr>
              <w:spacing w:after="20"/>
              <w:ind w:left="20"/>
              <w:jc w:val="both"/>
            </w:pPr>
            <w:r>
              <w:rPr>
                <w:rFonts w:ascii="Times New Roman"/>
                <w:b w:val="false"/>
                <w:i w:val="false"/>
                <w:color w:val="000000"/>
                <w:sz w:val="20"/>
              </w:rPr>
              <w:t>
обработка и сушка древесины (5 баллов);</w:t>
            </w:r>
          </w:p>
          <w:p>
            <w:pPr>
              <w:spacing w:after="20"/>
              <w:ind w:left="20"/>
              <w:jc w:val="both"/>
            </w:pPr>
            <w:r>
              <w:rPr>
                <w:rFonts w:ascii="Times New Roman"/>
                <w:b w:val="false"/>
                <w:i w:val="false"/>
                <w:color w:val="000000"/>
                <w:sz w:val="20"/>
              </w:rPr>
              <w:t xml:space="preserve">
изготовление заготовок для тростей смычков </w:t>
            </w:r>
          </w:p>
          <w:p>
            <w:pPr>
              <w:spacing w:after="20"/>
              <w:ind w:left="20"/>
              <w:jc w:val="both"/>
            </w:pPr>
            <w:r>
              <w:rPr>
                <w:rFonts w:ascii="Times New Roman"/>
                <w:b w:val="false"/>
                <w:i w:val="false"/>
                <w:color w:val="000000"/>
                <w:sz w:val="20"/>
              </w:rPr>
              <w:t>в размерах (15 баллов);</w:t>
            </w:r>
          </w:p>
          <w:p>
            <w:pPr>
              <w:spacing w:after="20"/>
              <w:ind w:left="20"/>
              <w:jc w:val="both"/>
            </w:pPr>
            <w:r>
              <w:rPr>
                <w:rFonts w:ascii="Times New Roman"/>
                <w:b w:val="false"/>
                <w:i w:val="false"/>
                <w:color w:val="000000"/>
                <w:sz w:val="20"/>
              </w:rPr>
              <w:t>
изготовление колодца в нижней части трости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гидротермическая обработка тростей, закалка</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балансировка тростей, корректировка веса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финишная подготовка тростей под лакировку</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грунтовка тростей (5 баллов);</w:t>
            </w:r>
          </w:p>
          <w:p>
            <w:pPr>
              <w:spacing w:after="20"/>
              <w:ind w:left="20"/>
              <w:jc w:val="both"/>
            </w:pPr>
            <w:r>
              <w:rPr>
                <w:rFonts w:ascii="Times New Roman"/>
                <w:b w:val="false"/>
                <w:i w:val="false"/>
                <w:color w:val="000000"/>
                <w:sz w:val="20"/>
              </w:rPr>
              <w:t>
лакировка тростей (10 баллов);</w:t>
            </w:r>
          </w:p>
          <w:p>
            <w:pPr>
              <w:spacing w:after="20"/>
              <w:ind w:left="20"/>
              <w:jc w:val="both"/>
            </w:pPr>
            <w:r>
              <w:rPr>
                <w:rFonts w:ascii="Times New Roman"/>
                <w:b w:val="false"/>
                <w:i w:val="false"/>
                <w:color w:val="000000"/>
                <w:sz w:val="20"/>
              </w:rPr>
              <w:t xml:space="preserve">
изготовление колодца в верхней части трости </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xml:space="preserve">
подгонка и установка косточки на шпиц смычка </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подгонка колодочки (10 баллов);</w:t>
            </w:r>
          </w:p>
          <w:p>
            <w:pPr>
              <w:spacing w:after="20"/>
              <w:ind w:left="20"/>
              <w:jc w:val="both"/>
            </w:pPr>
            <w:r>
              <w:rPr>
                <w:rFonts w:ascii="Times New Roman"/>
                <w:b w:val="false"/>
                <w:i w:val="false"/>
                <w:color w:val="000000"/>
                <w:sz w:val="20"/>
              </w:rPr>
              <w:t>
установка волоса (10 баллов);</w:t>
            </w:r>
          </w:p>
          <w:p>
            <w:pPr>
              <w:spacing w:after="20"/>
              <w:ind w:left="20"/>
              <w:jc w:val="both"/>
            </w:pPr>
            <w:r>
              <w:rPr>
                <w:rFonts w:ascii="Times New Roman"/>
                <w:b w:val="false"/>
                <w:i w:val="false"/>
                <w:color w:val="000000"/>
                <w:sz w:val="20"/>
              </w:rPr>
              <w:t>
установка навивки и кожи (5 баллов);</w:t>
            </w:r>
          </w:p>
          <w:p>
            <w:pPr>
              <w:spacing w:after="20"/>
              <w:ind w:left="20"/>
              <w:jc w:val="both"/>
            </w:pPr>
            <w:r>
              <w:rPr>
                <w:rFonts w:ascii="Times New Roman"/>
                <w:b w:val="false"/>
                <w:i w:val="false"/>
                <w:color w:val="000000"/>
                <w:sz w:val="20"/>
              </w:rPr>
              <w:t>
монтаж смычка (5 баллов);</w:t>
            </w:r>
          </w:p>
          <w:p>
            <w:pPr>
              <w:spacing w:after="20"/>
              <w:ind w:left="20"/>
              <w:jc w:val="both"/>
            </w:pPr>
            <w:r>
              <w:rPr>
                <w:rFonts w:ascii="Times New Roman"/>
                <w:b w:val="false"/>
                <w:i w:val="false"/>
                <w:color w:val="000000"/>
                <w:sz w:val="20"/>
              </w:rPr>
              <w:t>
тестирование и доводка смычка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9202</w:t>
            </w:r>
          </w:p>
          <w:p>
            <w:pPr>
              <w:spacing w:after="20"/>
              <w:ind w:left="20"/>
              <w:jc w:val="both"/>
            </w:pPr>
            <w:r>
              <w:rPr>
                <w:rFonts w:ascii="Times New Roman"/>
                <w:b w:val="false"/>
                <w:i w:val="false"/>
                <w:color w:val="000000"/>
                <w:sz w:val="20"/>
              </w:rPr>
              <w:t>
Виолончели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w:t>
            </w:r>
          </w:p>
          <w:p>
            <w:pPr>
              <w:spacing w:after="20"/>
              <w:ind w:left="20"/>
              <w:jc w:val="both"/>
            </w:pPr>
            <w:r>
              <w:rPr>
                <w:rFonts w:ascii="Times New Roman"/>
                <w:b w:val="false"/>
                <w:i w:val="false"/>
                <w:color w:val="000000"/>
                <w:sz w:val="20"/>
              </w:rPr>
              <w:t xml:space="preserve">происхождения третьих стран – не более </w:t>
            </w:r>
          </w:p>
          <w:p>
            <w:pPr>
              <w:spacing w:after="20"/>
              <w:ind w:left="20"/>
              <w:jc w:val="both"/>
            </w:pPr>
            <w:r>
              <w:rPr>
                <w:rFonts w:ascii="Times New Roman"/>
                <w:b w:val="false"/>
                <w:i w:val="false"/>
                <w:color w:val="000000"/>
                <w:sz w:val="20"/>
              </w:rPr>
              <w:t>45 процентов цены товара;</w:t>
            </w:r>
          </w:p>
          <w:p>
            <w:pPr>
              <w:spacing w:after="20"/>
              <w:ind w:left="20"/>
              <w:jc w:val="both"/>
            </w:pPr>
            <w:r>
              <w:rPr>
                <w:rFonts w:ascii="Times New Roman"/>
                <w:b w:val="false"/>
                <w:i w:val="false"/>
                <w:color w:val="000000"/>
                <w:sz w:val="20"/>
              </w:rPr>
              <w:t>
изготовление инструментов:</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190 баллов, с 1 января 2023 г. – не менее 200 баллов:</w:t>
            </w:r>
          </w:p>
          <w:p>
            <w:pPr>
              <w:spacing w:after="20"/>
              <w:ind w:left="20"/>
              <w:jc w:val="both"/>
            </w:pPr>
            <w:r>
              <w:rPr>
                <w:rFonts w:ascii="Times New Roman"/>
                <w:b w:val="false"/>
                <w:i w:val="false"/>
                <w:color w:val="000000"/>
                <w:sz w:val="20"/>
              </w:rPr>
              <w:t>
распиловка древесины (5 баллов);</w:t>
            </w:r>
          </w:p>
          <w:p>
            <w:pPr>
              <w:spacing w:after="20"/>
              <w:ind w:left="20"/>
              <w:jc w:val="both"/>
            </w:pPr>
            <w:r>
              <w:rPr>
                <w:rFonts w:ascii="Times New Roman"/>
                <w:b w:val="false"/>
                <w:i w:val="false"/>
                <w:color w:val="000000"/>
                <w:sz w:val="20"/>
              </w:rPr>
              <w:t>
обработка и сушка древесины (5 баллов);</w:t>
            </w:r>
          </w:p>
          <w:p>
            <w:pPr>
              <w:spacing w:after="20"/>
              <w:ind w:left="20"/>
              <w:jc w:val="both"/>
            </w:pPr>
            <w:r>
              <w:rPr>
                <w:rFonts w:ascii="Times New Roman"/>
                <w:b w:val="false"/>
                <w:i w:val="false"/>
                <w:color w:val="000000"/>
                <w:sz w:val="20"/>
              </w:rPr>
              <w:t>
фуговка, торцевание заготовок в размеры</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нижней деки (15 баллов);</w:t>
            </w:r>
          </w:p>
          <w:p>
            <w:pPr>
              <w:spacing w:after="20"/>
              <w:ind w:left="20"/>
              <w:jc w:val="both"/>
            </w:pPr>
            <w:r>
              <w:rPr>
                <w:rFonts w:ascii="Times New Roman"/>
                <w:b w:val="false"/>
                <w:i w:val="false"/>
                <w:color w:val="000000"/>
                <w:sz w:val="20"/>
              </w:rPr>
              <w:t>
изготовление верхней деки (15 баллов);</w:t>
            </w:r>
          </w:p>
          <w:p>
            <w:pPr>
              <w:spacing w:after="20"/>
              <w:ind w:left="20"/>
              <w:jc w:val="both"/>
            </w:pPr>
            <w:r>
              <w:rPr>
                <w:rFonts w:ascii="Times New Roman"/>
                <w:b w:val="false"/>
                <w:i w:val="false"/>
                <w:color w:val="000000"/>
                <w:sz w:val="20"/>
              </w:rPr>
              <w:t>
вырез эфов - резонаторных отверстий в верхней деке (10 баллов);</w:t>
            </w:r>
          </w:p>
          <w:p>
            <w:pPr>
              <w:spacing w:after="20"/>
              <w:ind w:left="20"/>
              <w:jc w:val="both"/>
            </w:pPr>
            <w:r>
              <w:rPr>
                <w:rFonts w:ascii="Times New Roman"/>
                <w:b w:val="false"/>
                <w:i w:val="false"/>
                <w:color w:val="000000"/>
                <w:sz w:val="20"/>
              </w:rPr>
              <w:t>
вставка уса в нижнюю и верхнюю деки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изготовление и приклейка пружины (10 баллов);</w:t>
            </w:r>
          </w:p>
          <w:p>
            <w:pPr>
              <w:spacing w:after="20"/>
              <w:ind w:left="20"/>
              <w:jc w:val="both"/>
            </w:pPr>
            <w:r>
              <w:rPr>
                <w:rFonts w:ascii="Times New Roman"/>
                <w:b w:val="false"/>
                <w:i w:val="false"/>
                <w:color w:val="000000"/>
                <w:sz w:val="20"/>
              </w:rPr>
              <w:t>
акустическая настройка дек (10 баллов);</w:t>
            </w:r>
          </w:p>
          <w:p>
            <w:pPr>
              <w:spacing w:after="20"/>
              <w:ind w:left="20"/>
              <w:jc w:val="both"/>
            </w:pPr>
            <w:r>
              <w:rPr>
                <w:rFonts w:ascii="Times New Roman"/>
                <w:b w:val="false"/>
                <w:i w:val="false"/>
                <w:color w:val="000000"/>
                <w:sz w:val="20"/>
              </w:rPr>
              <w:t>
изготовление головы и шейки инструмента</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изготовление обечаек (10 баллов);</w:t>
            </w:r>
          </w:p>
          <w:p>
            <w:pPr>
              <w:spacing w:after="20"/>
              <w:ind w:left="20"/>
              <w:jc w:val="both"/>
            </w:pPr>
            <w:r>
              <w:rPr>
                <w:rFonts w:ascii="Times New Roman"/>
                <w:b w:val="false"/>
                <w:i w:val="false"/>
                <w:color w:val="000000"/>
                <w:sz w:val="20"/>
              </w:rPr>
              <w:t>
изготовление и крепление углов (5 баллов);</w:t>
            </w:r>
          </w:p>
          <w:p>
            <w:pPr>
              <w:spacing w:after="20"/>
              <w:ind w:left="20"/>
              <w:jc w:val="both"/>
            </w:pPr>
            <w:r>
              <w:rPr>
                <w:rFonts w:ascii="Times New Roman"/>
                <w:b w:val="false"/>
                <w:i w:val="false"/>
                <w:color w:val="000000"/>
                <w:sz w:val="20"/>
              </w:rPr>
              <w:t>
изготовление и крепление обручиков (5 баллов);</w:t>
            </w:r>
          </w:p>
          <w:p>
            <w:pPr>
              <w:spacing w:after="20"/>
              <w:ind w:left="20"/>
              <w:jc w:val="both"/>
            </w:pPr>
            <w:r>
              <w:rPr>
                <w:rFonts w:ascii="Times New Roman"/>
                <w:b w:val="false"/>
                <w:i w:val="false"/>
                <w:color w:val="000000"/>
                <w:sz w:val="20"/>
              </w:rPr>
              <w:t>
изготовление и крепление нижнего и верхнего клоцей (5 баллов);</w:t>
            </w:r>
          </w:p>
          <w:p>
            <w:pPr>
              <w:spacing w:after="20"/>
              <w:ind w:left="20"/>
              <w:jc w:val="both"/>
            </w:pPr>
            <w:r>
              <w:rPr>
                <w:rFonts w:ascii="Times New Roman"/>
                <w:b w:val="false"/>
                <w:i w:val="false"/>
                <w:color w:val="000000"/>
                <w:sz w:val="20"/>
              </w:rPr>
              <w:t>
внутренняя грунтовка инструмента (5 баллов);</w:t>
            </w:r>
          </w:p>
          <w:p>
            <w:pPr>
              <w:spacing w:after="20"/>
              <w:ind w:left="20"/>
              <w:jc w:val="both"/>
            </w:pPr>
            <w:r>
              <w:rPr>
                <w:rFonts w:ascii="Times New Roman"/>
                <w:b w:val="false"/>
                <w:i w:val="false"/>
                <w:color w:val="000000"/>
                <w:sz w:val="20"/>
              </w:rPr>
              <w:t>
сборка корпуса инструмента (10 баллов);</w:t>
            </w:r>
          </w:p>
          <w:p>
            <w:pPr>
              <w:spacing w:after="20"/>
              <w:ind w:left="20"/>
              <w:jc w:val="both"/>
            </w:pPr>
            <w:r>
              <w:rPr>
                <w:rFonts w:ascii="Times New Roman"/>
                <w:b w:val="false"/>
                <w:i w:val="false"/>
                <w:color w:val="000000"/>
                <w:sz w:val="20"/>
              </w:rPr>
              <w:t>
врезка шейки (10 баллов);</w:t>
            </w:r>
          </w:p>
          <w:p>
            <w:pPr>
              <w:spacing w:after="20"/>
              <w:ind w:left="20"/>
              <w:jc w:val="both"/>
            </w:pPr>
            <w:r>
              <w:rPr>
                <w:rFonts w:ascii="Times New Roman"/>
                <w:b w:val="false"/>
                <w:i w:val="false"/>
                <w:color w:val="000000"/>
                <w:sz w:val="20"/>
              </w:rPr>
              <w:t>
финишная доработка инструмента под лакировку (10 баллов);</w:t>
            </w:r>
          </w:p>
          <w:p>
            <w:pPr>
              <w:spacing w:after="20"/>
              <w:ind w:left="20"/>
              <w:jc w:val="both"/>
            </w:pPr>
            <w:r>
              <w:rPr>
                <w:rFonts w:ascii="Times New Roman"/>
                <w:b w:val="false"/>
                <w:i w:val="false"/>
                <w:color w:val="000000"/>
                <w:sz w:val="20"/>
              </w:rPr>
              <w:t>
внешняя грунтовка инструмента (5 баллов);</w:t>
            </w:r>
          </w:p>
          <w:p>
            <w:pPr>
              <w:spacing w:after="20"/>
              <w:ind w:left="20"/>
              <w:jc w:val="both"/>
            </w:pPr>
            <w:r>
              <w:rPr>
                <w:rFonts w:ascii="Times New Roman"/>
                <w:b w:val="false"/>
                <w:i w:val="false"/>
                <w:color w:val="000000"/>
                <w:sz w:val="20"/>
              </w:rPr>
              <w:t>
лакировка инструмента (10 баллов);</w:t>
            </w:r>
          </w:p>
          <w:p>
            <w:pPr>
              <w:spacing w:after="20"/>
              <w:ind w:left="20"/>
              <w:jc w:val="both"/>
            </w:pPr>
            <w:r>
              <w:rPr>
                <w:rFonts w:ascii="Times New Roman"/>
                <w:b w:val="false"/>
                <w:i w:val="false"/>
                <w:color w:val="000000"/>
                <w:sz w:val="20"/>
              </w:rPr>
              <w:t>
полировка инструмента (5 баллов);</w:t>
            </w:r>
          </w:p>
          <w:p>
            <w:pPr>
              <w:spacing w:after="20"/>
              <w:ind w:left="20"/>
              <w:jc w:val="both"/>
            </w:pPr>
            <w:r>
              <w:rPr>
                <w:rFonts w:ascii="Times New Roman"/>
                <w:b w:val="false"/>
                <w:i w:val="false"/>
                <w:color w:val="000000"/>
                <w:sz w:val="20"/>
              </w:rPr>
              <w:t>
подгонка и установка грифа (5 баллов);</w:t>
            </w:r>
          </w:p>
          <w:p>
            <w:pPr>
              <w:spacing w:after="20"/>
              <w:ind w:left="20"/>
              <w:jc w:val="both"/>
            </w:pPr>
            <w:r>
              <w:rPr>
                <w:rFonts w:ascii="Times New Roman"/>
                <w:b w:val="false"/>
                <w:i w:val="false"/>
                <w:color w:val="000000"/>
                <w:sz w:val="20"/>
              </w:rPr>
              <w:t>
подгонка и установка верхнего и нижнего порожков (5 баллов);</w:t>
            </w:r>
          </w:p>
          <w:p>
            <w:pPr>
              <w:spacing w:after="20"/>
              <w:ind w:left="20"/>
              <w:jc w:val="both"/>
            </w:pPr>
            <w:r>
              <w:rPr>
                <w:rFonts w:ascii="Times New Roman"/>
                <w:b w:val="false"/>
                <w:i w:val="false"/>
                <w:color w:val="000000"/>
                <w:sz w:val="20"/>
              </w:rPr>
              <w:t>
подгонка и установка колков (5 баллов);</w:t>
            </w:r>
          </w:p>
          <w:p>
            <w:pPr>
              <w:spacing w:after="20"/>
              <w:ind w:left="20"/>
              <w:jc w:val="both"/>
            </w:pPr>
            <w:r>
              <w:rPr>
                <w:rFonts w:ascii="Times New Roman"/>
                <w:b w:val="false"/>
                <w:i w:val="false"/>
                <w:color w:val="000000"/>
                <w:sz w:val="20"/>
              </w:rPr>
              <w:t>
подгонка и установка подставки (10 баллов);</w:t>
            </w:r>
          </w:p>
          <w:p>
            <w:pPr>
              <w:spacing w:after="20"/>
              <w:ind w:left="20"/>
              <w:jc w:val="both"/>
            </w:pPr>
            <w:r>
              <w:rPr>
                <w:rFonts w:ascii="Times New Roman"/>
                <w:b w:val="false"/>
                <w:i w:val="false"/>
                <w:color w:val="000000"/>
                <w:sz w:val="20"/>
              </w:rPr>
              <w:t>
изготовление и установка душки (5 баллов);</w:t>
            </w:r>
          </w:p>
          <w:p>
            <w:pPr>
              <w:spacing w:after="20"/>
              <w:ind w:left="20"/>
              <w:jc w:val="both"/>
            </w:pPr>
            <w:r>
              <w:rPr>
                <w:rFonts w:ascii="Times New Roman"/>
                <w:b w:val="false"/>
                <w:i w:val="false"/>
                <w:color w:val="000000"/>
                <w:sz w:val="20"/>
              </w:rPr>
              <w:t>
подгонка и установка пуговки (5 баллов);</w:t>
            </w:r>
          </w:p>
          <w:p>
            <w:pPr>
              <w:spacing w:after="20"/>
              <w:ind w:left="20"/>
              <w:jc w:val="both"/>
            </w:pPr>
            <w:r>
              <w:rPr>
                <w:rFonts w:ascii="Times New Roman"/>
                <w:b w:val="false"/>
                <w:i w:val="false"/>
                <w:color w:val="000000"/>
                <w:sz w:val="20"/>
              </w:rPr>
              <w:t>
монтаж и настройка инструмента (10 баллов);</w:t>
            </w:r>
          </w:p>
          <w:p>
            <w:pPr>
              <w:spacing w:after="20"/>
              <w:ind w:left="20"/>
              <w:jc w:val="both"/>
            </w:pPr>
            <w:r>
              <w:rPr>
                <w:rFonts w:ascii="Times New Roman"/>
                <w:b w:val="false"/>
                <w:i w:val="false"/>
                <w:color w:val="000000"/>
                <w:sz w:val="20"/>
              </w:rPr>
              <w:t>
тестирование и звуковая доводка инструмента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смычков:</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100 баллов, с 1 января 2023 г. – не менее 110 баллов:</w:t>
            </w:r>
          </w:p>
          <w:p>
            <w:pPr>
              <w:spacing w:after="20"/>
              <w:ind w:left="20"/>
              <w:jc w:val="both"/>
            </w:pPr>
            <w:r>
              <w:rPr>
                <w:rFonts w:ascii="Times New Roman"/>
                <w:b w:val="false"/>
                <w:i w:val="false"/>
                <w:color w:val="000000"/>
                <w:sz w:val="20"/>
              </w:rPr>
              <w:t>
распиловка древесины (5 баллов);</w:t>
            </w:r>
          </w:p>
          <w:p>
            <w:pPr>
              <w:spacing w:after="20"/>
              <w:ind w:left="20"/>
              <w:jc w:val="both"/>
            </w:pPr>
            <w:r>
              <w:rPr>
                <w:rFonts w:ascii="Times New Roman"/>
                <w:b w:val="false"/>
                <w:i w:val="false"/>
                <w:color w:val="000000"/>
                <w:sz w:val="20"/>
              </w:rPr>
              <w:t>
обработка и сушка древесины (5 баллов);</w:t>
            </w:r>
          </w:p>
          <w:p>
            <w:pPr>
              <w:spacing w:after="20"/>
              <w:ind w:left="20"/>
              <w:jc w:val="both"/>
            </w:pPr>
            <w:r>
              <w:rPr>
                <w:rFonts w:ascii="Times New Roman"/>
                <w:b w:val="false"/>
                <w:i w:val="false"/>
                <w:color w:val="000000"/>
                <w:sz w:val="20"/>
              </w:rPr>
              <w:t xml:space="preserve">
изготовление заготовок для тростей смычков </w:t>
            </w:r>
          </w:p>
          <w:p>
            <w:pPr>
              <w:spacing w:after="20"/>
              <w:ind w:left="20"/>
              <w:jc w:val="both"/>
            </w:pPr>
            <w:r>
              <w:rPr>
                <w:rFonts w:ascii="Times New Roman"/>
                <w:b w:val="false"/>
                <w:i w:val="false"/>
                <w:color w:val="000000"/>
                <w:sz w:val="20"/>
              </w:rPr>
              <w:t>в размерах (15 баллов);</w:t>
            </w:r>
          </w:p>
          <w:p>
            <w:pPr>
              <w:spacing w:after="20"/>
              <w:ind w:left="20"/>
              <w:jc w:val="both"/>
            </w:pPr>
            <w:r>
              <w:rPr>
                <w:rFonts w:ascii="Times New Roman"/>
                <w:b w:val="false"/>
                <w:i w:val="false"/>
                <w:color w:val="000000"/>
                <w:sz w:val="20"/>
              </w:rPr>
              <w:t>
изготовление колодца в нижней части трости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гидротермическая обработка тростей, закалка</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балансировка тростей, корректировка веса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финишная подготовка тростей под лакировку</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грунтовка тростей (5 баллов);</w:t>
            </w:r>
          </w:p>
          <w:p>
            <w:pPr>
              <w:spacing w:after="20"/>
              <w:ind w:left="20"/>
              <w:jc w:val="both"/>
            </w:pPr>
            <w:r>
              <w:rPr>
                <w:rFonts w:ascii="Times New Roman"/>
                <w:b w:val="false"/>
                <w:i w:val="false"/>
                <w:color w:val="000000"/>
                <w:sz w:val="20"/>
              </w:rPr>
              <w:t>
лакировка тростей (10 баллов);</w:t>
            </w:r>
          </w:p>
          <w:p>
            <w:pPr>
              <w:spacing w:after="20"/>
              <w:ind w:left="20"/>
              <w:jc w:val="both"/>
            </w:pPr>
            <w:r>
              <w:rPr>
                <w:rFonts w:ascii="Times New Roman"/>
                <w:b w:val="false"/>
                <w:i w:val="false"/>
                <w:color w:val="000000"/>
                <w:sz w:val="20"/>
              </w:rPr>
              <w:t>
изготовление колодца в верхней части трости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подгонка и установка косточки на шпиц смычка (5 баллов);</w:t>
            </w:r>
          </w:p>
          <w:p>
            <w:pPr>
              <w:spacing w:after="20"/>
              <w:ind w:left="20"/>
              <w:jc w:val="both"/>
            </w:pPr>
            <w:r>
              <w:rPr>
                <w:rFonts w:ascii="Times New Roman"/>
                <w:b w:val="false"/>
                <w:i w:val="false"/>
                <w:color w:val="000000"/>
                <w:sz w:val="20"/>
              </w:rPr>
              <w:t>
подгонка колодочки (10 баллов);</w:t>
            </w:r>
          </w:p>
          <w:p>
            <w:pPr>
              <w:spacing w:after="20"/>
              <w:ind w:left="20"/>
              <w:jc w:val="both"/>
            </w:pPr>
            <w:r>
              <w:rPr>
                <w:rFonts w:ascii="Times New Roman"/>
                <w:b w:val="false"/>
                <w:i w:val="false"/>
                <w:color w:val="000000"/>
                <w:sz w:val="20"/>
              </w:rPr>
              <w:t>
установка волоса (10 баллов);</w:t>
            </w:r>
          </w:p>
          <w:p>
            <w:pPr>
              <w:spacing w:after="20"/>
              <w:ind w:left="20"/>
              <w:jc w:val="both"/>
            </w:pPr>
            <w:r>
              <w:rPr>
                <w:rFonts w:ascii="Times New Roman"/>
                <w:b w:val="false"/>
                <w:i w:val="false"/>
                <w:color w:val="000000"/>
                <w:sz w:val="20"/>
              </w:rPr>
              <w:t>
установка навивки и кожи (5 баллов);</w:t>
            </w:r>
          </w:p>
          <w:p>
            <w:pPr>
              <w:spacing w:after="20"/>
              <w:ind w:left="20"/>
              <w:jc w:val="both"/>
            </w:pPr>
            <w:r>
              <w:rPr>
                <w:rFonts w:ascii="Times New Roman"/>
                <w:b w:val="false"/>
                <w:i w:val="false"/>
                <w:color w:val="000000"/>
                <w:sz w:val="20"/>
              </w:rPr>
              <w:t>
монтаж смычка (5 баллов);</w:t>
            </w:r>
          </w:p>
          <w:p>
            <w:pPr>
              <w:spacing w:after="20"/>
              <w:ind w:left="20"/>
              <w:jc w:val="both"/>
            </w:pPr>
            <w:r>
              <w:rPr>
                <w:rFonts w:ascii="Times New Roman"/>
                <w:b w:val="false"/>
                <w:i w:val="false"/>
                <w:color w:val="000000"/>
                <w:sz w:val="20"/>
              </w:rPr>
              <w:t>
тестирование и доводка смычка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9202</w:t>
            </w:r>
          </w:p>
          <w:p>
            <w:pPr>
              <w:spacing w:after="20"/>
              <w:ind w:left="20"/>
              <w:jc w:val="both"/>
            </w:pPr>
            <w:r>
              <w:rPr>
                <w:rFonts w:ascii="Times New Roman"/>
                <w:b w:val="false"/>
                <w:i w:val="false"/>
                <w:color w:val="000000"/>
                <w:sz w:val="20"/>
              </w:rPr>
              <w:t>
Контрабасы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45 процентов цены товара;</w:t>
            </w:r>
          </w:p>
          <w:p>
            <w:pPr>
              <w:spacing w:after="20"/>
              <w:ind w:left="20"/>
              <w:jc w:val="both"/>
            </w:pPr>
            <w:r>
              <w:rPr>
                <w:rFonts w:ascii="Times New Roman"/>
                <w:b w:val="false"/>
                <w:i w:val="false"/>
                <w:color w:val="000000"/>
                <w:sz w:val="20"/>
              </w:rPr>
              <w:t>
изготовление инструментов:</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190 баллов, с 1 января 2023 г. – не менее 200 баллов:</w:t>
            </w:r>
          </w:p>
          <w:p>
            <w:pPr>
              <w:spacing w:after="20"/>
              <w:ind w:left="20"/>
              <w:jc w:val="both"/>
            </w:pPr>
            <w:r>
              <w:rPr>
                <w:rFonts w:ascii="Times New Roman"/>
                <w:b w:val="false"/>
                <w:i w:val="false"/>
                <w:color w:val="000000"/>
                <w:sz w:val="20"/>
              </w:rPr>
              <w:t>
распиловка древесины (5 баллов);</w:t>
            </w:r>
          </w:p>
          <w:p>
            <w:pPr>
              <w:spacing w:after="20"/>
              <w:ind w:left="20"/>
              <w:jc w:val="both"/>
            </w:pPr>
            <w:r>
              <w:rPr>
                <w:rFonts w:ascii="Times New Roman"/>
                <w:b w:val="false"/>
                <w:i w:val="false"/>
                <w:color w:val="000000"/>
                <w:sz w:val="20"/>
              </w:rPr>
              <w:t>
обработка и сушка древесины (5 баллов);</w:t>
            </w:r>
          </w:p>
          <w:p>
            <w:pPr>
              <w:spacing w:after="20"/>
              <w:ind w:left="20"/>
              <w:jc w:val="both"/>
            </w:pPr>
            <w:r>
              <w:rPr>
                <w:rFonts w:ascii="Times New Roman"/>
                <w:b w:val="false"/>
                <w:i w:val="false"/>
                <w:color w:val="000000"/>
                <w:sz w:val="20"/>
              </w:rPr>
              <w:t>
фуговка, торцевание заготовок в размеры</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нижней деки (15 баллов);</w:t>
            </w:r>
          </w:p>
          <w:p>
            <w:pPr>
              <w:spacing w:after="20"/>
              <w:ind w:left="20"/>
              <w:jc w:val="both"/>
            </w:pPr>
            <w:r>
              <w:rPr>
                <w:rFonts w:ascii="Times New Roman"/>
                <w:b w:val="false"/>
                <w:i w:val="false"/>
                <w:color w:val="000000"/>
                <w:sz w:val="20"/>
              </w:rPr>
              <w:t>
изготовление верхней деки (15 баллов);</w:t>
            </w:r>
          </w:p>
          <w:p>
            <w:pPr>
              <w:spacing w:after="20"/>
              <w:ind w:left="20"/>
              <w:jc w:val="both"/>
            </w:pPr>
            <w:r>
              <w:rPr>
                <w:rFonts w:ascii="Times New Roman"/>
                <w:b w:val="false"/>
                <w:i w:val="false"/>
                <w:color w:val="000000"/>
                <w:sz w:val="20"/>
              </w:rPr>
              <w:t>
вырез эфов – резонаторных отверстий в верхней деке (10 баллов);</w:t>
            </w:r>
          </w:p>
          <w:p>
            <w:pPr>
              <w:spacing w:after="20"/>
              <w:ind w:left="20"/>
              <w:jc w:val="both"/>
            </w:pPr>
            <w:r>
              <w:rPr>
                <w:rFonts w:ascii="Times New Roman"/>
                <w:b w:val="false"/>
                <w:i w:val="false"/>
                <w:color w:val="000000"/>
                <w:sz w:val="20"/>
              </w:rPr>
              <w:t>
вставка уса в нижнюю и верхнюю деки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изготовление и приклейка пружины (10 баллов);</w:t>
            </w:r>
          </w:p>
          <w:p>
            <w:pPr>
              <w:spacing w:after="20"/>
              <w:ind w:left="20"/>
              <w:jc w:val="both"/>
            </w:pPr>
            <w:r>
              <w:rPr>
                <w:rFonts w:ascii="Times New Roman"/>
                <w:b w:val="false"/>
                <w:i w:val="false"/>
                <w:color w:val="000000"/>
                <w:sz w:val="20"/>
              </w:rPr>
              <w:t>
акустическая настройка дек (10 баллов);</w:t>
            </w:r>
          </w:p>
          <w:p>
            <w:pPr>
              <w:spacing w:after="20"/>
              <w:ind w:left="20"/>
              <w:jc w:val="both"/>
            </w:pPr>
            <w:r>
              <w:rPr>
                <w:rFonts w:ascii="Times New Roman"/>
                <w:b w:val="false"/>
                <w:i w:val="false"/>
                <w:color w:val="000000"/>
                <w:sz w:val="20"/>
              </w:rPr>
              <w:t>
изготовление головы и шейки инструмента</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изготовление обечаек (10 баллов);</w:t>
            </w:r>
          </w:p>
          <w:p>
            <w:pPr>
              <w:spacing w:after="20"/>
              <w:ind w:left="20"/>
              <w:jc w:val="both"/>
            </w:pPr>
            <w:r>
              <w:rPr>
                <w:rFonts w:ascii="Times New Roman"/>
                <w:b w:val="false"/>
                <w:i w:val="false"/>
                <w:color w:val="000000"/>
                <w:sz w:val="20"/>
              </w:rPr>
              <w:t>
изготовление и крепление углов (5 баллов);</w:t>
            </w:r>
          </w:p>
          <w:p>
            <w:pPr>
              <w:spacing w:after="20"/>
              <w:ind w:left="20"/>
              <w:jc w:val="both"/>
            </w:pPr>
            <w:r>
              <w:rPr>
                <w:rFonts w:ascii="Times New Roman"/>
                <w:b w:val="false"/>
                <w:i w:val="false"/>
                <w:color w:val="000000"/>
                <w:sz w:val="20"/>
              </w:rPr>
              <w:t>
изготовление и крепление обручиков (5 баллов);</w:t>
            </w:r>
          </w:p>
          <w:p>
            <w:pPr>
              <w:spacing w:after="20"/>
              <w:ind w:left="20"/>
              <w:jc w:val="both"/>
            </w:pPr>
            <w:r>
              <w:rPr>
                <w:rFonts w:ascii="Times New Roman"/>
                <w:b w:val="false"/>
                <w:i w:val="false"/>
                <w:color w:val="000000"/>
                <w:sz w:val="20"/>
              </w:rPr>
              <w:t>
изготовление и крепление нижнего и верхнего клоцей (5 баллов);</w:t>
            </w:r>
          </w:p>
          <w:p>
            <w:pPr>
              <w:spacing w:after="20"/>
              <w:ind w:left="20"/>
              <w:jc w:val="both"/>
            </w:pPr>
            <w:r>
              <w:rPr>
                <w:rFonts w:ascii="Times New Roman"/>
                <w:b w:val="false"/>
                <w:i w:val="false"/>
                <w:color w:val="000000"/>
                <w:sz w:val="20"/>
              </w:rPr>
              <w:t>
внутренняя грунтовка инструмента (5 баллов);</w:t>
            </w:r>
          </w:p>
          <w:p>
            <w:pPr>
              <w:spacing w:after="20"/>
              <w:ind w:left="20"/>
              <w:jc w:val="both"/>
            </w:pPr>
            <w:r>
              <w:rPr>
                <w:rFonts w:ascii="Times New Roman"/>
                <w:b w:val="false"/>
                <w:i w:val="false"/>
                <w:color w:val="000000"/>
                <w:sz w:val="20"/>
              </w:rPr>
              <w:t>
сборка корпуса инструмента (10 баллов);</w:t>
            </w:r>
          </w:p>
          <w:p>
            <w:pPr>
              <w:spacing w:after="20"/>
              <w:ind w:left="20"/>
              <w:jc w:val="both"/>
            </w:pPr>
            <w:r>
              <w:rPr>
                <w:rFonts w:ascii="Times New Roman"/>
                <w:b w:val="false"/>
                <w:i w:val="false"/>
                <w:color w:val="000000"/>
                <w:sz w:val="20"/>
              </w:rPr>
              <w:t>
врезка шейки (10 баллов);</w:t>
            </w:r>
          </w:p>
          <w:p>
            <w:pPr>
              <w:spacing w:after="20"/>
              <w:ind w:left="20"/>
              <w:jc w:val="both"/>
            </w:pPr>
            <w:r>
              <w:rPr>
                <w:rFonts w:ascii="Times New Roman"/>
                <w:b w:val="false"/>
                <w:i w:val="false"/>
                <w:color w:val="000000"/>
                <w:sz w:val="20"/>
              </w:rPr>
              <w:t>
финишная доработка инструмента под лакировку (10 баллов);</w:t>
            </w:r>
          </w:p>
          <w:p>
            <w:pPr>
              <w:spacing w:after="20"/>
              <w:ind w:left="20"/>
              <w:jc w:val="both"/>
            </w:pPr>
            <w:r>
              <w:rPr>
                <w:rFonts w:ascii="Times New Roman"/>
                <w:b w:val="false"/>
                <w:i w:val="false"/>
                <w:color w:val="000000"/>
                <w:sz w:val="20"/>
              </w:rPr>
              <w:t>
внешняя грунтовка инструмента (5 баллов);</w:t>
            </w:r>
          </w:p>
          <w:p>
            <w:pPr>
              <w:spacing w:after="20"/>
              <w:ind w:left="20"/>
              <w:jc w:val="both"/>
            </w:pPr>
            <w:r>
              <w:rPr>
                <w:rFonts w:ascii="Times New Roman"/>
                <w:b w:val="false"/>
                <w:i w:val="false"/>
                <w:color w:val="000000"/>
                <w:sz w:val="20"/>
              </w:rPr>
              <w:t>
лакировка инструмента (10 баллов);</w:t>
            </w:r>
          </w:p>
          <w:p>
            <w:pPr>
              <w:spacing w:after="20"/>
              <w:ind w:left="20"/>
              <w:jc w:val="both"/>
            </w:pPr>
            <w:r>
              <w:rPr>
                <w:rFonts w:ascii="Times New Roman"/>
                <w:b w:val="false"/>
                <w:i w:val="false"/>
                <w:color w:val="000000"/>
                <w:sz w:val="20"/>
              </w:rPr>
              <w:t>
полировка инструмента (5 баллов);</w:t>
            </w:r>
          </w:p>
          <w:p>
            <w:pPr>
              <w:spacing w:after="20"/>
              <w:ind w:left="20"/>
              <w:jc w:val="both"/>
            </w:pPr>
            <w:r>
              <w:rPr>
                <w:rFonts w:ascii="Times New Roman"/>
                <w:b w:val="false"/>
                <w:i w:val="false"/>
                <w:color w:val="000000"/>
                <w:sz w:val="20"/>
              </w:rPr>
              <w:t>
подгонка и установка грифа (5 баллов);</w:t>
            </w:r>
          </w:p>
          <w:p>
            <w:pPr>
              <w:spacing w:after="20"/>
              <w:ind w:left="20"/>
              <w:jc w:val="both"/>
            </w:pPr>
            <w:r>
              <w:rPr>
                <w:rFonts w:ascii="Times New Roman"/>
                <w:b w:val="false"/>
                <w:i w:val="false"/>
                <w:color w:val="000000"/>
                <w:sz w:val="20"/>
              </w:rPr>
              <w:t>
подгонка и установка верхнего и нижнего порожков (5 баллов);</w:t>
            </w:r>
          </w:p>
          <w:p>
            <w:pPr>
              <w:spacing w:after="20"/>
              <w:ind w:left="20"/>
              <w:jc w:val="both"/>
            </w:pPr>
            <w:r>
              <w:rPr>
                <w:rFonts w:ascii="Times New Roman"/>
                <w:b w:val="false"/>
                <w:i w:val="false"/>
                <w:color w:val="000000"/>
                <w:sz w:val="20"/>
              </w:rPr>
              <w:t>
подгонка и установка колков (5 баллов);</w:t>
            </w:r>
          </w:p>
          <w:p>
            <w:pPr>
              <w:spacing w:after="20"/>
              <w:ind w:left="20"/>
              <w:jc w:val="both"/>
            </w:pPr>
            <w:r>
              <w:rPr>
                <w:rFonts w:ascii="Times New Roman"/>
                <w:b w:val="false"/>
                <w:i w:val="false"/>
                <w:color w:val="000000"/>
                <w:sz w:val="20"/>
              </w:rPr>
              <w:t>
подгонка и установка подставки (10 баллов);</w:t>
            </w:r>
          </w:p>
          <w:p>
            <w:pPr>
              <w:spacing w:after="20"/>
              <w:ind w:left="20"/>
              <w:jc w:val="both"/>
            </w:pPr>
            <w:r>
              <w:rPr>
                <w:rFonts w:ascii="Times New Roman"/>
                <w:b w:val="false"/>
                <w:i w:val="false"/>
                <w:color w:val="000000"/>
                <w:sz w:val="20"/>
              </w:rPr>
              <w:t>
изготовление и установка душки (5 баллов);</w:t>
            </w:r>
          </w:p>
          <w:p>
            <w:pPr>
              <w:spacing w:after="20"/>
              <w:ind w:left="20"/>
              <w:jc w:val="both"/>
            </w:pPr>
            <w:r>
              <w:rPr>
                <w:rFonts w:ascii="Times New Roman"/>
                <w:b w:val="false"/>
                <w:i w:val="false"/>
                <w:color w:val="000000"/>
                <w:sz w:val="20"/>
              </w:rPr>
              <w:t>
подгонка и установка шпиля (5 баллов);</w:t>
            </w:r>
          </w:p>
          <w:p>
            <w:pPr>
              <w:spacing w:after="20"/>
              <w:ind w:left="20"/>
              <w:jc w:val="both"/>
            </w:pPr>
            <w:r>
              <w:rPr>
                <w:rFonts w:ascii="Times New Roman"/>
                <w:b w:val="false"/>
                <w:i w:val="false"/>
                <w:color w:val="000000"/>
                <w:sz w:val="20"/>
              </w:rPr>
              <w:t>
монтаж и настройка инструмента (10 баллов);</w:t>
            </w:r>
          </w:p>
          <w:p>
            <w:pPr>
              <w:spacing w:after="20"/>
              <w:ind w:left="20"/>
              <w:jc w:val="both"/>
            </w:pPr>
            <w:r>
              <w:rPr>
                <w:rFonts w:ascii="Times New Roman"/>
                <w:b w:val="false"/>
                <w:i w:val="false"/>
                <w:color w:val="000000"/>
                <w:sz w:val="20"/>
              </w:rPr>
              <w:t>
тестирование и звуковая доводка инструмента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смычков:</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100 баллов, с 1 января 2023 г. – не менее 110 баллов:</w:t>
            </w:r>
          </w:p>
          <w:p>
            <w:pPr>
              <w:spacing w:after="20"/>
              <w:ind w:left="20"/>
              <w:jc w:val="both"/>
            </w:pPr>
            <w:r>
              <w:rPr>
                <w:rFonts w:ascii="Times New Roman"/>
                <w:b w:val="false"/>
                <w:i w:val="false"/>
                <w:color w:val="000000"/>
                <w:sz w:val="20"/>
              </w:rPr>
              <w:t>
распиловка древесины (5 баллов);</w:t>
            </w:r>
          </w:p>
          <w:p>
            <w:pPr>
              <w:spacing w:after="20"/>
              <w:ind w:left="20"/>
              <w:jc w:val="both"/>
            </w:pPr>
            <w:r>
              <w:rPr>
                <w:rFonts w:ascii="Times New Roman"/>
                <w:b w:val="false"/>
                <w:i w:val="false"/>
                <w:color w:val="000000"/>
                <w:sz w:val="20"/>
              </w:rPr>
              <w:t>
обработка и сушка древесины (5 баллов);</w:t>
            </w:r>
          </w:p>
          <w:p>
            <w:pPr>
              <w:spacing w:after="20"/>
              <w:ind w:left="20"/>
              <w:jc w:val="both"/>
            </w:pPr>
            <w:r>
              <w:rPr>
                <w:rFonts w:ascii="Times New Roman"/>
                <w:b w:val="false"/>
                <w:i w:val="false"/>
                <w:color w:val="000000"/>
                <w:sz w:val="20"/>
              </w:rPr>
              <w:t xml:space="preserve">
изготовление заготовок для тростей смычков </w:t>
            </w:r>
          </w:p>
          <w:p>
            <w:pPr>
              <w:spacing w:after="20"/>
              <w:ind w:left="20"/>
              <w:jc w:val="both"/>
            </w:pPr>
            <w:r>
              <w:rPr>
                <w:rFonts w:ascii="Times New Roman"/>
                <w:b w:val="false"/>
                <w:i w:val="false"/>
                <w:color w:val="000000"/>
                <w:sz w:val="20"/>
              </w:rPr>
              <w:t>в размерах (15 баллов);</w:t>
            </w:r>
          </w:p>
          <w:p>
            <w:pPr>
              <w:spacing w:after="20"/>
              <w:ind w:left="20"/>
              <w:jc w:val="both"/>
            </w:pPr>
            <w:r>
              <w:rPr>
                <w:rFonts w:ascii="Times New Roman"/>
                <w:b w:val="false"/>
                <w:i w:val="false"/>
                <w:color w:val="000000"/>
                <w:sz w:val="20"/>
              </w:rPr>
              <w:t>
изготовление колодца в нижней части трости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гидротермическая обработка тростей, закалка</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балансировка тростей, корректировка веса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финишная подготовка тростей под лакировку</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грунтовка тростей (5 баллов);</w:t>
            </w:r>
          </w:p>
          <w:p>
            <w:pPr>
              <w:spacing w:after="20"/>
              <w:ind w:left="20"/>
              <w:jc w:val="both"/>
            </w:pPr>
            <w:r>
              <w:rPr>
                <w:rFonts w:ascii="Times New Roman"/>
                <w:b w:val="false"/>
                <w:i w:val="false"/>
                <w:color w:val="000000"/>
                <w:sz w:val="20"/>
              </w:rPr>
              <w:t>
лакировка тростей (10 баллов);</w:t>
            </w:r>
          </w:p>
          <w:p>
            <w:pPr>
              <w:spacing w:after="20"/>
              <w:ind w:left="20"/>
              <w:jc w:val="both"/>
            </w:pPr>
            <w:r>
              <w:rPr>
                <w:rFonts w:ascii="Times New Roman"/>
                <w:b w:val="false"/>
                <w:i w:val="false"/>
                <w:color w:val="000000"/>
                <w:sz w:val="20"/>
              </w:rPr>
              <w:t>
изготовление колодца в верхней части трости</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подгонка и установка косточки на шпиц смычка</w:t>
            </w:r>
          </w:p>
          <w:p>
            <w:pPr>
              <w:spacing w:after="20"/>
              <w:ind w:left="20"/>
              <w:jc w:val="both"/>
            </w:pP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подгонка колодочки (10 баллов);</w:t>
            </w:r>
          </w:p>
          <w:p>
            <w:pPr>
              <w:spacing w:after="20"/>
              <w:ind w:left="20"/>
              <w:jc w:val="both"/>
            </w:pPr>
            <w:r>
              <w:rPr>
                <w:rFonts w:ascii="Times New Roman"/>
                <w:b w:val="false"/>
                <w:i w:val="false"/>
                <w:color w:val="000000"/>
                <w:sz w:val="20"/>
              </w:rPr>
              <w:t>
установка волоса (10 баллов);</w:t>
            </w:r>
          </w:p>
          <w:p>
            <w:pPr>
              <w:spacing w:after="20"/>
              <w:ind w:left="20"/>
              <w:jc w:val="both"/>
            </w:pPr>
            <w:r>
              <w:rPr>
                <w:rFonts w:ascii="Times New Roman"/>
                <w:b w:val="false"/>
                <w:i w:val="false"/>
                <w:color w:val="000000"/>
                <w:sz w:val="20"/>
              </w:rPr>
              <w:t>
установка навивки и кожи (5 баллов);</w:t>
            </w:r>
          </w:p>
          <w:p>
            <w:pPr>
              <w:spacing w:after="20"/>
              <w:ind w:left="20"/>
              <w:jc w:val="both"/>
            </w:pPr>
            <w:r>
              <w:rPr>
                <w:rFonts w:ascii="Times New Roman"/>
                <w:b w:val="false"/>
                <w:i w:val="false"/>
                <w:color w:val="000000"/>
                <w:sz w:val="20"/>
              </w:rPr>
              <w:t>
монтаж смычка (5 баллов);</w:t>
            </w:r>
          </w:p>
          <w:p>
            <w:pPr>
              <w:spacing w:after="20"/>
              <w:ind w:left="20"/>
              <w:jc w:val="both"/>
            </w:pPr>
            <w:r>
              <w:rPr>
                <w:rFonts w:ascii="Times New Roman"/>
                <w:b w:val="false"/>
                <w:i w:val="false"/>
                <w:color w:val="000000"/>
                <w:sz w:val="20"/>
              </w:rPr>
              <w:t>
тестирование и доводка смычка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9202</w:t>
            </w:r>
          </w:p>
          <w:p>
            <w:pPr>
              <w:spacing w:after="20"/>
              <w:ind w:left="20"/>
              <w:jc w:val="both"/>
            </w:pPr>
            <w:r>
              <w:rPr>
                <w:rFonts w:ascii="Times New Roman"/>
                <w:b w:val="false"/>
                <w:i w:val="false"/>
                <w:color w:val="000000"/>
                <w:sz w:val="20"/>
              </w:rPr>
              <w:t>
Инструменты струнные смычковые национальные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30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 90 баллов:</w:t>
            </w:r>
          </w:p>
          <w:p>
            <w:pPr>
              <w:spacing w:after="20"/>
              <w:ind w:left="20"/>
              <w:jc w:val="both"/>
            </w:pPr>
            <w:r>
              <w:rPr>
                <w:rFonts w:ascii="Times New Roman"/>
                <w:b w:val="false"/>
                <w:i w:val="false"/>
                <w:color w:val="000000"/>
                <w:sz w:val="20"/>
              </w:rPr>
              <w:t>
изготовление корпуса (20 баллов);</w:t>
            </w:r>
          </w:p>
          <w:p>
            <w:pPr>
              <w:spacing w:after="20"/>
              <w:ind w:left="20"/>
              <w:jc w:val="both"/>
            </w:pPr>
            <w:r>
              <w:rPr>
                <w:rFonts w:ascii="Times New Roman"/>
                <w:b w:val="false"/>
                <w:i w:val="false"/>
                <w:color w:val="000000"/>
                <w:sz w:val="20"/>
              </w:rPr>
              <w:t>
изготовление верхней деки (25 баллов);</w:t>
            </w:r>
          </w:p>
          <w:p>
            <w:pPr>
              <w:spacing w:after="20"/>
              <w:ind w:left="20"/>
              <w:jc w:val="both"/>
            </w:pPr>
            <w:r>
              <w:rPr>
                <w:rFonts w:ascii="Times New Roman"/>
                <w:b w:val="false"/>
                <w:i w:val="false"/>
                <w:color w:val="000000"/>
                <w:sz w:val="20"/>
              </w:rPr>
              <w:t>
изготовление нижней деки (20 баллов);</w:t>
            </w:r>
          </w:p>
          <w:p>
            <w:pPr>
              <w:spacing w:after="20"/>
              <w:ind w:left="20"/>
              <w:jc w:val="both"/>
            </w:pPr>
            <w:r>
              <w:rPr>
                <w:rFonts w:ascii="Times New Roman"/>
                <w:b w:val="false"/>
                <w:i w:val="false"/>
                <w:color w:val="000000"/>
                <w:sz w:val="20"/>
              </w:rPr>
              <w:t>
изготовление грифа и посадка его на корпус</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изготовление кобылки, головки грифа, накладки на гриф (5 баллов);</w:t>
            </w:r>
          </w:p>
          <w:p>
            <w:pPr>
              <w:spacing w:after="20"/>
              <w:ind w:left="20"/>
              <w:jc w:val="both"/>
            </w:pPr>
            <w:r>
              <w:rPr>
                <w:rFonts w:ascii="Times New Roman"/>
                <w:b w:val="false"/>
                <w:i w:val="false"/>
                <w:color w:val="000000"/>
                <w:sz w:val="20"/>
              </w:rPr>
              <w:t>
изготовление смычка (5 баллов);</w:t>
            </w:r>
          </w:p>
          <w:p>
            <w:pPr>
              <w:spacing w:after="20"/>
              <w:ind w:left="20"/>
              <w:jc w:val="both"/>
            </w:pPr>
            <w:r>
              <w:rPr>
                <w:rFonts w:ascii="Times New Roman"/>
                <w:b w:val="false"/>
                <w:i w:val="false"/>
                <w:color w:val="000000"/>
                <w:sz w:val="20"/>
              </w:rPr>
              <w:t>
шлифовка, грунтовка, полировка, покрытие лаком (10 баллов);</w:t>
            </w:r>
          </w:p>
          <w:p>
            <w:pPr>
              <w:spacing w:after="20"/>
              <w:ind w:left="20"/>
              <w:jc w:val="both"/>
            </w:pPr>
            <w:r>
              <w:rPr>
                <w:rFonts w:ascii="Times New Roman"/>
                <w:b w:val="false"/>
                <w:i w:val="false"/>
                <w:color w:val="000000"/>
                <w:sz w:val="20"/>
              </w:rPr>
              <w:t>
окончательная сборка (установка струнодержателя, колков, натяжение струн</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настройка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9202</w:t>
            </w:r>
          </w:p>
          <w:p>
            <w:pPr>
              <w:spacing w:after="20"/>
              <w:ind w:left="20"/>
              <w:jc w:val="both"/>
            </w:pPr>
            <w:r>
              <w:rPr>
                <w:rFonts w:ascii="Times New Roman"/>
                <w:b w:val="false"/>
                <w:i w:val="false"/>
                <w:color w:val="000000"/>
                <w:sz w:val="20"/>
              </w:rPr>
              <w:t>
Инструменты музыкальные струнные щипковые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30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 50 баллов:</w:t>
            </w:r>
          </w:p>
          <w:p>
            <w:pPr>
              <w:spacing w:after="20"/>
              <w:ind w:left="20"/>
              <w:jc w:val="both"/>
            </w:pPr>
            <w:r>
              <w:rPr>
                <w:rFonts w:ascii="Times New Roman"/>
                <w:b w:val="false"/>
                <w:i w:val="false"/>
                <w:color w:val="000000"/>
                <w:sz w:val="20"/>
              </w:rPr>
              <w:t>
изготовление клепок и сборка инструмента</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изготовление деки (10 баллов);</w:t>
            </w:r>
          </w:p>
          <w:p>
            <w:pPr>
              <w:spacing w:after="20"/>
              <w:ind w:left="20"/>
              <w:jc w:val="both"/>
            </w:pPr>
            <w:r>
              <w:rPr>
                <w:rFonts w:ascii="Times New Roman"/>
                <w:b w:val="false"/>
                <w:i w:val="false"/>
                <w:color w:val="000000"/>
                <w:sz w:val="20"/>
              </w:rPr>
              <w:t>
изготовление грифа (10 баллов);</w:t>
            </w:r>
          </w:p>
          <w:p>
            <w:pPr>
              <w:spacing w:after="20"/>
              <w:ind w:left="20"/>
              <w:jc w:val="both"/>
            </w:pPr>
            <w:r>
              <w:rPr>
                <w:rFonts w:ascii="Times New Roman"/>
                <w:b w:val="false"/>
                <w:i w:val="false"/>
                <w:color w:val="000000"/>
                <w:sz w:val="20"/>
              </w:rPr>
              <w:t>
изготовление и установка ладов (10 баллов);</w:t>
            </w:r>
          </w:p>
          <w:p>
            <w:pPr>
              <w:spacing w:after="20"/>
              <w:ind w:left="20"/>
              <w:jc w:val="both"/>
            </w:pPr>
            <w:r>
              <w:rPr>
                <w:rFonts w:ascii="Times New Roman"/>
                <w:b w:val="false"/>
                <w:i w:val="false"/>
                <w:color w:val="000000"/>
                <w:sz w:val="20"/>
              </w:rPr>
              <w:t>
шлифовка и лакировка поверхности инструмента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установка механики и струн (5 баллов);</w:t>
            </w:r>
          </w:p>
          <w:p>
            <w:pPr>
              <w:spacing w:after="20"/>
              <w:ind w:left="20"/>
              <w:jc w:val="both"/>
            </w:pPr>
            <w:r>
              <w:rPr>
                <w:rFonts w:ascii="Times New Roman"/>
                <w:b w:val="false"/>
                <w:i w:val="false"/>
                <w:color w:val="000000"/>
                <w:sz w:val="20"/>
              </w:rPr>
              <w:t>
настройка инструмента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9202</w:t>
            </w:r>
          </w:p>
          <w:p>
            <w:pPr>
              <w:spacing w:after="20"/>
              <w:ind w:left="20"/>
              <w:jc w:val="both"/>
            </w:pPr>
            <w:r>
              <w:rPr>
                <w:rFonts w:ascii="Times New Roman"/>
                <w:b w:val="false"/>
                <w:i w:val="false"/>
                <w:color w:val="000000"/>
                <w:sz w:val="20"/>
              </w:rPr>
              <w:t>
Балалайки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30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 135 баллов:</w:t>
            </w:r>
          </w:p>
          <w:p>
            <w:pPr>
              <w:spacing w:after="20"/>
              <w:ind w:left="20"/>
              <w:jc w:val="both"/>
            </w:pPr>
            <w:r>
              <w:rPr>
                <w:rFonts w:ascii="Times New Roman"/>
                <w:b w:val="false"/>
                <w:i w:val="false"/>
                <w:color w:val="000000"/>
                <w:sz w:val="20"/>
              </w:rPr>
              <w:t xml:space="preserve">
изготовление деталей корпуса: раскрой </w:t>
            </w:r>
          </w:p>
          <w:p>
            <w:pPr>
              <w:spacing w:after="20"/>
              <w:ind w:left="20"/>
              <w:jc w:val="both"/>
            </w:pPr>
            <w:r>
              <w:rPr>
                <w:rFonts w:ascii="Times New Roman"/>
                <w:b w:val="false"/>
                <w:i w:val="false"/>
                <w:color w:val="000000"/>
                <w:sz w:val="20"/>
              </w:rPr>
              <w:t>и обработка деталей корпуса – клепок (клиньев), задинки, сборка корпуса инструмента (40 баллов);</w:t>
            </w:r>
          </w:p>
          <w:p>
            <w:pPr>
              <w:spacing w:after="20"/>
              <w:ind w:left="20"/>
              <w:jc w:val="both"/>
            </w:pPr>
            <w:r>
              <w:rPr>
                <w:rFonts w:ascii="Times New Roman"/>
                <w:b w:val="false"/>
                <w:i w:val="false"/>
                <w:color w:val="000000"/>
                <w:sz w:val="20"/>
              </w:rPr>
              <w:t xml:space="preserve">
изготовление и приклейка деки: изготовление (склеивание) и раскрой резонансного щита, инкрустация деки (при наличии), изготовление </w:t>
            </w:r>
          </w:p>
          <w:p>
            <w:pPr>
              <w:spacing w:after="20"/>
              <w:ind w:left="20"/>
              <w:jc w:val="both"/>
            </w:pPr>
            <w:r>
              <w:rPr>
                <w:rFonts w:ascii="Times New Roman"/>
                <w:b w:val="false"/>
                <w:i w:val="false"/>
                <w:color w:val="000000"/>
                <w:sz w:val="20"/>
              </w:rPr>
              <w:t>и приклейка пружин, приклейка деки к корпусу, врезка кантов (штапов) (30 баллов);</w:t>
            </w:r>
          </w:p>
          <w:p>
            <w:pPr>
              <w:spacing w:after="20"/>
              <w:ind w:left="20"/>
              <w:jc w:val="both"/>
            </w:pPr>
            <w:r>
              <w:rPr>
                <w:rFonts w:ascii="Times New Roman"/>
                <w:b w:val="false"/>
                <w:i w:val="false"/>
                <w:color w:val="000000"/>
                <w:sz w:val="20"/>
              </w:rPr>
              <w:t xml:space="preserve">
изготовление грифа: изготовление ручки (шейки) грифа, в том числе раскрой и обработка заготовки, приклейка пятки; изготовление клеца, раскрой </w:t>
            </w:r>
          </w:p>
          <w:p>
            <w:pPr>
              <w:spacing w:after="20"/>
              <w:ind w:left="20"/>
              <w:jc w:val="both"/>
            </w:pPr>
            <w:r>
              <w:rPr>
                <w:rFonts w:ascii="Times New Roman"/>
                <w:b w:val="false"/>
                <w:i w:val="false"/>
                <w:color w:val="000000"/>
                <w:sz w:val="20"/>
              </w:rPr>
              <w:t>и обработка головки грифа, формирование гнезда для колковой механики, раскрой и обработка накладки на гриф, сборка и окончательная обработка грифа (30 баллов);</w:t>
            </w:r>
          </w:p>
          <w:p>
            <w:pPr>
              <w:spacing w:after="20"/>
              <w:ind w:left="20"/>
              <w:jc w:val="both"/>
            </w:pPr>
            <w:r>
              <w:rPr>
                <w:rFonts w:ascii="Times New Roman"/>
                <w:b w:val="false"/>
                <w:i w:val="false"/>
                <w:color w:val="000000"/>
                <w:sz w:val="20"/>
              </w:rPr>
              <w:t>
установка и обработка ладов (10 баллов);</w:t>
            </w:r>
          </w:p>
          <w:p>
            <w:pPr>
              <w:spacing w:after="20"/>
              <w:ind w:left="20"/>
              <w:jc w:val="both"/>
            </w:pPr>
            <w:r>
              <w:rPr>
                <w:rFonts w:ascii="Times New Roman"/>
                <w:b w:val="false"/>
                <w:i w:val="false"/>
                <w:color w:val="000000"/>
                <w:sz w:val="20"/>
              </w:rPr>
              <w:t>
финишная доработка инструмента под лакировку (10 баллов);</w:t>
            </w:r>
          </w:p>
          <w:p>
            <w:pPr>
              <w:spacing w:after="20"/>
              <w:ind w:left="20"/>
              <w:jc w:val="both"/>
            </w:pPr>
            <w:r>
              <w:rPr>
                <w:rFonts w:ascii="Times New Roman"/>
                <w:b w:val="false"/>
                <w:i w:val="false"/>
                <w:color w:val="000000"/>
                <w:sz w:val="20"/>
              </w:rPr>
              <w:t>
лакировка поверхности инструмента (10 баллов)</w:t>
            </w:r>
          </w:p>
          <w:p>
            <w:pPr>
              <w:spacing w:after="20"/>
              <w:ind w:left="20"/>
              <w:jc w:val="both"/>
            </w:pPr>
            <w:r>
              <w:rPr>
                <w:rFonts w:ascii="Times New Roman"/>
                <w:b w:val="false"/>
                <w:i w:val="false"/>
                <w:color w:val="000000"/>
                <w:sz w:val="20"/>
              </w:rPr>
              <w:t>
полировка поверхности инструмента (5 баллов);</w:t>
            </w:r>
          </w:p>
          <w:p>
            <w:pPr>
              <w:spacing w:after="20"/>
              <w:ind w:left="20"/>
              <w:jc w:val="both"/>
            </w:pPr>
            <w:r>
              <w:rPr>
                <w:rFonts w:ascii="Times New Roman"/>
                <w:b w:val="false"/>
                <w:i w:val="false"/>
                <w:color w:val="000000"/>
                <w:sz w:val="20"/>
              </w:rPr>
              <w:t xml:space="preserve">
изготовление и установка панциря (при наличии), подставки (для струн), порожков (верхнего </w:t>
            </w:r>
          </w:p>
          <w:p>
            <w:pPr>
              <w:spacing w:after="20"/>
              <w:ind w:left="20"/>
              <w:jc w:val="both"/>
            </w:pPr>
            <w:r>
              <w:rPr>
                <w:rFonts w:ascii="Times New Roman"/>
                <w:b w:val="false"/>
                <w:i w:val="false"/>
                <w:color w:val="000000"/>
                <w:sz w:val="20"/>
              </w:rPr>
              <w:t>и нижнего) (15 баллов)</w:t>
            </w:r>
          </w:p>
          <w:p>
            <w:pPr>
              <w:spacing w:after="20"/>
              <w:ind w:left="20"/>
              <w:jc w:val="both"/>
            </w:pPr>
            <w:r>
              <w:rPr>
                <w:rFonts w:ascii="Times New Roman"/>
                <w:b w:val="false"/>
                <w:i w:val="false"/>
                <w:color w:val="000000"/>
                <w:sz w:val="20"/>
              </w:rPr>
              <w:t>
установка механики и струн, настройка инструмента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9202 90</w:t>
            </w:r>
          </w:p>
          <w:p>
            <w:pPr>
              <w:spacing w:after="20"/>
              <w:ind w:left="20"/>
              <w:jc w:val="both"/>
            </w:pPr>
            <w:r>
              <w:rPr>
                <w:rFonts w:ascii="Times New Roman"/>
                <w:b w:val="false"/>
                <w:i w:val="false"/>
                <w:color w:val="000000"/>
                <w:sz w:val="20"/>
              </w:rPr>
              <w:t>
Гитары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30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 55 баллов:</w:t>
            </w:r>
          </w:p>
          <w:p>
            <w:pPr>
              <w:spacing w:after="20"/>
              <w:ind w:left="20"/>
              <w:jc w:val="both"/>
            </w:pPr>
            <w:r>
              <w:rPr>
                <w:rFonts w:ascii="Times New Roman"/>
                <w:b w:val="false"/>
                <w:i w:val="false"/>
                <w:color w:val="000000"/>
                <w:sz w:val="20"/>
              </w:rPr>
              <w:t>
изготовление деки (10 баллов);</w:t>
            </w:r>
          </w:p>
          <w:p>
            <w:pPr>
              <w:spacing w:after="20"/>
              <w:ind w:left="20"/>
              <w:jc w:val="both"/>
            </w:pPr>
            <w:r>
              <w:rPr>
                <w:rFonts w:ascii="Times New Roman"/>
                <w:b w:val="false"/>
                <w:i w:val="false"/>
                <w:color w:val="000000"/>
                <w:sz w:val="20"/>
              </w:rPr>
              <w:t>
изготовление и установка обечайки (10 баллов);</w:t>
            </w:r>
          </w:p>
          <w:p>
            <w:pPr>
              <w:spacing w:after="20"/>
              <w:ind w:left="20"/>
              <w:jc w:val="both"/>
            </w:pPr>
            <w:r>
              <w:rPr>
                <w:rFonts w:ascii="Times New Roman"/>
                <w:b w:val="false"/>
                <w:i w:val="false"/>
                <w:color w:val="000000"/>
                <w:sz w:val="20"/>
              </w:rPr>
              <w:t xml:space="preserve">
изготовление грифа, распределителей </w:t>
            </w:r>
          </w:p>
          <w:p>
            <w:pPr>
              <w:spacing w:after="20"/>
              <w:ind w:left="20"/>
              <w:jc w:val="both"/>
            </w:pPr>
            <w:r>
              <w:rPr>
                <w:rFonts w:ascii="Times New Roman"/>
                <w:b w:val="false"/>
                <w:i w:val="false"/>
                <w:color w:val="000000"/>
                <w:sz w:val="20"/>
              </w:rPr>
              <w:t>и анкерного стержня (10 баллов);</w:t>
            </w:r>
          </w:p>
          <w:p>
            <w:pPr>
              <w:spacing w:after="20"/>
              <w:ind w:left="20"/>
              <w:jc w:val="both"/>
            </w:pPr>
            <w:r>
              <w:rPr>
                <w:rFonts w:ascii="Times New Roman"/>
                <w:b w:val="false"/>
                <w:i w:val="false"/>
                <w:color w:val="000000"/>
                <w:sz w:val="20"/>
              </w:rPr>
              <w:t>
установка колков (5 баллов);</w:t>
            </w:r>
          </w:p>
          <w:p>
            <w:pPr>
              <w:spacing w:after="20"/>
              <w:ind w:left="20"/>
              <w:jc w:val="both"/>
            </w:pPr>
            <w:r>
              <w:rPr>
                <w:rFonts w:ascii="Times New Roman"/>
                <w:b w:val="false"/>
                <w:i w:val="false"/>
                <w:color w:val="000000"/>
                <w:sz w:val="20"/>
              </w:rPr>
              <w:t>
изготовление подставки, кнопок, верхнего</w:t>
            </w:r>
          </w:p>
          <w:p>
            <w:pPr>
              <w:spacing w:after="20"/>
              <w:ind w:left="20"/>
              <w:jc w:val="both"/>
            </w:pPr>
            <w:r>
              <w:rPr>
                <w:rFonts w:ascii="Times New Roman"/>
                <w:b w:val="false"/>
                <w:i w:val="false"/>
                <w:color w:val="000000"/>
                <w:sz w:val="20"/>
              </w:rPr>
              <w:t>и нижнего порожков (10 баллов);</w:t>
            </w:r>
          </w:p>
          <w:p>
            <w:pPr>
              <w:spacing w:after="20"/>
              <w:ind w:left="20"/>
              <w:jc w:val="both"/>
            </w:pPr>
            <w:r>
              <w:rPr>
                <w:rFonts w:ascii="Times New Roman"/>
                <w:b w:val="false"/>
                <w:i w:val="false"/>
                <w:color w:val="000000"/>
                <w:sz w:val="20"/>
              </w:rPr>
              <w:t>
лакировка и полировка инструмента (5 баллов);</w:t>
            </w:r>
          </w:p>
          <w:p>
            <w:pPr>
              <w:spacing w:after="20"/>
              <w:ind w:left="20"/>
              <w:jc w:val="both"/>
            </w:pPr>
            <w:r>
              <w:rPr>
                <w:rFonts w:ascii="Times New Roman"/>
                <w:b w:val="false"/>
                <w:i w:val="false"/>
                <w:color w:val="000000"/>
                <w:sz w:val="20"/>
              </w:rPr>
              <w:t>
сборка инструмента (10 баллов);</w:t>
            </w:r>
          </w:p>
          <w:p>
            <w:pPr>
              <w:spacing w:after="20"/>
              <w:ind w:left="20"/>
              <w:jc w:val="both"/>
            </w:pPr>
            <w:r>
              <w:rPr>
                <w:rFonts w:ascii="Times New Roman"/>
                <w:b w:val="false"/>
                <w:i w:val="false"/>
                <w:color w:val="000000"/>
                <w:sz w:val="20"/>
              </w:rPr>
              <w:t>
настройка инструмента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9202</w:t>
            </w:r>
          </w:p>
          <w:p>
            <w:pPr>
              <w:spacing w:after="20"/>
              <w:ind w:left="20"/>
              <w:jc w:val="both"/>
            </w:pPr>
            <w:r>
              <w:rPr>
                <w:rFonts w:ascii="Times New Roman"/>
                <w:b w:val="false"/>
                <w:i w:val="false"/>
                <w:color w:val="000000"/>
                <w:sz w:val="20"/>
              </w:rPr>
              <w:t>
Домры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w:t>
            </w:r>
          </w:p>
          <w:p>
            <w:pPr>
              <w:spacing w:after="20"/>
              <w:ind w:left="20"/>
              <w:jc w:val="both"/>
            </w:pPr>
            <w:r>
              <w:rPr>
                <w:rFonts w:ascii="Times New Roman"/>
                <w:b w:val="false"/>
                <w:i w:val="false"/>
                <w:color w:val="000000"/>
                <w:sz w:val="20"/>
              </w:rPr>
              <w:t xml:space="preserve">происхождения третьих стран – не более </w:t>
            </w:r>
          </w:p>
          <w:p>
            <w:pPr>
              <w:spacing w:after="20"/>
              <w:ind w:left="20"/>
              <w:jc w:val="both"/>
            </w:pPr>
            <w:r>
              <w:rPr>
                <w:rFonts w:ascii="Times New Roman"/>
                <w:b w:val="false"/>
                <w:i w:val="false"/>
                <w:color w:val="000000"/>
                <w:sz w:val="20"/>
              </w:rPr>
              <w:t>30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 135 баллов:</w:t>
            </w:r>
          </w:p>
          <w:p>
            <w:pPr>
              <w:spacing w:after="20"/>
              <w:ind w:left="20"/>
              <w:jc w:val="both"/>
            </w:pPr>
            <w:r>
              <w:rPr>
                <w:rFonts w:ascii="Times New Roman"/>
                <w:b w:val="false"/>
                <w:i w:val="false"/>
                <w:color w:val="000000"/>
                <w:sz w:val="20"/>
              </w:rPr>
              <w:t xml:space="preserve">
изготовление деталей корпуса: раскрой </w:t>
            </w:r>
          </w:p>
          <w:p>
            <w:pPr>
              <w:spacing w:after="20"/>
              <w:ind w:left="20"/>
              <w:jc w:val="both"/>
            </w:pPr>
            <w:r>
              <w:rPr>
                <w:rFonts w:ascii="Times New Roman"/>
                <w:b w:val="false"/>
                <w:i w:val="false"/>
                <w:color w:val="000000"/>
                <w:sz w:val="20"/>
              </w:rPr>
              <w:t>и обработка деталей корпуса – клепок, клецев, огибов, сборка корпуса инструмента (40 баллов);</w:t>
            </w:r>
          </w:p>
          <w:p>
            <w:pPr>
              <w:spacing w:after="20"/>
              <w:ind w:left="20"/>
              <w:jc w:val="both"/>
            </w:pPr>
            <w:r>
              <w:rPr>
                <w:rFonts w:ascii="Times New Roman"/>
                <w:b w:val="false"/>
                <w:i w:val="false"/>
                <w:color w:val="000000"/>
                <w:sz w:val="20"/>
              </w:rPr>
              <w:t xml:space="preserve">
изготовление и приклейка деки: изготовление (склеивание) и раскрой резонансного щита, инкрустация деки (при наличии), изготовление </w:t>
            </w:r>
          </w:p>
          <w:p>
            <w:pPr>
              <w:spacing w:after="20"/>
              <w:ind w:left="20"/>
              <w:jc w:val="both"/>
            </w:pPr>
            <w:r>
              <w:rPr>
                <w:rFonts w:ascii="Times New Roman"/>
                <w:b w:val="false"/>
                <w:i w:val="false"/>
                <w:color w:val="000000"/>
                <w:sz w:val="20"/>
              </w:rPr>
              <w:t>и приклейка пружин, приклейка деки к корпусу, врезка кантов (штапов) (30 баллов);</w:t>
            </w:r>
          </w:p>
          <w:p>
            <w:pPr>
              <w:spacing w:after="20"/>
              <w:ind w:left="20"/>
              <w:jc w:val="both"/>
            </w:pPr>
            <w:r>
              <w:rPr>
                <w:rFonts w:ascii="Times New Roman"/>
                <w:b w:val="false"/>
                <w:i w:val="false"/>
                <w:color w:val="000000"/>
                <w:sz w:val="20"/>
              </w:rPr>
              <w:t xml:space="preserve">
изготовление грифа: изготовление ручки (шейки) грифа, в том числе раскрой и обработка заготовки, приклейка пятки; изготовление шипа, раскрой </w:t>
            </w:r>
          </w:p>
          <w:p>
            <w:pPr>
              <w:spacing w:after="20"/>
              <w:ind w:left="20"/>
              <w:jc w:val="both"/>
            </w:pPr>
            <w:r>
              <w:rPr>
                <w:rFonts w:ascii="Times New Roman"/>
                <w:b w:val="false"/>
                <w:i w:val="false"/>
                <w:color w:val="000000"/>
                <w:sz w:val="20"/>
              </w:rPr>
              <w:t>и обработка головки грифа, формирование гнезда для колковой механики, раскрой и обработка накладки на гриф, сборка и окончательная обработка грифа (30 баллов);</w:t>
            </w:r>
          </w:p>
          <w:p>
            <w:pPr>
              <w:spacing w:after="20"/>
              <w:ind w:left="20"/>
              <w:jc w:val="both"/>
            </w:pPr>
            <w:r>
              <w:rPr>
                <w:rFonts w:ascii="Times New Roman"/>
                <w:b w:val="false"/>
                <w:i w:val="false"/>
                <w:color w:val="000000"/>
                <w:sz w:val="20"/>
              </w:rPr>
              <w:t>
установка и обработка ладов (10 баллов);</w:t>
            </w:r>
          </w:p>
          <w:p>
            <w:pPr>
              <w:spacing w:after="20"/>
              <w:ind w:left="20"/>
              <w:jc w:val="both"/>
            </w:pPr>
            <w:r>
              <w:rPr>
                <w:rFonts w:ascii="Times New Roman"/>
                <w:b w:val="false"/>
                <w:i w:val="false"/>
                <w:color w:val="000000"/>
                <w:sz w:val="20"/>
              </w:rPr>
              <w:t>
финишная доработка инструмента под лакировку (10 баллов);</w:t>
            </w:r>
          </w:p>
          <w:p>
            <w:pPr>
              <w:spacing w:after="20"/>
              <w:ind w:left="20"/>
              <w:jc w:val="both"/>
            </w:pPr>
            <w:r>
              <w:rPr>
                <w:rFonts w:ascii="Times New Roman"/>
                <w:b w:val="false"/>
                <w:i w:val="false"/>
                <w:color w:val="000000"/>
                <w:sz w:val="20"/>
              </w:rPr>
              <w:t>
лакировка поверхности инструмента (10 баллов)</w:t>
            </w:r>
          </w:p>
          <w:p>
            <w:pPr>
              <w:spacing w:after="20"/>
              <w:ind w:left="20"/>
              <w:jc w:val="both"/>
            </w:pPr>
            <w:r>
              <w:rPr>
                <w:rFonts w:ascii="Times New Roman"/>
                <w:b w:val="false"/>
                <w:i w:val="false"/>
                <w:color w:val="000000"/>
                <w:sz w:val="20"/>
              </w:rPr>
              <w:t>
 полировка поверхности инструмента (5 баллов);</w:t>
            </w:r>
          </w:p>
          <w:p>
            <w:pPr>
              <w:spacing w:after="20"/>
              <w:ind w:left="20"/>
              <w:jc w:val="both"/>
            </w:pPr>
            <w:r>
              <w:rPr>
                <w:rFonts w:ascii="Times New Roman"/>
                <w:b w:val="false"/>
                <w:i w:val="false"/>
                <w:color w:val="000000"/>
                <w:sz w:val="20"/>
              </w:rPr>
              <w:t xml:space="preserve">
изготовление и установка панциря (при наличии), подставки (для струн), порожков (верхнего </w:t>
            </w:r>
          </w:p>
          <w:p>
            <w:pPr>
              <w:spacing w:after="20"/>
              <w:ind w:left="20"/>
              <w:jc w:val="both"/>
            </w:pPr>
            <w:r>
              <w:rPr>
                <w:rFonts w:ascii="Times New Roman"/>
                <w:b w:val="false"/>
                <w:i w:val="false"/>
                <w:color w:val="000000"/>
                <w:sz w:val="20"/>
              </w:rPr>
              <w:t>и нижнего) 15 баллов;</w:t>
            </w:r>
          </w:p>
          <w:p>
            <w:pPr>
              <w:spacing w:after="20"/>
              <w:ind w:left="20"/>
              <w:jc w:val="both"/>
            </w:pPr>
            <w:r>
              <w:rPr>
                <w:rFonts w:ascii="Times New Roman"/>
                <w:b w:val="false"/>
                <w:i w:val="false"/>
                <w:color w:val="000000"/>
                <w:sz w:val="20"/>
              </w:rPr>
              <w:t>
установка механики и струн, настройка инструмента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9202 90 800 1</w:t>
            </w:r>
          </w:p>
          <w:p>
            <w:pPr>
              <w:spacing w:after="20"/>
              <w:ind w:left="20"/>
              <w:jc w:val="both"/>
            </w:pPr>
            <w:r>
              <w:rPr>
                <w:rFonts w:ascii="Times New Roman"/>
                <w:b w:val="false"/>
                <w:i w:val="false"/>
                <w:color w:val="000000"/>
                <w:sz w:val="20"/>
              </w:rPr>
              <w:t>
Арфы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30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 60 баллов:</w:t>
            </w:r>
          </w:p>
          <w:p>
            <w:pPr>
              <w:spacing w:after="20"/>
              <w:ind w:left="20"/>
              <w:jc w:val="both"/>
            </w:pPr>
            <w:r>
              <w:rPr>
                <w:rFonts w:ascii="Times New Roman"/>
                <w:b w:val="false"/>
                <w:i w:val="false"/>
                <w:color w:val="000000"/>
                <w:sz w:val="20"/>
              </w:rPr>
              <w:t>
изготовление ребер (10 баллов);</w:t>
            </w:r>
          </w:p>
          <w:p>
            <w:pPr>
              <w:spacing w:after="20"/>
              <w:ind w:left="20"/>
              <w:jc w:val="both"/>
            </w:pPr>
            <w:r>
              <w:rPr>
                <w:rFonts w:ascii="Times New Roman"/>
                <w:b w:val="false"/>
                <w:i w:val="false"/>
                <w:color w:val="000000"/>
                <w:sz w:val="20"/>
              </w:rPr>
              <w:t>
изготовление задних и верхних пластин</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сборка инструмента (10 баллов);</w:t>
            </w:r>
          </w:p>
          <w:p>
            <w:pPr>
              <w:spacing w:after="20"/>
              <w:ind w:left="20"/>
              <w:jc w:val="both"/>
            </w:pPr>
            <w:r>
              <w:rPr>
                <w:rFonts w:ascii="Times New Roman"/>
                <w:b w:val="false"/>
                <w:i w:val="false"/>
                <w:color w:val="000000"/>
                <w:sz w:val="20"/>
              </w:rPr>
              <w:t>
лакировка инструмента (10 баллов);</w:t>
            </w:r>
          </w:p>
          <w:p>
            <w:pPr>
              <w:spacing w:after="20"/>
              <w:ind w:left="20"/>
              <w:jc w:val="both"/>
            </w:pPr>
            <w:r>
              <w:rPr>
                <w:rFonts w:ascii="Times New Roman"/>
                <w:b w:val="false"/>
                <w:i w:val="false"/>
                <w:color w:val="000000"/>
                <w:sz w:val="20"/>
              </w:rPr>
              <w:t>
установка струн (10 баллов);</w:t>
            </w:r>
          </w:p>
          <w:p>
            <w:pPr>
              <w:spacing w:after="20"/>
              <w:ind w:left="20"/>
              <w:jc w:val="both"/>
            </w:pPr>
            <w:r>
              <w:rPr>
                <w:rFonts w:ascii="Times New Roman"/>
                <w:b w:val="false"/>
                <w:i w:val="false"/>
                <w:color w:val="000000"/>
                <w:sz w:val="20"/>
              </w:rPr>
              <w:t>
настройка инструмента (10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9202</w:t>
            </w:r>
          </w:p>
          <w:p>
            <w:pPr>
              <w:spacing w:after="20"/>
              <w:ind w:left="20"/>
              <w:jc w:val="both"/>
            </w:pPr>
            <w:r>
              <w:rPr>
                <w:rFonts w:ascii="Times New Roman"/>
                <w:b w:val="false"/>
                <w:i w:val="false"/>
                <w:color w:val="000000"/>
                <w:sz w:val="20"/>
              </w:rPr>
              <w:t>
Инструменты струнные щипковые национальные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30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 70 баллов:</w:t>
            </w:r>
          </w:p>
          <w:p>
            <w:pPr>
              <w:spacing w:after="20"/>
              <w:ind w:left="20"/>
              <w:jc w:val="both"/>
            </w:pPr>
            <w:r>
              <w:rPr>
                <w:rFonts w:ascii="Times New Roman"/>
                <w:b w:val="false"/>
                <w:i w:val="false"/>
                <w:color w:val="000000"/>
                <w:sz w:val="20"/>
              </w:rPr>
              <w:t>
изготовление корпуса (10 баллов);</w:t>
            </w:r>
          </w:p>
          <w:p>
            <w:pPr>
              <w:spacing w:after="20"/>
              <w:ind w:left="20"/>
              <w:jc w:val="both"/>
            </w:pPr>
            <w:r>
              <w:rPr>
                <w:rFonts w:ascii="Times New Roman"/>
                <w:b w:val="false"/>
                <w:i w:val="false"/>
                <w:color w:val="000000"/>
                <w:sz w:val="20"/>
              </w:rPr>
              <w:t>
изготовление пружин (10 баллов);</w:t>
            </w:r>
          </w:p>
          <w:p>
            <w:pPr>
              <w:spacing w:after="20"/>
              <w:ind w:left="20"/>
              <w:jc w:val="both"/>
            </w:pPr>
            <w:r>
              <w:rPr>
                <w:rFonts w:ascii="Times New Roman"/>
                <w:b w:val="false"/>
                <w:i w:val="false"/>
                <w:color w:val="000000"/>
                <w:sz w:val="20"/>
              </w:rPr>
              <w:t>
установка пружин (5 баллов);</w:t>
            </w:r>
          </w:p>
          <w:p>
            <w:pPr>
              <w:spacing w:after="20"/>
              <w:ind w:left="20"/>
              <w:jc w:val="both"/>
            </w:pPr>
            <w:r>
              <w:rPr>
                <w:rFonts w:ascii="Times New Roman"/>
                <w:b w:val="false"/>
                <w:i w:val="false"/>
                <w:color w:val="000000"/>
                <w:sz w:val="20"/>
              </w:rPr>
              <w:t>
сборка корпуса и деки (10 баллов);</w:t>
            </w:r>
          </w:p>
          <w:p>
            <w:pPr>
              <w:spacing w:after="20"/>
              <w:ind w:left="20"/>
              <w:jc w:val="both"/>
            </w:pPr>
            <w:r>
              <w:rPr>
                <w:rFonts w:ascii="Times New Roman"/>
                <w:b w:val="false"/>
                <w:i w:val="false"/>
                <w:color w:val="000000"/>
                <w:sz w:val="20"/>
              </w:rPr>
              <w:t>
сборка корпуса (15 баллов);</w:t>
            </w:r>
          </w:p>
          <w:p>
            <w:pPr>
              <w:spacing w:after="20"/>
              <w:ind w:left="20"/>
              <w:jc w:val="both"/>
            </w:pPr>
            <w:r>
              <w:rPr>
                <w:rFonts w:ascii="Times New Roman"/>
                <w:b w:val="false"/>
                <w:i w:val="false"/>
                <w:color w:val="000000"/>
                <w:sz w:val="20"/>
              </w:rPr>
              <w:t>
установка навесных элементов (10 баллов);</w:t>
            </w:r>
          </w:p>
          <w:p>
            <w:pPr>
              <w:spacing w:after="20"/>
              <w:ind w:left="20"/>
              <w:jc w:val="both"/>
            </w:pPr>
            <w:r>
              <w:rPr>
                <w:rFonts w:ascii="Times New Roman"/>
                <w:b w:val="false"/>
                <w:i w:val="false"/>
                <w:color w:val="000000"/>
                <w:sz w:val="20"/>
              </w:rPr>
              <w:t>
лакировка и полировка инструмента (5 баллов);</w:t>
            </w:r>
          </w:p>
          <w:p>
            <w:pPr>
              <w:spacing w:after="20"/>
              <w:ind w:left="20"/>
              <w:jc w:val="both"/>
            </w:pPr>
            <w:r>
              <w:rPr>
                <w:rFonts w:ascii="Times New Roman"/>
                <w:b w:val="false"/>
                <w:i w:val="false"/>
                <w:color w:val="000000"/>
                <w:sz w:val="20"/>
              </w:rPr>
              <w:t>
установка колков (5 баллов);</w:t>
            </w:r>
          </w:p>
          <w:p>
            <w:pPr>
              <w:spacing w:after="20"/>
              <w:ind w:left="20"/>
              <w:jc w:val="both"/>
            </w:pPr>
            <w:r>
              <w:rPr>
                <w:rFonts w:ascii="Times New Roman"/>
                <w:b w:val="false"/>
                <w:i w:val="false"/>
                <w:color w:val="000000"/>
                <w:sz w:val="20"/>
              </w:rPr>
              <w:t>
установка штифтов, ладовой проволоки, фурнитуры (5 баллов);</w:t>
            </w:r>
          </w:p>
          <w:p>
            <w:pPr>
              <w:spacing w:after="20"/>
              <w:ind w:left="20"/>
              <w:jc w:val="both"/>
            </w:pPr>
            <w:r>
              <w:rPr>
                <w:rFonts w:ascii="Times New Roman"/>
                <w:b w:val="false"/>
                <w:i w:val="false"/>
                <w:color w:val="000000"/>
                <w:sz w:val="20"/>
              </w:rPr>
              <w:t>
установка струн (5 баллов);</w:t>
            </w:r>
          </w:p>
          <w:p>
            <w:pPr>
              <w:spacing w:after="20"/>
              <w:ind w:left="20"/>
              <w:jc w:val="both"/>
            </w:pPr>
            <w:r>
              <w:rPr>
                <w:rFonts w:ascii="Times New Roman"/>
                <w:b w:val="false"/>
                <w:i w:val="false"/>
                <w:color w:val="000000"/>
                <w:sz w:val="20"/>
              </w:rPr>
              <w:t>
настройка инструмента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 90 100 0</w:t>
            </w:r>
          </w:p>
          <w:p>
            <w:pPr>
              <w:spacing w:after="20"/>
              <w:ind w:left="20"/>
              <w:jc w:val="both"/>
            </w:pPr>
            <w:r>
              <w:rPr>
                <w:rFonts w:ascii="Times New Roman"/>
                <w:b w:val="false"/>
                <w:i w:val="false"/>
                <w:color w:val="000000"/>
                <w:sz w:val="20"/>
              </w:rPr>
              <w:t>
Аккордеоны</w:t>
            </w:r>
          </w:p>
          <w:p>
            <w:pPr>
              <w:spacing w:after="20"/>
              <w:ind w:left="20"/>
              <w:jc w:val="both"/>
            </w:pPr>
            <w:r>
              <w:rPr>
                <w:rFonts w:ascii="Times New Roman"/>
                <w:b w:val="false"/>
                <w:i w:val="false"/>
                <w:color w:val="000000"/>
                <w:sz w:val="20"/>
              </w:rPr>
              <w:t>
из 9205 90 100 0</w:t>
            </w:r>
          </w:p>
          <w:p>
            <w:pPr>
              <w:spacing w:after="20"/>
              <w:ind w:left="20"/>
              <w:jc w:val="both"/>
            </w:pPr>
            <w:r>
              <w:rPr>
                <w:rFonts w:ascii="Times New Roman"/>
                <w:b w:val="false"/>
                <w:i w:val="false"/>
                <w:color w:val="000000"/>
                <w:sz w:val="20"/>
              </w:rPr>
              <w:t>
Аккордеоны и аналогичные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30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 110 баллов:</w:t>
            </w:r>
          </w:p>
          <w:p>
            <w:pPr>
              <w:spacing w:after="20"/>
              <w:ind w:left="20"/>
              <w:jc w:val="both"/>
            </w:pPr>
            <w:r>
              <w:rPr>
                <w:rFonts w:ascii="Times New Roman"/>
                <w:b w:val="false"/>
                <w:i w:val="false"/>
                <w:color w:val="000000"/>
                <w:sz w:val="20"/>
              </w:rPr>
              <w:t>
изготовление корпуса целиком (изготовление правого и левого полукорпусов, меховых рамок, оклейка целлулоидом, полировка, изготовление сеток, решеток и накладок) (20 баллов);</w:t>
            </w:r>
          </w:p>
          <w:p>
            <w:pPr>
              <w:spacing w:after="20"/>
              <w:ind w:left="20"/>
              <w:jc w:val="both"/>
            </w:pPr>
            <w:r>
              <w:rPr>
                <w:rFonts w:ascii="Times New Roman"/>
                <w:b w:val="false"/>
                <w:i w:val="false"/>
                <w:color w:val="000000"/>
                <w:sz w:val="20"/>
              </w:rPr>
              <w:t>
изготовление резонаторов (15 баллов);</w:t>
            </w:r>
          </w:p>
          <w:p>
            <w:pPr>
              <w:spacing w:after="20"/>
              <w:ind w:left="20"/>
              <w:jc w:val="both"/>
            </w:pPr>
            <w:r>
              <w:rPr>
                <w:rFonts w:ascii="Times New Roman"/>
                <w:b w:val="false"/>
                <w:i w:val="false"/>
                <w:color w:val="000000"/>
                <w:sz w:val="20"/>
              </w:rPr>
              <w:t>
изготовление меховой камеры, включая изготовление барин, меховых уголков (20 баллов);</w:t>
            </w:r>
          </w:p>
          <w:p>
            <w:pPr>
              <w:spacing w:after="20"/>
              <w:ind w:left="20"/>
              <w:jc w:val="both"/>
            </w:pPr>
            <w:r>
              <w:rPr>
                <w:rFonts w:ascii="Times New Roman"/>
                <w:b w:val="false"/>
                <w:i w:val="false"/>
                <w:color w:val="000000"/>
                <w:sz w:val="20"/>
              </w:rPr>
              <w:t>
изготовление дек (15 баллов);</w:t>
            </w:r>
          </w:p>
          <w:p>
            <w:pPr>
              <w:spacing w:after="20"/>
              <w:ind w:left="20"/>
              <w:jc w:val="both"/>
            </w:pPr>
            <w:r>
              <w:rPr>
                <w:rFonts w:ascii="Times New Roman"/>
                <w:b w:val="false"/>
                <w:i w:val="false"/>
                <w:color w:val="000000"/>
                <w:sz w:val="20"/>
              </w:rPr>
              <w:t>
изготовление и сборка механики правой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и сборка механики левой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голосовых планок (25 баллов);</w:t>
            </w:r>
          </w:p>
          <w:p>
            <w:pPr>
              <w:spacing w:after="20"/>
              <w:ind w:left="20"/>
              <w:jc w:val="both"/>
            </w:pPr>
            <w:r>
              <w:rPr>
                <w:rFonts w:ascii="Times New Roman"/>
                <w:b w:val="false"/>
                <w:i w:val="false"/>
                <w:color w:val="000000"/>
                <w:sz w:val="20"/>
              </w:rPr>
              <w:t>
производство металлических деталей механики инструмента: рычагов, толкателей, тяг, регистровых механизмов (15 баллов);</w:t>
            </w:r>
          </w:p>
          <w:p>
            <w:pPr>
              <w:spacing w:after="20"/>
              <w:ind w:left="20"/>
              <w:jc w:val="both"/>
            </w:pPr>
            <w:r>
              <w:rPr>
                <w:rFonts w:ascii="Times New Roman"/>
                <w:b w:val="false"/>
                <w:i w:val="false"/>
                <w:color w:val="000000"/>
                <w:sz w:val="20"/>
              </w:rPr>
              <w:t>
производство пластмассовых деталей инструмента (10 баллов);</w:t>
            </w:r>
          </w:p>
          <w:p>
            <w:pPr>
              <w:spacing w:after="20"/>
              <w:ind w:left="20"/>
              <w:jc w:val="both"/>
            </w:pPr>
            <w:r>
              <w:rPr>
                <w:rFonts w:ascii="Times New Roman"/>
                <w:b w:val="false"/>
                <w:i w:val="false"/>
                <w:color w:val="000000"/>
                <w:sz w:val="20"/>
              </w:rPr>
              <w:t>
настройка инструмента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Баяны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30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 110 баллов:</w:t>
            </w:r>
          </w:p>
          <w:p>
            <w:pPr>
              <w:spacing w:after="20"/>
              <w:ind w:left="20"/>
              <w:jc w:val="both"/>
            </w:pPr>
            <w:r>
              <w:rPr>
                <w:rFonts w:ascii="Times New Roman"/>
                <w:b w:val="false"/>
                <w:i w:val="false"/>
                <w:color w:val="000000"/>
                <w:sz w:val="20"/>
              </w:rPr>
              <w:t>
изготовление корпуса целиком (изготовление правого и левого полукорпусов, меховых рамок, оклейка целлулоидом, полировка, изготовление сеток, решеток и накладок) (20 баллов);</w:t>
            </w:r>
          </w:p>
          <w:p>
            <w:pPr>
              <w:spacing w:after="20"/>
              <w:ind w:left="20"/>
              <w:jc w:val="both"/>
            </w:pPr>
            <w:r>
              <w:rPr>
                <w:rFonts w:ascii="Times New Roman"/>
                <w:b w:val="false"/>
                <w:i w:val="false"/>
                <w:color w:val="000000"/>
                <w:sz w:val="20"/>
              </w:rPr>
              <w:t>
изготовление резонаторов (15 баллов);</w:t>
            </w:r>
          </w:p>
          <w:p>
            <w:pPr>
              <w:spacing w:after="20"/>
              <w:ind w:left="20"/>
              <w:jc w:val="both"/>
            </w:pPr>
            <w:r>
              <w:rPr>
                <w:rFonts w:ascii="Times New Roman"/>
                <w:b w:val="false"/>
                <w:i w:val="false"/>
                <w:color w:val="000000"/>
                <w:sz w:val="20"/>
              </w:rPr>
              <w:t>
изготовление меховой камеры, включая изготовление барин, меховых уголков (20 баллов);</w:t>
            </w:r>
          </w:p>
          <w:p>
            <w:pPr>
              <w:spacing w:after="20"/>
              <w:ind w:left="20"/>
              <w:jc w:val="both"/>
            </w:pPr>
            <w:r>
              <w:rPr>
                <w:rFonts w:ascii="Times New Roman"/>
                <w:b w:val="false"/>
                <w:i w:val="false"/>
                <w:color w:val="000000"/>
                <w:sz w:val="20"/>
              </w:rPr>
              <w:t>
изготовление дек (15 баллов);</w:t>
            </w:r>
          </w:p>
          <w:p>
            <w:pPr>
              <w:spacing w:after="20"/>
              <w:ind w:left="20"/>
              <w:jc w:val="both"/>
            </w:pPr>
            <w:r>
              <w:rPr>
                <w:rFonts w:ascii="Times New Roman"/>
                <w:b w:val="false"/>
                <w:i w:val="false"/>
                <w:color w:val="000000"/>
                <w:sz w:val="20"/>
              </w:rPr>
              <w:t>
изготовление и сборка механики правой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и сборка механики левой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голосовых планок (25 баллов);</w:t>
            </w:r>
          </w:p>
          <w:p>
            <w:pPr>
              <w:spacing w:after="20"/>
              <w:ind w:left="20"/>
              <w:jc w:val="both"/>
            </w:pPr>
            <w:r>
              <w:rPr>
                <w:rFonts w:ascii="Times New Roman"/>
                <w:b w:val="false"/>
                <w:i w:val="false"/>
                <w:color w:val="000000"/>
                <w:sz w:val="20"/>
              </w:rPr>
              <w:t>
производство металлических деталей механики инструмента: рычагов, толкателей, тяг, регистровых механизмов (15 баллов);</w:t>
            </w:r>
          </w:p>
          <w:p>
            <w:pPr>
              <w:spacing w:after="20"/>
              <w:ind w:left="20"/>
              <w:jc w:val="both"/>
            </w:pPr>
            <w:r>
              <w:rPr>
                <w:rFonts w:ascii="Times New Roman"/>
                <w:b w:val="false"/>
                <w:i w:val="false"/>
                <w:color w:val="000000"/>
                <w:sz w:val="20"/>
              </w:rPr>
              <w:t>
производство пластмассовых деталей инструмента (10 баллов);</w:t>
            </w:r>
          </w:p>
          <w:p>
            <w:pPr>
              <w:spacing w:after="20"/>
              <w:ind w:left="20"/>
              <w:jc w:val="both"/>
            </w:pPr>
            <w:r>
              <w:rPr>
                <w:rFonts w:ascii="Times New Roman"/>
                <w:b w:val="false"/>
                <w:i w:val="false"/>
                <w:color w:val="000000"/>
                <w:sz w:val="20"/>
              </w:rPr>
              <w:t>
настройка инструмента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 10 000 0</w:t>
            </w:r>
          </w:p>
          <w:p>
            <w:pPr>
              <w:spacing w:after="20"/>
              <w:ind w:left="20"/>
              <w:jc w:val="both"/>
            </w:pPr>
            <w:r>
              <w:rPr>
                <w:rFonts w:ascii="Times New Roman"/>
                <w:b w:val="false"/>
                <w:i w:val="false"/>
                <w:color w:val="000000"/>
                <w:sz w:val="20"/>
              </w:rPr>
              <w:t>
Гармони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30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 110 баллов:</w:t>
            </w:r>
          </w:p>
          <w:p>
            <w:pPr>
              <w:spacing w:after="20"/>
              <w:ind w:left="20"/>
              <w:jc w:val="both"/>
            </w:pPr>
            <w:r>
              <w:rPr>
                <w:rFonts w:ascii="Times New Roman"/>
                <w:b w:val="false"/>
                <w:i w:val="false"/>
                <w:color w:val="000000"/>
                <w:sz w:val="20"/>
              </w:rPr>
              <w:t xml:space="preserve">
изготовление корпуса целиком (изготовление правого и левого полукорпусов, меховых рамок, </w:t>
            </w:r>
          </w:p>
          <w:p>
            <w:pPr>
              <w:spacing w:after="20"/>
              <w:ind w:left="20"/>
              <w:jc w:val="both"/>
            </w:pPr>
          </w:p>
          <w:p>
            <w:pPr>
              <w:spacing w:after="20"/>
              <w:ind w:left="20"/>
              <w:jc w:val="both"/>
            </w:pPr>
            <w:r>
              <w:rPr>
                <w:rFonts w:ascii="Times New Roman"/>
                <w:b w:val="false"/>
                <w:i w:val="false"/>
                <w:color w:val="000000"/>
                <w:sz w:val="20"/>
              </w:rPr>
              <w:t>оклейка целлулоидом, полировка, изготовление сеток, решеток и накладок) (20 баллов);</w:t>
            </w:r>
          </w:p>
          <w:p>
            <w:pPr>
              <w:spacing w:after="20"/>
              <w:ind w:left="20"/>
              <w:jc w:val="both"/>
            </w:pPr>
            <w:r>
              <w:rPr>
                <w:rFonts w:ascii="Times New Roman"/>
                <w:b w:val="false"/>
                <w:i w:val="false"/>
                <w:color w:val="000000"/>
                <w:sz w:val="20"/>
              </w:rPr>
              <w:t>
изготовление резонаторов (15 баллов);</w:t>
            </w:r>
          </w:p>
          <w:p>
            <w:pPr>
              <w:spacing w:after="20"/>
              <w:ind w:left="20"/>
              <w:jc w:val="both"/>
            </w:pPr>
            <w:r>
              <w:rPr>
                <w:rFonts w:ascii="Times New Roman"/>
                <w:b w:val="false"/>
                <w:i w:val="false"/>
                <w:color w:val="000000"/>
                <w:sz w:val="20"/>
              </w:rPr>
              <w:t>
изготовление меховой камеры, включая изготовление барин, меховых уголков (20 баллов);</w:t>
            </w:r>
          </w:p>
          <w:p>
            <w:pPr>
              <w:spacing w:after="20"/>
              <w:ind w:left="20"/>
              <w:jc w:val="both"/>
            </w:pPr>
            <w:r>
              <w:rPr>
                <w:rFonts w:ascii="Times New Roman"/>
                <w:b w:val="false"/>
                <w:i w:val="false"/>
                <w:color w:val="000000"/>
                <w:sz w:val="20"/>
              </w:rPr>
              <w:t>
изготовление дек (15 баллов);</w:t>
            </w:r>
          </w:p>
          <w:p>
            <w:pPr>
              <w:spacing w:after="20"/>
              <w:ind w:left="20"/>
              <w:jc w:val="both"/>
            </w:pPr>
            <w:r>
              <w:rPr>
                <w:rFonts w:ascii="Times New Roman"/>
                <w:b w:val="false"/>
                <w:i w:val="false"/>
                <w:color w:val="000000"/>
                <w:sz w:val="20"/>
              </w:rPr>
              <w:t>
изготовление и сборка механики правой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и сборка механики левой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голосовых планок (25 баллов);</w:t>
            </w:r>
          </w:p>
          <w:p>
            <w:pPr>
              <w:spacing w:after="20"/>
              <w:ind w:left="20"/>
              <w:jc w:val="both"/>
            </w:pPr>
            <w:r>
              <w:rPr>
                <w:rFonts w:ascii="Times New Roman"/>
                <w:b w:val="false"/>
                <w:i w:val="false"/>
                <w:color w:val="000000"/>
                <w:sz w:val="20"/>
              </w:rPr>
              <w:t>
производство металлических деталей механики инструмента: рычагов, толкателей, тяг, регистровых механизмов (15 баллов);</w:t>
            </w:r>
          </w:p>
          <w:p>
            <w:pPr>
              <w:spacing w:after="20"/>
              <w:ind w:left="20"/>
              <w:jc w:val="both"/>
            </w:pPr>
            <w:r>
              <w:rPr>
                <w:rFonts w:ascii="Times New Roman"/>
                <w:b w:val="false"/>
                <w:i w:val="false"/>
                <w:color w:val="000000"/>
                <w:sz w:val="20"/>
              </w:rPr>
              <w:t>
производство пластмассовых деталей инструмента (10 баллов);</w:t>
            </w:r>
          </w:p>
          <w:p>
            <w:pPr>
              <w:spacing w:after="20"/>
              <w:ind w:left="20"/>
              <w:jc w:val="both"/>
            </w:pPr>
            <w:r>
              <w:rPr>
                <w:rFonts w:ascii="Times New Roman"/>
                <w:b w:val="false"/>
                <w:i w:val="false"/>
                <w:color w:val="000000"/>
                <w:sz w:val="20"/>
              </w:rPr>
              <w:t>
настройка инструмента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Трубы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45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w:t>
            </w:r>
          </w:p>
          <w:p>
            <w:pPr>
              <w:spacing w:after="20"/>
              <w:ind w:left="20"/>
              <w:jc w:val="both"/>
            </w:pPr>
            <w:r>
              <w:rPr>
                <w:rFonts w:ascii="Times New Roman"/>
                <w:b w:val="false"/>
                <w:i w:val="false"/>
                <w:color w:val="000000"/>
                <w:sz w:val="20"/>
              </w:rPr>
              <w:t>60 баллов, с 1 января 2023 г. – не менее 70 баллов:</w:t>
            </w:r>
          </w:p>
          <w:p>
            <w:pPr>
              <w:spacing w:after="20"/>
              <w:ind w:left="20"/>
              <w:jc w:val="both"/>
            </w:pPr>
            <w:r>
              <w:rPr>
                <w:rFonts w:ascii="Times New Roman"/>
                <w:b w:val="false"/>
                <w:i w:val="false"/>
                <w:color w:val="000000"/>
                <w:sz w:val="20"/>
              </w:rPr>
              <w:t>
изготовление раструбов (15 баллов);</w:t>
            </w:r>
          </w:p>
          <w:p>
            <w:pPr>
              <w:spacing w:after="20"/>
              <w:ind w:left="20"/>
              <w:jc w:val="both"/>
            </w:pPr>
            <w:r>
              <w:rPr>
                <w:rFonts w:ascii="Times New Roman"/>
                <w:b w:val="false"/>
                <w:i w:val="false"/>
                <w:color w:val="000000"/>
                <w:sz w:val="20"/>
              </w:rPr>
              <w:t>
изготовление механики (машинки в сборе)</w:t>
            </w:r>
          </w:p>
          <w:p>
            <w:pPr>
              <w:spacing w:after="20"/>
              <w:ind w:left="20"/>
              <w:jc w:val="both"/>
            </w:pPr>
            <w:r>
              <w:rPr>
                <w:rFonts w:ascii="Times New Roman"/>
                <w:b w:val="false"/>
                <w:i w:val="false"/>
                <w:color w:val="000000"/>
                <w:sz w:val="20"/>
              </w:rPr>
              <w:t>(25 баллов);</w:t>
            </w:r>
          </w:p>
          <w:p>
            <w:pPr>
              <w:spacing w:after="20"/>
              <w:ind w:left="20"/>
              <w:jc w:val="both"/>
            </w:pPr>
            <w:r>
              <w:rPr>
                <w:rFonts w:ascii="Times New Roman"/>
                <w:b w:val="false"/>
                <w:i w:val="false"/>
                <w:color w:val="000000"/>
                <w:sz w:val="20"/>
              </w:rPr>
              <w:t>
изготовление крон и эсок, кулисы (15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спайка инструмента (10 баллов);</w:t>
            </w:r>
          </w:p>
          <w:p>
            <w:pPr>
              <w:spacing w:after="20"/>
              <w:ind w:left="20"/>
              <w:jc w:val="both"/>
            </w:pPr>
            <w:r>
              <w:rPr>
                <w:rFonts w:ascii="Times New Roman"/>
                <w:b w:val="false"/>
                <w:i w:val="false"/>
                <w:color w:val="000000"/>
                <w:sz w:val="20"/>
              </w:rPr>
              <w:t>
гальваника/лакировка (15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 90</w:t>
            </w:r>
          </w:p>
          <w:p>
            <w:pPr>
              <w:spacing w:after="20"/>
              <w:ind w:left="20"/>
              <w:jc w:val="both"/>
            </w:pPr>
            <w:r>
              <w:rPr>
                <w:rFonts w:ascii="Times New Roman"/>
                <w:b w:val="false"/>
                <w:i w:val="false"/>
                <w:color w:val="000000"/>
                <w:sz w:val="20"/>
              </w:rPr>
              <w:t>
Корнеты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w:t>
            </w:r>
          </w:p>
          <w:p>
            <w:pPr>
              <w:spacing w:after="20"/>
              <w:ind w:left="20"/>
              <w:jc w:val="both"/>
            </w:pPr>
          </w:p>
          <w:p>
            <w:pPr>
              <w:spacing w:after="20"/>
              <w:ind w:left="20"/>
              <w:jc w:val="both"/>
            </w:pPr>
            <w:r>
              <w:rPr>
                <w:rFonts w:ascii="Times New Roman"/>
                <w:b w:val="false"/>
                <w:i w:val="false"/>
                <w:color w:val="000000"/>
                <w:sz w:val="20"/>
              </w:rPr>
              <w:t>происхождения третьих стран – не более</w:t>
            </w:r>
          </w:p>
          <w:p>
            <w:pPr>
              <w:spacing w:after="20"/>
              <w:ind w:left="20"/>
              <w:jc w:val="both"/>
            </w:pPr>
            <w:r>
              <w:rPr>
                <w:rFonts w:ascii="Times New Roman"/>
                <w:b w:val="false"/>
                <w:i w:val="false"/>
                <w:color w:val="000000"/>
                <w:sz w:val="20"/>
              </w:rPr>
              <w:t>45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60 баллов, с 1 января 2023 г. – не менее 70 баллов:</w:t>
            </w:r>
          </w:p>
          <w:p>
            <w:pPr>
              <w:spacing w:after="20"/>
              <w:ind w:left="20"/>
              <w:jc w:val="both"/>
            </w:pPr>
            <w:r>
              <w:rPr>
                <w:rFonts w:ascii="Times New Roman"/>
                <w:b w:val="false"/>
                <w:i w:val="false"/>
                <w:color w:val="000000"/>
                <w:sz w:val="20"/>
              </w:rPr>
              <w:t>
изготовление раструбов (15 баллов);</w:t>
            </w:r>
          </w:p>
          <w:p>
            <w:pPr>
              <w:spacing w:after="20"/>
              <w:ind w:left="20"/>
              <w:jc w:val="both"/>
            </w:pPr>
            <w:r>
              <w:rPr>
                <w:rFonts w:ascii="Times New Roman"/>
                <w:b w:val="false"/>
                <w:i w:val="false"/>
                <w:color w:val="000000"/>
                <w:sz w:val="20"/>
              </w:rPr>
              <w:t>
изготовление механики (машинки в сборе)</w:t>
            </w:r>
          </w:p>
          <w:p>
            <w:pPr>
              <w:spacing w:after="20"/>
              <w:ind w:left="20"/>
              <w:jc w:val="both"/>
            </w:pPr>
            <w:r>
              <w:rPr>
                <w:rFonts w:ascii="Times New Roman"/>
                <w:b w:val="false"/>
                <w:i w:val="false"/>
                <w:color w:val="000000"/>
                <w:sz w:val="20"/>
              </w:rPr>
              <w:t>(25 баллов);</w:t>
            </w:r>
          </w:p>
          <w:p>
            <w:pPr>
              <w:spacing w:after="20"/>
              <w:ind w:left="20"/>
              <w:jc w:val="both"/>
            </w:pPr>
            <w:r>
              <w:rPr>
                <w:rFonts w:ascii="Times New Roman"/>
                <w:b w:val="false"/>
                <w:i w:val="false"/>
                <w:color w:val="000000"/>
                <w:sz w:val="20"/>
              </w:rPr>
              <w:t>
изготовление крон и эсок, кулисы (15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спайка инструмента (10 баллов);</w:t>
            </w:r>
          </w:p>
          <w:p>
            <w:pPr>
              <w:spacing w:after="20"/>
              <w:ind w:left="20"/>
              <w:jc w:val="both"/>
            </w:pPr>
            <w:r>
              <w:rPr>
                <w:rFonts w:ascii="Times New Roman"/>
                <w:b w:val="false"/>
                <w:i w:val="false"/>
                <w:color w:val="000000"/>
                <w:sz w:val="20"/>
              </w:rPr>
              <w:t>
гальваника/лакировка (15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Альты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45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w:t>
            </w:r>
          </w:p>
          <w:p>
            <w:pPr>
              <w:spacing w:after="20"/>
              <w:ind w:left="20"/>
              <w:jc w:val="both"/>
            </w:pPr>
            <w:r>
              <w:rPr>
                <w:rFonts w:ascii="Times New Roman"/>
                <w:b w:val="false"/>
                <w:i w:val="false"/>
                <w:color w:val="000000"/>
                <w:sz w:val="20"/>
              </w:rPr>
              <w:t>количеством баллов до 1 января 2023 г. – не менее</w:t>
            </w:r>
          </w:p>
          <w:p>
            <w:pPr>
              <w:spacing w:after="20"/>
              <w:ind w:left="20"/>
              <w:jc w:val="both"/>
            </w:pPr>
            <w:r>
              <w:rPr>
                <w:rFonts w:ascii="Times New Roman"/>
                <w:b w:val="false"/>
                <w:i w:val="false"/>
                <w:color w:val="000000"/>
                <w:sz w:val="20"/>
              </w:rPr>
              <w:t>60 баллов, с 1 января 2023 г. – не менее 70 баллов:</w:t>
            </w:r>
          </w:p>
          <w:p>
            <w:pPr>
              <w:spacing w:after="20"/>
              <w:ind w:left="20"/>
              <w:jc w:val="both"/>
            </w:pPr>
            <w:r>
              <w:rPr>
                <w:rFonts w:ascii="Times New Roman"/>
                <w:b w:val="false"/>
                <w:i w:val="false"/>
                <w:color w:val="000000"/>
                <w:sz w:val="20"/>
              </w:rPr>
              <w:t>
изготовление раструбов (15 баллов);</w:t>
            </w:r>
          </w:p>
          <w:p>
            <w:pPr>
              <w:spacing w:after="20"/>
              <w:ind w:left="20"/>
              <w:jc w:val="both"/>
            </w:pPr>
            <w:r>
              <w:rPr>
                <w:rFonts w:ascii="Times New Roman"/>
                <w:b w:val="false"/>
                <w:i w:val="false"/>
                <w:color w:val="000000"/>
                <w:sz w:val="20"/>
              </w:rPr>
              <w:t>
изготовление механики (машинки в сборе)</w:t>
            </w:r>
          </w:p>
          <w:p>
            <w:pPr>
              <w:spacing w:after="20"/>
              <w:ind w:left="20"/>
              <w:jc w:val="both"/>
            </w:pPr>
            <w:r>
              <w:rPr>
                <w:rFonts w:ascii="Times New Roman"/>
                <w:b w:val="false"/>
                <w:i w:val="false"/>
                <w:color w:val="000000"/>
                <w:sz w:val="20"/>
              </w:rPr>
              <w:t>(25 баллов);</w:t>
            </w:r>
          </w:p>
          <w:p>
            <w:pPr>
              <w:spacing w:after="20"/>
              <w:ind w:left="20"/>
              <w:jc w:val="both"/>
            </w:pPr>
            <w:r>
              <w:rPr>
                <w:rFonts w:ascii="Times New Roman"/>
                <w:b w:val="false"/>
                <w:i w:val="false"/>
                <w:color w:val="000000"/>
                <w:sz w:val="20"/>
              </w:rPr>
              <w:t>
изготовление крон и эсок, кулисы (15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спайка инструмента (10 баллов);</w:t>
            </w:r>
          </w:p>
          <w:p>
            <w:pPr>
              <w:spacing w:after="20"/>
              <w:ind w:left="20"/>
              <w:jc w:val="both"/>
            </w:pPr>
            <w:r>
              <w:rPr>
                <w:rFonts w:ascii="Times New Roman"/>
                <w:b w:val="false"/>
                <w:i w:val="false"/>
                <w:color w:val="000000"/>
                <w:sz w:val="20"/>
              </w:rPr>
              <w:t>
гальваника/лакировка (15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Теноры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w:t>
            </w:r>
          </w:p>
          <w:p>
            <w:pPr>
              <w:spacing w:after="20"/>
              <w:ind w:left="20"/>
              <w:jc w:val="both"/>
            </w:pPr>
          </w:p>
          <w:p>
            <w:pPr>
              <w:spacing w:after="20"/>
              <w:ind w:left="20"/>
              <w:jc w:val="both"/>
            </w:pPr>
            <w:r>
              <w:rPr>
                <w:rFonts w:ascii="Times New Roman"/>
                <w:b w:val="false"/>
                <w:i w:val="false"/>
                <w:color w:val="000000"/>
                <w:sz w:val="20"/>
              </w:rPr>
              <w:t>происхождения третьих стран – не более 45 процентов цены товара;</w:t>
            </w:r>
          </w:p>
          <w:p>
            <w:pPr>
              <w:spacing w:after="20"/>
              <w:ind w:left="20"/>
              <w:jc w:val="both"/>
            </w:pPr>
            <w:r>
              <w:rPr>
                <w:rFonts w:ascii="Times New Roman"/>
                <w:b w:val="false"/>
                <w:i w:val="false"/>
                <w:color w:val="000000"/>
                <w:sz w:val="20"/>
              </w:rPr>
              <w:t xml:space="preserve">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w:t>
            </w:r>
          </w:p>
          <w:p>
            <w:pPr>
              <w:spacing w:after="20"/>
              <w:ind w:left="20"/>
              <w:jc w:val="both"/>
            </w:pPr>
            <w:r>
              <w:rPr>
                <w:rFonts w:ascii="Times New Roman"/>
                <w:b w:val="false"/>
                <w:i w:val="false"/>
                <w:color w:val="000000"/>
                <w:sz w:val="20"/>
              </w:rPr>
              <w:t>60 баллов, с 1 января 2023 г. – не менее 70 баллов:</w:t>
            </w:r>
          </w:p>
          <w:p>
            <w:pPr>
              <w:spacing w:after="20"/>
              <w:ind w:left="20"/>
              <w:jc w:val="both"/>
            </w:pPr>
            <w:r>
              <w:rPr>
                <w:rFonts w:ascii="Times New Roman"/>
                <w:b w:val="false"/>
                <w:i w:val="false"/>
                <w:color w:val="000000"/>
                <w:sz w:val="20"/>
              </w:rPr>
              <w:t>
изготовление раструбов (15 баллов);</w:t>
            </w:r>
          </w:p>
          <w:p>
            <w:pPr>
              <w:spacing w:after="20"/>
              <w:ind w:left="20"/>
              <w:jc w:val="both"/>
            </w:pPr>
            <w:r>
              <w:rPr>
                <w:rFonts w:ascii="Times New Roman"/>
                <w:b w:val="false"/>
                <w:i w:val="false"/>
                <w:color w:val="000000"/>
                <w:sz w:val="20"/>
              </w:rPr>
              <w:t>
изготовление механики (машинки в сборе)</w:t>
            </w:r>
          </w:p>
          <w:p>
            <w:pPr>
              <w:spacing w:after="20"/>
              <w:ind w:left="20"/>
              <w:jc w:val="both"/>
            </w:pPr>
            <w:r>
              <w:rPr>
                <w:rFonts w:ascii="Times New Roman"/>
                <w:b w:val="false"/>
                <w:i w:val="false"/>
                <w:color w:val="000000"/>
                <w:sz w:val="20"/>
              </w:rPr>
              <w:t>(25 баллов);</w:t>
            </w:r>
          </w:p>
          <w:p>
            <w:pPr>
              <w:spacing w:after="20"/>
              <w:ind w:left="20"/>
              <w:jc w:val="both"/>
            </w:pPr>
            <w:r>
              <w:rPr>
                <w:rFonts w:ascii="Times New Roman"/>
                <w:b w:val="false"/>
                <w:i w:val="false"/>
                <w:color w:val="000000"/>
                <w:sz w:val="20"/>
              </w:rPr>
              <w:t>
изготовление крон и эсок, кулисы (15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спайка инструмента (10 баллов);</w:t>
            </w:r>
          </w:p>
          <w:p>
            <w:pPr>
              <w:spacing w:after="20"/>
              <w:ind w:left="20"/>
              <w:jc w:val="both"/>
            </w:pPr>
            <w:r>
              <w:rPr>
                <w:rFonts w:ascii="Times New Roman"/>
                <w:b w:val="false"/>
                <w:i w:val="false"/>
                <w:color w:val="000000"/>
                <w:sz w:val="20"/>
              </w:rPr>
              <w:t>
гальваника/лакировка (15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Баритоны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45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w:t>
            </w:r>
          </w:p>
          <w:p>
            <w:pPr>
              <w:spacing w:after="20"/>
              <w:ind w:left="20"/>
              <w:jc w:val="both"/>
            </w:pPr>
            <w:r>
              <w:rPr>
                <w:rFonts w:ascii="Times New Roman"/>
                <w:b w:val="false"/>
                <w:i w:val="false"/>
                <w:color w:val="000000"/>
                <w:sz w:val="20"/>
              </w:rPr>
              <w:t>количеством баллов до 1 января 2023 г. – не менее</w:t>
            </w:r>
          </w:p>
          <w:p>
            <w:pPr>
              <w:spacing w:after="20"/>
              <w:ind w:left="20"/>
              <w:jc w:val="both"/>
            </w:pPr>
            <w:r>
              <w:rPr>
                <w:rFonts w:ascii="Times New Roman"/>
                <w:b w:val="false"/>
                <w:i w:val="false"/>
                <w:color w:val="000000"/>
                <w:sz w:val="20"/>
              </w:rPr>
              <w:t>60 баллов, с 1 января 2023 г. – не менее 70 баллов:</w:t>
            </w:r>
          </w:p>
          <w:p>
            <w:pPr>
              <w:spacing w:after="20"/>
              <w:ind w:left="20"/>
              <w:jc w:val="both"/>
            </w:pPr>
            <w:r>
              <w:rPr>
                <w:rFonts w:ascii="Times New Roman"/>
                <w:b w:val="false"/>
                <w:i w:val="false"/>
                <w:color w:val="000000"/>
                <w:sz w:val="20"/>
              </w:rPr>
              <w:t>
изготовление раструбов (15 баллов);</w:t>
            </w:r>
          </w:p>
          <w:p>
            <w:pPr>
              <w:spacing w:after="20"/>
              <w:ind w:left="20"/>
              <w:jc w:val="both"/>
            </w:pPr>
            <w:r>
              <w:rPr>
                <w:rFonts w:ascii="Times New Roman"/>
                <w:b w:val="false"/>
                <w:i w:val="false"/>
                <w:color w:val="000000"/>
                <w:sz w:val="20"/>
              </w:rPr>
              <w:t>
изготовление механики (машинки в сборе)</w:t>
            </w:r>
          </w:p>
          <w:p>
            <w:pPr>
              <w:spacing w:after="20"/>
              <w:ind w:left="20"/>
              <w:jc w:val="both"/>
            </w:pPr>
            <w:r>
              <w:rPr>
                <w:rFonts w:ascii="Times New Roman"/>
                <w:b w:val="false"/>
                <w:i w:val="false"/>
                <w:color w:val="000000"/>
                <w:sz w:val="20"/>
              </w:rPr>
              <w:t>(25 баллов);</w:t>
            </w:r>
          </w:p>
          <w:p>
            <w:pPr>
              <w:spacing w:after="20"/>
              <w:ind w:left="20"/>
              <w:jc w:val="both"/>
            </w:pPr>
            <w:r>
              <w:rPr>
                <w:rFonts w:ascii="Times New Roman"/>
                <w:b w:val="false"/>
                <w:i w:val="false"/>
                <w:color w:val="000000"/>
                <w:sz w:val="20"/>
              </w:rPr>
              <w:t>
изготовление крон и эсок, кулисы (15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спайка инструмента (10 баллов);</w:t>
            </w:r>
          </w:p>
          <w:p>
            <w:pPr>
              <w:spacing w:after="20"/>
              <w:ind w:left="20"/>
              <w:jc w:val="both"/>
            </w:pPr>
            <w:r>
              <w:rPr>
                <w:rFonts w:ascii="Times New Roman"/>
                <w:b w:val="false"/>
                <w:i w:val="false"/>
                <w:color w:val="000000"/>
                <w:sz w:val="20"/>
              </w:rPr>
              <w:t>
гальваника/лакировка (15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Басы (включая тубы, геликоны, сузофоны)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или индивидуального предпринимателя – налогового резидента государства-члена прав на техническую </w:t>
            </w:r>
          </w:p>
          <w:p>
            <w:pPr>
              <w:spacing w:after="20"/>
              <w:ind w:left="20"/>
              <w:jc w:val="both"/>
            </w:pPr>
            <w:r>
              <w:rPr>
                <w:rFonts w:ascii="Times New Roman"/>
                <w:b w:val="false"/>
                <w:i w:val="false"/>
                <w:color w:val="000000"/>
                <w:sz w:val="20"/>
              </w:rPr>
              <w:t>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45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w:t>
            </w:r>
          </w:p>
          <w:p>
            <w:pPr>
              <w:spacing w:after="20"/>
              <w:ind w:left="20"/>
              <w:jc w:val="both"/>
            </w:pPr>
            <w:r>
              <w:rPr>
                <w:rFonts w:ascii="Times New Roman"/>
                <w:b w:val="false"/>
                <w:i w:val="false"/>
                <w:color w:val="000000"/>
                <w:sz w:val="20"/>
              </w:rPr>
              <w:t>60 баллов, с 1 января 2023 г. – не менее 70 баллов:</w:t>
            </w:r>
          </w:p>
          <w:p>
            <w:pPr>
              <w:spacing w:after="20"/>
              <w:ind w:left="20"/>
              <w:jc w:val="both"/>
            </w:pPr>
            <w:r>
              <w:rPr>
                <w:rFonts w:ascii="Times New Roman"/>
                <w:b w:val="false"/>
                <w:i w:val="false"/>
                <w:color w:val="000000"/>
                <w:sz w:val="20"/>
              </w:rPr>
              <w:t>
изготовление раструбов (15 баллов);</w:t>
            </w:r>
          </w:p>
          <w:p>
            <w:pPr>
              <w:spacing w:after="20"/>
              <w:ind w:left="20"/>
              <w:jc w:val="both"/>
            </w:pPr>
            <w:r>
              <w:rPr>
                <w:rFonts w:ascii="Times New Roman"/>
                <w:b w:val="false"/>
                <w:i w:val="false"/>
                <w:color w:val="000000"/>
                <w:sz w:val="20"/>
              </w:rPr>
              <w:t>
изготовление механики (машинки в сборе)</w:t>
            </w:r>
          </w:p>
          <w:p>
            <w:pPr>
              <w:spacing w:after="20"/>
              <w:ind w:left="20"/>
              <w:jc w:val="both"/>
            </w:pPr>
            <w:r>
              <w:rPr>
                <w:rFonts w:ascii="Times New Roman"/>
                <w:b w:val="false"/>
                <w:i w:val="false"/>
                <w:color w:val="000000"/>
                <w:sz w:val="20"/>
              </w:rPr>
              <w:t>(25 баллов);</w:t>
            </w:r>
          </w:p>
          <w:p>
            <w:pPr>
              <w:spacing w:after="20"/>
              <w:ind w:left="20"/>
              <w:jc w:val="both"/>
            </w:pPr>
            <w:r>
              <w:rPr>
                <w:rFonts w:ascii="Times New Roman"/>
                <w:b w:val="false"/>
                <w:i w:val="false"/>
                <w:color w:val="000000"/>
                <w:sz w:val="20"/>
              </w:rPr>
              <w:t>
изготовление крон и эсок, кулисы (15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спайка инструмента (10 баллов);</w:t>
            </w:r>
          </w:p>
          <w:p>
            <w:pPr>
              <w:spacing w:after="20"/>
              <w:ind w:left="20"/>
              <w:jc w:val="both"/>
            </w:pPr>
            <w:r>
              <w:rPr>
                <w:rFonts w:ascii="Times New Roman"/>
                <w:b w:val="false"/>
                <w:i w:val="false"/>
                <w:color w:val="000000"/>
                <w:sz w:val="20"/>
              </w:rPr>
              <w:t>
гальваника/лакировка (15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Валторны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45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w:t>
            </w:r>
          </w:p>
          <w:p>
            <w:pPr>
              <w:spacing w:after="20"/>
              <w:ind w:left="20"/>
              <w:jc w:val="both"/>
            </w:pPr>
            <w:r>
              <w:rPr>
                <w:rFonts w:ascii="Times New Roman"/>
                <w:b w:val="false"/>
                <w:i w:val="false"/>
                <w:color w:val="000000"/>
                <w:sz w:val="20"/>
              </w:rPr>
              <w:t xml:space="preserve">количеством баллов до 1 января 2023 г. – не менее </w:t>
            </w:r>
          </w:p>
          <w:p>
            <w:pPr>
              <w:spacing w:after="20"/>
              <w:ind w:left="20"/>
              <w:jc w:val="both"/>
            </w:pPr>
            <w:r>
              <w:rPr>
                <w:rFonts w:ascii="Times New Roman"/>
                <w:b w:val="false"/>
                <w:i w:val="false"/>
                <w:color w:val="000000"/>
                <w:sz w:val="20"/>
              </w:rPr>
              <w:t>60 баллов, с 1 января 2023 г. – не менее 70 баллов:</w:t>
            </w:r>
          </w:p>
          <w:p>
            <w:pPr>
              <w:spacing w:after="20"/>
              <w:ind w:left="20"/>
              <w:jc w:val="both"/>
            </w:pPr>
            <w:r>
              <w:rPr>
                <w:rFonts w:ascii="Times New Roman"/>
                <w:b w:val="false"/>
                <w:i w:val="false"/>
                <w:color w:val="000000"/>
                <w:sz w:val="20"/>
              </w:rPr>
              <w:t>
изготовление раструбов (15 баллов);</w:t>
            </w:r>
          </w:p>
          <w:p>
            <w:pPr>
              <w:spacing w:after="20"/>
              <w:ind w:left="20"/>
              <w:jc w:val="both"/>
            </w:pPr>
            <w:r>
              <w:rPr>
                <w:rFonts w:ascii="Times New Roman"/>
                <w:b w:val="false"/>
                <w:i w:val="false"/>
                <w:color w:val="000000"/>
                <w:sz w:val="20"/>
              </w:rPr>
              <w:t>
изготовление механики (машинки в сборе)</w:t>
            </w:r>
          </w:p>
          <w:p>
            <w:pPr>
              <w:spacing w:after="20"/>
              <w:ind w:left="20"/>
              <w:jc w:val="both"/>
            </w:pPr>
            <w:r>
              <w:rPr>
                <w:rFonts w:ascii="Times New Roman"/>
                <w:b w:val="false"/>
                <w:i w:val="false"/>
                <w:color w:val="000000"/>
                <w:sz w:val="20"/>
              </w:rPr>
              <w:t>(25 баллов);</w:t>
            </w:r>
          </w:p>
          <w:p>
            <w:pPr>
              <w:spacing w:after="20"/>
              <w:ind w:left="20"/>
              <w:jc w:val="both"/>
            </w:pPr>
            <w:r>
              <w:rPr>
                <w:rFonts w:ascii="Times New Roman"/>
                <w:b w:val="false"/>
                <w:i w:val="false"/>
                <w:color w:val="000000"/>
                <w:sz w:val="20"/>
              </w:rPr>
              <w:t>
изготовление крон и эсок, кулисы (15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спайка инструмента (10 баллов);</w:t>
            </w:r>
          </w:p>
          <w:p>
            <w:pPr>
              <w:spacing w:after="20"/>
              <w:ind w:left="20"/>
              <w:jc w:val="both"/>
            </w:pPr>
            <w:r>
              <w:rPr>
                <w:rFonts w:ascii="Times New Roman"/>
                <w:b w:val="false"/>
                <w:i w:val="false"/>
                <w:color w:val="000000"/>
                <w:sz w:val="20"/>
              </w:rPr>
              <w:t>
гальваника/лакировка (15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Тромбоны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или индивидуального предпринимателя – налогового резидента государства-члена прав на техническую </w:t>
            </w:r>
          </w:p>
          <w:p>
            <w:pPr>
              <w:spacing w:after="20"/>
              <w:ind w:left="20"/>
              <w:jc w:val="both"/>
            </w:pPr>
            <w:r>
              <w:rPr>
                <w:rFonts w:ascii="Times New Roman"/>
                <w:b w:val="false"/>
                <w:i w:val="false"/>
                <w:color w:val="000000"/>
                <w:sz w:val="20"/>
              </w:rPr>
              <w:t>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45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w:t>
            </w:r>
          </w:p>
          <w:p>
            <w:pPr>
              <w:spacing w:after="20"/>
              <w:ind w:left="20"/>
              <w:jc w:val="both"/>
            </w:pPr>
            <w:r>
              <w:rPr>
                <w:rFonts w:ascii="Times New Roman"/>
                <w:b w:val="false"/>
                <w:i w:val="false"/>
                <w:color w:val="000000"/>
                <w:sz w:val="20"/>
              </w:rPr>
              <w:t>60 баллов, с 1 января 2023 г. – не менее 70 баллов:</w:t>
            </w:r>
          </w:p>
          <w:p>
            <w:pPr>
              <w:spacing w:after="20"/>
              <w:ind w:left="20"/>
              <w:jc w:val="both"/>
            </w:pPr>
            <w:r>
              <w:rPr>
                <w:rFonts w:ascii="Times New Roman"/>
                <w:b w:val="false"/>
                <w:i w:val="false"/>
                <w:color w:val="000000"/>
                <w:sz w:val="20"/>
              </w:rPr>
              <w:t>
изготовление раструбов (15 баллов);</w:t>
            </w:r>
          </w:p>
          <w:p>
            <w:pPr>
              <w:spacing w:after="20"/>
              <w:ind w:left="20"/>
              <w:jc w:val="both"/>
            </w:pPr>
            <w:r>
              <w:rPr>
                <w:rFonts w:ascii="Times New Roman"/>
                <w:b w:val="false"/>
                <w:i w:val="false"/>
                <w:color w:val="000000"/>
                <w:sz w:val="20"/>
              </w:rPr>
              <w:t>
изготовление механики (машинки в сборе)</w:t>
            </w:r>
          </w:p>
          <w:p>
            <w:pPr>
              <w:spacing w:after="20"/>
              <w:ind w:left="20"/>
              <w:jc w:val="both"/>
            </w:pPr>
            <w:r>
              <w:rPr>
                <w:rFonts w:ascii="Times New Roman"/>
                <w:b w:val="false"/>
                <w:i w:val="false"/>
                <w:color w:val="000000"/>
                <w:sz w:val="20"/>
              </w:rPr>
              <w:t>(25 баллов);</w:t>
            </w:r>
          </w:p>
          <w:p>
            <w:pPr>
              <w:spacing w:after="20"/>
              <w:ind w:left="20"/>
              <w:jc w:val="both"/>
            </w:pPr>
            <w:r>
              <w:rPr>
                <w:rFonts w:ascii="Times New Roman"/>
                <w:b w:val="false"/>
                <w:i w:val="false"/>
                <w:color w:val="000000"/>
                <w:sz w:val="20"/>
              </w:rPr>
              <w:t>
изготовление крон и эсок, кулисы (15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спайка инструмента (10 баллов);</w:t>
            </w:r>
          </w:p>
          <w:p>
            <w:pPr>
              <w:spacing w:after="20"/>
              <w:ind w:left="20"/>
              <w:jc w:val="both"/>
            </w:pPr>
            <w:r>
              <w:rPr>
                <w:rFonts w:ascii="Times New Roman"/>
                <w:b w:val="false"/>
                <w:i w:val="false"/>
                <w:color w:val="000000"/>
                <w:sz w:val="20"/>
              </w:rPr>
              <w:t>
гальваника/лакировка (15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Флейты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45 процентов цены товара;</w:t>
            </w:r>
          </w:p>
          <w:p>
            <w:pPr>
              <w:spacing w:after="20"/>
              <w:ind w:left="20"/>
              <w:jc w:val="both"/>
            </w:pPr>
            <w:r>
              <w:rPr>
                <w:rFonts w:ascii="Times New Roman"/>
                <w:b w:val="false"/>
                <w:i w:val="false"/>
                <w:color w:val="000000"/>
                <w:sz w:val="20"/>
              </w:rPr>
              <w:t xml:space="preserve">
выполнение на территориях государств-членов следующих операций для каждой единицы продукции, оцениваемых в совокупности суммарным количеством баллов до 1 января </w:t>
            </w:r>
          </w:p>
          <w:p>
            <w:pPr>
              <w:spacing w:after="20"/>
              <w:ind w:left="20"/>
              <w:jc w:val="both"/>
            </w:pPr>
            <w:r>
              <w:rPr>
                <w:rFonts w:ascii="Times New Roman"/>
                <w:b w:val="false"/>
                <w:i w:val="false"/>
                <w:color w:val="000000"/>
                <w:sz w:val="20"/>
              </w:rPr>
              <w:t xml:space="preserve">2023 г. – не менее 60 баллов, с 1 января </w:t>
            </w:r>
          </w:p>
          <w:p>
            <w:pPr>
              <w:spacing w:after="20"/>
              <w:ind w:left="20"/>
              <w:jc w:val="both"/>
            </w:pPr>
            <w:r>
              <w:rPr>
                <w:rFonts w:ascii="Times New Roman"/>
                <w:b w:val="false"/>
                <w:i w:val="false"/>
                <w:color w:val="000000"/>
                <w:sz w:val="20"/>
              </w:rPr>
              <w:t>2023 г. – не менее 70 баллов:</w:t>
            </w:r>
          </w:p>
          <w:p>
            <w:pPr>
              <w:spacing w:after="20"/>
              <w:ind w:left="20"/>
              <w:jc w:val="both"/>
            </w:pPr>
            <w:r>
              <w:rPr>
                <w:rFonts w:ascii="Times New Roman"/>
                <w:b w:val="false"/>
                <w:i w:val="false"/>
                <w:color w:val="000000"/>
                <w:sz w:val="20"/>
              </w:rPr>
              <w:t>
изготовление частей механики (20 баллов);</w:t>
            </w:r>
          </w:p>
          <w:p>
            <w:pPr>
              <w:spacing w:after="20"/>
              <w:ind w:left="20"/>
              <w:jc w:val="both"/>
            </w:pPr>
            <w:r>
              <w:rPr>
                <w:rFonts w:ascii="Times New Roman"/>
                <w:b w:val="false"/>
                <w:i w:val="false"/>
                <w:color w:val="000000"/>
                <w:sz w:val="20"/>
              </w:rPr>
              <w:t>
спайка механики (10 баллов);</w:t>
            </w:r>
          </w:p>
          <w:p>
            <w:pPr>
              <w:spacing w:after="20"/>
              <w:ind w:left="20"/>
              <w:jc w:val="both"/>
            </w:pPr>
            <w:r>
              <w:rPr>
                <w:rFonts w:ascii="Times New Roman"/>
                <w:b w:val="false"/>
                <w:i w:val="false"/>
                <w:color w:val="000000"/>
                <w:sz w:val="20"/>
              </w:rPr>
              <w:t>
сверление мензур и отверстий в корпусах, изготовление корпуса (15 баллов);</w:t>
            </w:r>
          </w:p>
          <w:p>
            <w:pPr>
              <w:spacing w:after="20"/>
              <w:ind w:left="20"/>
              <w:jc w:val="both"/>
            </w:pPr>
            <w:r>
              <w:rPr>
                <w:rFonts w:ascii="Times New Roman"/>
                <w:b w:val="false"/>
                <w:i w:val="false"/>
                <w:color w:val="000000"/>
                <w:sz w:val="20"/>
              </w:rPr>
              <w:t>
установка стоек на корпус, их фрезеровка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гальваника/лакировка механики (20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сборка (установка подушек, отладка клапанов) (10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Кларнеты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45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 60 баллов, с 1 января 2023 г. – не менее 70 баллов:</w:t>
            </w:r>
          </w:p>
          <w:p>
            <w:pPr>
              <w:spacing w:after="20"/>
              <w:ind w:left="20"/>
              <w:jc w:val="both"/>
            </w:pPr>
            <w:r>
              <w:rPr>
                <w:rFonts w:ascii="Times New Roman"/>
                <w:b w:val="false"/>
                <w:i w:val="false"/>
                <w:color w:val="000000"/>
                <w:sz w:val="20"/>
              </w:rPr>
              <w:t>
изготовление частей механики (20 баллов);</w:t>
            </w:r>
          </w:p>
          <w:p>
            <w:pPr>
              <w:spacing w:after="20"/>
              <w:ind w:left="20"/>
              <w:jc w:val="both"/>
            </w:pPr>
            <w:r>
              <w:rPr>
                <w:rFonts w:ascii="Times New Roman"/>
                <w:b w:val="false"/>
                <w:i w:val="false"/>
                <w:color w:val="000000"/>
                <w:sz w:val="20"/>
              </w:rPr>
              <w:t>
спайка механики (10 баллов);</w:t>
            </w:r>
          </w:p>
          <w:p>
            <w:pPr>
              <w:spacing w:after="20"/>
              <w:ind w:left="20"/>
              <w:jc w:val="both"/>
            </w:pPr>
            <w:r>
              <w:rPr>
                <w:rFonts w:ascii="Times New Roman"/>
                <w:b w:val="false"/>
                <w:i w:val="false"/>
                <w:color w:val="000000"/>
                <w:sz w:val="20"/>
              </w:rPr>
              <w:t>
сверление мензур и отверстий в корпусах, изготовление корпуса (15 баллов);</w:t>
            </w:r>
          </w:p>
          <w:p>
            <w:pPr>
              <w:spacing w:after="20"/>
              <w:ind w:left="20"/>
              <w:jc w:val="both"/>
            </w:pPr>
            <w:r>
              <w:rPr>
                <w:rFonts w:ascii="Times New Roman"/>
                <w:b w:val="false"/>
                <w:i w:val="false"/>
                <w:color w:val="000000"/>
                <w:sz w:val="20"/>
              </w:rPr>
              <w:t>
установка стоек на корпус, их фрезеровка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гальваника/лакировка механики (20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сборка (установка подушек, отладка клапанов)</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Саксофоны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w:t>
            </w:r>
          </w:p>
          <w:p>
            <w:pPr>
              <w:spacing w:after="20"/>
              <w:ind w:left="20"/>
              <w:jc w:val="both"/>
            </w:pPr>
            <w:r>
              <w:rPr>
                <w:rFonts w:ascii="Times New Roman"/>
                <w:b w:val="false"/>
                <w:i w:val="false"/>
                <w:color w:val="000000"/>
                <w:sz w:val="20"/>
              </w:rPr>
              <w:t>материалов происхождения третьих стран – не более 45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w:t>
            </w:r>
          </w:p>
          <w:p>
            <w:pPr>
              <w:spacing w:after="20"/>
              <w:ind w:left="20"/>
              <w:jc w:val="both"/>
            </w:pPr>
            <w:r>
              <w:rPr>
                <w:rFonts w:ascii="Times New Roman"/>
                <w:b w:val="false"/>
                <w:i w:val="false"/>
                <w:color w:val="000000"/>
                <w:sz w:val="20"/>
              </w:rPr>
              <w:t>60 баллов, с 1 января 2023 г. – не менее 70 баллов:</w:t>
            </w:r>
          </w:p>
          <w:p>
            <w:pPr>
              <w:spacing w:after="20"/>
              <w:ind w:left="20"/>
              <w:jc w:val="both"/>
            </w:pPr>
            <w:r>
              <w:rPr>
                <w:rFonts w:ascii="Times New Roman"/>
                <w:b w:val="false"/>
                <w:i w:val="false"/>
                <w:color w:val="000000"/>
                <w:sz w:val="20"/>
              </w:rPr>
              <w:t>
изготовление частей механики (20 баллов);</w:t>
            </w:r>
          </w:p>
          <w:p>
            <w:pPr>
              <w:spacing w:after="20"/>
              <w:ind w:left="20"/>
              <w:jc w:val="both"/>
            </w:pPr>
            <w:r>
              <w:rPr>
                <w:rFonts w:ascii="Times New Roman"/>
                <w:b w:val="false"/>
                <w:i w:val="false"/>
                <w:color w:val="000000"/>
                <w:sz w:val="20"/>
              </w:rPr>
              <w:t>
спайка механики (10 баллов);</w:t>
            </w:r>
          </w:p>
          <w:p>
            <w:pPr>
              <w:spacing w:after="20"/>
              <w:ind w:left="20"/>
              <w:jc w:val="both"/>
            </w:pPr>
            <w:r>
              <w:rPr>
                <w:rFonts w:ascii="Times New Roman"/>
                <w:b w:val="false"/>
                <w:i w:val="false"/>
                <w:color w:val="000000"/>
                <w:sz w:val="20"/>
              </w:rPr>
              <w:t>
сверление мензур и отверстий в корпусах, изготовление корпуса (15 баллов);</w:t>
            </w:r>
          </w:p>
          <w:p>
            <w:pPr>
              <w:spacing w:after="20"/>
              <w:ind w:left="20"/>
              <w:jc w:val="both"/>
            </w:pPr>
            <w:r>
              <w:rPr>
                <w:rFonts w:ascii="Times New Roman"/>
                <w:b w:val="false"/>
                <w:i w:val="false"/>
                <w:color w:val="000000"/>
                <w:sz w:val="20"/>
              </w:rPr>
              <w:t>
установка стоек на корпус, их фрезеровка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гальваника/лакировка механики (20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сборка (установка подушек, отладка клапанов)</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Гобои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45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w:t>
            </w:r>
          </w:p>
          <w:p>
            <w:pPr>
              <w:spacing w:after="20"/>
              <w:ind w:left="20"/>
              <w:jc w:val="both"/>
            </w:pPr>
            <w:r>
              <w:rPr>
                <w:rFonts w:ascii="Times New Roman"/>
                <w:b w:val="false"/>
                <w:i w:val="false"/>
                <w:color w:val="000000"/>
                <w:sz w:val="20"/>
              </w:rPr>
              <w:t>60 баллов, с 1 января 2023 г. – не менее 70 баллов:</w:t>
            </w:r>
          </w:p>
          <w:p>
            <w:pPr>
              <w:spacing w:after="20"/>
              <w:ind w:left="20"/>
              <w:jc w:val="both"/>
            </w:pPr>
            <w:r>
              <w:rPr>
                <w:rFonts w:ascii="Times New Roman"/>
                <w:b w:val="false"/>
                <w:i w:val="false"/>
                <w:color w:val="000000"/>
                <w:sz w:val="20"/>
              </w:rPr>
              <w:t>
изготовление частей механики (20 баллов);</w:t>
            </w:r>
          </w:p>
          <w:p>
            <w:pPr>
              <w:spacing w:after="20"/>
              <w:ind w:left="20"/>
              <w:jc w:val="both"/>
            </w:pPr>
            <w:r>
              <w:rPr>
                <w:rFonts w:ascii="Times New Roman"/>
                <w:b w:val="false"/>
                <w:i w:val="false"/>
                <w:color w:val="000000"/>
                <w:sz w:val="20"/>
              </w:rPr>
              <w:t>
спайка механики (10 баллов);</w:t>
            </w:r>
          </w:p>
          <w:p>
            <w:pPr>
              <w:spacing w:after="20"/>
              <w:ind w:left="20"/>
              <w:jc w:val="both"/>
            </w:pPr>
            <w:r>
              <w:rPr>
                <w:rFonts w:ascii="Times New Roman"/>
                <w:b w:val="false"/>
                <w:i w:val="false"/>
                <w:color w:val="000000"/>
                <w:sz w:val="20"/>
              </w:rPr>
              <w:t>
сверление мензур и отверстий в корпусах, изготовление корпуса (15 баллов);</w:t>
            </w:r>
          </w:p>
          <w:p>
            <w:pPr>
              <w:spacing w:after="20"/>
              <w:ind w:left="20"/>
              <w:jc w:val="both"/>
            </w:pPr>
            <w:r>
              <w:rPr>
                <w:rFonts w:ascii="Times New Roman"/>
                <w:b w:val="false"/>
                <w:i w:val="false"/>
                <w:color w:val="000000"/>
                <w:sz w:val="20"/>
              </w:rPr>
              <w:t>
установка стоек на корпус, их фрезеровка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гальваника/лакировка механики (20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сборка (установка подушек, отладка клапанов)</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Фаготы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45 процентов цены товара;</w:t>
            </w:r>
          </w:p>
          <w:p>
            <w:pPr>
              <w:spacing w:after="20"/>
              <w:ind w:left="20"/>
              <w:jc w:val="both"/>
            </w:pPr>
            <w:r>
              <w:rPr>
                <w:rFonts w:ascii="Times New Roman"/>
                <w:b w:val="false"/>
                <w:i w:val="false"/>
                <w:color w:val="000000"/>
                <w:sz w:val="20"/>
              </w:rPr>
              <w:t xml:space="preserve">
выполнение на территориях государств-членов следующих операций для каждой единицы продукции, оцениваемых в совокупности суммарным количеством баллов, до 1 января </w:t>
            </w:r>
          </w:p>
          <w:p>
            <w:pPr>
              <w:spacing w:after="20"/>
              <w:ind w:left="20"/>
              <w:jc w:val="both"/>
            </w:pPr>
            <w:r>
              <w:rPr>
                <w:rFonts w:ascii="Times New Roman"/>
                <w:b w:val="false"/>
                <w:i w:val="false"/>
                <w:color w:val="000000"/>
                <w:sz w:val="20"/>
              </w:rPr>
              <w:t xml:space="preserve">2023 г. – не менее 60 баллов, с 1 января </w:t>
            </w:r>
          </w:p>
          <w:p>
            <w:pPr>
              <w:spacing w:after="20"/>
              <w:ind w:left="20"/>
              <w:jc w:val="both"/>
            </w:pPr>
            <w:r>
              <w:rPr>
                <w:rFonts w:ascii="Times New Roman"/>
                <w:b w:val="false"/>
                <w:i w:val="false"/>
                <w:color w:val="000000"/>
                <w:sz w:val="20"/>
              </w:rPr>
              <w:t>2023 г. – не менее 70 баллов:</w:t>
            </w:r>
          </w:p>
          <w:p>
            <w:pPr>
              <w:spacing w:after="20"/>
              <w:ind w:left="20"/>
              <w:jc w:val="both"/>
            </w:pPr>
            <w:r>
              <w:rPr>
                <w:rFonts w:ascii="Times New Roman"/>
                <w:b w:val="false"/>
                <w:i w:val="false"/>
                <w:color w:val="000000"/>
                <w:sz w:val="20"/>
              </w:rPr>
              <w:t>
изготовление частей механики (20 баллов);</w:t>
            </w:r>
          </w:p>
          <w:p>
            <w:pPr>
              <w:spacing w:after="20"/>
              <w:ind w:left="20"/>
              <w:jc w:val="both"/>
            </w:pPr>
            <w:r>
              <w:rPr>
                <w:rFonts w:ascii="Times New Roman"/>
                <w:b w:val="false"/>
                <w:i w:val="false"/>
                <w:color w:val="000000"/>
                <w:sz w:val="20"/>
              </w:rPr>
              <w:t>
спайка механики (10 баллов);</w:t>
            </w:r>
          </w:p>
          <w:p>
            <w:pPr>
              <w:spacing w:after="20"/>
              <w:ind w:left="20"/>
              <w:jc w:val="both"/>
            </w:pPr>
            <w:r>
              <w:rPr>
                <w:rFonts w:ascii="Times New Roman"/>
                <w:b w:val="false"/>
                <w:i w:val="false"/>
                <w:color w:val="000000"/>
                <w:sz w:val="20"/>
              </w:rPr>
              <w:t>
сверление мензур и отверстий в корпусах, изготовление корпуса (15 баллов);</w:t>
            </w:r>
          </w:p>
          <w:p>
            <w:pPr>
              <w:spacing w:after="20"/>
              <w:ind w:left="20"/>
              <w:jc w:val="both"/>
            </w:pPr>
            <w:r>
              <w:rPr>
                <w:rFonts w:ascii="Times New Roman"/>
                <w:b w:val="false"/>
                <w:i w:val="false"/>
                <w:color w:val="000000"/>
                <w:sz w:val="20"/>
              </w:rPr>
              <w:t>
установка стоек на корпус, их фрезеровка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гальваника/лакировка механики (20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сборка (установка подушек, отладка клапанов) (10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w:t>
            </w:r>
          </w:p>
          <w:p>
            <w:pPr>
              <w:spacing w:after="20"/>
              <w:ind w:left="20"/>
              <w:jc w:val="both"/>
            </w:pPr>
            <w:r>
              <w:rPr>
                <w:rFonts w:ascii="Times New Roman"/>
                <w:b w:val="false"/>
                <w:i w:val="false"/>
                <w:color w:val="000000"/>
                <w:sz w:val="20"/>
              </w:rPr>
              <w:t>
Инструменты национальные духовые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45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w:t>
            </w:r>
          </w:p>
          <w:p>
            <w:pPr>
              <w:spacing w:after="20"/>
              <w:ind w:left="20"/>
              <w:jc w:val="both"/>
            </w:pPr>
            <w:r>
              <w:rPr>
                <w:rFonts w:ascii="Times New Roman"/>
                <w:b w:val="false"/>
                <w:i w:val="false"/>
                <w:color w:val="000000"/>
                <w:sz w:val="20"/>
              </w:rPr>
              <w:t>60 баллов, с 1 января 2023 г. – не менее 70 баллов:</w:t>
            </w:r>
          </w:p>
          <w:p>
            <w:pPr>
              <w:spacing w:after="20"/>
              <w:ind w:left="20"/>
              <w:jc w:val="both"/>
            </w:pPr>
            <w:r>
              <w:rPr>
                <w:rFonts w:ascii="Times New Roman"/>
                <w:b w:val="false"/>
                <w:i w:val="false"/>
                <w:color w:val="000000"/>
                <w:sz w:val="20"/>
              </w:rPr>
              <w:t>
изготовление частей механики (20 баллов);</w:t>
            </w:r>
          </w:p>
          <w:p>
            <w:pPr>
              <w:spacing w:after="20"/>
              <w:ind w:left="20"/>
              <w:jc w:val="both"/>
            </w:pPr>
            <w:r>
              <w:rPr>
                <w:rFonts w:ascii="Times New Roman"/>
                <w:b w:val="false"/>
                <w:i w:val="false"/>
                <w:color w:val="000000"/>
                <w:sz w:val="20"/>
              </w:rPr>
              <w:t>
спайка механики (10 баллов);</w:t>
            </w:r>
          </w:p>
          <w:p>
            <w:pPr>
              <w:spacing w:after="20"/>
              <w:ind w:left="20"/>
              <w:jc w:val="both"/>
            </w:pPr>
            <w:r>
              <w:rPr>
                <w:rFonts w:ascii="Times New Roman"/>
                <w:b w:val="false"/>
                <w:i w:val="false"/>
                <w:color w:val="000000"/>
                <w:sz w:val="20"/>
              </w:rPr>
              <w:t>
сверление мензур и отверстий в корпусах, изготовление корпуса (15 баллов);</w:t>
            </w:r>
          </w:p>
          <w:p>
            <w:pPr>
              <w:spacing w:after="20"/>
              <w:ind w:left="20"/>
              <w:jc w:val="both"/>
            </w:pPr>
            <w:r>
              <w:rPr>
                <w:rFonts w:ascii="Times New Roman"/>
                <w:b w:val="false"/>
                <w:i w:val="false"/>
                <w:color w:val="000000"/>
                <w:sz w:val="20"/>
              </w:rPr>
              <w:t>
установка стоек на корпус, их фрезеровка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гальваника/лакировка механики (20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сборка (установка подушек, отладка клапанов)</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9205 90 900 0</w:t>
            </w:r>
          </w:p>
          <w:p>
            <w:pPr>
              <w:spacing w:after="20"/>
              <w:ind w:left="20"/>
              <w:jc w:val="both"/>
            </w:pPr>
            <w:r>
              <w:rPr>
                <w:rFonts w:ascii="Times New Roman"/>
                <w:b w:val="false"/>
                <w:i w:val="false"/>
                <w:color w:val="000000"/>
                <w:sz w:val="20"/>
              </w:rPr>
              <w:t>
Инструменты духовые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или индивидуального предпринимателя – налогового резидента государства-члена прав на техническую документацию для производства соответствующей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45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до 1 января 2023 г. – не менее</w:t>
            </w:r>
          </w:p>
          <w:p>
            <w:pPr>
              <w:spacing w:after="20"/>
              <w:ind w:left="20"/>
              <w:jc w:val="both"/>
            </w:pPr>
            <w:r>
              <w:rPr>
                <w:rFonts w:ascii="Times New Roman"/>
                <w:b w:val="false"/>
                <w:i w:val="false"/>
                <w:color w:val="000000"/>
                <w:sz w:val="20"/>
              </w:rPr>
              <w:t>60 баллов, с 1 января 2023 г. – не менее 70 баллов:</w:t>
            </w:r>
          </w:p>
          <w:p>
            <w:pPr>
              <w:spacing w:after="20"/>
              <w:ind w:left="20"/>
              <w:jc w:val="both"/>
            </w:pPr>
            <w:r>
              <w:rPr>
                <w:rFonts w:ascii="Times New Roman"/>
                <w:b w:val="false"/>
                <w:i w:val="false"/>
                <w:color w:val="000000"/>
                <w:sz w:val="20"/>
              </w:rPr>
              <w:t>
изготовление частей механики (20 баллов);</w:t>
            </w:r>
          </w:p>
          <w:p>
            <w:pPr>
              <w:spacing w:after="20"/>
              <w:ind w:left="20"/>
              <w:jc w:val="both"/>
            </w:pPr>
            <w:r>
              <w:rPr>
                <w:rFonts w:ascii="Times New Roman"/>
                <w:b w:val="false"/>
                <w:i w:val="false"/>
                <w:color w:val="000000"/>
                <w:sz w:val="20"/>
              </w:rPr>
              <w:t>
спайка механики (10 баллов);</w:t>
            </w:r>
          </w:p>
          <w:p>
            <w:pPr>
              <w:spacing w:after="20"/>
              <w:ind w:left="20"/>
              <w:jc w:val="both"/>
            </w:pPr>
            <w:r>
              <w:rPr>
                <w:rFonts w:ascii="Times New Roman"/>
                <w:b w:val="false"/>
                <w:i w:val="false"/>
                <w:color w:val="000000"/>
                <w:sz w:val="20"/>
              </w:rPr>
              <w:t>
сверление мензур и отверстий в корпусах, изготовление корпуса (15 баллов);</w:t>
            </w:r>
          </w:p>
          <w:p>
            <w:pPr>
              <w:spacing w:after="20"/>
              <w:ind w:left="20"/>
              <w:jc w:val="both"/>
            </w:pPr>
            <w:r>
              <w:rPr>
                <w:rFonts w:ascii="Times New Roman"/>
                <w:b w:val="false"/>
                <w:i w:val="false"/>
                <w:color w:val="000000"/>
                <w:sz w:val="20"/>
              </w:rPr>
              <w:t>
установка стоек на корпус, их фрезеровка</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гальваника/лакировка механики (20 баллов);</w:t>
            </w:r>
          </w:p>
          <w:p>
            <w:pPr>
              <w:spacing w:after="20"/>
              <w:ind w:left="20"/>
              <w:jc w:val="both"/>
            </w:pPr>
            <w:r>
              <w:rPr>
                <w:rFonts w:ascii="Times New Roman"/>
                <w:b w:val="false"/>
                <w:i w:val="false"/>
                <w:color w:val="000000"/>
                <w:sz w:val="20"/>
              </w:rPr>
              <w:t>
изготовление фурнитуры и мелких частей</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сборка (установка подушек, отладка клапанов)</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изготовление кейсов и аксессуаров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9206 00 000 0</w:t>
            </w:r>
          </w:p>
          <w:p>
            <w:pPr>
              <w:spacing w:after="20"/>
              <w:ind w:left="20"/>
              <w:jc w:val="both"/>
            </w:pPr>
            <w:r>
              <w:rPr>
                <w:rFonts w:ascii="Times New Roman"/>
                <w:b w:val="false"/>
                <w:i w:val="false"/>
                <w:color w:val="000000"/>
                <w:sz w:val="20"/>
              </w:rPr>
              <w:t>
Барабаны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15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 80 баллов:</w:t>
            </w:r>
          </w:p>
          <w:p>
            <w:pPr>
              <w:spacing w:after="20"/>
              <w:ind w:left="20"/>
              <w:jc w:val="both"/>
            </w:pPr>
            <w:r>
              <w:rPr>
                <w:rFonts w:ascii="Times New Roman"/>
                <w:b w:val="false"/>
                <w:i w:val="false"/>
                <w:color w:val="000000"/>
                <w:sz w:val="20"/>
              </w:rPr>
              <w:t>
изготовление кадла (20 баллов);</w:t>
            </w:r>
          </w:p>
          <w:p>
            <w:pPr>
              <w:spacing w:after="20"/>
              <w:ind w:left="20"/>
              <w:jc w:val="both"/>
            </w:pPr>
            <w:r>
              <w:rPr>
                <w:rFonts w:ascii="Times New Roman"/>
                <w:b w:val="false"/>
                <w:i w:val="false"/>
                <w:color w:val="000000"/>
                <w:sz w:val="20"/>
              </w:rPr>
              <w:t>
просверливание отверстий под лаги (5 баллов);</w:t>
            </w:r>
          </w:p>
          <w:p>
            <w:pPr>
              <w:spacing w:after="20"/>
              <w:ind w:left="20"/>
              <w:jc w:val="both"/>
            </w:pPr>
            <w:r>
              <w:rPr>
                <w:rFonts w:ascii="Times New Roman"/>
                <w:b w:val="false"/>
                <w:i w:val="false"/>
                <w:color w:val="000000"/>
                <w:sz w:val="20"/>
              </w:rPr>
              <w:t>
изготовление лагов и ободов (10 баллов);</w:t>
            </w:r>
          </w:p>
          <w:p>
            <w:pPr>
              <w:spacing w:after="20"/>
              <w:ind w:left="20"/>
              <w:jc w:val="both"/>
            </w:pPr>
            <w:r>
              <w:rPr>
                <w:rFonts w:ascii="Times New Roman"/>
                <w:b w:val="false"/>
                <w:i w:val="false"/>
                <w:color w:val="000000"/>
                <w:sz w:val="20"/>
              </w:rPr>
              <w:t>
сборка лагов (10 баллов);</w:t>
            </w:r>
          </w:p>
          <w:p>
            <w:pPr>
              <w:spacing w:after="20"/>
              <w:ind w:left="20"/>
              <w:jc w:val="both"/>
            </w:pPr>
            <w:r>
              <w:rPr>
                <w:rFonts w:ascii="Times New Roman"/>
                <w:b w:val="false"/>
                <w:i w:val="false"/>
                <w:color w:val="000000"/>
                <w:sz w:val="20"/>
              </w:rPr>
              <w:t>
изготовление машинок (15 баллов);</w:t>
            </w:r>
          </w:p>
          <w:p>
            <w:pPr>
              <w:spacing w:after="20"/>
              <w:ind w:left="20"/>
              <w:jc w:val="both"/>
            </w:pPr>
            <w:r>
              <w:rPr>
                <w:rFonts w:ascii="Times New Roman"/>
                <w:b w:val="false"/>
                <w:i w:val="false"/>
                <w:color w:val="000000"/>
                <w:sz w:val="20"/>
              </w:rPr>
              <w:t>
покраска или нанесение защитного покрытия</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сборка (20 баллов);</w:t>
            </w:r>
          </w:p>
          <w:p>
            <w:pPr>
              <w:spacing w:after="20"/>
              <w:ind w:left="20"/>
              <w:jc w:val="both"/>
            </w:pPr>
            <w:r>
              <w:rPr>
                <w:rFonts w:ascii="Times New Roman"/>
                <w:b w:val="false"/>
                <w:i w:val="false"/>
                <w:color w:val="000000"/>
                <w:sz w:val="20"/>
              </w:rPr>
              <w:t>
настройка инструмента (5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9206 00 000 0</w:t>
            </w:r>
          </w:p>
          <w:p>
            <w:pPr>
              <w:spacing w:after="20"/>
              <w:ind w:left="20"/>
              <w:jc w:val="both"/>
            </w:pPr>
            <w:r>
              <w:rPr>
                <w:rFonts w:ascii="Times New Roman"/>
                <w:b w:val="false"/>
                <w:i w:val="false"/>
                <w:color w:val="000000"/>
                <w:sz w:val="20"/>
              </w:rPr>
              <w:t>
Ксилофоны, маримбы, вибрафоны</w:t>
            </w:r>
          </w:p>
          <w:p>
            <w:pPr>
              <w:spacing w:after="20"/>
              <w:ind w:left="20"/>
              <w:jc w:val="both"/>
            </w:pPr>
            <w:r>
              <w:rPr>
                <w:rFonts w:ascii="Times New Roman"/>
                <w:b w:val="false"/>
                <w:i w:val="false"/>
                <w:color w:val="000000"/>
                <w:sz w:val="20"/>
              </w:rPr>
              <w:t>и металлофоны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25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w:t>
            </w:r>
          </w:p>
          <w:p>
            <w:pPr>
              <w:spacing w:after="20"/>
              <w:ind w:left="20"/>
              <w:jc w:val="both"/>
            </w:pPr>
            <w:r>
              <w:rPr>
                <w:rFonts w:ascii="Times New Roman"/>
                <w:b w:val="false"/>
                <w:i w:val="false"/>
                <w:color w:val="000000"/>
                <w:sz w:val="20"/>
              </w:rPr>
              <w:t>75 баллов:</w:t>
            </w:r>
          </w:p>
          <w:p>
            <w:pPr>
              <w:spacing w:after="20"/>
              <w:ind w:left="20"/>
              <w:jc w:val="both"/>
            </w:pPr>
            <w:r>
              <w:rPr>
                <w:rFonts w:ascii="Times New Roman"/>
                <w:b w:val="false"/>
                <w:i w:val="false"/>
                <w:color w:val="000000"/>
                <w:sz w:val="20"/>
              </w:rPr>
              <w:t>
изготовление пластин (клавиш) из синтетического материала (30 баллов);</w:t>
            </w:r>
          </w:p>
          <w:p>
            <w:pPr>
              <w:spacing w:after="20"/>
              <w:ind w:left="20"/>
              <w:jc w:val="both"/>
            </w:pPr>
            <w:r>
              <w:rPr>
                <w:rFonts w:ascii="Times New Roman"/>
                <w:b w:val="false"/>
                <w:i w:val="false"/>
                <w:color w:val="000000"/>
                <w:sz w:val="20"/>
              </w:rPr>
              <w:t xml:space="preserve">
изготовление пластин (клавиш) из палисандра </w:t>
            </w:r>
          </w:p>
          <w:p>
            <w:pPr>
              <w:spacing w:after="20"/>
              <w:ind w:left="20"/>
              <w:jc w:val="both"/>
            </w:pPr>
            <w:r>
              <w:rPr>
                <w:rFonts w:ascii="Times New Roman"/>
                <w:b w:val="false"/>
                <w:i w:val="false"/>
                <w:color w:val="000000"/>
                <w:sz w:val="20"/>
              </w:rPr>
              <w:t>(20 баллов);</w:t>
            </w:r>
          </w:p>
          <w:p>
            <w:pPr>
              <w:spacing w:after="20"/>
              <w:ind w:left="20"/>
              <w:jc w:val="both"/>
            </w:pPr>
            <w:r>
              <w:rPr>
                <w:rFonts w:ascii="Times New Roman"/>
                <w:b w:val="false"/>
                <w:i w:val="false"/>
                <w:color w:val="000000"/>
                <w:sz w:val="20"/>
              </w:rPr>
              <w:t>
изготовление пластин (клавиш) из металла</w:t>
            </w:r>
          </w:p>
          <w:p>
            <w:pPr>
              <w:spacing w:after="20"/>
              <w:ind w:left="20"/>
              <w:jc w:val="both"/>
            </w:pPr>
            <w:r>
              <w:rPr>
                <w:rFonts w:ascii="Times New Roman"/>
                <w:b w:val="false"/>
                <w:i w:val="false"/>
                <w:color w:val="000000"/>
                <w:sz w:val="20"/>
              </w:rPr>
              <w:t>(25 баллов);</w:t>
            </w:r>
          </w:p>
          <w:p>
            <w:pPr>
              <w:spacing w:after="20"/>
              <w:ind w:left="20"/>
              <w:jc w:val="both"/>
            </w:pPr>
            <w:r>
              <w:rPr>
                <w:rFonts w:ascii="Times New Roman"/>
                <w:b w:val="false"/>
                <w:i w:val="false"/>
                <w:color w:val="000000"/>
                <w:sz w:val="20"/>
              </w:rPr>
              <w:t>
изготовление труб (клавиш) для трубчатых колоколов (20 баллов);</w:t>
            </w:r>
          </w:p>
          <w:p>
            <w:pPr>
              <w:spacing w:after="20"/>
              <w:ind w:left="20"/>
              <w:jc w:val="both"/>
            </w:pPr>
            <w:r>
              <w:rPr>
                <w:rFonts w:ascii="Times New Roman"/>
                <w:b w:val="false"/>
                <w:i w:val="false"/>
                <w:color w:val="000000"/>
                <w:sz w:val="20"/>
              </w:rPr>
              <w:t>
настройка (20 баллов);</w:t>
            </w:r>
          </w:p>
          <w:p>
            <w:pPr>
              <w:spacing w:after="20"/>
              <w:ind w:left="20"/>
              <w:jc w:val="both"/>
            </w:pPr>
            <w:r>
              <w:rPr>
                <w:rFonts w:ascii="Times New Roman"/>
                <w:b w:val="false"/>
                <w:i w:val="false"/>
                <w:color w:val="000000"/>
                <w:sz w:val="20"/>
              </w:rPr>
              <w:t>
изготовление корпуса (15 баллов);</w:t>
            </w:r>
          </w:p>
          <w:p>
            <w:pPr>
              <w:spacing w:after="20"/>
              <w:ind w:left="20"/>
              <w:jc w:val="both"/>
            </w:pPr>
            <w:r>
              <w:rPr>
                <w:rFonts w:ascii="Times New Roman"/>
                <w:b w:val="false"/>
                <w:i w:val="false"/>
                <w:color w:val="000000"/>
                <w:sz w:val="20"/>
              </w:rPr>
              <w:t>
изготовление резонаторов (10 баллов);</w:t>
            </w:r>
          </w:p>
          <w:p>
            <w:pPr>
              <w:spacing w:after="20"/>
              <w:ind w:left="20"/>
              <w:jc w:val="both"/>
            </w:pPr>
            <w:r>
              <w:rPr>
                <w:rFonts w:ascii="Times New Roman"/>
                <w:b w:val="false"/>
                <w:i w:val="false"/>
                <w:color w:val="000000"/>
                <w:sz w:val="20"/>
              </w:rPr>
              <w:t>
изготовление стойки для ксилофона (10 баллов);</w:t>
            </w:r>
          </w:p>
          <w:p>
            <w:pPr>
              <w:spacing w:after="20"/>
              <w:ind w:left="20"/>
              <w:jc w:val="both"/>
            </w:pPr>
            <w:r>
              <w:rPr>
                <w:rFonts w:ascii="Times New Roman"/>
                <w:b w:val="false"/>
                <w:i w:val="false"/>
                <w:color w:val="000000"/>
                <w:sz w:val="20"/>
              </w:rPr>
              <w:t>
окраска всех узлов (10 баллов);</w:t>
            </w:r>
          </w:p>
          <w:p>
            <w:pPr>
              <w:spacing w:after="20"/>
              <w:ind w:left="20"/>
              <w:jc w:val="both"/>
            </w:pPr>
            <w:r>
              <w:rPr>
                <w:rFonts w:ascii="Times New Roman"/>
                <w:b w:val="false"/>
                <w:i w:val="false"/>
                <w:color w:val="000000"/>
                <w:sz w:val="20"/>
              </w:rPr>
              <w:t>
сборка (10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9206 00 000 0</w:t>
            </w:r>
          </w:p>
          <w:p>
            <w:pPr>
              <w:spacing w:after="20"/>
              <w:ind w:left="20"/>
              <w:jc w:val="both"/>
            </w:pPr>
            <w:r>
              <w:rPr>
                <w:rFonts w:ascii="Times New Roman"/>
                <w:b w:val="false"/>
                <w:i w:val="false"/>
                <w:color w:val="000000"/>
                <w:sz w:val="20"/>
              </w:rPr>
              <w:t>
Тарелки музыкальные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20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 50 баллов:</w:t>
            </w:r>
          </w:p>
          <w:p>
            <w:pPr>
              <w:spacing w:after="20"/>
              <w:ind w:left="20"/>
              <w:jc w:val="both"/>
            </w:pPr>
            <w:r>
              <w:rPr>
                <w:rFonts w:ascii="Times New Roman"/>
                <w:b w:val="false"/>
                <w:i w:val="false"/>
                <w:color w:val="000000"/>
                <w:sz w:val="20"/>
              </w:rPr>
              <w:t>
изготовление сплава (10 баллов);</w:t>
            </w:r>
          </w:p>
          <w:p>
            <w:pPr>
              <w:spacing w:after="20"/>
              <w:ind w:left="20"/>
              <w:jc w:val="both"/>
            </w:pPr>
            <w:r>
              <w:rPr>
                <w:rFonts w:ascii="Times New Roman"/>
                <w:b w:val="false"/>
                <w:i w:val="false"/>
                <w:color w:val="000000"/>
                <w:sz w:val="20"/>
              </w:rPr>
              <w:t>
разливка расплава (5 баллов);</w:t>
            </w:r>
          </w:p>
          <w:p>
            <w:pPr>
              <w:spacing w:after="20"/>
              <w:ind w:left="20"/>
              <w:jc w:val="both"/>
            </w:pPr>
            <w:r>
              <w:rPr>
                <w:rFonts w:ascii="Times New Roman"/>
                <w:b w:val="false"/>
                <w:i w:val="false"/>
                <w:color w:val="000000"/>
                <w:sz w:val="20"/>
              </w:rPr>
              <w:t>
горячая прокатка слитков (10 баллов);</w:t>
            </w:r>
          </w:p>
          <w:p>
            <w:pPr>
              <w:spacing w:after="20"/>
              <w:ind w:left="20"/>
              <w:jc w:val="both"/>
            </w:pPr>
            <w:r>
              <w:rPr>
                <w:rFonts w:ascii="Times New Roman"/>
                <w:b w:val="false"/>
                <w:i w:val="false"/>
                <w:color w:val="000000"/>
                <w:sz w:val="20"/>
              </w:rPr>
              <w:t>
обрезка прокатанного блина (5 баллов);</w:t>
            </w:r>
          </w:p>
          <w:p>
            <w:pPr>
              <w:spacing w:after="20"/>
              <w:ind w:left="20"/>
              <w:jc w:val="both"/>
            </w:pPr>
            <w:r>
              <w:rPr>
                <w:rFonts w:ascii="Times New Roman"/>
                <w:b w:val="false"/>
                <w:i w:val="false"/>
                <w:color w:val="000000"/>
                <w:sz w:val="20"/>
              </w:rPr>
              <w:t>
токарная обработка и шлифовка заготовки</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придание формы тела тарелки (10 баллов);</w:t>
            </w:r>
          </w:p>
          <w:p>
            <w:pPr>
              <w:spacing w:after="20"/>
              <w:ind w:left="20"/>
              <w:jc w:val="both"/>
            </w:pPr>
            <w:r>
              <w:rPr>
                <w:rFonts w:ascii="Times New Roman"/>
                <w:b w:val="false"/>
                <w:i w:val="false"/>
                <w:color w:val="000000"/>
                <w:sz w:val="20"/>
              </w:rPr>
              <w:t>
нанесение защитных покрытий на тарелку</w:t>
            </w:r>
          </w:p>
          <w:p>
            <w:pPr>
              <w:spacing w:after="20"/>
              <w:ind w:left="20"/>
              <w:jc w:val="both"/>
            </w:pPr>
            <w:r>
              <w:rPr>
                <w:rFonts w:ascii="Times New Roman"/>
                <w:b w:val="false"/>
                <w:i w:val="false"/>
                <w:color w:val="000000"/>
                <w:sz w:val="20"/>
              </w:rPr>
              <w:t>(5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9207</w:t>
            </w:r>
          </w:p>
          <w:p>
            <w:pPr>
              <w:spacing w:after="20"/>
              <w:ind w:left="20"/>
              <w:jc w:val="both"/>
            </w:pPr>
            <w:r>
              <w:rPr>
                <w:rFonts w:ascii="Times New Roman"/>
                <w:b w:val="false"/>
                <w:i w:val="false"/>
                <w:color w:val="000000"/>
                <w:sz w:val="20"/>
              </w:rPr>
              <w:t>
Инструменты электромузыкальные адаптиризованные</w:t>
            </w:r>
          </w:p>
          <w:p>
            <w:pPr>
              <w:spacing w:after="20"/>
              <w:ind w:left="20"/>
              <w:jc w:val="both"/>
            </w:pPr>
            <w:r>
              <w:rPr>
                <w:rFonts w:ascii="Times New Roman"/>
                <w:b w:val="false"/>
                <w:i w:val="false"/>
                <w:color w:val="000000"/>
                <w:sz w:val="20"/>
              </w:rPr>
              <w:t>
струнные щипковые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материалов происхождения третьих стран – не более </w:t>
            </w:r>
          </w:p>
          <w:p>
            <w:pPr>
              <w:spacing w:after="20"/>
              <w:ind w:left="20"/>
              <w:jc w:val="both"/>
            </w:pPr>
            <w:r>
              <w:rPr>
                <w:rFonts w:ascii="Times New Roman"/>
                <w:b w:val="false"/>
                <w:i w:val="false"/>
                <w:color w:val="000000"/>
                <w:sz w:val="20"/>
              </w:rPr>
              <w:t>40 процентов цены товара;</w:t>
            </w:r>
          </w:p>
          <w:p>
            <w:pPr>
              <w:spacing w:after="20"/>
              <w:ind w:left="20"/>
              <w:jc w:val="both"/>
            </w:pPr>
            <w:r>
              <w:rPr>
                <w:rFonts w:ascii="Times New Roman"/>
                <w:b w:val="false"/>
                <w:i w:val="false"/>
                <w:color w:val="000000"/>
                <w:sz w:val="20"/>
              </w:rPr>
              <w:t>
выполнение на территориях государств-членов для каждой единицы продукции следующих операций, оцениваемых в совокупности суммарным количеством баллов – не менее 40 баллов:</w:t>
            </w:r>
          </w:p>
          <w:p>
            <w:pPr>
              <w:spacing w:after="20"/>
              <w:ind w:left="20"/>
              <w:jc w:val="both"/>
            </w:pPr>
            <w:r>
              <w:rPr>
                <w:rFonts w:ascii="Times New Roman"/>
                <w:b w:val="false"/>
                <w:i w:val="false"/>
                <w:color w:val="000000"/>
                <w:sz w:val="20"/>
              </w:rPr>
              <w:t>
изготовление деки (10 баллов);</w:t>
            </w:r>
          </w:p>
          <w:p>
            <w:pPr>
              <w:spacing w:after="20"/>
              <w:ind w:left="20"/>
              <w:jc w:val="both"/>
            </w:pPr>
            <w:r>
              <w:rPr>
                <w:rFonts w:ascii="Times New Roman"/>
                <w:b w:val="false"/>
                <w:i w:val="false"/>
                <w:color w:val="000000"/>
                <w:sz w:val="20"/>
              </w:rPr>
              <w:t>
изготовление и установка грифа и головки грифа</w:t>
            </w:r>
          </w:p>
          <w:p>
            <w:pPr>
              <w:spacing w:after="20"/>
              <w:ind w:left="20"/>
              <w:jc w:val="both"/>
            </w:pPr>
            <w:r>
              <w:rPr>
                <w:rFonts w:ascii="Times New Roman"/>
                <w:b w:val="false"/>
                <w:i w:val="false"/>
                <w:color w:val="000000"/>
                <w:sz w:val="20"/>
              </w:rPr>
              <w:t>
(10 баллов);</w:t>
            </w:r>
          </w:p>
          <w:p>
            <w:pPr>
              <w:spacing w:after="20"/>
              <w:ind w:left="20"/>
              <w:jc w:val="both"/>
            </w:pPr>
            <w:r>
              <w:rPr>
                <w:rFonts w:ascii="Times New Roman"/>
                <w:b w:val="false"/>
                <w:i w:val="false"/>
                <w:color w:val="000000"/>
                <w:sz w:val="20"/>
              </w:rPr>
              <w:t>
установка электрокомпонентов (10 баллов);</w:t>
            </w:r>
          </w:p>
          <w:p>
            <w:pPr>
              <w:spacing w:after="20"/>
              <w:ind w:left="20"/>
              <w:jc w:val="both"/>
            </w:pPr>
            <w:r>
              <w:rPr>
                <w:rFonts w:ascii="Times New Roman"/>
                <w:b w:val="false"/>
                <w:i w:val="false"/>
                <w:color w:val="000000"/>
                <w:sz w:val="20"/>
              </w:rPr>
              <w:t>
вклейка ладов (5 баллов);</w:t>
            </w:r>
          </w:p>
          <w:p>
            <w:pPr>
              <w:spacing w:after="20"/>
              <w:ind w:left="20"/>
              <w:jc w:val="both"/>
            </w:pPr>
            <w:r>
              <w:rPr>
                <w:rFonts w:ascii="Times New Roman"/>
                <w:b w:val="false"/>
                <w:i w:val="false"/>
                <w:color w:val="000000"/>
                <w:sz w:val="20"/>
              </w:rPr>
              <w:t>
установка струн и колков (5 баллов);</w:t>
            </w:r>
          </w:p>
          <w:p>
            <w:pPr>
              <w:spacing w:after="20"/>
              <w:ind w:left="20"/>
              <w:jc w:val="both"/>
            </w:pPr>
            <w:r>
              <w:rPr>
                <w:rFonts w:ascii="Times New Roman"/>
                <w:b w:val="false"/>
                <w:i w:val="false"/>
                <w:color w:val="000000"/>
                <w:sz w:val="20"/>
              </w:rPr>
              <w:t>
шлифовка и полировка корпуса инструмента</w:t>
            </w:r>
          </w:p>
          <w:p>
            <w:pPr>
              <w:spacing w:after="20"/>
              <w:ind w:left="20"/>
              <w:jc w:val="both"/>
            </w:pPr>
            <w:r>
              <w:rPr>
                <w:rFonts w:ascii="Times New Roman"/>
                <w:b w:val="false"/>
                <w:i w:val="false"/>
                <w:color w:val="000000"/>
                <w:sz w:val="20"/>
              </w:rPr>
              <w:t>(10 баллов)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Электроника и радиоэлектроника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p>
            <w:pPr>
              <w:spacing w:after="20"/>
              <w:ind w:left="20"/>
              <w:jc w:val="both"/>
            </w:pPr>
            <w:r>
              <w:rPr>
                <w:rFonts w:ascii="Times New Roman"/>
                <w:b w:val="false"/>
                <w:i w:val="false"/>
                <w:color w:val="000000"/>
                <w:sz w:val="20"/>
              </w:rPr>
              <w:t>
Машины, которые выполняют две или более функции, такие как печать, копирование или факсимильная передача, имеющие возможность подключения к вычислительной машине или к сети</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&lt;10&gt;,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w:t>
            </w:r>
          </w:p>
          <w:p>
            <w:pPr>
              <w:spacing w:after="20"/>
              <w:ind w:left="20"/>
              <w:jc w:val="both"/>
            </w:pPr>
            <w:r>
              <w:rPr>
                <w:rFonts w:ascii="Times New Roman"/>
                <w:b w:val="false"/>
                <w:i w:val="false"/>
                <w:color w:val="000000"/>
                <w:sz w:val="20"/>
              </w:rPr>
              <w:t>
прав на технологию, включая методики, ноу-хау, а также патентов, прав на конструкторскую и техническую документацию для проектирования, производства, модернизации и развития соответствующей продукции на территориях государств-членов в соответствии со спецификацией на готовое изделие в следующем составе &lt;11&gt;:</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спецификация на готовое изделие с указанием сборочных единиц и деталей;</w:t>
            </w:r>
          </w:p>
          <w:p>
            <w:pPr>
              <w:spacing w:after="20"/>
              <w:ind w:left="20"/>
              <w:jc w:val="both"/>
            </w:pPr>
            <w:r>
              <w:rPr>
                <w:rFonts w:ascii="Times New Roman"/>
                <w:b w:val="false"/>
                <w:i w:val="false"/>
                <w:color w:val="000000"/>
                <w:sz w:val="20"/>
              </w:rPr>
              <w:t>
руководство (инструкция) по эксплуатации;</w:t>
            </w:r>
          </w:p>
          <w:p>
            <w:pPr>
              <w:spacing w:after="20"/>
              <w:ind w:left="20"/>
              <w:jc w:val="both"/>
            </w:pPr>
            <w:r>
              <w:rPr>
                <w:rFonts w:ascii="Times New Roman"/>
                <w:b w:val="false"/>
                <w:i w:val="false"/>
                <w:color w:val="000000"/>
                <w:sz w:val="20"/>
              </w:rPr>
              <w:t>
схема деления изделия;</w:t>
            </w:r>
          </w:p>
          <w:p>
            <w:pPr>
              <w:spacing w:after="20"/>
              <w:ind w:left="20"/>
              <w:jc w:val="both"/>
            </w:pPr>
            <w:r>
              <w:rPr>
                <w:rFonts w:ascii="Times New Roman"/>
                <w:b w:val="false"/>
                <w:i w:val="false"/>
                <w:color w:val="000000"/>
                <w:sz w:val="20"/>
              </w:rPr>
              <w:t>
схема электрическая функциональная;</w:t>
            </w:r>
          </w:p>
          <w:p>
            <w:pPr>
              <w:spacing w:after="20"/>
              <w:ind w:left="20"/>
              <w:jc w:val="both"/>
            </w:pPr>
            <w:r>
              <w:rPr>
                <w:rFonts w:ascii="Times New Roman"/>
                <w:b w:val="false"/>
                <w:i w:val="false"/>
                <w:color w:val="000000"/>
                <w:sz w:val="20"/>
              </w:rPr>
              <w:t>
технологическая инструкция;</w:t>
            </w:r>
          </w:p>
          <w:p>
            <w:pPr>
              <w:spacing w:after="20"/>
              <w:ind w:left="20"/>
              <w:jc w:val="both"/>
            </w:pPr>
            <w:r>
              <w:rPr>
                <w:rFonts w:ascii="Times New Roman"/>
                <w:b w:val="false"/>
                <w:i w:val="false"/>
                <w:color w:val="000000"/>
                <w:sz w:val="20"/>
              </w:rPr>
              <w:t>
Gerber-файлы (трассировка печатной платы и схема расположения элементов);</w:t>
            </w:r>
          </w:p>
          <w:p>
            <w:pPr>
              <w:spacing w:after="20"/>
              <w:ind w:left="20"/>
              <w:jc w:val="both"/>
            </w:pPr>
            <w:r>
              <w:rPr>
                <w:rFonts w:ascii="Times New Roman"/>
                <w:b w:val="false"/>
                <w:i w:val="false"/>
                <w:color w:val="000000"/>
                <w:sz w:val="20"/>
              </w:rPr>
              <w:t>
перечень комплектующих;</w:t>
            </w:r>
          </w:p>
          <w:p>
            <w:pPr>
              <w:spacing w:after="20"/>
              <w:ind w:left="20"/>
              <w:jc w:val="both"/>
            </w:pPr>
            <w:r>
              <w:rPr>
                <w:rFonts w:ascii="Times New Roman"/>
                <w:b w:val="false"/>
                <w:i w:val="false"/>
                <w:color w:val="000000"/>
                <w:sz w:val="20"/>
              </w:rPr>
              <w:t>
прав на использование, модификацию, модернизацию, изменение встроенного микропрограммного обеспечения для схемотехнического решения, в том числе комплект программной документации, включающий:</w:t>
            </w:r>
          </w:p>
          <w:p>
            <w:pPr>
              <w:spacing w:after="20"/>
              <w:ind w:left="20"/>
              <w:jc w:val="both"/>
            </w:pPr>
            <w:r>
              <w:rPr>
                <w:rFonts w:ascii="Times New Roman"/>
                <w:b w:val="false"/>
                <w:i w:val="false"/>
                <w:color w:val="000000"/>
                <w:sz w:val="20"/>
              </w:rPr>
              <w:t>
комплект текстов программ (исходных кодов) и двоичных файлов-микрокодов;</w:t>
            </w:r>
          </w:p>
          <w:p>
            <w:pPr>
              <w:spacing w:after="20"/>
              <w:ind w:left="20"/>
              <w:jc w:val="both"/>
            </w:pPr>
            <w:r>
              <w:rPr>
                <w:rFonts w:ascii="Times New Roman"/>
                <w:b w:val="false"/>
                <w:i w:val="false"/>
                <w:color w:val="000000"/>
                <w:sz w:val="20"/>
              </w:rPr>
              <w:t>
руководство по компиляции и сборке встроенного микропрограммного обеспечения и инсталляции его двоичного образа в составе продукции;</w:t>
            </w:r>
          </w:p>
          <w:p>
            <w:pPr>
              <w:spacing w:after="20"/>
              <w:ind w:left="20"/>
              <w:jc w:val="both"/>
            </w:pPr>
            <w:r>
              <w:rPr>
                <w:rFonts w:ascii="Times New Roman"/>
                <w:b w:val="false"/>
                <w:i w:val="false"/>
                <w:color w:val="000000"/>
                <w:sz w:val="20"/>
              </w:rPr>
              <w:t>
документы, подтверждающие проведение на территориях государств-членов следующих технологических операций:</w:t>
            </w:r>
          </w:p>
          <w:p>
            <w:pPr>
              <w:spacing w:after="20"/>
              <w:ind w:left="20"/>
              <w:jc w:val="both"/>
            </w:pPr>
            <w:r>
              <w:rPr>
                <w:rFonts w:ascii="Times New Roman"/>
                <w:b w:val="false"/>
                <w:i w:val="false"/>
                <w:color w:val="000000"/>
                <w:sz w:val="20"/>
              </w:rPr>
              <w:t>
сборка и монтаж всех элементов электронной компонентной базы на печатную плату (для печатных плат, содержащих в своем составе центральные процессоры);</w:t>
            </w:r>
          </w:p>
          <w:p>
            <w:pPr>
              <w:spacing w:after="20"/>
              <w:ind w:left="20"/>
              <w:jc w:val="both"/>
            </w:pPr>
            <w:r>
              <w:rPr>
                <w:rFonts w:ascii="Times New Roman"/>
                <w:b w:val="false"/>
                <w:i w:val="false"/>
                <w:color w:val="000000"/>
                <w:sz w:val="20"/>
              </w:rPr>
              <w:t>
запись в энергонезависимую память микропрограммного обеспечения &lt;24&gt; для схемотехнического решения;</w:t>
            </w:r>
          </w:p>
          <w:p>
            <w:pPr>
              <w:spacing w:after="20"/>
              <w:ind w:left="20"/>
              <w:jc w:val="both"/>
            </w:pPr>
            <w:r>
              <w:rPr>
                <w:rFonts w:ascii="Times New Roman"/>
                <w:b w:val="false"/>
                <w:i w:val="false"/>
                <w:color w:val="000000"/>
                <w:sz w:val="20"/>
              </w:rPr>
              <w:t>
сборка и монтаж готовой продукции;</w:t>
            </w:r>
          </w:p>
          <w:p>
            <w:pPr>
              <w:spacing w:after="20"/>
              <w:ind w:left="20"/>
              <w:jc w:val="both"/>
            </w:pPr>
            <w:r>
              <w:rPr>
                <w:rFonts w:ascii="Times New Roman"/>
                <w:b w:val="false"/>
                <w:i w:val="false"/>
                <w:color w:val="000000"/>
                <w:sz w:val="20"/>
              </w:rPr>
              <w:t>
проведение технического контроля соответствия требованиям технических условий готового изделия;</w:t>
            </w:r>
          </w:p>
          <w:p>
            <w:pPr>
              <w:spacing w:after="20"/>
              <w:ind w:left="20"/>
              <w:jc w:val="both"/>
            </w:pPr>
            <w:r>
              <w:rPr>
                <w:rFonts w:ascii="Times New Roman"/>
                <w:b w:val="false"/>
                <w:i w:val="false"/>
                <w:color w:val="000000"/>
                <w:sz w:val="20"/>
              </w:rPr>
              <w:t>
проведение контроля количественных и качественных характеристик свойств готового изделия;</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гарантийное и постгарантийное обслуживание продукции;</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комплектующих изделий третьих стран в размере не более 35 процентов цены товара и применение в товаре центрального процессора &lt;15&gt;,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w:t>
            </w:r>
          </w:p>
          <w:p>
            <w:pPr>
              <w:spacing w:after="20"/>
              <w:ind w:left="20"/>
              <w:jc w:val="both"/>
            </w:pPr>
            <w:r>
              <w:rPr>
                <w:rFonts w:ascii="Times New Roman"/>
                <w:b w:val="false"/>
                <w:i w:val="false"/>
                <w:color w:val="000000"/>
                <w:sz w:val="20"/>
              </w:rPr>
              <w:t>
при хранении конструкторской и технической документации в электронном виде юридическое лицо обязано обеспечить ее запись, систематизацию, накопление, хранение и уточнение (обновление, изменение) с использованием баз данных, находящихся на территориях государств-членов;</w:t>
            </w:r>
          </w:p>
          <w:p>
            <w:pPr>
              <w:spacing w:after="20"/>
              <w:ind w:left="20"/>
              <w:jc w:val="both"/>
            </w:pPr>
            <w:r>
              <w:rPr>
                <w:rFonts w:ascii="Times New Roman"/>
                <w:b w:val="false"/>
                <w:i w:val="false"/>
                <w:color w:val="000000"/>
                <w:sz w:val="20"/>
              </w:rPr>
              <w:t>
в случае использования прав на основании лицензионного соглашения срок лицензии должен быть не менее 5 лет, лицензия должна предоставлять лицензиату право на самостоятельное усовершенствование, модификацию и расширение лицензионных технологий и (или) программного обеспечения с получением прав на измененную технологию и (или) программное обеспечение без обязательства предоставления лицензии на измененную технологию в пользу лицензиара</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8470 50 000</w:t>
            </w:r>
          </w:p>
          <w:p>
            <w:pPr>
              <w:spacing w:after="20"/>
              <w:ind w:left="20"/>
              <w:jc w:val="both"/>
            </w:pPr>
            <w:r>
              <w:rPr>
                <w:rFonts w:ascii="Times New Roman"/>
                <w:b w:val="false"/>
                <w:i w:val="false"/>
                <w:color w:val="000000"/>
                <w:sz w:val="20"/>
              </w:rPr>
              <w:t>
Терминалы кассовые, подключаемые к компьютеру или сети передачи данных</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обязательных требований, в совокупности предоставляющих заявителю 20 баллов:</w:t>
            </w:r>
          </w:p>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&lt;10&gt;,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w:t>
            </w:r>
          </w:p>
          <w:p>
            <w:pPr>
              <w:spacing w:after="20"/>
              <w:ind w:left="20"/>
              <w:jc w:val="both"/>
            </w:pPr>
            <w:r>
              <w:rPr>
                <w:rFonts w:ascii="Times New Roman"/>
                <w:b w:val="false"/>
                <w:i w:val="false"/>
                <w:color w:val="000000"/>
                <w:sz w:val="20"/>
              </w:rPr>
              <w:t>
прав на конструкторскую и технологическую документацию для проектирования, производства, модернизации и развития соответствующей продукции на территории государств-членов в соответствии со спецификацией на готовое изделие в следующем составе &lt;10&gt;:</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спецификация на готовое изделие с указанием сборочных единиц и деталей;</w:t>
            </w:r>
          </w:p>
          <w:p>
            <w:pPr>
              <w:spacing w:after="20"/>
              <w:ind w:left="20"/>
              <w:jc w:val="both"/>
            </w:pPr>
            <w:r>
              <w:rPr>
                <w:rFonts w:ascii="Times New Roman"/>
                <w:b w:val="false"/>
                <w:i w:val="false"/>
                <w:color w:val="000000"/>
                <w:sz w:val="20"/>
              </w:rPr>
              <w:t>
руководство (инструкция) по эксплуатации;</w:t>
            </w:r>
          </w:p>
          <w:p>
            <w:pPr>
              <w:spacing w:after="20"/>
              <w:ind w:left="20"/>
              <w:jc w:val="both"/>
            </w:pPr>
            <w:r>
              <w:rPr>
                <w:rFonts w:ascii="Times New Roman"/>
                <w:b w:val="false"/>
                <w:i w:val="false"/>
                <w:color w:val="000000"/>
                <w:sz w:val="20"/>
              </w:rPr>
              <w:t>
схема деления изделия;</w:t>
            </w:r>
          </w:p>
          <w:p>
            <w:pPr>
              <w:spacing w:after="20"/>
              <w:ind w:left="20"/>
              <w:jc w:val="both"/>
            </w:pPr>
            <w:r>
              <w:rPr>
                <w:rFonts w:ascii="Times New Roman"/>
                <w:b w:val="false"/>
                <w:i w:val="false"/>
                <w:color w:val="000000"/>
                <w:sz w:val="20"/>
              </w:rPr>
              <w:t>
схема электрическая функциональная;</w:t>
            </w:r>
          </w:p>
          <w:p>
            <w:pPr>
              <w:spacing w:after="20"/>
              <w:ind w:left="20"/>
              <w:jc w:val="both"/>
            </w:pPr>
            <w:r>
              <w:rPr>
                <w:rFonts w:ascii="Times New Roman"/>
                <w:b w:val="false"/>
                <w:i w:val="false"/>
                <w:color w:val="000000"/>
                <w:sz w:val="20"/>
              </w:rPr>
              <w:t>
технологическая инструкция;</w:t>
            </w:r>
          </w:p>
          <w:p>
            <w:pPr>
              <w:spacing w:after="20"/>
              <w:ind w:left="20"/>
              <w:jc w:val="both"/>
            </w:pPr>
            <w:r>
              <w:rPr>
                <w:rFonts w:ascii="Times New Roman"/>
                <w:b w:val="false"/>
                <w:i w:val="false"/>
                <w:color w:val="000000"/>
                <w:sz w:val="20"/>
              </w:rPr>
              <w:t>
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 –вывода, поставляемой в составе продукции и необходимой для полноценного функционирования продукции, в том числе комплект программной документации, включающий:</w:t>
            </w:r>
          </w:p>
          <w:p>
            <w:pPr>
              <w:spacing w:after="20"/>
              <w:ind w:left="20"/>
              <w:jc w:val="both"/>
            </w:pPr>
            <w:r>
              <w:rPr>
                <w:rFonts w:ascii="Times New Roman"/>
                <w:b w:val="false"/>
                <w:i w:val="false"/>
                <w:color w:val="000000"/>
                <w:sz w:val="20"/>
              </w:rPr>
              <w:t>
комплект текстов программ (исходных кодов) и двоичных файлов–микрокодов;</w:t>
            </w:r>
          </w:p>
          <w:p>
            <w:pPr>
              <w:spacing w:after="20"/>
              <w:ind w:left="20"/>
              <w:jc w:val="both"/>
            </w:pPr>
            <w:r>
              <w:rPr>
                <w:rFonts w:ascii="Times New Roman"/>
                <w:b w:val="false"/>
                <w:i w:val="false"/>
                <w:color w:val="000000"/>
                <w:sz w:val="20"/>
              </w:rPr>
              <w:t>
руководство по компиляции и сборке встроенной базовой системы ввода и вывода и инсталляции ее двоичного образа в составе продукции;</w:t>
            </w:r>
          </w:p>
          <w:p>
            <w:pPr>
              <w:spacing w:after="20"/>
              <w:ind w:left="20"/>
              <w:jc w:val="both"/>
            </w:pPr>
            <w:r>
              <w:rPr>
                <w:rFonts w:ascii="Times New Roman"/>
                <w:b w:val="false"/>
                <w:i w:val="false"/>
                <w:color w:val="000000"/>
                <w:sz w:val="20"/>
              </w:rPr>
              <w:t>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лицо-налоговый резидент государства-члена &lt;10&gt;,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(при наличии товарного знака);</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гарантийное и постгарантийное обслуживание продукции;</w:t>
            </w:r>
          </w:p>
          <w:p>
            <w:pPr>
              <w:spacing w:after="20"/>
              <w:ind w:left="20"/>
              <w:jc w:val="both"/>
            </w:pPr>
            <w:r>
              <w:rPr>
                <w:rFonts w:ascii="Times New Roman"/>
                <w:b w:val="false"/>
                <w:i w:val="false"/>
                <w:color w:val="000000"/>
                <w:sz w:val="20"/>
              </w:rPr>
              <w:t>
наличие научно-производственной базы (собственной или контрактной), расположенной на территории государства-члена и необходимой для разработки и производства продукции;</w:t>
            </w:r>
          </w:p>
          <w:p>
            <w:pPr>
              <w:spacing w:after="20"/>
              <w:ind w:left="20"/>
              <w:jc w:val="both"/>
            </w:pPr>
            <w:r>
              <w:rPr>
                <w:rFonts w:ascii="Times New Roman"/>
                <w:b w:val="false"/>
                <w:i w:val="false"/>
                <w:color w:val="000000"/>
                <w:sz w:val="20"/>
              </w:rPr>
              <w:t>
выполнение на территориях государств-членов следующих технологических операций (при наличии):</w:t>
            </w:r>
          </w:p>
          <w:p>
            <w:pPr>
              <w:spacing w:after="20"/>
              <w:ind w:left="20"/>
              <w:jc w:val="both"/>
            </w:pPr>
            <w:r>
              <w:rPr>
                <w:rFonts w:ascii="Times New Roman"/>
                <w:b w:val="false"/>
                <w:i w:val="false"/>
                <w:color w:val="000000"/>
                <w:sz w:val="20"/>
              </w:rPr>
              <w:t>
применение электронных модулей &lt;19&gt;, произведенных на территории государств-членов, при этом расчет баллов осуществляется по формуле:</w:t>
            </w:r>
          </w:p>
          <w:p>
            <w:pPr>
              <w:spacing w:after="20"/>
              <w:ind w:left="20"/>
              <w:jc w:val="both"/>
            </w:pPr>
          </w:p>
          <w:p>
            <w:pPr>
              <w:spacing w:after="20"/>
              <w:ind w:left="20"/>
              <w:jc w:val="both"/>
            </w:pPr>
            <w:r>
              <w:rPr>
                <w:rFonts w:ascii="Times New Roman"/>
                <w:b w:val="false"/>
                <w:i w:val="false"/>
                <w:color w:val="000000"/>
                <w:sz w:val="20"/>
              </w:rPr>
              <w:t>
B = ∑ (i=1,2…K) Bi/Ki;</w:t>
            </w:r>
          </w:p>
          <w:p>
            <w:pPr>
              <w:spacing w:after="20"/>
              <w:ind w:left="20"/>
              <w:jc w:val="both"/>
            </w:pPr>
          </w:p>
          <w:p>
            <w:pPr>
              <w:spacing w:after="20"/>
              <w:ind w:left="20"/>
              <w:jc w:val="both"/>
            </w:pPr>
            <w:r>
              <w:rPr>
                <w:rFonts w:ascii="Times New Roman"/>
                <w:b w:val="false"/>
                <w:i w:val="false"/>
                <w:color w:val="000000"/>
                <w:sz w:val="20"/>
              </w:rPr>
              <w:t>
B-суммарное количество баллов за указанные технологические операции;</w:t>
            </w:r>
          </w:p>
          <w:p>
            <w:pPr>
              <w:spacing w:after="20"/>
              <w:ind w:left="20"/>
              <w:jc w:val="both"/>
            </w:pPr>
            <w:r>
              <w:rPr>
                <w:rFonts w:ascii="Times New Roman"/>
                <w:b w:val="false"/>
                <w:i w:val="false"/>
                <w:color w:val="000000"/>
                <w:sz w:val="20"/>
              </w:rPr>
              <w:t>
K-количество неповторяющихся электронных модулей, в соответствии со спецификацией изделия;</w:t>
            </w:r>
          </w:p>
          <w:p>
            <w:pPr>
              <w:spacing w:after="20"/>
              <w:ind w:left="20"/>
              <w:jc w:val="both"/>
            </w:pPr>
            <w:r>
              <w:rPr>
                <w:rFonts w:ascii="Times New Roman"/>
                <w:b w:val="false"/>
                <w:i w:val="false"/>
                <w:color w:val="000000"/>
                <w:sz w:val="20"/>
              </w:rPr>
              <w:t>
Ki-общее количество неповторяющихся электронных модулей i–го вида в соответствии со спецификацией изделия;</w:t>
            </w:r>
          </w:p>
          <w:p>
            <w:pPr>
              <w:spacing w:after="20"/>
              <w:ind w:left="20"/>
              <w:jc w:val="both"/>
            </w:pPr>
            <w:r>
              <w:rPr>
                <w:rFonts w:ascii="Times New Roman"/>
                <w:b w:val="false"/>
                <w:i w:val="false"/>
                <w:color w:val="000000"/>
                <w:sz w:val="20"/>
              </w:rPr>
              <w:t>
Bi-количество баллов, полученное i–м неповторяющимся электронным модулем, указанное в акте экспертизы о подтверждении производства такого модуля на территории государства-члена &lt;22&gt;;</w:t>
            </w:r>
          </w:p>
          <w:p>
            <w:pPr>
              <w:spacing w:after="20"/>
              <w:ind w:left="20"/>
              <w:jc w:val="both"/>
            </w:pPr>
            <w:r>
              <w:rPr>
                <w:rFonts w:ascii="Times New Roman"/>
                <w:b w:val="false"/>
                <w:i w:val="false"/>
                <w:color w:val="000000"/>
                <w:sz w:val="20"/>
              </w:rPr>
              <w:t>
применение кабельных сборок, произведенных на территориях государств-членов, для изделия (из кода ТН ВЭД 8544) (Bтоп = 5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где К-количество кабельных сборок, удовлетворяющих требованиям, предъявляемым в целях отнесения их к продукции, произведенной на территориях государств-членов, деленное на общее количество кабельных сборок;</w:t>
            </w:r>
          </w:p>
          <w:p>
            <w:pPr>
              <w:spacing w:after="20"/>
              <w:ind w:left="20"/>
              <w:jc w:val="both"/>
            </w:pPr>
            <w:r>
              <w:rPr>
                <w:rFonts w:ascii="Times New Roman"/>
                <w:b w:val="false"/>
                <w:i w:val="false"/>
                <w:color w:val="000000"/>
                <w:sz w:val="20"/>
              </w:rPr>
              <w:t>
изготовление или применение шасси (корпуса), произведенного на территориях государств-членов (из кода ТН ВЭД 8473) (Bтоп = 30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где К-количество шасси (корпусов), удовлетворяющих требованиям, предъявляемым в целях отнесения шасси (корпусов) к продукции, произведенной на территориях государств-членов, деленное на общее количество шасси (корпусов);</w:t>
            </w:r>
          </w:p>
          <w:p>
            <w:pPr>
              <w:spacing w:after="20"/>
              <w:ind w:left="20"/>
              <w:jc w:val="both"/>
            </w:pPr>
            <w:r>
              <w:rPr>
                <w:rFonts w:ascii="Times New Roman"/>
                <w:b w:val="false"/>
                <w:i w:val="false"/>
                <w:color w:val="000000"/>
                <w:sz w:val="20"/>
              </w:rPr>
              <w:t>
изготовление или применение блоков питания (далее-БП), произведенных на территориях государств-членов (из кода ТН ВЭД 8504) (Bтоп = 10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где К-количество БП, удовлетворяющих требованиям, предъявляемым в целях отнесения БП к продукции, произведенной на территориях государств-членов, деленное на общее количество БП;</w:t>
            </w:r>
          </w:p>
          <w:p>
            <w:pPr>
              <w:spacing w:after="20"/>
              <w:ind w:left="20"/>
              <w:jc w:val="both"/>
            </w:pPr>
            <w:r>
              <w:rPr>
                <w:rFonts w:ascii="Times New Roman"/>
                <w:b w:val="false"/>
                <w:i w:val="false"/>
                <w:color w:val="000000"/>
                <w:sz w:val="20"/>
              </w:rPr>
              <w:t>
применение аккумуляторной батареи (далее-АКБ), произведенной на территориях государств-членов (из кода ТН ВЭД 8507) (Bтоп = 10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где К-количество АКБ, удовлетворяющих требованиям, предъявляемым в целях ее отнесения к продукции, произведенной на территориях государств-членов, деленное на общее количество АКБ;</w:t>
            </w:r>
          </w:p>
          <w:p>
            <w:pPr>
              <w:spacing w:after="20"/>
              <w:ind w:left="20"/>
              <w:jc w:val="both"/>
            </w:pPr>
            <w:r>
              <w:rPr>
                <w:rFonts w:ascii="Times New Roman"/>
                <w:b w:val="false"/>
                <w:i w:val="false"/>
                <w:color w:val="000000"/>
                <w:sz w:val="20"/>
              </w:rPr>
              <w:t>
запись в энергонезависимую память микропрограммного обеспечения для схемотехнического решения (5 баллов, обязательное требование) &lt;24&gt;;</w:t>
            </w:r>
          </w:p>
          <w:p>
            <w:pPr>
              <w:spacing w:after="20"/>
              <w:ind w:left="20"/>
              <w:jc w:val="both"/>
            </w:pPr>
            <w:r>
              <w:rPr>
                <w:rFonts w:ascii="Times New Roman"/>
                <w:b w:val="false"/>
                <w:i w:val="false"/>
                <w:color w:val="000000"/>
                <w:sz w:val="20"/>
              </w:rPr>
              <w:t>
сборка, монтаж и функциональное тестирование готового изделия и (или) проведение технического контроля соответствия требованиям технических условий готового изделия (10 баллов, обязательное требование);</w:t>
            </w:r>
          </w:p>
          <w:p>
            <w:pPr>
              <w:spacing w:after="20"/>
              <w:ind w:left="20"/>
              <w:jc w:val="both"/>
            </w:pPr>
            <w:r>
              <w:rPr>
                <w:rFonts w:ascii="Times New Roman"/>
                <w:b w:val="false"/>
                <w:i w:val="false"/>
                <w:color w:val="000000"/>
                <w:sz w:val="20"/>
              </w:rPr>
              <w:t xml:space="preserve">
применение в изделии центрального микроконтроллера &lt;25&gt; (за исключением используемых в чипсете &lt;26&gt;) </w:t>
            </w:r>
          </w:p>
          <w:p>
            <w:pPr>
              <w:spacing w:after="20"/>
              <w:ind w:left="20"/>
              <w:jc w:val="both"/>
            </w:pPr>
            <w:r>
              <w:rPr>
                <w:rFonts w:ascii="Times New Roman"/>
                <w:b w:val="false"/>
                <w:i w:val="false"/>
                <w:color w:val="000000"/>
                <w:sz w:val="20"/>
              </w:rPr>
              <w:t xml:space="preserve">и (или) коммуникационного процессора &lt;27&gt;,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(Bтоп = 30 баллов): </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xml:space="preserve">
К-количество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деленное на общее количество центральных микроконтроллеров и коммуникационных процессоров по спецификации; </w:t>
            </w:r>
          </w:p>
          <w:p>
            <w:pPr>
              <w:spacing w:after="20"/>
              <w:ind w:left="20"/>
              <w:jc w:val="both"/>
            </w:pPr>
            <w:r>
              <w:rPr>
                <w:rFonts w:ascii="Times New Roman"/>
                <w:b w:val="false"/>
                <w:i w:val="false"/>
                <w:color w:val="000000"/>
                <w:sz w:val="20"/>
              </w:rPr>
              <w:t xml:space="preserve">
применение в изделии электронной компонентной базы, произведенной на территориях государств-членов, (кроме центрального процессора, центрального микроконтроллера и коммуникационного процессора) (Bтоп = 20 баллов): </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К = количество типономиналов электронной компонентной базы &lt;28&gt;, удовлетворяющих требованиям, предъявляемым в целях их отнесения к продукции, произведенной на территориях государств-членов, деленное на общее количество типономиналов электронной компонентной базы по спецификации;</w:t>
            </w:r>
          </w:p>
          <w:p>
            <w:pPr>
              <w:spacing w:after="20"/>
              <w:ind w:left="20"/>
              <w:jc w:val="both"/>
            </w:pPr>
            <w:r>
              <w:rPr>
                <w:rFonts w:ascii="Times New Roman"/>
                <w:b w:val="false"/>
                <w:i w:val="false"/>
                <w:color w:val="000000"/>
                <w:sz w:val="20"/>
              </w:rPr>
              <w:t>
применение в изделии модуля сенсора изображения, произведенного на территориях государств-членов</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w:t>
            </w:r>
          </w:p>
          <w:p>
            <w:pPr>
              <w:spacing w:after="20"/>
              <w:ind w:left="20"/>
              <w:jc w:val="both"/>
            </w:pPr>
            <w:r>
              <w:rPr>
                <w:rFonts w:ascii="Times New Roman"/>
                <w:b w:val="false"/>
                <w:i w:val="false"/>
                <w:color w:val="000000"/>
                <w:sz w:val="20"/>
              </w:rPr>
              <w:t xml:space="preserve">
из 8517 </w:t>
            </w:r>
          </w:p>
          <w:p>
            <w:pPr>
              <w:spacing w:after="20"/>
              <w:ind w:left="20"/>
              <w:jc w:val="both"/>
            </w:pPr>
            <w:r>
              <w:rPr>
                <w:rFonts w:ascii="Times New Roman"/>
                <w:b w:val="false"/>
                <w:i w:val="false"/>
                <w:color w:val="000000"/>
                <w:sz w:val="20"/>
              </w:rPr>
              <w:t>
Компьютеры портативные массой не более 10 килограммов,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p>
            <w:pPr>
              <w:spacing w:after="20"/>
              <w:ind w:left="20"/>
              <w:jc w:val="both"/>
            </w:pPr>
            <w:r>
              <w:rPr>
                <w:rFonts w:ascii="Times New Roman"/>
                <w:b w:val="false"/>
                <w:i w:val="false"/>
                <w:color w:val="000000"/>
                <w:sz w:val="20"/>
              </w:rPr>
              <w:t xml:space="preserve">
(за исключением </w:t>
            </w:r>
          </w:p>
          <w:p>
            <w:pPr>
              <w:spacing w:after="20"/>
              <w:ind w:left="20"/>
              <w:jc w:val="both"/>
            </w:pPr>
            <w:r>
              <w:rPr>
                <w:rFonts w:ascii="Times New Roman"/>
                <w:b w:val="false"/>
                <w:i w:val="false"/>
                <w:color w:val="000000"/>
                <w:sz w:val="20"/>
              </w:rPr>
              <w:t xml:space="preserve">
портативных персональных компьютеров (совмещающих функции смартфона или планшета, или ноутбука), </w:t>
            </w:r>
          </w:p>
          <w:p>
            <w:pPr>
              <w:spacing w:after="20"/>
              <w:ind w:left="20"/>
              <w:jc w:val="both"/>
            </w:pPr>
            <w:r>
              <w:rPr>
                <w:rFonts w:ascii="Times New Roman"/>
                <w:b w:val="false"/>
                <w:i w:val="false"/>
                <w:color w:val="000000"/>
                <w:sz w:val="20"/>
              </w:rPr>
              <w:t>
планшетных компьютеров)</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обязательных требований, в совокупности предоставляющих заявителю 20 баллов:</w:t>
            </w:r>
          </w:p>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&lt;10&gt;,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w:t>
            </w:r>
          </w:p>
          <w:p>
            <w:pPr>
              <w:spacing w:after="20"/>
              <w:ind w:left="20"/>
              <w:jc w:val="both"/>
            </w:pPr>
            <w:r>
              <w:rPr>
                <w:rFonts w:ascii="Times New Roman"/>
                <w:b w:val="false"/>
                <w:i w:val="false"/>
                <w:color w:val="000000"/>
                <w:sz w:val="20"/>
              </w:rPr>
              <w:t>
прав на конструкторскую и технологическую документацию в объеме достаточном для проектирования, производства, модернизации и развития соответствующей продукции на территориях государств-членов в соответствии со спецификацией на готовое изделие в следующем составе &lt;11&gt;:</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спецификация на готовое изделие с указанием сборочных единиц и деталей;</w:t>
            </w:r>
          </w:p>
          <w:p>
            <w:pPr>
              <w:spacing w:after="20"/>
              <w:ind w:left="20"/>
              <w:jc w:val="both"/>
            </w:pPr>
            <w:r>
              <w:rPr>
                <w:rFonts w:ascii="Times New Roman"/>
                <w:b w:val="false"/>
                <w:i w:val="false"/>
                <w:color w:val="000000"/>
                <w:sz w:val="20"/>
              </w:rPr>
              <w:t>
руководство (инструкция) по эксплуатации;</w:t>
            </w:r>
          </w:p>
          <w:p>
            <w:pPr>
              <w:spacing w:after="20"/>
              <w:ind w:left="20"/>
              <w:jc w:val="both"/>
            </w:pPr>
            <w:r>
              <w:rPr>
                <w:rFonts w:ascii="Times New Roman"/>
                <w:b w:val="false"/>
                <w:i w:val="false"/>
                <w:color w:val="000000"/>
                <w:sz w:val="20"/>
              </w:rPr>
              <w:t>
схема деления изделия;</w:t>
            </w:r>
          </w:p>
          <w:p>
            <w:pPr>
              <w:spacing w:after="20"/>
              <w:ind w:left="20"/>
              <w:jc w:val="both"/>
            </w:pPr>
            <w:r>
              <w:rPr>
                <w:rFonts w:ascii="Times New Roman"/>
                <w:b w:val="false"/>
                <w:i w:val="false"/>
                <w:color w:val="000000"/>
                <w:sz w:val="20"/>
              </w:rPr>
              <w:t>
схема электрическая функциональная;</w:t>
            </w:r>
          </w:p>
          <w:p>
            <w:pPr>
              <w:spacing w:after="20"/>
              <w:ind w:left="20"/>
              <w:jc w:val="both"/>
            </w:pPr>
            <w:r>
              <w:rPr>
                <w:rFonts w:ascii="Times New Roman"/>
                <w:b w:val="false"/>
                <w:i w:val="false"/>
                <w:color w:val="000000"/>
                <w:sz w:val="20"/>
              </w:rPr>
              <w:t>
технологическая инструкция;</w:t>
            </w:r>
          </w:p>
          <w:p>
            <w:pPr>
              <w:spacing w:after="20"/>
              <w:ind w:left="20"/>
              <w:jc w:val="both"/>
            </w:pPr>
            <w:r>
              <w:rPr>
                <w:rFonts w:ascii="Times New Roman"/>
                <w:b w:val="false"/>
                <w:i w:val="false"/>
                <w:color w:val="000000"/>
                <w:sz w:val="20"/>
              </w:rPr>
              <w:t xml:space="preserve">
прав на микропрограммное обеспечение </w:t>
            </w:r>
          </w:p>
          <w:p>
            <w:pPr>
              <w:spacing w:after="20"/>
              <w:ind w:left="20"/>
              <w:jc w:val="both"/>
            </w:pPr>
            <w:r>
              <w:rPr>
                <w:rFonts w:ascii="Times New Roman"/>
                <w:b w:val="false"/>
                <w:i w:val="false"/>
                <w:color w:val="000000"/>
                <w:sz w:val="20"/>
              </w:rPr>
              <w:t>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функционирования продукции, в том числе комплект программной документации, включающий:</w:t>
            </w:r>
          </w:p>
          <w:p>
            <w:pPr>
              <w:spacing w:after="20"/>
              <w:ind w:left="20"/>
              <w:jc w:val="both"/>
            </w:pPr>
            <w:r>
              <w:rPr>
                <w:rFonts w:ascii="Times New Roman"/>
                <w:b w:val="false"/>
                <w:i w:val="false"/>
                <w:color w:val="000000"/>
                <w:sz w:val="20"/>
              </w:rPr>
              <w:t>
комплект текстов программ (исходных кодов) и двоичных файлов-микрокодов;</w:t>
            </w:r>
          </w:p>
          <w:p>
            <w:pPr>
              <w:spacing w:after="20"/>
              <w:ind w:left="20"/>
              <w:jc w:val="both"/>
            </w:pPr>
            <w:r>
              <w:rPr>
                <w:rFonts w:ascii="Times New Roman"/>
                <w:b w:val="false"/>
                <w:i w:val="false"/>
                <w:color w:val="000000"/>
                <w:sz w:val="20"/>
              </w:rPr>
              <w:t>
руководство по компиляции и сборке встроенной базовой системы ввода-вывода в составе продукции и инсталляции ее двоичного образа в составе продукции;</w:t>
            </w:r>
          </w:p>
          <w:p>
            <w:pPr>
              <w:spacing w:after="20"/>
              <w:ind w:left="20"/>
              <w:jc w:val="both"/>
            </w:pPr>
            <w:r>
              <w:rPr>
                <w:rFonts w:ascii="Times New Roman"/>
                <w:b w:val="false"/>
                <w:i w:val="false"/>
                <w:color w:val="000000"/>
                <w:sz w:val="20"/>
              </w:rPr>
              <w:t>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лицо-налоговый резидент государства-члена &lt;10&gt;,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(при наличии товарного знака);</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гарантийное и постгарантийное обслуживание продукции;</w:t>
            </w:r>
          </w:p>
          <w:p>
            <w:pPr>
              <w:spacing w:after="20"/>
              <w:ind w:left="20"/>
              <w:jc w:val="both"/>
            </w:pPr>
            <w:r>
              <w:rPr>
                <w:rFonts w:ascii="Times New Roman"/>
                <w:b w:val="false"/>
                <w:i w:val="false"/>
                <w:color w:val="000000"/>
                <w:sz w:val="20"/>
              </w:rPr>
              <w:t>
наличие научно-производственной базы (собственной или контрактной), расположенной на территории государства-члена и необходимой для разработки и производства продукции;</w:t>
            </w:r>
          </w:p>
          <w:p>
            <w:pPr>
              <w:spacing w:after="20"/>
              <w:ind w:left="20"/>
              <w:jc w:val="both"/>
            </w:pPr>
            <w:r>
              <w:rPr>
                <w:rFonts w:ascii="Times New Roman"/>
                <w:b w:val="false"/>
                <w:i w:val="false"/>
                <w:color w:val="000000"/>
                <w:sz w:val="20"/>
              </w:rPr>
              <w:t>
выполнение на территориях государств-членов следующих технологических операций (при наличии):</w:t>
            </w:r>
          </w:p>
          <w:p>
            <w:pPr>
              <w:spacing w:after="20"/>
              <w:ind w:left="20"/>
              <w:jc w:val="both"/>
            </w:pPr>
            <w:r>
              <w:rPr>
                <w:rFonts w:ascii="Times New Roman"/>
                <w:b w:val="false"/>
                <w:i w:val="false"/>
                <w:color w:val="000000"/>
                <w:sz w:val="20"/>
              </w:rPr>
              <w:t>
применение в продукции центрального процессора &lt;15&gt;, удовлетворяющего требованиям к интегральной схеме первого уровня или интегральной схеме второго уровня, предъявляемым в целях их отнесения к продукции, произведенной на территориях государств-членов &lt;16&gt;, &lt;17&gt;-50 баллов &lt;18&gt;;</w:t>
            </w:r>
          </w:p>
          <w:p>
            <w:pPr>
              <w:spacing w:after="20"/>
              <w:ind w:left="20"/>
              <w:jc w:val="both"/>
            </w:pPr>
            <w:r>
              <w:rPr>
                <w:rFonts w:ascii="Times New Roman"/>
                <w:b w:val="false"/>
                <w:i w:val="false"/>
                <w:color w:val="000000"/>
                <w:sz w:val="20"/>
              </w:rPr>
              <w:t>
применение электронных модулей &lt;19&gt;, произведенных на территориях государств-членов, при этом расчет баллов осуществляется по формуле:</w:t>
            </w:r>
          </w:p>
          <w:p>
            <w:pPr>
              <w:spacing w:after="20"/>
              <w:ind w:left="20"/>
              <w:jc w:val="both"/>
            </w:pPr>
          </w:p>
          <w:p>
            <w:pPr>
              <w:spacing w:after="20"/>
              <w:ind w:left="20"/>
              <w:jc w:val="both"/>
            </w:pPr>
            <w:r>
              <w:rPr>
                <w:rFonts w:ascii="Times New Roman"/>
                <w:b w:val="false"/>
                <w:i w:val="false"/>
                <w:color w:val="000000"/>
                <w:sz w:val="20"/>
              </w:rPr>
              <w:t>
B = ∑ (i=1,2…K) Bi/Ki;</w:t>
            </w:r>
          </w:p>
          <w:p>
            <w:pPr>
              <w:spacing w:after="20"/>
              <w:ind w:left="20"/>
              <w:jc w:val="both"/>
            </w:pPr>
          </w:p>
          <w:p>
            <w:pPr>
              <w:spacing w:after="20"/>
              <w:ind w:left="20"/>
              <w:jc w:val="both"/>
            </w:pPr>
            <w:r>
              <w:rPr>
                <w:rFonts w:ascii="Times New Roman"/>
                <w:b w:val="false"/>
                <w:i w:val="false"/>
                <w:color w:val="000000"/>
                <w:sz w:val="20"/>
              </w:rPr>
              <w:t>
где B-суммарное количество баллов за указанные технологические операции &lt;21&gt;;</w:t>
            </w:r>
          </w:p>
          <w:p>
            <w:pPr>
              <w:spacing w:after="20"/>
              <w:ind w:left="20"/>
              <w:jc w:val="both"/>
            </w:pPr>
            <w:r>
              <w:rPr>
                <w:rFonts w:ascii="Times New Roman"/>
                <w:b w:val="false"/>
                <w:i w:val="false"/>
                <w:color w:val="000000"/>
                <w:sz w:val="20"/>
              </w:rPr>
              <w:t>
Если K = 1, то суммарное количество баллов (B) после расчета по формуле умножается на 1,7;</w:t>
            </w:r>
          </w:p>
          <w:p>
            <w:pPr>
              <w:spacing w:after="20"/>
              <w:ind w:left="20"/>
              <w:jc w:val="both"/>
            </w:pPr>
            <w:r>
              <w:rPr>
                <w:rFonts w:ascii="Times New Roman"/>
                <w:b w:val="false"/>
                <w:i w:val="false"/>
                <w:color w:val="000000"/>
                <w:sz w:val="20"/>
              </w:rPr>
              <w:t xml:space="preserve">
K-количество неповторяющихся электронных модулей </w:t>
            </w:r>
          </w:p>
          <w:p>
            <w:pPr>
              <w:spacing w:after="20"/>
              <w:ind w:left="20"/>
              <w:jc w:val="both"/>
            </w:pPr>
            <w:r>
              <w:rPr>
                <w:rFonts w:ascii="Times New Roman"/>
                <w:b w:val="false"/>
                <w:i w:val="false"/>
                <w:color w:val="000000"/>
                <w:sz w:val="20"/>
              </w:rPr>
              <w:t>в соответствии со спецификацией изделия. Если K = 1, то суммарное количество баллов (B) после расчета по формуле умножается на 1,7;</w:t>
            </w:r>
          </w:p>
          <w:p>
            <w:pPr>
              <w:spacing w:after="20"/>
              <w:ind w:left="20"/>
              <w:jc w:val="both"/>
            </w:pPr>
            <w:r>
              <w:rPr>
                <w:rFonts w:ascii="Times New Roman"/>
                <w:b w:val="false"/>
                <w:i w:val="false"/>
                <w:color w:val="000000"/>
                <w:sz w:val="20"/>
              </w:rPr>
              <w:t>
Ki-общее количество неповторяющихся электронных модулей i–го вида в соответствии со спецификацией изделия;</w:t>
            </w:r>
          </w:p>
          <w:p>
            <w:pPr>
              <w:spacing w:after="20"/>
              <w:ind w:left="20"/>
              <w:jc w:val="both"/>
            </w:pPr>
            <w:r>
              <w:rPr>
                <w:rFonts w:ascii="Times New Roman"/>
                <w:b w:val="false"/>
                <w:i w:val="false"/>
                <w:color w:val="000000"/>
                <w:sz w:val="20"/>
              </w:rPr>
              <w:t>
Bi-количество баллов, полученное i–м неповторяющимся электронным модулем, указанное в акте экспертизы о подтверждении производства такого модуля на территории государства-члена &lt;22&gt;;</w:t>
            </w:r>
          </w:p>
          <w:p>
            <w:pPr>
              <w:spacing w:after="20"/>
              <w:ind w:left="20"/>
              <w:jc w:val="both"/>
            </w:pPr>
            <w:r>
              <w:rPr>
                <w:rFonts w:ascii="Times New Roman"/>
                <w:b w:val="false"/>
                <w:i w:val="false"/>
                <w:color w:val="000000"/>
                <w:sz w:val="20"/>
              </w:rPr>
              <w:t>
применение кабельных сборок, произведенных на территориях государств-членов, для изделия (из кода ТН ВЭД 8544) (Bтоп = 5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xml:space="preserve">
где К = количество кабельных сборок, удовлетворяющих требованиям, предъявляемым в целях отнесения их к продукции, произведенной на территориях государств-членов, деленное </w:t>
            </w:r>
          </w:p>
          <w:p>
            <w:pPr>
              <w:spacing w:after="20"/>
              <w:ind w:left="20"/>
              <w:jc w:val="both"/>
            </w:pPr>
            <w:r>
              <w:rPr>
                <w:rFonts w:ascii="Times New Roman"/>
                <w:b w:val="false"/>
                <w:i w:val="false"/>
                <w:color w:val="000000"/>
                <w:sz w:val="20"/>
              </w:rPr>
              <w:t>на общее количество кабельных сборок;</w:t>
            </w:r>
          </w:p>
          <w:p>
            <w:pPr>
              <w:spacing w:after="20"/>
              <w:ind w:left="20"/>
              <w:jc w:val="both"/>
            </w:pPr>
            <w:r>
              <w:rPr>
                <w:rFonts w:ascii="Times New Roman"/>
                <w:b w:val="false"/>
                <w:i w:val="false"/>
                <w:color w:val="000000"/>
                <w:sz w:val="20"/>
              </w:rPr>
              <w:t>
изготовление или применение шасси (корпуса), произведенного на территориях государств-членов (из кода ТН ВЭД 8473) (Bтоп = 20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где К = количество шасси (корпусов), удовлетворяющих требованиям, предъявляемым в целях отнесения шасси (корпусов) к продукции, произведенной на территориях государств-членов, деленное на общее количество шасси (корпусов);</w:t>
            </w:r>
          </w:p>
          <w:p>
            <w:pPr>
              <w:spacing w:after="20"/>
              <w:ind w:left="20"/>
              <w:jc w:val="both"/>
            </w:pPr>
            <w:r>
              <w:rPr>
                <w:rFonts w:ascii="Times New Roman"/>
                <w:b w:val="false"/>
                <w:i w:val="false"/>
                <w:color w:val="000000"/>
                <w:sz w:val="20"/>
              </w:rPr>
              <w:t>
изготовление или применение блоков питания произведенных на территориях государств-членов (из кода ТН ВЭД 8504) (Bтоп = 10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где К-количество блоков питания, удовлетворяющих требованиям, предъявляемым в целях отнесения блоков питания к продукции, произведенной на территории государств-членов, деленное на общее количество блоков питания;</w:t>
            </w:r>
          </w:p>
          <w:p>
            <w:pPr>
              <w:spacing w:after="20"/>
              <w:ind w:left="20"/>
              <w:jc w:val="both"/>
            </w:pPr>
            <w:r>
              <w:rPr>
                <w:rFonts w:ascii="Times New Roman"/>
                <w:b w:val="false"/>
                <w:i w:val="false"/>
                <w:color w:val="000000"/>
                <w:sz w:val="20"/>
              </w:rPr>
              <w:t>
применение аккумуляторной батареи, произведҰнной на территориях государств-членов (из кода ТН ВЭД 8507), (Bтоп = 10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где К-количество аккумуляторных батарей, удовлетворяющих требованиям, предъявляемым в целях их отнесения к продукции, произведенной на территориях государств-членов, деленное на общее количество аккумуляторных батарей;</w:t>
            </w:r>
          </w:p>
          <w:p>
            <w:pPr>
              <w:spacing w:after="20"/>
              <w:ind w:left="20"/>
              <w:jc w:val="both"/>
            </w:pPr>
            <w:r>
              <w:rPr>
                <w:rFonts w:ascii="Times New Roman"/>
                <w:b w:val="false"/>
                <w:i w:val="false"/>
                <w:color w:val="000000"/>
                <w:sz w:val="20"/>
              </w:rPr>
              <w:t>
запись в энергонезависимую память микропрограммного обеспечения для схемотехнического решения (5 баллов, обязательное требование) &lt;24&gt;;</w:t>
            </w:r>
          </w:p>
          <w:p>
            <w:pPr>
              <w:spacing w:after="20"/>
              <w:ind w:left="20"/>
              <w:jc w:val="both"/>
            </w:pPr>
            <w:r>
              <w:rPr>
                <w:rFonts w:ascii="Times New Roman"/>
                <w:b w:val="false"/>
                <w:i w:val="false"/>
                <w:color w:val="000000"/>
                <w:sz w:val="20"/>
              </w:rPr>
              <w:t>
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spacing w:after="20"/>
              <w:ind w:left="20"/>
              <w:jc w:val="both"/>
            </w:pPr>
            <w:r>
              <w:rPr>
                <w:rFonts w:ascii="Times New Roman"/>
                <w:b w:val="false"/>
                <w:i w:val="false"/>
                <w:color w:val="000000"/>
                <w:sz w:val="20"/>
              </w:rPr>
              <w:t xml:space="preserve">
применение в изделии центрального микроконтроллера &lt;25&gt; (за исключением используемых в чипсете &lt;26&gt;) и (или) коммуникационного процессора &lt;27&gt;, удовлетворяющих требованиям к интегральной схеме первого уровня </w:t>
            </w:r>
          </w:p>
          <w:p>
            <w:pPr>
              <w:spacing w:after="20"/>
              <w:ind w:left="20"/>
              <w:jc w:val="both"/>
            </w:pPr>
            <w:r>
              <w:rPr>
                <w:rFonts w:ascii="Times New Roman"/>
                <w:b w:val="false"/>
                <w:i w:val="false"/>
                <w:color w:val="000000"/>
                <w:sz w:val="20"/>
              </w:rPr>
              <w:t xml:space="preserve">или интегральной схеме второго уровня, предъявляемым в целях </w:t>
            </w:r>
          </w:p>
          <w:p>
            <w:pPr>
              <w:spacing w:after="20"/>
              <w:ind w:left="20"/>
              <w:jc w:val="both"/>
            </w:pPr>
            <w:r>
              <w:rPr>
                <w:rFonts w:ascii="Times New Roman"/>
                <w:b w:val="false"/>
                <w:i w:val="false"/>
                <w:color w:val="000000"/>
                <w:sz w:val="20"/>
              </w:rPr>
              <w:t xml:space="preserve">ее отнесения к продукции, произведенной на территориях государств –членов (Bтоп = 30 баллов): </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xml:space="preserve">
где К-количество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деленное на общее количество центральных микроконтроллеров и коммуникационных процессоров по спецификации; </w:t>
            </w:r>
          </w:p>
          <w:p>
            <w:pPr>
              <w:spacing w:after="20"/>
              <w:ind w:left="20"/>
              <w:jc w:val="both"/>
            </w:pPr>
            <w:r>
              <w:rPr>
                <w:rFonts w:ascii="Times New Roman"/>
                <w:b w:val="false"/>
                <w:i w:val="false"/>
                <w:color w:val="000000"/>
                <w:sz w:val="20"/>
              </w:rPr>
              <w:t>
применение в изделии прочей электронной компонентной базы, произведенной на территориях государств-членов, (кроме центрального процессора, центрального микроконтроллера и коммуникационного процессора) (Bтоп = 20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где К-количество типономиналов электронной компонентной базы &lt;28&gt;, удовлетворяющих требованиям, предъявляемым в целях их отнесения к продукции, произведенной на территориях государств-членов, деленное на общее количество типономиналов электронной компонентной базы по спецификации</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8472</w:t>
            </w:r>
          </w:p>
          <w:p>
            <w:pPr>
              <w:spacing w:after="20"/>
              <w:ind w:left="20"/>
              <w:jc w:val="both"/>
            </w:pPr>
            <w:r>
              <w:rPr>
                <w:rFonts w:ascii="Times New Roman"/>
                <w:b w:val="false"/>
                <w:i w:val="false"/>
                <w:color w:val="000000"/>
                <w:sz w:val="20"/>
              </w:rPr>
              <w:t>
Банкоматы и аналогичное оборудование, подключаемое к компьютеру или сети передачи данных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обязательных требований, в совокупности предоставляющих заявителю 20 баллов:</w:t>
            </w:r>
          </w:p>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&lt;10&gt;,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w:t>
            </w:r>
          </w:p>
          <w:p>
            <w:pPr>
              <w:spacing w:after="20"/>
              <w:ind w:left="20"/>
              <w:jc w:val="both"/>
            </w:pPr>
            <w:r>
              <w:rPr>
                <w:rFonts w:ascii="Times New Roman"/>
                <w:b w:val="false"/>
                <w:i w:val="false"/>
                <w:color w:val="000000"/>
                <w:sz w:val="20"/>
              </w:rPr>
              <w:t>
прав на конструкторскую и технологическую документацию для проектирования, производства, модернизации и развития соответствующей продукции на территориях государств-членов в соответствии со спецификацией на готовое изделие в следующем составе:</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спецификация на готовое изделие с указанием сборочных единиц и деталей;</w:t>
            </w:r>
          </w:p>
          <w:p>
            <w:pPr>
              <w:spacing w:after="20"/>
              <w:ind w:left="20"/>
              <w:jc w:val="both"/>
            </w:pPr>
            <w:r>
              <w:rPr>
                <w:rFonts w:ascii="Times New Roman"/>
                <w:b w:val="false"/>
                <w:i w:val="false"/>
                <w:color w:val="000000"/>
                <w:sz w:val="20"/>
              </w:rPr>
              <w:t>
руководство (инструкция) по эксплуатации;</w:t>
            </w:r>
          </w:p>
          <w:p>
            <w:pPr>
              <w:spacing w:after="20"/>
              <w:ind w:left="20"/>
              <w:jc w:val="both"/>
            </w:pPr>
            <w:r>
              <w:rPr>
                <w:rFonts w:ascii="Times New Roman"/>
                <w:b w:val="false"/>
                <w:i w:val="false"/>
                <w:color w:val="000000"/>
                <w:sz w:val="20"/>
              </w:rPr>
              <w:t>
схема деления изделия;</w:t>
            </w:r>
          </w:p>
          <w:p>
            <w:pPr>
              <w:spacing w:after="20"/>
              <w:ind w:left="20"/>
              <w:jc w:val="both"/>
            </w:pPr>
            <w:r>
              <w:rPr>
                <w:rFonts w:ascii="Times New Roman"/>
                <w:b w:val="false"/>
                <w:i w:val="false"/>
                <w:color w:val="000000"/>
                <w:sz w:val="20"/>
              </w:rPr>
              <w:t>
схема электрическая функциональная;</w:t>
            </w:r>
          </w:p>
          <w:p>
            <w:pPr>
              <w:spacing w:after="20"/>
              <w:ind w:left="20"/>
              <w:jc w:val="both"/>
            </w:pPr>
            <w:r>
              <w:rPr>
                <w:rFonts w:ascii="Times New Roman"/>
                <w:b w:val="false"/>
                <w:i w:val="false"/>
                <w:color w:val="000000"/>
                <w:sz w:val="20"/>
              </w:rPr>
              <w:t>
технологическая инструкция;</w:t>
            </w:r>
          </w:p>
          <w:p>
            <w:pPr>
              <w:spacing w:after="20"/>
              <w:ind w:left="20"/>
              <w:jc w:val="both"/>
            </w:pPr>
            <w:r>
              <w:rPr>
                <w:rFonts w:ascii="Times New Roman"/>
                <w:b w:val="false"/>
                <w:i w:val="false"/>
                <w:color w:val="000000"/>
                <w:sz w:val="20"/>
              </w:rPr>
              <w:t>
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полноценного функционирования продукции, в том числе комплект программной документации, включающий:</w:t>
            </w:r>
          </w:p>
          <w:p>
            <w:pPr>
              <w:spacing w:after="20"/>
              <w:ind w:left="20"/>
              <w:jc w:val="both"/>
            </w:pPr>
            <w:r>
              <w:rPr>
                <w:rFonts w:ascii="Times New Roman"/>
                <w:b w:val="false"/>
                <w:i w:val="false"/>
                <w:color w:val="000000"/>
                <w:sz w:val="20"/>
              </w:rPr>
              <w:t>
комплект текстов программ (исходных кодов) и двоичных файлов-микрокодов;</w:t>
            </w:r>
          </w:p>
          <w:p>
            <w:pPr>
              <w:spacing w:after="20"/>
              <w:ind w:left="20"/>
              <w:jc w:val="both"/>
            </w:pPr>
            <w:r>
              <w:rPr>
                <w:rFonts w:ascii="Times New Roman"/>
                <w:b w:val="false"/>
                <w:i w:val="false"/>
                <w:color w:val="000000"/>
                <w:sz w:val="20"/>
              </w:rPr>
              <w:t>
руководство по компиляции и сборке встроенной базовой системы ввода и вывода и инсталляции ее двоичного образа в составе продукции;</w:t>
            </w:r>
          </w:p>
          <w:p>
            <w:pPr>
              <w:spacing w:after="20"/>
              <w:ind w:left="20"/>
              <w:jc w:val="both"/>
            </w:pPr>
            <w:r>
              <w:rPr>
                <w:rFonts w:ascii="Times New Roman"/>
                <w:b w:val="false"/>
                <w:i w:val="false"/>
                <w:color w:val="000000"/>
                <w:sz w:val="20"/>
              </w:rPr>
              <w:t>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лицо-налоговый резидент государства-члена &lt;10&gt;,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(при наличии товарного знака);</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гарантийное и постгарантийное обслуживание продукции;</w:t>
            </w:r>
          </w:p>
          <w:p>
            <w:pPr>
              <w:spacing w:after="20"/>
              <w:ind w:left="20"/>
              <w:jc w:val="both"/>
            </w:pPr>
            <w:r>
              <w:rPr>
                <w:rFonts w:ascii="Times New Roman"/>
                <w:b w:val="false"/>
                <w:i w:val="false"/>
                <w:color w:val="000000"/>
                <w:sz w:val="20"/>
              </w:rPr>
              <w:t>
наличие научно–производственной базы (собственной или контрактной), расположенной на территории государства-члена и необходимой для разработки и производства продукции;</w:t>
            </w:r>
          </w:p>
          <w:p>
            <w:pPr>
              <w:spacing w:after="20"/>
              <w:ind w:left="20"/>
              <w:jc w:val="both"/>
            </w:pPr>
            <w:r>
              <w:rPr>
                <w:rFonts w:ascii="Times New Roman"/>
                <w:b w:val="false"/>
                <w:i w:val="false"/>
                <w:color w:val="000000"/>
                <w:sz w:val="20"/>
              </w:rPr>
              <w:t>
выполнение на территориях государств-членов следующих технологических операций (при наличии):</w:t>
            </w:r>
          </w:p>
          <w:p>
            <w:pPr>
              <w:spacing w:after="20"/>
              <w:ind w:left="20"/>
              <w:jc w:val="both"/>
            </w:pPr>
            <w:r>
              <w:rPr>
                <w:rFonts w:ascii="Times New Roman"/>
                <w:b w:val="false"/>
                <w:i w:val="false"/>
                <w:color w:val="000000"/>
                <w:sz w:val="20"/>
              </w:rPr>
              <w:t>
применение электронных модулей &lt;19&gt;, произведенных на территории государств-членов, при этом расчет баллов осуществляется по формуле:</w:t>
            </w:r>
          </w:p>
          <w:p>
            <w:pPr>
              <w:spacing w:after="20"/>
              <w:ind w:left="20"/>
              <w:jc w:val="both"/>
            </w:pPr>
          </w:p>
          <w:p>
            <w:pPr>
              <w:spacing w:after="20"/>
              <w:ind w:left="20"/>
              <w:jc w:val="both"/>
            </w:pPr>
            <w:r>
              <w:rPr>
                <w:rFonts w:ascii="Times New Roman"/>
                <w:b w:val="false"/>
                <w:i w:val="false"/>
                <w:color w:val="000000"/>
                <w:sz w:val="20"/>
              </w:rPr>
              <w:t>
B = ∑ (i=1,2…K) Bi/Ki,</w:t>
            </w:r>
          </w:p>
          <w:p>
            <w:pPr>
              <w:spacing w:after="20"/>
              <w:ind w:left="20"/>
              <w:jc w:val="both"/>
            </w:pPr>
          </w:p>
          <w:p>
            <w:pPr>
              <w:spacing w:after="20"/>
              <w:ind w:left="20"/>
              <w:jc w:val="both"/>
            </w:pPr>
            <w:r>
              <w:rPr>
                <w:rFonts w:ascii="Times New Roman"/>
                <w:b w:val="false"/>
                <w:i w:val="false"/>
                <w:color w:val="000000"/>
                <w:sz w:val="20"/>
              </w:rPr>
              <w:t>
где B-суммарное количество баллов за указанные технологические операции;</w:t>
            </w:r>
          </w:p>
          <w:p>
            <w:pPr>
              <w:spacing w:after="20"/>
              <w:ind w:left="20"/>
              <w:jc w:val="both"/>
            </w:pPr>
            <w:r>
              <w:rPr>
                <w:rFonts w:ascii="Times New Roman"/>
                <w:b w:val="false"/>
                <w:i w:val="false"/>
                <w:color w:val="000000"/>
                <w:sz w:val="20"/>
              </w:rPr>
              <w:t xml:space="preserve">
применение электронных модулей &lt;19&gt;, произведенных на территориях государств-членов, при этом расчет баллов осуществляется по формуле: </w:t>
            </w:r>
          </w:p>
          <w:p>
            <w:pPr>
              <w:spacing w:after="20"/>
              <w:ind w:left="20"/>
              <w:jc w:val="both"/>
            </w:pPr>
          </w:p>
          <w:p>
            <w:pPr>
              <w:spacing w:after="20"/>
              <w:ind w:left="20"/>
              <w:jc w:val="both"/>
            </w:pPr>
            <w:r>
              <w:rPr>
                <w:rFonts w:ascii="Times New Roman"/>
                <w:b w:val="false"/>
                <w:i w:val="false"/>
                <w:color w:val="000000"/>
                <w:sz w:val="20"/>
              </w:rPr>
              <w:t>
B = ∑ (i=1,2…K) Bi/Ki;</w:t>
            </w:r>
          </w:p>
          <w:p>
            <w:pPr>
              <w:spacing w:after="20"/>
              <w:ind w:left="20"/>
              <w:jc w:val="both"/>
            </w:pPr>
          </w:p>
          <w:p>
            <w:pPr>
              <w:spacing w:after="20"/>
              <w:ind w:left="20"/>
              <w:jc w:val="both"/>
            </w:pPr>
            <w:r>
              <w:rPr>
                <w:rFonts w:ascii="Times New Roman"/>
                <w:b w:val="false"/>
                <w:i w:val="false"/>
                <w:color w:val="000000"/>
                <w:sz w:val="20"/>
              </w:rPr>
              <w:t>
где B-суммарное количество баллов за указанные технологические операции;</w:t>
            </w:r>
          </w:p>
          <w:p>
            <w:pPr>
              <w:spacing w:after="20"/>
              <w:ind w:left="20"/>
              <w:jc w:val="both"/>
            </w:pPr>
            <w:r>
              <w:rPr>
                <w:rFonts w:ascii="Times New Roman"/>
                <w:b w:val="false"/>
                <w:i w:val="false"/>
                <w:color w:val="000000"/>
                <w:sz w:val="20"/>
              </w:rPr>
              <w:t>
K-количество неповторяющихся электронных модулей, в соответствии со спецификацией изделия;</w:t>
            </w:r>
          </w:p>
          <w:p>
            <w:pPr>
              <w:spacing w:after="20"/>
              <w:ind w:left="20"/>
              <w:jc w:val="both"/>
            </w:pPr>
            <w:r>
              <w:rPr>
                <w:rFonts w:ascii="Times New Roman"/>
                <w:b w:val="false"/>
                <w:i w:val="false"/>
                <w:color w:val="000000"/>
                <w:sz w:val="20"/>
              </w:rPr>
              <w:t>
Ki-общее количество неповторяющихся электронных модулей i–го вида в соответствии со спецификацией изделия;</w:t>
            </w:r>
          </w:p>
          <w:p>
            <w:pPr>
              <w:spacing w:after="20"/>
              <w:ind w:left="20"/>
              <w:jc w:val="both"/>
            </w:pPr>
            <w:r>
              <w:rPr>
                <w:rFonts w:ascii="Times New Roman"/>
                <w:b w:val="false"/>
                <w:i w:val="false"/>
                <w:color w:val="000000"/>
                <w:sz w:val="20"/>
              </w:rPr>
              <w:t>
Bi-количество баллов, полученное i–м неповторяющимся электронным модулем, указанное в акте экспертизы о подтверждении производства такого модуля на территории государства-члена &lt;22&gt;;</w:t>
            </w:r>
          </w:p>
          <w:p>
            <w:pPr>
              <w:spacing w:after="20"/>
              <w:ind w:left="20"/>
              <w:jc w:val="both"/>
            </w:pPr>
            <w:r>
              <w:rPr>
                <w:rFonts w:ascii="Times New Roman"/>
                <w:b w:val="false"/>
                <w:i w:val="false"/>
                <w:color w:val="000000"/>
                <w:sz w:val="20"/>
              </w:rPr>
              <w:t>
применение кабельных сборок, произведенных на территориях государств-членов, для изделия (из кода ТН ВЭД 8544) (Bтоп = 5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xml:space="preserve">
где К-количество кабельных сборок, удовлетворяющих требованиям, предъявляемым в целях отнесения их к продукции, произведенной на территориях государств-членов, деленное </w:t>
            </w:r>
          </w:p>
          <w:p>
            <w:pPr>
              <w:spacing w:after="20"/>
              <w:ind w:left="20"/>
              <w:jc w:val="both"/>
            </w:pPr>
            <w:r>
              <w:rPr>
                <w:rFonts w:ascii="Times New Roman"/>
                <w:b w:val="false"/>
                <w:i w:val="false"/>
                <w:color w:val="000000"/>
                <w:sz w:val="20"/>
              </w:rPr>
              <w:t>на общее количество кабельных сборок;</w:t>
            </w:r>
          </w:p>
          <w:p>
            <w:pPr>
              <w:spacing w:after="20"/>
              <w:ind w:left="20"/>
              <w:jc w:val="both"/>
            </w:pPr>
            <w:r>
              <w:rPr>
                <w:rFonts w:ascii="Times New Roman"/>
                <w:b w:val="false"/>
                <w:i w:val="false"/>
                <w:color w:val="000000"/>
                <w:sz w:val="20"/>
              </w:rPr>
              <w:t>
изготовление или применение шасси (корпуса), произведенного на территориях государств-членов (из кода ТН ВЭД 8473) (Bтоп = 20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xml:space="preserve">
где К-количество шасси (корпусов), удовлетворяющих требованиям, предъявляемым в целях отнесения шасси (корпусов) </w:t>
            </w:r>
          </w:p>
          <w:p>
            <w:pPr>
              <w:spacing w:after="20"/>
              <w:ind w:left="20"/>
              <w:jc w:val="both"/>
            </w:pPr>
            <w:r>
              <w:rPr>
                <w:rFonts w:ascii="Times New Roman"/>
                <w:b w:val="false"/>
                <w:i w:val="false"/>
                <w:color w:val="000000"/>
                <w:sz w:val="20"/>
              </w:rPr>
              <w:t>к продукции, произведенной на территориях государств-членов, деленное на общее количество шасси (корпусов);</w:t>
            </w:r>
          </w:p>
          <w:p>
            <w:pPr>
              <w:spacing w:after="20"/>
              <w:ind w:left="20"/>
              <w:jc w:val="both"/>
            </w:pPr>
            <w:r>
              <w:rPr>
                <w:rFonts w:ascii="Times New Roman"/>
                <w:b w:val="false"/>
                <w:i w:val="false"/>
                <w:color w:val="000000"/>
                <w:sz w:val="20"/>
              </w:rPr>
              <w:t>
изготовление или применение блоков питания, произведенных на территориях государств-членов (из кода ТН ВЭД 8504) (Bтоп = 10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К-количество блоков питания, удовлетворяющих требованиям, предъявляемым в целях отнесения блоков питания к продукции, произведенной на территориях государств-членов, деленное на общее количество блоков питания;</w:t>
            </w:r>
          </w:p>
          <w:p>
            <w:pPr>
              <w:spacing w:after="20"/>
              <w:ind w:left="20"/>
              <w:jc w:val="both"/>
            </w:pPr>
            <w:r>
              <w:rPr>
                <w:rFonts w:ascii="Times New Roman"/>
                <w:b w:val="false"/>
                <w:i w:val="false"/>
                <w:color w:val="000000"/>
                <w:sz w:val="20"/>
              </w:rPr>
              <w:t>
применение аккумуляторной батареи, произведенной на территориях государств–членов (из кода ТН ВЭД 8507), (Bтоп = 10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xml:space="preserve">
где К-количество аккумуляторных батарей, удовлетворяющих требованиям, предъявляемым в целях </w:t>
            </w:r>
          </w:p>
          <w:p>
            <w:pPr>
              <w:spacing w:after="20"/>
              <w:ind w:left="20"/>
              <w:jc w:val="both"/>
            </w:pPr>
            <w:r>
              <w:rPr>
                <w:rFonts w:ascii="Times New Roman"/>
                <w:b w:val="false"/>
                <w:i w:val="false"/>
                <w:color w:val="000000"/>
                <w:sz w:val="20"/>
              </w:rPr>
              <w:t>их отнесения к продукции, произведенной на территориях государств-членов, деленное на общее количество аккумуляторных батарей;</w:t>
            </w:r>
          </w:p>
          <w:p>
            <w:pPr>
              <w:spacing w:after="20"/>
              <w:ind w:left="20"/>
              <w:jc w:val="both"/>
            </w:pPr>
            <w:r>
              <w:rPr>
                <w:rFonts w:ascii="Times New Roman"/>
                <w:b w:val="false"/>
                <w:i w:val="false"/>
                <w:color w:val="000000"/>
                <w:sz w:val="20"/>
              </w:rPr>
              <w:t>
запись в энергонезависимую память микропрограммного обеспечения для схемотехнического решения (5 баллов, обязательное требование) &lt;24&gt;;</w:t>
            </w:r>
          </w:p>
          <w:p>
            <w:pPr>
              <w:spacing w:after="20"/>
              <w:ind w:left="20"/>
              <w:jc w:val="both"/>
            </w:pPr>
            <w:r>
              <w:rPr>
                <w:rFonts w:ascii="Times New Roman"/>
                <w:b w:val="false"/>
                <w:i w:val="false"/>
                <w:color w:val="000000"/>
                <w:sz w:val="20"/>
              </w:rPr>
              <w:t>
сборка, монтаж и функциональное тестирование готового изделия и (или) проведение технического контроля соответствия требованиям технических условий готового изделия (10 баллов, обязательное требование);</w:t>
            </w:r>
          </w:p>
          <w:p>
            <w:pPr>
              <w:spacing w:after="20"/>
              <w:ind w:left="20"/>
              <w:jc w:val="both"/>
            </w:pPr>
            <w:r>
              <w:rPr>
                <w:rFonts w:ascii="Times New Roman"/>
                <w:b w:val="false"/>
                <w:i w:val="false"/>
                <w:color w:val="000000"/>
                <w:sz w:val="20"/>
              </w:rPr>
              <w:t xml:space="preserve">
применение в продукции центрального процессора </w:t>
            </w:r>
          </w:p>
          <w:p>
            <w:pPr>
              <w:spacing w:after="20"/>
              <w:ind w:left="20"/>
              <w:jc w:val="both"/>
            </w:pPr>
            <w:r>
              <w:rPr>
                <w:rFonts w:ascii="Times New Roman"/>
                <w:b w:val="false"/>
                <w:i w:val="false"/>
                <w:color w:val="000000"/>
                <w:sz w:val="20"/>
              </w:rPr>
              <w:t>&lt;15&gt;,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&lt;16&gt;, &lt;17&gt;-50 баллов &lt;18&gt;;</w:t>
            </w:r>
          </w:p>
          <w:p>
            <w:pPr>
              <w:spacing w:after="20"/>
              <w:ind w:left="20"/>
              <w:jc w:val="both"/>
            </w:pPr>
            <w:r>
              <w:rPr>
                <w:rFonts w:ascii="Times New Roman"/>
                <w:b w:val="false"/>
                <w:i w:val="false"/>
                <w:color w:val="000000"/>
                <w:sz w:val="20"/>
              </w:rPr>
              <w:t xml:space="preserve">
применение в изделии центрального микроконтроллера </w:t>
            </w:r>
          </w:p>
          <w:p>
            <w:pPr>
              <w:spacing w:after="20"/>
              <w:ind w:left="20"/>
              <w:jc w:val="both"/>
            </w:pPr>
            <w:r>
              <w:rPr>
                <w:rFonts w:ascii="Times New Roman"/>
                <w:b w:val="false"/>
                <w:i w:val="false"/>
                <w:color w:val="000000"/>
                <w:sz w:val="20"/>
              </w:rPr>
              <w:t xml:space="preserve">&lt;25&gt; (за исключением используемых в чипсете </w:t>
            </w:r>
          </w:p>
          <w:p>
            <w:pPr>
              <w:spacing w:after="20"/>
              <w:ind w:left="20"/>
              <w:jc w:val="both"/>
            </w:pPr>
            <w:r>
              <w:rPr>
                <w:rFonts w:ascii="Times New Roman"/>
                <w:b w:val="false"/>
                <w:i w:val="false"/>
                <w:color w:val="000000"/>
                <w:sz w:val="20"/>
              </w:rPr>
              <w:t xml:space="preserve">&lt;26&gt;) и (или) коммуникационного процессора &lt;27&gt;,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(Bтоп = 30 баллов): </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xml:space="preserve">
где К-количество центральных микроконтроллеров </w:t>
            </w:r>
          </w:p>
          <w:p>
            <w:pPr>
              <w:spacing w:after="20"/>
              <w:ind w:left="20"/>
              <w:jc w:val="both"/>
            </w:pPr>
            <w:r>
              <w:rPr>
                <w:rFonts w:ascii="Times New Roman"/>
                <w:b w:val="false"/>
                <w:i w:val="false"/>
                <w:color w:val="000000"/>
                <w:sz w:val="20"/>
              </w:rPr>
              <w:t xml:space="preserve">
и коммуникационных процессоров, удовлетворяющих требованиям к интегральной схеме первого уровня </w:t>
            </w:r>
          </w:p>
          <w:p>
            <w:pPr>
              <w:spacing w:after="20"/>
              <w:ind w:left="20"/>
              <w:jc w:val="both"/>
            </w:pPr>
            <w:r>
              <w:rPr>
                <w:rFonts w:ascii="Times New Roman"/>
                <w:b w:val="false"/>
                <w:i w:val="false"/>
                <w:color w:val="000000"/>
                <w:sz w:val="20"/>
              </w:rPr>
              <w:t xml:space="preserve">или интегральной схеме второго уровня, предъявляемым в целях ее отнесения к продукции, произведенной на территориях государств-членов, деленное на общее количество центральных микроконтроллеров и коммуникационных процессоров по спецификации; </w:t>
            </w:r>
          </w:p>
          <w:p>
            <w:pPr>
              <w:spacing w:after="20"/>
              <w:ind w:left="20"/>
              <w:jc w:val="both"/>
            </w:pPr>
            <w:r>
              <w:rPr>
                <w:rFonts w:ascii="Times New Roman"/>
                <w:b w:val="false"/>
                <w:i w:val="false"/>
                <w:color w:val="000000"/>
                <w:sz w:val="20"/>
              </w:rPr>
              <w:t>
применение в изделии модуля сенсора изображения, произведенного на территориях государств-членов (10 баллов за все изделие);</w:t>
            </w:r>
          </w:p>
          <w:p>
            <w:pPr>
              <w:spacing w:after="20"/>
              <w:ind w:left="20"/>
              <w:jc w:val="both"/>
            </w:pPr>
            <w:r>
              <w:rPr>
                <w:rFonts w:ascii="Times New Roman"/>
                <w:b w:val="false"/>
                <w:i w:val="false"/>
                <w:color w:val="000000"/>
                <w:sz w:val="20"/>
              </w:rPr>
              <w:t>
применение в изделии печатающего механизма, произведенного на территориях государств-членов (10 баллов за все изделие).</w:t>
            </w:r>
          </w:p>
          <w:p>
            <w:pPr>
              <w:spacing w:after="20"/>
              <w:ind w:left="20"/>
              <w:jc w:val="both"/>
            </w:pPr>
            <w:r>
              <w:rPr>
                <w:rFonts w:ascii="Times New Roman"/>
                <w:b w:val="false"/>
                <w:i w:val="false"/>
                <w:color w:val="000000"/>
                <w:sz w:val="20"/>
              </w:rPr>
              <w:t xml:space="preserve">
применение в изделии сейфа хранения наличных денежных средств, произведенного на территориях государств-членов </w:t>
            </w:r>
          </w:p>
          <w:p>
            <w:pPr>
              <w:spacing w:after="20"/>
              <w:ind w:left="20"/>
              <w:jc w:val="both"/>
            </w:pPr>
            <w:r>
              <w:rPr>
                <w:rFonts w:ascii="Times New Roman"/>
                <w:b w:val="false"/>
                <w:i w:val="false"/>
                <w:color w:val="000000"/>
                <w:sz w:val="20"/>
              </w:rPr>
              <w:t>(20 баллов за все изделие);</w:t>
            </w:r>
          </w:p>
          <w:p>
            <w:pPr>
              <w:spacing w:after="20"/>
              <w:ind w:left="20"/>
              <w:jc w:val="both"/>
            </w:pPr>
            <w:r>
              <w:rPr>
                <w:rFonts w:ascii="Times New Roman"/>
                <w:b w:val="false"/>
                <w:i w:val="false"/>
                <w:color w:val="000000"/>
                <w:sz w:val="20"/>
              </w:rPr>
              <w:t>
применение в изделии устройства защиты (активного антискимминга), произведенного на территориях государств-членов (10 баллов за все изделие)";</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426"/>
          <w:p>
            <w:pPr>
              <w:spacing w:after="20"/>
              <w:ind w:left="20"/>
              <w:jc w:val="both"/>
            </w:pPr>
            <w:r>
              <w:rPr>
                <w:rFonts w:ascii="Times New Roman"/>
                <w:b w:val="false"/>
                <w:i w:val="false"/>
                <w:color w:val="000000"/>
                <w:sz w:val="20"/>
              </w:rPr>
              <w:t>
из 8473 30 200</w:t>
            </w:r>
          </w:p>
          <w:bookmarkEnd w:id="426"/>
          <w:p>
            <w:pPr>
              <w:spacing w:after="20"/>
              <w:ind w:left="20"/>
              <w:jc w:val="both"/>
            </w:pPr>
            <w:r>
              <w:rPr>
                <w:rFonts w:ascii="Times New Roman"/>
                <w:b w:val="false"/>
                <w:i w:val="false"/>
                <w:color w:val="000000"/>
                <w:sz w:val="20"/>
              </w:rPr>
              <w:t>
из 8473 30 800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Части и принадлежности машин товарной позиции 8471 </w:t>
            </w:r>
          </w:p>
          <w:p>
            <w:pPr>
              <w:spacing w:after="20"/>
              <w:ind w:left="20"/>
              <w:jc w:val="both"/>
            </w:pPr>
            <w:r>
              <w:rPr>
                <w:rFonts w:ascii="Times New Roman"/>
                <w:b w:val="false"/>
                <w:i w:val="false"/>
                <w:color w:val="000000"/>
                <w:sz w:val="20"/>
              </w:rPr>
              <w:t>
(шасси (корпус)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427"/>
          <w:p>
            <w:pPr>
              <w:spacing w:after="20"/>
              <w:ind w:left="20"/>
              <w:jc w:val="both"/>
            </w:pPr>
            <w:r>
              <w:rPr>
                <w:rFonts w:ascii="Times New Roman"/>
                <w:b w:val="false"/>
                <w:i w:val="false"/>
                <w:color w:val="000000"/>
                <w:sz w:val="20"/>
              </w:rPr>
              <w:t xml:space="preserve">
выполнение обязательных требований, в совокупности предоставляющих заявителю 20 баллов: </w:t>
            </w:r>
          </w:p>
          <w:bookmarkEnd w:id="42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&lt;10&gt;, не находящегося под контролем иностранного государства, и (или) международной организации, и (или) иностранного юридического</w:t>
            </w:r>
          </w:p>
          <w:p>
            <w:pPr>
              <w:spacing w:after="20"/>
              <w:ind w:left="20"/>
              <w:jc w:val="both"/>
            </w:pPr>
            <w:r>
              <w:rPr>
                <w:rFonts w:ascii="Times New Roman"/>
                <w:b w:val="false"/>
                <w:i w:val="false"/>
                <w:color w:val="000000"/>
                <w:sz w:val="20"/>
              </w:rPr>
              <w:t>или физического лица, и (или) иностранной структуры</w:t>
            </w:r>
          </w:p>
          <w:p>
            <w:pPr>
              <w:spacing w:after="20"/>
              <w:ind w:left="20"/>
              <w:jc w:val="both"/>
            </w:pPr>
            <w:r>
              <w:rPr>
                <w:rFonts w:ascii="Times New Roman"/>
                <w:b w:val="false"/>
                <w:i w:val="false"/>
                <w:color w:val="000000"/>
                <w:sz w:val="20"/>
              </w:rPr>
              <w:t>без образования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на территории одного из государств-членов сервисного центра, уполномоченного осуществлять ремонт, послепродажное, гарантийное и постгарантийное обслуживание 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Выполнение на территориях государств-членов следующих технологических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включающих подготовку сырья</w:t>
            </w:r>
          </w:p>
          <w:p>
            <w:pPr>
              <w:spacing w:after="20"/>
              <w:ind w:left="20"/>
              <w:jc w:val="both"/>
            </w:pPr>
            <w:r>
              <w:rPr>
                <w:rFonts w:ascii="Times New Roman"/>
                <w:b w:val="false"/>
                <w:i w:val="false"/>
                <w:color w:val="000000"/>
                <w:sz w:val="20"/>
              </w:rPr>
              <w:t>к процессу литья или формообразования</w:t>
            </w:r>
          </w:p>
          <w:p>
            <w:pPr>
              <w:spacing w:after="20"/>
              <w:ind w:left="20"/>
              <w:jc w:val="both"/>
            </w:pPr>
            <w:r>
              <w:rPr>
                <w:rFonts w:ascii="Times New Roman"/>
                <w:b w:val="false"/>
                <w:i w:val="false"/>
                <w:color w:val="000000"/>
                <w:sz w:val="20"/>
              </w:rPr>
              <w:t>шасси (корпуса), раскрой, резание, электрофизическую</w:t>
            </w:r>
          </w:p>
          <w:p>
            <w:pPr>
              <w:spacing w:after="20"/>
              <w:ind w:left="20"/>
              <w:jc w:val="both"/>
            </w:pPr>
            <w:r>
              <w:rPr>
                <w:rFonts w:ascii="Times New Roman"/>
                <w:b w:val="false"/>
                <w:i w:val="false"/>
                <w:color w:val="000000"/>
                <w:sz w:val="20"/>
              </w:rPr>
              <w:t>и (или) электрохимическую обработку (при наличии перечисленных операций в технологическом процессе изготовления продукции), в совокупности предоставляющих заявителю B1=30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включающих штамповку (гибку), формообразование и (или) литьҰ шасси (корпуса), фрезерование (при наличии перечисленных операций</w:t>
            </w:r>
          </w:p>
          <w:p>
            <w:pPr>
              <w:spacing w:after="20"/>
              <w:ind w:left="20"/>
              <w:jc w:val="both"/>
            </w:pPr>
            <w:r>
              <w:rPr>
                <w:rFonts w:ascii="Times New Roman"/>
                <w:b w:val="false"/>
                <w:i w:val="false"/>
                <w:color w:val="000000"/>
                <w:sz w:val="20"/>
              </w:rPr>
              <w:t>в технологическом процессе изготовления продукции),</w:t>
            </w:r>
          </w:p>
          <w:p>
            <w:pPr>
              <w:spacing w:after="20"/>
              <w:ind w:left="20"/>
              <w:jc w:val="both"/>
            </w:pPr>
            <w:r>
              <w:rPr>
                <w:rFonts w:ascii="Times New Roman"/>
                <w:b w:val="false"/>
                <w:i w:val="false"/>
                <w:color w:val="000000"/>
                <w:sz w:val="20"/>
              </w:rPr>
              <w:t>в совокупности предоставляющих заявителю B2=30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включающих сварку, нанесение покрытия, установку крепежных элементов, монтаж</w:t>
            </w:r>
          </w:p>
          <w:p>
            <w:pPr>
              <w:spacing w:after="20"/>
              <w:ind w:left="20"/>
              <w:jc w:val="both"/>
            </w:pPr>
            <w:r>
              <w:rPr>
                <w:rFonts w:ascii="Times New Roman"/>
                <w:b w:val="false"/>
                <w:i w:val="false"/>
                <w:color w:val="000000"/>
                <w:sz w:val="20"/>
              </w:rPr>
              <w:t>(при наличии перечисленных операций в технологическом процессе изготовления продукции), в совокупности предоставляющих заявителю B3=30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расчет баллов осуществляется по формуле:</w:t>
            </w:r>
          </w:p>
          <w:p>
            <w:pPr>
              <w:spacing w:after="20"/>
              <w:ind w:left="20"/>
              <w:jc w:val="both"/>
            </w:pPr>
            <w:r>
              <w:rPr>
                <w:rFonts w:ascii="Times New Roman"/>
                <w:b w:val="false"/>
                <w:i w:val="false"/>
                <w:color w:val="000000"/>
                <w:sz w:val="20"/>
              </w:rPr>
              <w:t>
</w:t>
            </w:r>
            <w:r>
              <w:rPr>
                <w:rFonts w:ascii="Times New Roman"/>
                <w:b w:val="false"/>
                <w:i w:val="false"/>
                <w:color w:val="000000"/>
                <w:sz w:val="20"/>
              </w:rPr>
              <w:t>B = (В1+В2+В3)/3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428"/>
          <w:p>
            <w:pPr>
              <w:spacing w:after="20"/>
              <w:ind w:left="20"/>
              <w:jc w:val="both"/>
            </w:pPr>
            <w:r>
              <w:rPr>
                <w:rFonts w:ascii="Times New Roman"/>
                <w:b w:val="false"/>
                <w:i w:val="false"/>
                <w:color w:val="000000"/>
                <w:sz w:val="20"/>
              </w:rPr>
              <w:t>
8525</w:t>
            </w:r>
          </w:p>
          <w:bookmarkEnd w:id="428"/>
          <w:p>
            <w:pPr>
              <w:spacing w:after="20"/>
              <w:ind w:left="20"/>
              <w:jc w:val="both"/>
            </w:pPr>
            <w:r>
              <w:rPr>
                <w:rFonts w:ascii="Times New Roman"/>
                <w:b w:val="false"/>
                <w:i w:val="false"/>
                <w:color w:val="000000"/>
                <w:sz w:val="20"/>
              </w:rPr>
              <w:t>
Аппаратура передающая</w:t>
            </w:r>
          </w:p>
          <w:p>
            <w:pPr>
              <w:spacing w:after="20"/>
              <w:ind w:left="20"/>
              <w:jc w:val="both"/>
            </w:pPr>
            <w:r>
              <w:rPr>
                <w:rFonts w:ascii="Times New Roman"/>
                <w:b w:val="false"/>
                <w:i w:val="false"/>
                <w:color w:val="000000"/>
                <w:sz w:val="20"/>
              </w:rPr>
              <w:t>для радиовещания</w:t>
            </w:r>
          </w:p>
          <w:p>
            <w:pPr>
              <w:spacing w:after="20"/>
              <w:ind w:left="20"/>
              <w:jc w:val="both"/>
            </w:pPr>
            <w:r>
              <w:rPr>
                <w:rFonts w:ascii="Times New Roman"/>
                <w:b w:val="false"/>
                <w:i w:val="false"/>
                <w:color w:val="000000"/>
                <w:sz w:val="20"/>
              </w:rPr>
              <w:t>или телевидения, включающая</w:t>
            </w:r>
          </w:p>
          <w:p>
            <w:pPr>
              <w:spacing w:after="20"/>
              <w:ind w:left="20"/>
              <w:jc w:val="both"/>
            </w:pPr>
            <w:r>
              <w:rPr>
                <w:rFonts w:ascii="Times New Roman"/>
                <w:b w:val="false"/>
                <w:i w:val="false"/>
                <w:color w:val="000000"/>
                <w:sz w:val="20"/>
              </w:rPr>
              <w:t>или не включающая</w:t>
            </w:r>
          </w:p>
          <w:p>
            <w:pPr>
              <w:spacing w:after="20"/>
              <w:ind w:left="20"/>
              <w:jc w:val="both"/>
            </w:pPr>
            <w:r>
              <w:rPr>
                <w:rFonts w:ascii="Times New Roman"/>
                <w:b w:val="false"/>
                <w:i w:val="false"/>
                <w:color w:val="000000"/>
                <w:sz w:val="20"/>
              </w:rPr>
              <w:t>в свой состав приемную, звукозаписывающую</w:t>
            </w:r>
          </w:p>
          <w:p>
            <w:pPr>
              <w:spacing w:after="20"/>
              <w:ind w:left="20"/>
              <w:jc w:val="both"/>
            </w:pPr>
            <w:r>
              <w:rPr>
                <w:rFonts w:ascii="Times New Roman"/>
                <w:b w:val="false"/>
                <w:i w:val="false"/>
                <w:color w:val="000000"/>
                <w:sz w:val="20"/>
              </w:rPr>
              <w:t>или звуковоспроизводящую аппаратуру; телевизионные камеры, цифровые камеры и записывающие видеокамеры</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42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w:t>
            </w:r>
          </w:p>
          <w:bookmarkEnd w:id="429"/>
          <w:p>
            <w:pPr>
              <w:spacing w:after="20"/>
              <w:ind w:left="20"/>
              <w:jc w:val="both"/>
            </w:pPr>
            <w:r>
              <w:rPr>
                <w:rFonts w:ascii="Times New Roman"/>
                <w:b w:val="false"/>
                <w:i w:val="false"/>
                <w:color w:val="000000"/>
                <w:sz w:val="20"/>
              </w:rPr>
              <w:t>на срок не менее 5 лет &lt;10&gt;;</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w:t>
            </w:r>
          </w:p>
          <w:p>
            <w:pPr>
              <w:spacing w:after="20"/>
              <w:ind w:left="20"/>
              <w:jc w:val="both"/>
            </w:pPr>
            <w:r>
              <w:rPr>
                <w:rFonts w:ascii="Times New Roman"/>
                <w:b w:val="false"/>
                <w:i w:val="false"/>
                <w:color w:val="000000"/>
                <w:sz w:val="20"/>
              </w:rPr>
              <w:t>на территориях государств-членов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испытания;</w:t>
            </w:r>
          </w:p>
          <w:p>
            <w:pPr>
              <w:spacing w:after="20"/>
              <w:ind w:left="20"/>
              <w:jc w:val="both"/>
            </w:pPr>
            <w:r>
              <w:rPr>
                <w:rFonts w:ascii="Times New Roman"/>
                <w:b w:val="false"/>
                <w:i w:val="false"/>
                <w:color w:val="000000"/>
                <w:sz w:val="20"/>
              </w:rPr>
              <w:t>
упаковка;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8528 42 </w:t>
            </w:r>
          </w:p>
          <w:p>
            <w:pPr>
              <w:spacing w:after="20"/>
              <w:ind w:left="20"/>
              <w:jc w:val="both"/>
            </w:pPr>
            <w:r>
              <w:rPr>
                <w:rFonts w:ascii="Times New Roman"/>
                <w:b w:val="false"/>
                <w:i w:val="false"/>
                <w:color w:val="000000"/>
                <w:sz w:val="20"/>
              </w:rPr>
              <w:t>
из 8528 52</w:t>
            </w:r>
          </w:p>
          <w:p>
            <w:pPr>
              <w:spacing w:after="20"/>
              <w:ind w:left="20"/>
              <w:jc w:val="both"/>
            </w:pPr>
            <w:r>
              <w:rPr>
                <w:rFonts w:ascii="Times New Roman"/>
                <w:b w:val="false"/>
                <w:i w:val="false"/>
                <w:color w:val="000000"/>
                <w:sz w:val="20"/>
              </w:rPr>
              <w:t>
из 8528 62</w:t>
            </w:r>
          </w:p>
          <w:p>
            <w:pPr>
              <w:spacing w:after="20"/>
              <w:ind w:left="20"/>
              <w:jc w:val="both"/>
            </w:pPr>
            <w:r>
              <w:rPr>
                <w:rFonts w:ascii="Times New Roman"/>
                <w:b w:val="false"/>
                <w:i w:val="false"/>
                <w:color w:val="000000"/>
                <w:sz w:val="20"/>
              </w:rPr>
              <w:t xml:space="preserve">
Мониторы и проекторы, </w:t>
            </w:r>
          </w:p>
          <w:p>
            <w:pPr>
              <w:spacing w:after="20"/>
              <w:ind w:left="20"/>
              <w:jc w:val="both"/>
            </w:pPr>
            <w:r>
              <w:rPr>
                <w:rFonts w:ascii="Times New Roman"/>
                <w:b w:val="false"/>
                <w:i w:val="false"/>
                <w:color w:val="000000"/>
                <w:sz w:val="20"/>
              </w:rPr>
              <w:t xml:space="preserve">
преимущественно </w:t>
            </w:r>
          </w:p>
          <w:p>
            <w:pPr>
              <w:spacing w:after="20"/>
              <w:ind w:left="20"/>
              <w:jc w:val="both"/>
            </w:pPr>
            <w:r>
              <w:rPr>
                <w:rFonts w:ascii="Times New Roman"/>
                <w:b w:val="false"/>
                <w:i w:val="false"/>
                <w:color w:val="000000"/>
                <w:sz w:val="20"/>
              </w:rPr>
              <w:t>
используемые в системах автоматической обработки данных</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обязательных требований, в совокупности предоставляющих заявителю 20 баллов: </w:t>
            </w:r>
          </w:p>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&lt;10&gt;,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w:t>
            </w:r>
          </w:p>
          <w:p>
            <w:pPr>
              <w:spacing w:after="20"/>
              <w:ind w:left="20"/>
              <w:jc w:val="both"/>
            </w:pPr>
            <w:r>
              <w:rPr>
                <w:rFonts w:ascii="Times New Roman"/>
                <w:b w:val="false"/>
                <w:i w:val="false"/>
                <w:color w:val="000000"/>
                <w:sz w:val="20"/>
              </w:rPr>
              <w:t>
прав на конструкторскую и технологическую документацию для проектирования, производства, модернизации и развития соответствующей продукции на территориях государств-членов в соответствии со спецификацией на готовое изделие в следующем составе &lt;11&gt;:</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спецификация на готовое изделие с указанием сборочных единиц и деталей;</w:t>
            </w:r>
          </w:p>
          <w:p>
            <w:pPr>
              <w:spacing w:after="20"/>
              <w:ind w:left="20"/>
              <w:jc w:val="both"/>
            </w:pPr>
            <w:r>
              <w:rPr>
                <w:rFonts w:ascii="Times New Roman"/>
                <w:b w:val="false"/>
                <w:i w:val="false"/>
                <w:color w:val="000000"/>
                <w:sz w:val="20"/>
              </w:rPr>
              <w:t>
руководство (инструкция) по эксплуатации;</w:t>
            </w:r>
          </w:p>
          <w:p>
            <w:pPr>
              <w:spacing w:after="20"/>
              <w:ind w:left="20"/>
              <w:jc w:val="both"/>
            </w:pPr>
            <w:r>
              <w:rPr>
                <w:rFonts w:ascii="Times New Roman"/>
                <w:b w:val="false"/>
                <w:i w:val="false"/>
                <w:color w:val="000000"/>
                <w:sz w:val="20"/>
              </w:rPr>
              <w:t>
схема деления изделия;</w:t>
            </w:r>
          </w:p>
          <w:p>
            <w:pPr>
              <w:spacing w:after="20"/>
              <w:ind w:left="20"/>
              <w:jc w:val="both"/>
            </w:pPr>
            <w:r>
              <w:rPr>
                <w:rFonts w:ascii="Times New Roman"/>
                <w:b w:val="false"/>
                <w:i w:val="false"/>
                <w:color w:val="000000"/>
                <w:sz w:val="20"/>
              </w:rPr>
              <w:t>
схема электрическая функциональная;</w:t>
            </w:r>
          </w:p>
          <w:p>
            <w:pPr>
              <w:spacing w:after="20"/>
              <w:ind w:left="20"/>
              <w:jc w:val="both"/>
            </w:pPr>
            <w:r>
              <w:rPr>
                <w:rFonts w:ascii="Times New Roman"/>
                <w:b w:val="false"/>
                <w:i w:val="false"/>
                <w:color w:val="000000"/>
                <w:sz w:val="20"/>
              </w:rPr>
              <w:t>
технологическая инструкция;</w:t>
            </w:r>
          </w:p>
          <w:p>
            <w:pPr>
              <w:spacing w:after="20"/>
              <w:ind w:left="20"/>
              <w:jc w:val="both"/>
            </w:pPr>
            <w:r>
              <w:rPr>
                <w:rFonts w:ascii="Times New Roman"/>
                <w:b w:val="false"/>
                <w:i w:val="false"/>
                <w:color w:val="000000"/>
                <w:sz w:val="20"/>
              </w:rPr>
              <w:t>
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 –вывода, поставляемой в составе продукции и необходимой для полноценного функционирования продукции, в том числе комплект программной документации, включающий:</w:t>
            </w:r>
          </w:p>
          <w:p>
            <w:pPr>
              <w:spacing w:after="20"/>
              <w:ind w:left="20"/>
              <w:jc w:val="both"/>
            </w:pPr>
            <w:r>
              <w:rPr>
                <w:rFonts w:ascii="Times New Roman"/>
                <w:b w:val="false"/>
                <w:i w:val="false"/>
                <w:color w:val="000000"/>
                <w:sz w:val="20"/>
              </w:rPr>
              <w:t>
комплект текстов программ (исходных кодов) и двоичных файлов-микрокодов;</w:t>
            </w:r>
          </w:p>
          <w:p>
            <w:pPr>
              <w:spacing w:after="20"/>
              <w:ind w:left="20"/>
              <w:jc w:val="both"/>
            </w:pPr>
            <w:r>
              <w:rPr>
                <w:rFonts w:ascii="Times New Roman"/>
                <w:b w:val="false"/>
                <w:i w:val="false"/>
                <w:color w:val="000000"/>
                <w:sz w:val="20"/>
              </w:rPr>
              <w:t>
руководство по компиляции и сборке встроенной базовой системы ввода и вывода и инсталляции ее двоичного образа в составе продукции;</w:t>
            </w:r>
          </w:p>
          <w:p>
            <w:pPr>
              <w:spacing w:after="20"/>
              <w:ind w:left="20"/>
              <w:jc w:val="both"/>
            </w:pPr>
            <w:r>
              <w:rPr>
                <w:rFonts w:ascii="Times New Roman"/>
                <w:b w:val="false"/>
                <w:i w:val="false"/>
                <w:color w:val="000000"/>
                <w:sz w:val="20"/>
              </w:rPr>
              <w:t>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лицо-налоговый резидент государства-члена &lt;10&gt;,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(при наличии товарного знака);</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гарантийное и постгарантийное обслуживание продукции;</w:t>
            </w:r>
          </w:p>
          <w:p>
            <w:pPr>
              <w:spacing w:after="20"/>
              <w:ind w:left="20"/>
              <w:jc w:val="both"/>
            </w:pPr>
            <w:r>
              <w:rPr>
                <w:rFonts w:ascii="Times New Roman"/>
                <w:b w:val="false"/>
                <w:i w:val="false"/>
                <w:color w:val="000000"/>
                <w:sz w:val="20"/>
              </w:rPr>
              <w:t>
наличие научно–производственной базы (собственной или контрактной), расположенной на территории государства-члена и необходимой для разработки и производства продукции;</w:t>
            </w:r>
          </w:p>
          <w:p>
            <w:pPr>
              <w:spacing w:after="20"/>
              <w:ind w:left="20"/>
              <w:jc w:val="both"/>
            </w:pPr>
            <w:r>
              <w:rPr>
                <w:rFonts w:ascii="Times New Roman"/>
                <w:b w:val="false"/>
                <w:i w:val="false"/>
                <w:color w:val="000000"/>
                <w:sz w:val="20"/>
              </w:rPr>
              <w:t>
необязательные требования (достаточно выполнить некоторые чтобы получить необходимое количество баллов):</w:t>
            </w:r>
          </w:p>
          <w:p>
            <w:pPr>
              <w:spacing w:after="20"/>
              <w:ind w:left="20"/>
              <w:jc w:val="both"/>
            </w:pPr>
            <w:r>
              <w:rPr>
                <w:rFonts w:ascii="Times New Roman"/>
                <w:b w:val="false"/>
                <w:i w:val="false"/>
                <w:color w:val="000000"/>
                <w:sz w:val="20"/>
              </w:rPr>
              <w:t xml:space="preserve">
выполнение на территориях государств-членов следующих технологических операций (при наличии): </w:t>
            </w:r>
          </w:p>
          <w:p>
            <w:pPr>
              <w:spacing w:after="20"/>
              <w:ind w:left="20"/>
              <w:jc w:val="both"/>
            </w:pPr>
            <w:r>
              <w:rPr>
                <w:rFonts w:ascii="Times New Roman"/>
                <w:b w:val="false"/>
                <w:i w:val="false"/>
                <w:color w:val="000000"/>
                <w:sz w:val="20"/>
              </w:rPr>
              <w:t xml:space="preserve">
применение электронных модулей &lt;19&gt;, произведенных </w:t>
            </w:r>
          </w:p>
          <w:p>
            <w:pPr>
              <w:spacing w:after="20"/>
              <w:ind w:left="20"/>
              <w:jc w:val="both"/>
            </w:pPr>
            <w:r>
              <w:rPr>
                <w:rFonts w:ascii="Times New Roman"/>
                <w:b w:val="false"/>
                <w:i w:val="false"/>
                <w:color w:val="000000"/>
                <w:sz w:val="20"/>
              </w:rPr>
              <w:t xml:space="preserve">на территориях государств-членов, при этом расчет баллов осуществляется по формуле: </w:t>
            </w:r>
          </w:p>
          <w:p>
            <w:pPr>
              <w:spacing w:after="20"/>
              <w:ind w:left="20"/>
              <w:jc w:val="both"/>
            </w:pPr>
          </w:p>
          <w:p>
            <w:pPr>
              <w:spacing w:after="20"/>
              <w:ind w:left="20"/>
              <w:jc w:val="both"/>
            </w:pPr>
            <w:r>
              <w:rPr>
                <w:rFonts w:ascii="Times New Roman"/>
                <w:b w:val="false"/>
                <w:i w:val="false"/>
                <w:color w:val="000000"/>
                <w:sz w:val="20"/>
              </w:rPr>
              <w:t>
B = ∑ (i=1,2…K) Bi/Ki,</w:t>
            </w:r>
          </w:p>
          <w:p>
            <w:pPr>
              <w:spacing w:after="20"/>
              <w:ind w:left="20"/>
              <w:jc w:val="both"/>
            </w:pPr>
          </w:p>
          <w:p>
            <w:pPr>
              <w:spacing w:after="20"/>
              <w:ind w:left="20"/>
              <w:jc w:val="both"/>
            </w:pPr>
            <w:r>
              <w:rPr>
                <w:rFonts w:ascii="Times New Roman"/>
                <w:b w:val="false"/>
                <w:i w:val="false"/>
                <w:color w:val="000000"/>
                <w:sz w:val="20"/>
              </w:rPr>
              <w:t>
где B-суммарное количество баллов за указанные технологические операции;</w:t>
            </w:r>
          </w:p>
          <w:p>
            <w:pPr>
              <w:spacing w:after="20"/>
              <w:ind w:left="20"/>
              <w:jc w:val="both"/>
            </w:pPr>
            <w:r>
              <w:rPr>
                <w:rFonts w:ascii="Times New Roman"/>
                <w:b w:val="false"/>
                <w:i w:val="false"/>
                <w:color w:val="000000"/>
                <w:sz w:val="20"/>
              </w:rPr>
              <w:t>
K-количество неповторяющихся электронных модулей, в соответствии со спецификацией изделия;</w:t>
            </w:r>
          </w:p>
          <w:p>
            <w:pPr>
              <w:spacing w:after="20"/>
              <w:ind w:left="20"/>
              <w:jc w:val="both"/>
            </w:pPr>
            <w:r>
              <w:rPr>
                <w:rFonts w:ascii="Times New Roman"/>
                <w:b w:val="false"/>
                <w:i w:val="false"/>
                <w:color w:val="000000"/>
                <w:sz w:val="20"/>
              </w:rPr>
              <w:t>
Ki-общее количество неповторяющихся электронных модулей i–го вида в соответствии со спецификацией изделия;</w:t>
            </w:r>
          </w:p>
          <w:p>
            <w:pPr>
              <w:spacing w:after="20"/>
              <w:ind w:left="20"/>
              <w:jc w:val="both"/>
            </w:pPr>
            <w:r>
              <w:rPr>
                <w:rFonts w:ascii="Times New Roman"/>
                <w:b w:val="false"/>
                <w:i w:val="false"/>
                <w:color w:val="000000"/>
                <w:sz w:val="20"/>
              </w:rPr>
              <w:t>
Bi-количество баллов, полученное i–м неповторяющимся электронным модулем, указанное в акте экспертизы о подтверждении производства такого модуля на территории государства-члена &lt;22&gt;;</w:t>
            </w:r>
          </w:p>
          <w:p>
            <w:pPr>
              <w:spacing w:after="20"/>
              <w:ind w:left="20"/>
              <w:jc w:val="both"/>
            </w:pPr>
            <w:r>
              <w:rPr>
                <w:rFonts w:ascii="Times New Roman"/>
                <w:b w:val="false"/>
                <w:i w:val="false"/>
                <w:color w:val="000000"/>
                <w:sz w:val="20"/>
              </w:rPr>
              <w:t>
применение кабельных сборок, произведенных на территориях государств-членов, для изделия (из кода ТН ВЭД 8544), (Bтоп = 5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xml:space="preserve">
где К-количество кабельных сборок, удовлетворяющих требованиям, предъявляемым в целях отнесения </w:t>
            </w:r>
          </w:p>
          <w:p>
            <w:pPr>
              <w:spacing w:after="20"/>
              <w:ind w:left="20"/>
              <w:jc w:val="both"/>
            </w:pPr>
            <w:r>
              <w:rPr>
                <w:rFonts w:ascii="Times New Roman"/>
                <w:b w:val="false"/>
                <w:i w:val="false"/>
                <w:color w:val="000000"/>
                <w:sz w:val="20"/>
              </w:rPr>
              <w:t xml:space="preserve">их </w:t>
            </w:r>
          </w:p>
          <w:p>
            <w:pPr>
              <w:spacing w:after="20"/>
              <w:ind w:left="20"/>
              <w:jc w:val="both"/>
            </w:pPr>
            <w:r>
              <w:rPr>
                <w:rFonts w:ascii="Times New Roman"/>
                <w:b w:val="false"/>
                <w:i w:val="false"/>
                <w:color w:val="000000"/>
                <w:sz w:val="20"/>
              </w:rPr>
              <w:t>к продукции, произведенной на территориях государств-членов, деленная на общее количество кабельных сборок;</w:t>
            </w:r>
          </w:p>
          <w:p>
            <w:pPr>
              <w:spacing w:after="20"/>
              <w:ind w:left="20"/>
              <w:jc w:val="both"/>
            </w:pPr>
            <w:r>
              <w:rPr>
                <w:rFonts w:ascii="Times New Roman"/>
                <w:b w:val="false"/>
                <w:i w:val="false"/>
                <w:color w:val="000000"/>
                <w:sz w:val="20"/>
              </w:rPr>
              <w:t>
изготовление или применение шасси (корпуса), произведенного на территориях государств-членов (из кода ТН ВЭД 8473) (Bтоп = 20 баллов);</w:t>
            </w:r>
          </w:p>
          <w:p>
            <w:pPr>
              <w:spacing w:after="20"/>
              <w:ind w:left="20"/>
              <w:jc w:val="both"/>
            </w:pPr>
            <w:r>
              <w:rPr>
                <w:rFonts w:ascii="Times New Roman"/>
                <w:b w:val="false"/>
                <w:i w:val="false"/>
                <w:color w:val="000000"/>
                <w:sz w:val="20"/>
              </w:rPr>
              <w:t xml:space="preserve">
расчет баллов по формуле: </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где К-количество шасси (корпусов), удовлетворяющих требованиям, предъявляемым в целях отнесения шасси (корпусов) к продукции, произведенной на территориях государств-членов, деленное на общее количество шасси (корпусов);</w:t>
            </w:r>
          </w:p>
          <w:p>
            <w:pPr>
              <w:spacing w:after="20"/>
              <w:ind w:left="20"/>
              <w:jc w:val="both"/>
            </w:pPr>
            <w:r>
              <w:rPr>
                <w:rFonts w:ascii="Times New Roman"/>
                <w:b w:val="false"/>
                <w:i w:val="false"/>
                <w:color w:val="000000"/>
                <w:sz w:val="20"/>
              </w:rPr>
              <w:t>
изготовление или применение блоков питания произведенных на территориях государств-членов (из кода ТН ВЭД 8504) (Bтоп = 10 баллов);</w:t>
            </w:r>
          </w:p>
          <w:p>
            <w:pPr>
              <w:spacing w:after="20"/>
              <w:ind w:left="20"/>
              <w:jc w:val="both"/>
            </w:pPr>
            <w:r>
              <w:rPr>
                <w:rFonts w:ascii="Times New Roman"/>
                <w:b w:val="false"/>
                <w:i w:val="false"/>
                <w:color w:val="000000"/>
                <w:sz w:val="20"/>
              </w:rPr>
              <w:t xml:space="preserve">
расчет баллов по формуле: </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где К-количество блоков питания, удовлетворяющих требованиям, предъявляемым в целях их отнесения к продукции, произведенной на территориях государств-членов, деленное на общее количество блоков питания;</w:t>
            </w:r>
          </w:p>
          <w:p>
            <w:pPr>
              <w:spacing w:after="20"/>
              <w:ind w:left="20"/>
              <w:jc w:val="both"/>
            </w:pPr>
            <w:r>
              <w:rPr>
                <w:rFonts w:ascii="Times New Roman"/>
                <w:b w:val="false"/>
                <w:i w:val="false"/>
                <w:color w:val="000000"/>
                <w:sz w:val="20"/>
              </w:rPr>
              <w:t>
применение аккумуляторной батареи, произведенной на территориях государств-членов (из кода ТН ВЭД 8507) (Bтоп = 10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xml:space="preserve">
где К-количество аккумуляторных батарей, удовлетворяющих требованиям, предъявляемым в целях их отнесения к продукции, произведенной на территориях государств-членов, деленное на общее количество аккумуляторных батарей; </w:t>
            </w:r>
          </w:p>
          <w:p>
            <w:pPr>
              <w:spacing w:after="20"/>
              <w:ind w:left="20"/>
              <w:jc w:val="both"/>
            </w:pPr>
            <w:r>
              <w:rPr>
                <w:rFonts w:ascii="Times New Roman"/>
                <w:b w:val="false"/>
                <w:i w:val="false"/>
                <w:color w:val="000000"/>
                <w:sz w:val="20"/>
              </w:rPr>
              <w:t>
запись в энергонезависимую память микропрограммного обеспечения для схемотехнического решения (5 баллов, обязательное требование) &lt;24&gt;;</w:t>
            </w:r>
          </w:p>
          <w:p>
            <w:pPr>
              <w:spacing w:after="20"/>
              <w:ind w:left="20"/>
              <w:jc w:val="both"/>
            </w:pPr>
            <w:r>
              <w:rPr>
                <w:rFonts w:ascii="Times New Roman"/>
                <w:b w:val="false"/>
                <w:i w:val="false"/>
                <w:color w:val="000000"/>
                <w:sz w:val="20"/>
              </w:rPr>
              <w:t>
сборка, монтаж и функциональное тестирование готового изделия; проведение технического контроля соответствия требованиям технических условий готового изделия (10 баллов, обязательное требование);</w:t>
            </w:r>
          </w:p>
          <w:p>
            <w:pPr>
              <w:spacing w:after="20"/>
              <w:ind w:left="20"/>
              <w:jc w:val="both"/>
            </w:pPr>
            <w:r>
              <w:rPr>
                <w:rFonts w:ascii="Times New Roman"/>
                <w:b w:val="false"/>
                <w:i w:val="false"/>
                <w:color w:val="000000"/>
                <w:sz w:val="20"/>
              </w:rPr>
              <w:t xml:space="preserve">
применение в изделии центрального микроконтроллера &lt;25&gt; (за исключением используемых в чипсете &lt;26&gt;) и (или) коммуникационного процессора &lt;27&gt;,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(Bтоп = 30 баллов): </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xml:space="preserve">
где К-количество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деленное на общее количество центральных микроконтроллеров и коммуникационных процессоров по спецификации; </w:t>
            </w:r>
          </w:p>
          <w:p>
            <w:pPr>
              <w:spacing w:after="20"/>
              <w:ind w:left="20"/>
              <w:jc w:val="both"/>
            </w:pPr>
            <w:r>
              <w:rPr>
                <w:rFonts w:ascii="Times New Roman"/>
                <w:b w:val="false"/>
                <w:i w:val="false"/>
                <w:color w:val="000000"/>
                <w:sz w:val="20"/>
              </w:rPr>
              <w:t xml:space="preserve">
применение в изделии прочей электронной компонентной базы, произведенной на территориях государств-членов (кроме центрального процессора, центрального микроконтроллера и коммуникационного процессора), (Bтоп = 20 баллов): </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где К-количество типономиналов электронной компонентной базы &lt;28&gt;, удовлетворяющих требованиям, предъявляемым в целях их отнесения к продукции, произведенной на территориях государств-членов, деленное на общее количество типономиналов электронной компонентной базы по спецификации;</w:t>
            </w:r>
          </w:p>
          <w:p>
            <w:pPr>
              <w:spacing w:after="20"/>
              <w:ind w:left="20"/>
              <w:jc w:val="both"/>
            </w:pPr>
            <w:r>
              <w:rPr>
                <w:rFonts w:ascii="Times New Roman"/>
                <w:b w:val="false"/>
                <w:i w:val="false"/>
                <w:color w:val="000000"/>
                <w:sz w:val="20"/>
              </w:rPr>
              <w:t>
выполнение на территориях государств-членов технологической операции по изготовлению жидкокристаллических панелей (60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8528 49</w:t>
            </w:r>
          </w:p>
          <w:p>
            <w:pPr>
              <w:spacing w:after="20"/>
              <w:ind w:left="20"/>
              <w:jc w:val="both"/>
            </w:pPr>
            <w:r>
              <w:rPr>
                <w:rFonts w:ascii="Times New Roman"/>
                <w:b w:val="false"/>
                <w:i w:val="false"/>
                <w:color w:val="000000"/>
                <w:sz w:val="20"/>
              </w:rPr>
              <w:t>
из 8528 59</w:t>
            </w:r>
          </w:p>
          <w:p>
            <w:pPr>
              <w:spacing w:after="20"/>
              <w:ind w:left="20"/>
              <w:jc w:val="both"/>
            </w:pPr>
            <w:r>
              <w:rPr>
                <w:rFonts w:ascii="Times New Roman"/>
                <w:b w:val="false"/>
                <w:i w:val="false"/>
                <w:color w:val="000000"/>
                <w:sz w:val="20"/>
              </w:rPr>
              <w:t>
из 8528 69</w:t>
            </w:r>
          </w:p>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&lt;10&gt;,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производство или использование произведенных на территориях государств-членов панели отображения информации монитора, блока управления панелью отображения информации монитора, блока питания монитора, деталей и корпусных элементов монитора;</w:t>
            </w:r>
          </w:p>
          <w:p>
            <w:pPr>
              <w:spacing w:after="20"/>
              <w:ind w:left="20"/>
              <w:jc w:val="both"/>
            </w:pPr>
            <w:r>
              <w:rPr>
                <w:rFonts w:ascii="Times New Roman"/>
                <w:b w:val="false"/>
                <w:i w:val="false"/>
                <w:color w:val="000000"/>
                <w:sz w:val="20"/>
              </w:rPr>
              <w:t>
сборка;</w:t>
            </w:r>
          </w:p>
          <w:p>
            <w:pPr>
              <w:spacing w:after="20"/>
              <w:ind w:left="20"/>
              <w:jc w:val="both"/>
            </w:pPr>
            <w:r>
              <w:rPr>
                <w:rFonts w:ascii="Times New Roman"/>
                <w:b w:val="false"/>
                <w:i w:val="false"/>
                <w:color w:val="000000"/>
                <w:sz w:val="20"/>
              </w:rPr>
              <w:t>
проведение контрольных испытаний;</w:t>
            </w:r>
          </w:p>
          <w:p>
            <w:pPr>
              <w:spacing w:after="20"/>
              <w:ind w:left="20"/>
              <w:jc w:val="both"/>
            </w:pPr>
            <w:r>
              <w:rPr>
                <w:rFonts w:ascii="Times New Roman"/>
                <w:b w:val="false"/>
                <w:i w:val="false"/>
                <w:color w:val="000000"/>
                <w:sz w:val="20"/>
              </w:rPr>
              <w:t>
упаковка";</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w:t>
            </w:r>
          </w:p>
          <w:p>
            <w:pPr>
              <w:spacing w:after="20"/>
              <w:ind w:left="20"/>
              <w:jc w:val="both"/>
            </w:pPr>
            <w:r>
              <w:rPr>
                <w:rFonts w:ascii="Times New Roman"/>
                <w:b w:val="false"/>
                <w:i w:val="false"/>
                <w:color w:val="000000"/>
                <w:sz w:val="20"/>
              </w:rPr>
              <w:t>
Интерактивный комплекс &lt;29&gt;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обязательных требований,</w:t>
            </w:r>
          </w:p>
          <w:p>
            <w:pPr>
              <w:spacing w:after="20"/>
              <w:ind w:left="20"/>
              <w:jc w:val="both"/>
            </w:pPr>
            <w:r>
              <w:rPr>
                <w:rFonts w:ascii="Times New Roman"/>
                <w:b w:val="false"/>
                <w:i w:val="false"/>
                <w:color w:val="000000"/>
                <w:sz w:val="20"/>
              </w:rPr>
              <w:t>в совокупности предоставляющих заявителю 20 баллов:</w:t>
            </w:r>
          </w:p>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&lt;10&gt;,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w:t>
            </w:r>
          </w:p>
          <w:p>
            <w:pPr>
              <w:spacing w:after="20"/>
              <w:ind w:left="20"/>
              <w:jc w:val="both"/>
            </w:pPr>
            <w:r>
              <w:rPr>
                <w:rFonts w:ascii="Times New Roman"/>
                <w:b w:val="false"/>
                <w:i w:val="false"/>
                <w:color w:val="000000"/>
                <w:sz w:val="20"/>
              </w:rPr>
              <w:t>
прав на конструкторскую и технологическую документацию для проектирования, производства, модернизации и развития соответствующей продукции на территориях государств-членов в соответствии</w:t>
            </w:r>
          </w:p>
          <w:p>
            <w:pPr>
              <w:spacing w:after="20"/>
              <w:ind w:left="20"/>
              <w:jc w:val="both"/>
            </w:pPr>
            <w:r>
              <w:rPr>
                <w:rFonts w:ascii="Times New Roman"/>
                <w:b w:val="false"/>
                <w:i w:val="false"/>
                <w:color w:val="000000"/>
                <w:sz w:val="20"/>
              </w:rPr>
              <w:t>со спецификацией на готовое изделие в следующем составе &lt;11&gt;:</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спецификация на готовое изделие с указанием сборочных единиц и деталей;</w:t>
            </w:r>
          </w:p>
          <w:p>
            <w:pPr>
              <w:spacing w:after="20"/>
              <w:ind w:left="20"/>
              <w:jc w:val="both"/>
            </w:pPr>
            <w:r>
              <w:rPr>
                <w:rFonts w:ascii="Times New Roman"/>
                <w:b w:val="false"/>
                <w:i w:val="false"/>
                <w:color w:val="000000"/>
                <w:sz w:val="20"/>
              </w:rPr>
              <w:t>
руководство (инструкция) по эксплуатации;</w:t>
            </w:r>
          </w:p>
          <w:p>
            <w:pPr>
              <w:spacing w:after="20"/>
              <w:ind w:left="20"/>
              <w:jc w:val="both"/>
            </w:pPr>
            <w:r>
              <w:rPr>
                <w:rFonts w:ascii="Times New Roman"/>
                <w:b w:val="false"/>
                <w:i w:val="false"/>
                <w:color w:val="000000"/>
                <w:sz w:val="20"/>
              </w:rPr>
              <w:t>
схема деления изделия;</w:t>
            </w:r>
          </w:p>
          <w:p>
            <w:pPr>
              <w:spacing w:after="20"/>
              <w:ind w:left="20"/>
              <w:jc w:val="both"/>
            </w:pPr>
            <w:r>
              <w:rPr>
                <w:rFonts w:ascii="Times New Roman"/>
                <w:b w:val="false"/>
                <w:i w:val="false"/>
                <w:color w:val="000000"/>
                <w:sz w:val="20"/>
              </w:rPr>
              <w:t>
схема электрическая функциональная;</w:t>
            </w:r>
          </w:p>
          <w:p>
            <w:pPr>
              <w:spacing w:after="20"/>
              <w:ind w:left="20"/>
              <w:jc w:val="both"/>
            </w:pPr>
            <w:r>
              <w:rPr>
                <w:rFonts w:ascii="Times New Roman"/>
                <w:b w:val="false"/>
                <w:i w:val="false"/>
                <w:color w:val="000000"/>
                <w:sz w:val="20"/>
              </w:rPr>
              <w:t>
технологическая инструкция;</w:t>
            </w:r>
          </w:p>
          <w:p>
            <w:pPr>
              <w:spacing w:after="20"/>
              <w:ind w:left="20"/>
              <w:jc w:val="both"/>
            </w:pPr>
            <w:r>
              <w:rPr>
                <w:rFonts w:ascii="Times New Roman"/>
                <w:b w:val="false"/>
                <w:i w:val="false"/>
                <w:color w:val="000000"/>
                <w:sz w:val="20"/>
              </w:rPr>
              <w:t>
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полноценного функционирования продукции, в том числе комплект программной документации, включающий:</w:t>
            </w:r>
          </w:p>
          <w:p>
            <w:pPr>
              <w:spacing w:after="20"/>
              <w:ind w:left="20"/>
              <w:jc w:val="both"/>
            </w:pPr>
            <w:r>
              <w:rPr>
                <w:rFonts w:ascii="Times New Roman"/>
                <w:b w:val="false"/>
                <w:i w:val="false"/>
                <w:color w:val="000000"/>
                <w:sz w:val="20"/>
              </w:rPr>
              <w:t>
комплект текстов программ (исходных кодов)</w:t>
            </w:r>
          </w:p>
          <w:p>
            <w:pPr>
              <w:spacing w:after="20"/>
              <w:ind w:left="20"/>
              <w:jc w:val="both"/>
            </w:pPr>
            <w:r>
              <w:rPr>
                <w:rFonts w:ascii="Times New Roman"/>
                <w:b w:val="false"/>
                <w:i w:val="false"/>
                <w:color w:val="000000"/>
                <w:sz w:val="20"/>
              </w:rPr>
              <w:t>и двоичных файлов-микрокодов;</w:t>
            </w:r>
          </w:p>
          <w:p>
            <w:pPr>
              <w:spacing w:after="20"/>
              <w:ind w:left="20"/>
              <w:jc w:val="both"/>
            </w:pPr>
            <w:r>
              <w:rPr>
                <w:rFonts w:ascii="Times New Roman"/>
                <w:b w:val="false"/>
                <w:i w:val="false"/>
                <w:color w:val="000000"/>
                <w:sz w:val="20"/>
              </w:rPr>
              <w:t>
руководство по компиляции и сборке встроенной базовой системы ввода и вывода и инсталляции</w:t>
            </w:r>
          </w:p>
          <w:p>
            <w:pPr>
              <w:spacing w:after="20"/>
              <w:ind w:left="20"/>
              <w:jc w:val="both"/>
            </w:pPr>
            <w:r>
              <w:rPr>
                <w:rFonts w:ascii="Times New Roman"/>
                <w:b w:val="false"/>
                <w:i w:val="false"/>
                <w:color w:val="000000"/>
                <w:sz w:val="20"/>
              </w:rPr>
              <w:t>ее двоичного образа в составе продукции;</w:t>
            </w:r>
          </w:p>
          <w:p>
            <w:pPr>
              <w:spacing w:after="20"/>
              <w:ind w:left="20"/>
              <w:jc w:val="both"/>
            </w:pPr>
            <w:r>
              <w:rPr>
                <w:rFonts w:ascii="Times New Roman"/>
                <w:b w:val="false"/>
                <w:i w:val="false"/>
                <w:color w:val="000000"/>
                <w:sz w:val="20"/>
              </w:rPr>
              <w:t>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государства-члена &lt;10&gt;,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(при наличии товарного знака);</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гарантийное и постгарантийное обслуживание продукции;</w:t>
            </w:r>
          </w:p>
          <w:p>
            <w:pPr>
              <w:spacing w:after="20"/>
              <w:ind w:left="20"/>
              <w:jc w:val="both"/>
            </w:pPr>
            <w:r>
              <w:rPr>
                <w:rFonts w:ascii="Times New Roman"/>
                <w:b w:val="false"/>
                <w:i w:val="false"/>
                <w:color w:val="000000"/>
                <w:sz w:val="20"/>
              </w:rPr>
              <w:t>
наличие научно-производственной базы (собственной или контрактной), расположенной на территории государства-члена и необходимой для разработки и производства продукции.</w:t>
            </w:r>
          </w:p>
          <w:p>
            <w:pPr>
              <w:spacing w:after="20"/>
              <w:ind w:left="20"/>
              <w:jc w:val="both"/>
            </w:pPr>
            <w:r>
              <w:rPr>
                <w:rFonts w:ascii="Times New Roman"/>
                <w:b w:val="false"/>
                <w:i w:val="false"/>
                <w:color w:val="000000"/>
                <w:sz w:val="20"/>
              </w:rPr>
              <w:t>
2. Необязательные требования (достаточно выполнить некоторые, чтобы получить необходимое количество баллов):</w:t>
            </w:r>
          </w:p>
          <w:p>
            <w:pPr>
              <w:spacing w:after="20"/>
              <w:ind w:left="20"/>
              <w:jc w:val="both"/>
            </w:pPr>
            <w:r>
              <w:rPr>
                <w:rFonts w:ascii="Times New Roman"/>
                <w:b w:val="false"/>
                <w:i w:val="false"/>
                <w:color w:val="000000"/>
                <w:sz w:val="20"/>
              </w:rPr>
              <w:t>
выполнение на территориях государств-членов следующих технологических операций (если применимо):</w:t>
            </w:r>
          </w:p>
          <w:p>
            <w:pPr>
              <w:spacing w:after="20"/>
              <w:ind w:left="20"/>
              <w:jc w:val="both"/>
            </w:pPr>
            <w:r>
              <w:rPr>
                <w:rFonts w:ascii="Times New Roman"/>
                <w:b w:val="false"/>
                <w:i w:val="false"/>
                <w:color w:val="000000"/>
                <w:sz w:val="20"/>
              </w:rPr>
              <w:t>
применение в продукции центрального</w:t>
            </w:r>
          </w:p>
          <w:p>
            <w:pPr>
              <w:spacing w:after="20"/>
              <w:ind w:left="20"/>
              <w:jc w:val="both"/>
            </w:pPr>
            <w:r>
              <w:rPr>
                <w:rFonts w:ascii="Times New Roman"/>
                <w:b w:val="false"/>
                <w:i w:val="false"/>
                <w:color w:val="000000"/>
                <w:sz w:val="20"/>
              </w:rPr>
              <w:t>процессора &lt;15&gt;, удовлетворяющего требованиям</w:t>
            </w:r>
          </w:p>
          <w:p>
            <w:pPr>
              <w:spacing w:after="20"/>
              <w:ind w:left="20"/>
              <w:jc w:val="both"/>
            </w:pPr>
            <w:r>
              <w:rPr>
                <w:rFonts w:ascii="Times New Roman"/>
                <w:b w:val="false"/>
                <w:i w:val="false"/>
                <w:color w:val="000000"/>
                <w:sz w:val="20"/>
              </w:rPr>
              <w:t>к интегральной схеме первого уровня или интегральной схеме второго уровня, предъявляемым в целях ее отнесения к продукции, произведенной на территориях</w:t>
            </w:r>
          </w:p>
          <w:p>
            <w:pPr>
              <w:spacing w:after="20"/>
              <w:ind w:left="20"/>
              <w:jc w:val="both"/>
            </w:pPr>
            <w:r>
              <w:rPr>
                <w:rFonts w:ascii="Times New Roman"/>
                <w:b w:val="false"/>
                <w:i w:val="false"/>
                <w:color w:val="000000"/>
                <w:sz w:val="20"/>
              </w:rPr>
              <w:t>государств-членов &lt;16&gt; &lt;17&gt; (50 баллов) &lt;18&gt;;</w:t>
            </w:r>
          </w:p>
          <w:p>
            <w:pPr>
              <w:spacing w:after="20"/>
              <w:ind w:left="20"/>
              <w:jc w:val="both"/>
            </w:pPr>
            <w:r>
              <w:rPr>
                <w:rFonts w:ascii="Times New Roman"/>
                <w:b w:val="false"/>
                <w:i w:val="false"/>
                <w:color w:val="000000"/>
                <w:sz w:val="20"/>
              </w:rPr>
              <w:t>
применение электронных модулей &lt;19&gt;, произведенных на территориях государств-членов, при этом расчет баллов осуществляется по формуле &lt;20&gt;:</w:t>
            </w:r>
          </w:p>
          <w:p>
            <w:pPr>
              <w:spacing w:after="20"/>
              <w:ind w:left="20"/>
              <w:jc w:val="both"/>
            </w:pPr>
            <w:r>
              <w:rPr>
                <w:rFonts w:ascii="Times New Roman"/>
                <w:b w:val="false"/>
                <w:i w:val="false"/>
                <w:color w:val="000000"/>
                <w:sz w:val="20"/>
              </w:rPr>
              <w:t>
B = ∑ (i=1,2…K) Bi/Ki</w:t>
            </w:r>
          </w:p>
          <w:p>
            <w:pPr>
              <w:spacing w:after="20"/>
              <w:ind w:left="20"/>
              <w:jc w:val="both"/>
            </w:pPr>
            <w:r>
              <w:rPr>
                <w:rFonts w:ascii="Times New Roman"/>
                <w:b w:val="false"/>
                <w:i w:val="false"/>
                <w:color w:val="000000"/>
                <w:sz w:val="20"/>
              </w:rPr>
              <w:t>
B – суммарное количество баллов за указанные технологические операции &lt;21&gt;;</w:t>
            </w:r>
          </w:p>
          <w:p>
            <w:pPr>
              <w:spacing w:after="20"/>
              <w:ind w:left="20"/>
              <w:jc w:val="both"/>
            </w:pPr>
            <w:r>
              <w:rPr>
                <w:rFonts w:ascii="Times New Roman"/>
                <w:b w:val="false"/>
                <w:i w:val="false"/>
                <w:color w:val="000000"/>
                <w:sz w:val="20"/>
              </w:rPr>
              <w:t>
K – количество неповторяющихся электронных модулей &lt;23&gt;, в соответствии со спецификацией изделия;</w:t>
            </w:r>
          </w:p>
          <w:p>
            <w:pPr>
              <w:spacing w:after="20"/>
              <w:ind w:left="20"/>
              <w:jc w:val="both"/>
            </w:pPr>
            <w:r>
              <w:rPr>
                <w:rFonts w:ascii="Times New Roman"/>
                <w:b w:val="false"/>
                <w:i w:val="false"/>
                <w:color w:val="000000"/>
                <w:sz w:val="20"/>
              </w:rPr>
              <w:t>
Ki – общее количество неповторяющихся электронных модулей i-го вида &lt;23&gt; в соответствии</w:t>
            </w:r>
          </w:p>
          <w:p>
            <w:pPr>
              <w:spacing w:after="20"/>
              <w:ind w:left="20"/>
              <w:jc w:val="both"/>
            </w:pPr>
            <w:r>
              <w:rPr>
                <w:rFonts w:ascii="Times New Roman"/>
                <w:b w:val="false"/>
                <w:i w:val="false"/>
                <w:color w:val="000000"/>
                <w:sz w:val="20"/>
              </w:rPr>
              <w:t>со спецификацией изделия;</w:t>
            </w:r>
          </w:p>
          <w:p>
            <w:pPr>
              <w:spacing w:after="20"/>
              <w:ind w:left="20"/>
              <w:jc w:val="both"/>
            </w:pPr>
            <w:r>
              <w:rPr>
                <w:rFonts w:ascii="Times New Roman"/>
                <w:b w:val="false"/>
                <w:i w:val="false"/>
                <w:color w:val="000000"/>
                <w:sz w:val="20"/>
              </w:rPr>
              <w:t>
Bi – количество баллов, полученное i-м неповторяющимся электронным модулем, указанное в акте экспертизы о подтверждении производства такого модуля на территории государства-члена &lt;22&gt;;</w:t>
            </w:r>
          </w:p>
          <w:p>
            <w:pPr>
              <w:spacing w:after="20"/>
              <w:ind w:left="20"/>
              <w:jc w:val="both"/>
            </w:pPr>
            <w:r>
              <w:rPr>
                <w:rFonts w:ascii="Times New Roman"/>
                <w:b w:val="false"/>
                <w:i w:val="false"/>
                <w:color w:val="000000"/>
                <w:sz w:val="20"/>
              </w:rPr>
              <w:t>
применение кабельных сборок, произведенных на территориях государств-членов, для изделия (из кода</w:t>
            </w:r>
          </w:p>
          <w:p>
            <w:pPr>
              <w:spacing w:after="20"/>
              <w:ind w:left="20"/>
              <w:jc w:val="both"/>
            </w:pPr>
            <w:r>
              <w:rPr>
                <w:rFonts w:ascii="Times New Roman"/>
                <w:b w:val="false"/>
                <w:i w:val="false"/>
                <w:color w:val="000000"/>
                <w:sz w:val="20"/>
              </w:rPr>
              <w:t>8544 ТН ВЭД ЕАЭС), (Bтоп = 5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r>
              <w:rPr>
                <w:rFonts w:ascii="Times New Roman"/>
                <w:b w:val="false"/>
                <w:i w:val="false"/>
                <w:color w:val="000000"/>
                <w:sz w:val="20"/>
              </w:rPr>
              <w:t>
B = Bтоп × K</w:t>
            </w:r>
          </w:p>
          <w:p>
            <w:pPr>
              <w:spacing w:after="20"/>
              <w:ind w:left="20"/>
              <w:jc w:val="both"/>
            </w:pPr>
            <w:r>
              <w:rPr>
                <w:rFonts w:ascii="Times New Roman"/>
                <w:b w:val="false"/>
                <w:i w:val="false"/>
                <w:color w:val="000000"/>
                <w:sz w:val="20"/>
              </w:rPr>
              <w:t>
К – количество кабельных сборок, удовлетворяющих требованиям, предъявляемым в целях отнесения их к продукции, произведенной на территориях</w:t>
            </w:r>
          </w:p>
          <w:p>
            <w:pPr>
              <w:spacing w:after="20"/>
              <w:ind w:left="20"/>
              <w:jc w:val="both"/>
            </w:pPr>
            <w:r>
              <w:rPr>
                <w:rFonts w:ascii="Times New Roman"/>
                <w:b w:val="false"/>
                <w:i w:val="false"/>
                <w:color w:val="000000"/>
                <w:sz w:val="20"/>
              </w:rPr>
              <w:t>государств-членов, деленное на общее количество кабельных сборок;</w:t>
            </w:r>
          </w:p>
          <w:p>
            <w:pPr>
              <w:spacing w:after="20"/>
              <w:ind w:left="20"/>
              <w:jc w:val="both"/>
            </w:pPr>
            <w:r>
              <w:rPr>
                <w:rFonts w:ascii="Times New Roman"/>
                <w:b w:val="false"/>
                <w:i w:val="false"/>
                <w:color w:val="000000"/>
                <w:sz w:val="20"/>
              </w:rPr>
              <w:t>
изготовление или применение шасси (корпуса), произведенного на территориях государств-членов</w:t>
            </w:r>
          </w:p>
          <w:p>
            <w:pPr>
              <w:spacing w:after="20"/>
              <w:ind w:left="20"/>
              <w:jc w:val="both"/>
            </w:pPr>
            <w:r>
              <w:rPr>
                <w:rFonts w:ascii="Times New Roman"/>
                <w:b w:val="false"/>
                <w:i w:val="false"/>
                <w:color w:val="000000"/>
                <w:sz w:val="20"/>
              </w:rPr>
              <w:t>(из кода 8473 ТН ВЭД ЕАЭС), (Bтоп = 20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r>
              <w:rPr>
                <w:rFonts w:ascii="Times New Roman"/>
                <w:b w:val="false"/>
                <w:i w:val="false"/>
                <w:color w:val="000000"/>
                <w:sz w:val="20"/>
              </w:rPr>
              <w:t>
B = Bтоп × K</w:t>
            </w:r>
          </w:p>
          <w:p>
            <w:pPr>
              <w:spacing w:after="20"/>
              <w:ind w:left="20"/>
              <w:jc w:val="both"/>
            </w:pPr>
            <w:r>
              <w:rPr>
                <w:rFonts w:ascii="Times New Roman"/>
                <w:b w:val="false"/>
                <w:i w:val="false"/>
                <w:color w:val="000000"/>
                <w:sz w:val="20"/>
              </w:rPr>
              <w:t>
К – количество шасси (корпусов), удовлетворяющих требованиям, предъявляемым в целях отнесения шасси (корпусов) к продукции, произведенной на территории ЕАЭС, деленное на общее количество шасси (корпусов);</w:t>
            </w:r>
          </w:p>
          <w:p>
            <w:pPr>
              <w:spacing w:after="20"/>
              <w:ind w:left="20"/>
              <w:jc w:val="both"/>
            </w:pPr>
            <w:r>
              <w:rPr>
                <w:rFonts w:ascii="Times New Roman"/>
                <w:b w:val="false"/>
                <w:i w:val="false"/>
                <w:color w:val="000000"/>
                <w:sz w:val="20"/>
              </w:rPr>
              <w:t>
изготовление или применение блоков питания (далее – БП), произведенных на территориях государств-членов (из кода 8504 ТН ВЭД ЕАЭС), (Bтоп = 10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r>
              <w:rPr>
                <w:rFonts w:ascii="Times New Roman"/>
                <w:b w:val="false"/>
                <w:i w:val="false"/>
                <w:color w:val="000000"/>
                <w:sz w:val="20"/>
              </w:rPr>
              <w:t>
B = Bтоп × K</w:t>
            </w:r>
          </w:p>
          <w:p>
            <w:pPr>
              <w:spacing w:after="20"/>
              <w:ind w:left="20"/>
              <w:jc w:val="both"/>
            </w:pPr>
            <w:r>
              <w:rPr>
                <w:rFonts w:ascii="Times New Roman"/>
                <w:b w:val="false"/>
                <w:i w:val="false"/>
                <w:color w:val="000000"/>
                <w:sz w:val="20"/>
              </w:rPr>
              <w:t>
К – количество БП, удовлетворяющих требованиям, предъявляемым в целях отнесения БП к продукции, произведенной на территориях государств-членов, деленное на общее количество БП;</w:t>
            </w:r>
          </w:p>
          <w:p>
            <w:pPr>
              <w:spacing w:after="20"/>
              <w:ind w:left="20"/>
              <w:jc w:val="both"/>
            </w:pPr>
            <w:r>
              <w:rPr>
                <w:rFonts w:ascii="Times New Roman"/>
                <w:b w:val="false"/>
                <w:i w:val="false"/>
                <w:color w:val="000000"/>
                <w:sz w:val="20"/>
              </w:rPr>
              <w:t>
применение аккумуляторной батареи (далее – АКБ), произведенной на территории государств-членов</w:t>
            </w:r>
          </w:p>
          <w:p>
            <w:pPr>
              <w:spacing w:after="20"/>
              <w:ind w:left="20"/>
              <w:jc w:val="both"/>
            </w:pPr>
            <w:r>
              <w:rPr>
                <w:rFonts w:ascii="Times New Roman"/>
                <w:b w:val="false"/>
                <w:i w:val="false"/>
                <w:color w:val="000000"/>
                <w:sz w:val="20"/>
              </w:rPr>
              <w:t>(из кода 8507 ТН ВЭД ЕАЭС), (Bтоп = 10 баллов),</w:t>
            </w:r>
          </w:p>
          <w:p>
            <w:pPr>
              <w:spacing w:after="20"/>
              <w:ind w:left="20"/>
              <w:jc w:val="both"/>
            </w:pPr>
            <w:r>
              <w:rPr>
                <w:rFonts w:ascii="Times New Roman"/>
                <w:b w:val="false"/>
                <w:i w:val="false"/>
                <w:color w:val="000000"/>
                <w:sz w:val="20"/>
              </w:rPr>
              <w:t>
расчет баллов по формуле:</w:t>
            </w:r>
          </w:p>
          <w:p>
            <w:pPr>
              <w:spacing w:after="20"/>
              <w:ind w:left="20"/>
              <w:jc w:val="both"/>
            </w:pPr>
            <w:r>
              <w:rPr>
                <w:rFonts w:ascii="Times New Roman"/>
                <w:b w:val="false"/>
                <w:i w:val="false"/>
                <w:color w:val="000000"/>
                <w:sz w:val="20"/>
              </w:rPr>
              <w:t>
B = Bтоп × K</w:t>
            </w:r>
          </w:p>
          <w:p>
            <w:pPr>
              <w:spacing w:after="20"/>
              <w:ind w:left="20"/>
              <w:jc w:val="both"/>
            </w:pPr>
            <w:r>
              <w:rPr>
                <w:rFonts w:ascii="Times New Roman"/>
                <w:b w:val="false"/>
                <w:i w:val="false"/>
                <w:color w:val="000000"/>
                <w:sz w:val="20"/>
              </w:rPr>
              <w:t>
К – количество АКБ, удовлетворяющих требованиям, предъявляемым в целях ее отнесения к продукции, произведенной на территориях государств-членов, деленное на общее количество АКБ;</w:t>
            </w:r>
          </w:p>
          <w:p>
            <w:pPr>
              <w:spacing w:after="20"/>
              <w:ind w:left="20"/>
              <w:jc w:val="both"/>
            </w:pPr>
            <w:r>
              <w:rPr>
                <w:rFonts w:ascii="Times New Roman"/>
                <w:b w:val="false"/>
                <w:i w:val="false"/>
                <w:color w:val="000000"/>
                <w:sz w:val="20"/>
              </w:rPr>
              <w:t>
запись в энергонезависимую память микропрограммного обеспечения для схемотехнического решения (5 баллов, обязательное требование) &lt;24&gt;;</w:t>
            </w:r>
          </w:p>
          <w:p>
            <w:pPr>
              <w:spacing w:after="20"/>
              <w:ind w:left="20"/>
              <w:jc w:val="both"/>
            </w:pPr>
            <w:r>
              <w:rPr>
                <w:rFonts w:ascii="Times New Roman"/>
                <w:b w:val="false"/>
                <w:i w:val="false"/>
                <w:color w:val="000000"/>
                <w:sz w:val="20"/>
              </w:rPr>
              <w:t>
сборка, монтаж и функциональное тестирование готового изделия и (или) проведение технического контроля соответствия требованиям технических условий готового изделия (10 баллов, обязательное требование);</w:t>
            </w:r>
          </w:p>
          <w:p>
            <w:pPr>
              <w:spacing w:after="20"/>
              <w:ind w:left="20"/>
              <w:jc w:val="both"/>
            </w:pPr>
            <w:r>
              <w:rPr>
                <w:rFonts w:ascii="Times New Roman"/>
                <w:b w:val="false"/>
                <w:i w:val="false"/>
                <w:color w:val="000000"/>
                <w:sz w:val="20"/>
              </w:rPr>
              <w:t>
применение в изделии центрального микроконтроллера &lt;25&gt; (за исключением используемого в чипсете &lt;26&gt;) и (или) коммуникационного</w:t>
            </w:r>
          </w:p>
          <w:p>
            <w:pPr>
              <w:spacing w:after="20"/>
              <w:ind w:left="20"/>
              <w:jc w:val="both"/>
            </w:pPr>
            <w:r>
              <w:rPr>
                <w:rFonts w:ascii="Times New Roman"/>
                <w:b w:val="false"/>
                <w:i w:val="false"/>
                <w:color w:val="000000"/>
                <w:sz w:val="20"/>
              </w:rPr>
              <w:t>процессора &lt;27&gt;,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w:t>
            </w:r>
          </w:p>
          <w:p>
            <w:pPr>
              <w:spacing w:after="20"/>
              <w:ind w:left="20"/>
              <w:jc w:val="both"/>
            </w:pPr>
            <w:r>
              <w:rPr>
                <w:rFonts w:ascii="Times New Roman"/>
                <w:b w:val="false"/>
                <w:i w:val="false"/>
                <w:color w:val="000000"/>
                <w:sz w:val="20"/>
              </w:rPr>
              <w:t xml:space="preserve">государств-членов (Bтоп = 30 баллов): </w:t>
            </w:r>
          </w:p>
          <w:p>
            <w:pPr>
              <w:spacing w:after="20"/>
              <w:ind w:left="20"/>
              <w:jc w:val="both"/>
            </w:pPr>
            <w:r>
              <w:rPr>
                <w:rFonts w:ascii="Times New Roman"/>
                <w:b w:val="false"/>
                <w:i w:val="false"/>
                <w:color w:val="000000"/>
                <w:sz w:val="20"/>
              </w:rPr>
              <w:t xml:space="preserve">
B = Bтоп × K </w:t>
            </w:r>
          </w:p>
          <w:p>
            <w:pPr>
              <w:spacing w:after="20"/>
              <w:ind w:left="20"/>
              <w:jc w:val="both"/>
            </w:pPr>
            <w:r>
              <w:rPr>
                <w:rFonts w:ascii="Times New Roman"/>
                <w:b w:val="false"/>
                <w:i w:val="false"/>
                <w:color w:val="000000"/>
                <w:sz w:val="20"/>
              </w:rPr>
              <w:t xml:space="preserve">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деленное на общее количество центральных микроконтроллеров и коммуникационных процессоров по спецификации. </w:t>
            </w:r>
          </w:p>
          <w:p>
            <w:pPr>
              <w:spacing w:after="20"/>
              <w:ind w:left="20"/>
              <w:jc w:val="both"/>
            </w:pPr>
            <w:r>
              <w:rPr>
                <w:rFonts w:ascii="Times New Roman"/>
                <w:b w:val="false"/>
                <w:i w:val="false"/>
                <w:color w:val="000000"/>
                <w:sz w:val="20"/>
              </w:rPr>
              <w:t xml:space="preserve">
применение в изделии прочей электронной компонентной базы (далее – ЭКБ), произведенной на территориях государств-членов, (кроме центрального процессора, центрального микроконтроллера и коммуникационного процессора), (Bтоп = 20 баллов), </w:t>
            </w:r>
          </w:p>
          <w:p>
            <w:pPr>
              <w:spacing w:after="20"/>
              <w:ind w:left="20"/>
              <w:jc w:val="both"/>
            </w:pPr>
            <w:r>
              <w:rPr>
                <w:rFonts w:ascii="Times New Roman"/>
                <w:b w:val="false"/>
                <w:i w:val="false"/>
                <w:color w:val="000000"/>
                <w:sz w:val="20"/>
              </w:rPr>
              <w:t xml:space="preserve">
B = Bтоп × K </w:t>
            </w:r>
          </w:p>
          <w:p>
            <w:pPr>
              <w:spacing w:after="20"/>
              <w:ind w:left="20"/>
              <w:jc w:val="both"/>
            </w:pPr>
            <w:r>
              <w:rPr>
                <w:rFonts w:ascii="Times New Roman"/>
                <w:b w:val="false"/>
                <w:i w:val="false"/>
                <w:color w:val="000000"/>
                <w:sz w:val="20"/>
              </w:rPr>
              <w:t>
К = количество типономиналов ЭКБ &lt;28&gt;, удовлетворяющих требованиям, предъявляемым в целях их отнесения к продукции, произведенной на территориях государств-членов, деленное на общее количество типономиналов ЭКБ по спецификации.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8473</w:t>
            </w:r>
          </w:p>
          <w:p>
            <w:pPr>
              <w:spacing w:after="20"/>
              <w:ind w:left="20"/>
              <w:jc w:val="both"/>
            </w:pPr>
            <w:r>
              <w:rPr>
                <w:rFonts w:ascii="Times New Roman"/>
                <w:b w:val="false"/>
                <w:i w:val="false"/>
                <w:color w:val="000000"/>
                <w:sz w:val="20"/>
              </w:rPr>
              <w:t>
из 8534 00</w:t>
            </w:r>
          </w:p>
          <w:p>
            <w:pPr>
              <w:spacing w:after="20"/>
              <w:ind w:left="20"/>
              <w:jc w:val="both"/>
            </w:pPr>
            <w:r>
              <w:rPr>
                <w:rFonts w:ascii="Times New Roman"/>
                <w:b w:val="false"/>
                <w:i w:val="false"/>
                <w:color w:val="000000"/>
                <w:sz w:val="20"/>
              </w:rPr>
              <w:t>
Платы звуковые, видеоплаты, сетевые</w:t>
            </w:r>
          </w:p>
          <w:p>
            <w:pPr>
              <w:spacing w:after="20"/>
              <w:ind w:left="20"/>
              <w:jc w:val="both"/>
            </w:pPr>
            <w:r>
              <w:rPr>
                <w:rFonts w:ascii="Times New Roman"/>
                <w:b w:val="false"/>
                <w:i w:val="false"/>
                <w:color w:val="000000"/>
                <w:sz w:val="20"/>
              </w:rPr>
              <w:t>
и аналогичные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обязательных требований, в совокупности предоставляющих заявителю 10 баллов:</w:t>
            </w:r>
          </w:p>
          <w:p>
            <w:pPr>
              <w:spacing w:after="20"/>
              <w:ind w:left="20"/>
              <w:jc w:val="both"/>
            </w:pPr>
            <w:r>
              <w:rPr>
                <w:rFonts w:ascii="Times New Roman"/>
                <w:b w:val="false"/>
                <w:i w:val="false"/>
                <w:color w:val="000000"/>
                <w:sz w:val="20"/>
              </w:rPr>
              <w:t>
наличие у юридического лица-налогового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w:t>
            </w:r>
          </w:p>
          <w:p>
            <w:pPr>
              <w:spacing w:after="20"/>
              <w:ind w:left="20"/>
              <w:jc w:val="both"/>
            </w:pPr>
            <w:r>
              <w:rPr>
                <w:rFonts w:ascii="Times New Roman"/>
                <w:b w:val="false"/>
                <w:i w:val="false"/>
                <w:color w:val="000000"/>
                <w:sz w:val="20"/>
              </w:rPr>
              <w:t>
прав на конструкторскую и технологическую документацию для проектирования, производства, модернизации и развития соответствующей продукции на территориях государств-членов в соответствии со спецификацией на готовое изделие в следующем составе &lt;11&gt;:</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спецификация на готовое изделие с указанием сборочных единиц и деталей;</w:t>
            </w:r>
          </w:p>
          <w:p>
            <w:pPr>
              <w:spacing w:after="20"/>
              <w:ind w:left="20"/>
              <w:jc w:val="both"/>
            </w:pPr>
            <w:r>
              <w:rPr>
                <w:rFonts w:ascii="Times New Roman"/>
                <w:b w:val="false"/>
                <w:i w:val="false"/>
                <w:color w:val="000000"/>
                <w:sz w:val="20"/>
              </w:rPr>
              <w:t>
руководство (инструкция) по эксплуатации;</w:t>
            </w:r>
          </w:p>
          <w:p>
            <w:pPr>
              <w:spacing w:after="20"/>
              <w:ind w:left="20"/>
              <w:jc w:val="both"/>
            </w:pPr>
            <w:r>
              <w:rPr>
                <w:rFonts w:ascii="Times New Roman"/>
                <w:b w:val="false"/>
                <w:i w:val="false"/>
                <w:color w:val="000000"/>
                <w:sz w:val="20"/>
              </w:rPr>
              <w:t>
схема деления изделия;</w:t>
            </w:r>
          </w:p>
          <w:p>
            <w:pPr>
              <w:spacing w:after="20"/>
              <w:ind w:left="20"/>
              <w:jc w:val="both"/>
            </w:pPr>
            <w:r>
              <w:rPr>
                <w:rFonts w:ascii="Times New Roman"/>
                <w:b w:val="false"/>
                <w:i w:val="false"/>
                <w:color w:val="000000"/>
                <w:sz w:val="20"/>
              </w:rPr>
              <w:t>
схема электрическая функциональная;</w:t>
            </w:r>
          </w:p>
          <w:p>
            <w:pPr>
              <w:spacing w:after="20"/>
              <w:ind w:left="20"/>
              <w:jc w:val="both"/>
            </w:pPr>
            <w:r>
              <w:rPr>
                <w:rFonts w:ascii="Times New Roman"/>
                <w:b w:val="false"/>
                <w:i w:val="false"/>
                <w:color w:val="000000"/>
                <w:sz w:val="20"/>
              </w:rPr>
              <w:t>
технологическая инструкция;</w:t>
            </w:r>
          </w:p>
          <w:p>
            <w:pPr>
              <w:spacing w:after="20"/>
              <w:ind w:left="20"/>
              <w:jc w:val="both"/>
            </w:pPr>
            <w:r>
              <w:rPr>
                <w:rFonts w:ascii="Times New Roman"/>
                <w:b w:val="false"/>
                <w:i w:val="false"/>
                <w:color w:val="000000"/>
                <w:sz w:val="20"/>
              </w:rPr>
              <w:t>
Gerber–файлы (трассировка печатной платы и схема расположения элементов);</w:t>
            </w:r>
          </w:p>
          <w:p>
            <w:pPr>
              <w:spacing w:after="20"/>
              <w:ind w:left="20"/>
              <w:jc w:val="both"/>
            </w:pPr>
            <w:r>
              <w:rPr>
                <w:rFonts w:ascii="Times New Roman"/>
                <w:b w:val="false"/>
                <w:i w:val="false"/>
                <w:color w:val="000000"/>
                <w:sz w:val="20"/>
              </w:rPr>
              <w:t>
ведомость материалов до уровня электронных компонентов (Bill of Materials, BOM);</w:t>
            </w:r>
          </w:p>
          <w:p>
            <w:pPr>
              <w:spacing w:after="20"/>
              <w:ind w:left="20"/>
              <w:jc w:val="both"/>
            </w:pPr>
            <w:r>
              <w:rPr>
                <w:rFonts w:ascii="Times New Roman"/>
                <w:b w:val="false"/>
                <w:i w:val="false"/>
                <w:color w:val="000000"/>
                <w:sz w:val="20"/>
              </w:rPr>
              <w:t xml:space="preserve">
прав на использование, модификацию, модернизацию, изменение встроенного микропрограммного обеспечения </w:t>
            </w:r>
          </w:p>
          <w:p>
            <w:pPr>
              <w:spacing w:after="20"/>
              <w:ind w:left="20"/>
              <w:jc w:val="both"/>
            </w:pPr>
            <w:r>
              <w:rPr>
                <w:rFonts w:ascii="Times New Roman"/>
                <w:b w:val="false"/>
                <w:i w:val="false"/>
                <w:color w:val="000000"/>
                <w:sz w:val="20"/>
              </w:rPr>
              <w:t>для схемотехнического решения, поставляемого в составе продукции и необходимого для полноценного функционирования продукции, в том числе комплект программной документации, включающий:</w:t>
            </w:r>
          </w:p>
          <w:p>
            <w:pPr>
              <w:spacing w:after="20"/>
              <w:ind w:left="20"/>
              <w:jc w:val="both"/>
            </w:pPr>
            <w:r>
              <w:rPr>
                <w:rFonts w:ascii="Times New Roman"/>
                <w:b w:val="false"/>
                <w:i w:val="false"/>
                <w:color w:val="000000"/>
                <w:sz w:val="20"/>
              </w:rPr>
              <w:t>
комплект текстов программ (исходных кодов) и двоичных файлов-микрокодов;</w:t>
            </w:r>
          </w:p>
          <w:p>
            <w:pPr>
              <w:spacing w:after="20"/>
              <w:ind w:left="20"/>
              <w:jc w:val="both"/>
            </w:pPr>
            <w:r>
              <w:rPr>
                <w:rFonts w:ascii="Times New Roman"/>
                <w:b w:val="false"/>
                <w:i w:val="false"/>
                <w:color w:val="000000"/>
                <w:sz w:val="20"/>
              </w:rPr>
              <w:t>
руководство по компиляции и сборке встроенного микропрограммного обеспечения и инсталляции его двоичного образа в составе продукции;</w:t>
            </w:r>
          </w:p>
          <w:p>
            <w:pPr>
              <w:spacing w:after="20"/>
              <w:ind w:left="20"/>
              <w:jc w:val="both"/>
            </w:pPr>
            <w:r>
              <w:rPr>
                <w:rFonts w:ascii="Times New Roman"/>
                <w:b w:val="false"/>
                <w:i w:val="false"/>
                <w:color w:val="000000"/>
                <w:sz w:val="20"/>
              </w:rPr>
              <w:t>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лицо-налоговый резидент государства-члена,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(при наличии товарного знака);</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гарантийное и постгарантийное обслуживание продукции;</w:t>
            </w:r>
          </w:p>
          <w:p>
            <w:pPr>
              <w:spacing w:after="20"/>
              <w:ind w:left="20"/>
              <w:jc w:val="both"/>
            </w:pPr>
            <w:r>
              <w:rPr>
                <w:rFonts w:ascii="Times New Roman"/>
                <w:b w:val="false"/>
                <w:i w:val="false"/>
                <w:color w:val="000000"/>
                <w:sz w:val="20"/>
              </w:rPr>
              <w:t>
наличие научно-производственной базы (собственной или контрактной), расположенной на территории государства-члена и необходимой для разработки и производства продукции;</w:t>
            </w:r>
          </w:p>
          <w:p>
            <w:pPr>
              <w:spacing w:after="20"/>
              <w:ind w:left="20"/>
              <w:jc w:val="both"/>
            </w:pPr>
            <w:r>
              <w:rPr>
                <w:rFonts w:ascii="Times New Roman"/>
                <w:b w:val="false"/>
                <w:i w:val="false"/>
                <w:color w:val="000000"/>
                <w:sz w:val="20"/>
              </w:rPr>
              <w:t>
выполнение на территориях государств-членов следующих технологических операций (если применимо):</w:t>
            </w:r>
          </w:p>
          <w:p>
            <w:pPr>
              <w:spacing w:after="20"/>
              <w:ind w:left="20"/>
              <w:jc w:val="both"/>
            </w:pPr>
            <w:r>
              <w:rPr>
                <w:rFonts w:ascii="Times New Roman"/>
                <w:b w:val="false"/>
                <w:i w:val="false"/>
                <w:color w:val="000000"/>
                <w:sz w:val="20"/>
              </w:rPr>
              <w:t>
изготовление печатных плат электронных модулей, а также сборка и монтаж всех элементов электронной компонентной базы на печатную плату электронного модуля:</w:t>
            </w:r>
          </w:p>
          <w:p>
            <w:pPr>
              <w:spacing w:after="20"/>
              <w:ind w:left="20"/>
              <w:jc w:val="both"/>
            </w:pPr>
            <w:r>
              <w:rPr>
                <w:rFonts w:ascii="Times New Roman"/>
                <w:b w:val="false"/>
                <w:i w:val="false"/>
                <w:color w:val="000000"/>
                <w:sz w:val="20"/>
              </w:rPr>
              <w:t>
20 баллов-при изготовлении печатной платы и осуществлении сборки и монтажа всех элементов электронной компонентной базы на печатную плату, относящуюся к виду плат: плата контроллера FC, плата контроллера SAS/SATA, плата контроллера InfiniBand, плата контроллера PCI Express, плата коммутатора Ethernet, плата коммутатора FC, плата коммутатора InfiniBand, плата коммутатора PCI Express, плата RAID контроллера, плата контроллера Ethernet, плата оперативной памяти, плата постоянной памяти, видео плата, плата расширения (Riser), плата экспандера SAS/SATA, плата GSM/3G/4G, плата WiFi/Bluetooth, кроссплаты (BackPlane), звуковая плата или 10 баллов-при осуществлении только сборки и монтажа всех элементов электронной компонентной базы на печатную плату, относящуюся к виду плат: плата контроллера FC, плата контроллера SAS/SATA, плата контроллера InfiniBand, плата контроллера PCI Express, плата коммутатора Ethernet, плата коммутатора FC, плата коммутатора InfiniBand, плата коммутатора PCI Express, плата RAID контроллера, плата контроллера Ethernet, плата оперативной памяти, плата постоянной памяти, видео плата, плата расширения (Riser), плата экспандера SAS/SATA, плата GSM/3G/4G, плата WiFi/Bluetooth, кроссплаты (BackPlane), звуковая плата;</w:t>
            </w:r>
          </w:p>
          <w:p>
            <w:pPr>
              <w:spacing w:after="20"/>
              <w:ind w:left="20"/>
              <w:jc w:val="both"/>
            </w:pPr>
            <w:r>
              <w:rPr>
                <w:rFonts w:ascii="Times New Roman"/>
                <w:b w:val="false"/>
                <w:i w:val="false"/>
                <w:color w:val="000000"/>
                <w:sz w:val="20"/>
              </w:rPr>
              <w:t xml:space="preserve">
14 баллов-при изготовлении печатной платы и осуществлении сборки и монтажа всех элементов электронной компонентной базы на печатную плату, относящуюся к виду плат: прочие смонтированные печатные платы или 7 баллов-при осуществлении только сборки и монтажа всех элементов электронной компонентной базы на печатную плату, относящуюся </w:t>
            </w:r>
          </w:p>
          <w:p>
            <w:pPr>
              <w:spacing w:after="20"/>
              <w:ind w:left="20"/>
              <w:jc w:val="both"/>
            </w:pPr>
            <w:r>
              <w:rPr>
                <w:rFonts w:ascii="Times New Roman"/>
                <w:b w:val="false"/>
                <w:i w:val="false"/>
                <w:color w:val="000000"/>
                <w:sz w:val="20"/>
              </w:rPr>
              <w:t>к виду плат: прочие смонтированные печатные платы;</w:t>
            </w:r>
          </w:p>
          <w:p>
            <w:pPr>
              <w:spacing w:after="20"/>
              <w:ind w:left="20"/>
              <w:jc w:val="both"/>
            </w:pPr>
            <w:r>
              <w:rPr>
                <w:rFonts w:ascii="Times New Roman"/>
                <w:b w:val="false"/>
                <w:i w:val="false"/>
                <w:color w:val="000000"/>
                <w:sz w:val="20"/>
              </w:rPr>
              <w:t>
запись в энергонезависимую память микропрограммного обеспечения для схемотехнического решения (2 балла) &lt;31&gt;;</w:t>
            </w:r>
          </w:p>
          <w:p>
            <w:pPr>
              <w:spacing w:after="20"/>
              <w:ind w:left="20"/>
              <w:jc w:val="both"/>
            </w:pPr>
            <w:r>
              <w:rPr>
                <w:rFonts w:ascii="Times New Roman"/>
                <w:b w:val="false"/>
                <w:i w:val="false"/>
                <w:color w:val="000000"/>
                <w:sz w:val="20"/>
              </w:rPr>
              <w:t xml:space="preserve">
функциональное тестирование готового изделия </w:t>
            </w:r>
          </w:p>
          <w:p>
            <w:pPr>
              <w:spacing w:after="20"/>
              <w:ind w:left="20"/>
              <w:jc w:val="both"/>
            </w:pPr>
            <w:r>
              <w:rPr>
                <w:rFonts w:ascii="Times New Roman"/>
                <w:b w:val="false"/>
                <w:i w:val="false"/>
                <w:color w:val="000000"/>
                <w:sz w:val="20"/>
              </w:rPr>
              <w:t>и проведение технического контроля соответствия требованиям технических условий готового изделия (5 баллов) &lt;31&gt;;</w:t>
            </w:r>
          </w:p>
          <w:p>
            <w:pPr>
              <w:spacing w:after="20"/>
              <w:ind w:left="20"/>
              <w:jc w:val="both"/>
            </w:pPr>
            <w:r>
              <w:rPr>
                <w:rFonts w:ascii="Times New Roman"/>
                <w:b w:val="false"/>
                <w:i w:val="false"/>
                <w:color w:val="000000"/>
                <w:sz w:val="20"/>
              </w:rPr>
              <w:t xml:space="preserve">
применение в изделии центрального микроконтроллера &lt;15&gt; и (или) коммуникационного процессора &lt;27&gt;,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(Bтоп = 30 баллов), расчет баллов по формуле: </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К-количество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деленное на общее количество центральных микроконтроллеров и коммуникационных процессоров по спецификации;</w:t>
            </w:r>
          </w:p>
          <w:p>
            <w:pPr>
              <w:spacing w:after="20"/>
              <w:ind w:left="20"/>
              <w:jc w:val="both"/>
            </w:pPr>
            <w:r>
              <w:rPr>
                <w:rFonts w:ascii="Times New Roman"/>
                <w:b w:val="false"/>
                <w:i w:val="false"/>
                <w:color w:val="000000"/>
                <w:sz w:val="20"/>
              </w:rPr>
              <w:t xml:space="preserve">
применение в изделии прочей электронной компонентной базы, произведенной на территориях государств-членов (Bтоп = 20 баллов), расчет баллов по формуле: </w:t>
            </w:r>
          </w:p>
          <w:p>
            <w:pPr>
              <w:spacing w:after="20"/>
              <w:ind w:left="20"/>
              <w:jc w:val="both"/>
            </w:pPr>
          </w:p>
          <w:p>
            <w:pPr>
              <w:spacing w:after="20"/>
              <w:ind w:left="20"/>
              <w:jc w:val="both"/>
            </w:pPr>
            <w:r>
              <w:rPr>
                <w:rFonts w:ascii="Times New Roman"/>
                <w:b w:val="false"/>
                <w:i w:val="false"/>
                <w:color w:val="000000"/>
                <w:sz w:val="20"/>
              </w:rPr>
              <w:t>
B = Bтоп × K,</w:t>
            </w:r>
          </w:p>
          <w:p>
            <w:pPr>
              <w:spacing w:after="20"/>
              <w:ind w:left="20"/>
              <w:jc w:val="both"/>
            </w:pPr>
          </w:p>
          <w:p>
            <w:pPr>
              <w:spacing w:after="20"/>
              <w:ind w:left="20"/>
              <w:jc w:val="both"/>
            </w:pPr>
            <w:r>
              <w:rPr>
                <w:rFonts w:ascii="Times New Roman"/>
                <w:b w:val="false"/>
                <w:i w:val="false"/>
                <w:color w:val="000000"/>
                <w:sz w:val="20"/>
              </w:rPr>
              <w:t>
где К-количество типономиналов электронной компонентной базы &lt;28&gt;, удовлетворяющих требованиям, предъявляемым в целях их отнесения к продукции, произведенной на территориях государств-членов, деленное на общее количество типономиналов электронной компонентной базы по спецификации";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8541 41 000</w:t>
            </w:r>
          </w:p>
          <w:p>
            <w:pPr>
              <w:spacing w:after="20"/>
              <w:ind w:left="20"/>
              <w:jc w:val="both"/>
            </w:pPr>
            <w:r>
              <w:rPr>
                <w:rFonts w:ascii="Times New Roman"/>
                <w:b w:val="false"/>
                <w:i w:val="false"/>
                <w:color w:val="000000"/>
                <w:sz w:val="20"/>
              </w:rPr>
              <w:t>
Светодиоды (LED)</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в объеме, достаточном для производства, модернизации и развития соответствующей продукции, на срок не менее 5 лет &lt;11&gt;; </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w:t>
            </w:r>
          </w:p>
          <w:p>
            <w:pPr>
              <w:spacing w:after="20"/>
              <w:ind w:left="20"/>
              <w:jc w:val="both"/>
            </w:pPr>
            <w:r>
              <w:rPr>
                <w:rFonts w:ascii="Times New Roman"/>
                <w:b w:val="false"/>
                <w:i w:val="false"/>
                <w:color w:val="000000"/>
                <w:sz w:val="20"/>
              </w:rPr>
              <w:t>60 процентов цены товара;</w:t>
            </w:r>
          </w:p>
          <w:p>
            <w:pPr>
              <w:spacing w:after="20"/>
              <w:ind w:left="20"/>
              <w:jc w:val="both"/>
            </w:pPr>
            <w:r>
              <w:rPr>
                <w:rFonts w:ascii="Times New Roman"/>
                <w:b w:val="false"/>
                <w:i w:val="false"/>
                <w:color w:val="000000"/>
                <w:sz w:val="20"/>
              </w:rPr>
              <w:t>
осуществление на территориях государств-членов следующих технологических операций, которые в совокупности оцениваются баллами</w:t>
            </w:r>
          </w:p>
          <w:p>
            <w:pPr>
              <w:spacing w:after="20"/>
              <w:ind w:left="20"/>
              <w:jc w:val="both"/>
            </w:pPr>
            <w:r>
              <w:rPr>
                <w:rFonts w:ascii="Times New Roman"/>
                <w:b w:val="false"/>
                <w:i w:val="false"/>
                <w:color w:val="000000"/>
                <w:sz w:val="20"/>
              </w:rPr>
              <w:t>(до 1 января 2025 г. – не менее 150 баллов, с 1 января 2025 г. – не менее 200 баллов):</w:t>
            </w:r>
          </w:p>
          <w:p>
            <w:pPr>
              <w:spacing w:after="20"/>
              <w:ind w:left="20"/>
              <w:jc w:val="both"/>
            </w:pPr>
            <w:r>
              <w:rPr>
                <w:rFonts w:ascii="Times New Roman"/>
                <w:b w:val="false"/>
                <w:i w:val="false"/>
                <w:color w:val="000000"/>
                <w:sz w:val="20"/>
              </w:rPr>
              <w:t>
производство или использование произведенных на территориях государств – членов:</w:t>
            </w:r>
          </w:p>
          <w:p>
            <w:pPr>
              <w:spacing w:after="20"/>
              <w:ind w:left="20"/>
              <w:jc w:val="both"/>
            </w:pPr>
            <w:r>
              <w:rPr>
                <w:rFonts w:ascii="Times New Roman"/>
                <w:b w:val="false"/>
                <w:i w:val="false"/>
                <w:color w:val="000000"/>
                <w:sz w:val="20"/>
              </w:rPr>
              <w:t>
светоизлучающих полупроводниковых кристаллов – 70 баллов;</w:t>
            </w:r>
          </w:p>
          <w:p>
            <w:pPr>
              <w:spacing w:after="20"/>
              <w:ind w:left="20"/>
              <w:jc w:val="both"/>
            </w:pPr>
            <w:r>
              <w:rPr>
                <w:rFonts w:ascii="Times New Roman"/>
                <w:b w:val="false"/>
                <w:i w:val="false"/>
                <w:color w:val="000000"/>
                <w:sz w:val="20"/>
              </w:rPr>
              <w:t>
корпуса светодиода – 50 баллов;</w:t>
            </w:r>
          </w:p>
          <w:p>
            <w:pPr>
              <w:spacing w:after="20"/>
              <w:ind w:left="20"/>
              <w:jc w:val="both"/>
            </w:pPr>
            <w:r>
              <w:rPr>
                <w:rFonts w:ascii="Times New Roman"/>
                <w:b w:val="false"/>
                <w:i w:val="false"/>
                <w:color w:val="000000"/>
                <w:sz w:val="20"/>
              </w:rPr>
              <w:t>
люминофоров (при необходимости) – 50 баллов;</w:t>
            </w:r>
          </w:p>
          <w:p>
            <w:pPr>
              <w:spacing w:after="20"/>
              <w:ind w:left="20"/>
              <w:jc w:val="both"/>
            </w:pPr>
            <w:r>
              <w:rPr>
                <w:rFonts w:ascii="Times New Roman"/>
                <w:b w:val="false"/>
                <w:i w:val="false"/>
                <w:color w:val="000000"/>
                <w:sz w:val="20"/>
              </w:rPr>
              <w:t>
корпусирование (сборка) светодиодов – 60 баллов;</w:t>
            </w:r>
          </w:p>
          <w:p>
            <w:pPr>
              <w:spacing w:after="20"/>
              <w:ind w:left="20"/>
              <w:jc w:val="both"/>
            </w:pPr>
            <w:r>
              <w:rPr>
                <w:rFonts w:ascii="Times New Roman"/>
                <w:b w:val="false"/>
                <w:i w:val="false"/>
                <w:color w:val="000000"/>
                <w:sz w:val="20"/>
              </w:rPr>
              <w:t>
проведение приемо-сдаточных испытаний – 40 баллов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8542</w:t>
            </w:r>
          </w:p>
          <w:p>
            <w:pPr>
              <w:spacing w:after="20"/>
              <w:ind w:left="20"/>
              <w:jc w:val="both"/>
            </w:pPr>
            <w:r>
              <w:rPr>
                <w:rFonts w:ascii="Times New Roman"/>
                <w:b w:val="false"/>
                <w:i w:val="false"/>
                <w:color w:val="000000"/>
                <w:sz w:val="20"/>
              </w:rPr>
              <w:t>
Интегральная схема</w:t>
            </w:r>
          </w:p>
          <w:p>
            <w:pPr>
              <w:spacing w:after="20"/>
              <w:ind w:left="20"/>
              <w:jc w:val="both"/>
            </w:pPr>
            <w:r>
              <w:rPr>
                <w:rFonts w:ascii="Times New Roman"/>
                <w:b w:val="false"/>
                <w:i w:val="false"/>
                <w:color w:val="000000"/>
                <w:sz w:val="20"/>
              </w:rPr>
              <w:t>
первого уровня</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&lt;10&gt;,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p>
          <w:p>
            <w:pPr>
              <w:spacing w:after="20"/>
              <w:ind w:left="20"/>
              <w:jc w:val="both"/>
            </w:pPr>
            <w:r>
              <w:rPr>
                <w:rFonts w:ascii="Times New Roman"/>
                <w:b w:val="false"/>
                <w:i w:val="false"/>
                <w:color w:val="000000"/>
                <w:sz w:val="20"/>
              </w:rPr>
              <w:t>
исключительных прав на технологию, включая методики и ноу-хау, а также патентов, прав на конструкторскую и технологическую документацию, включая документацию на используемые сложнофункциональные блоки, не являющиеся предметом собственной разработки, если таковые имеются, в объеме, достаточном для проектирования, производства, модернизации и развития соответствующей интегральной схемы на территориях государств-членов, на срок не менее 5 лет &lt;11&gt;, за исключением случаев, когда нормативными правовыми актами государств-членов установлены иные предельные сроки заключения лицензионных договоров (соглашений) в соответствии со спецификацией на готовое изделие;</w:t>
            </w:r>
          </w:p>
          <w:p>
            <w:pPr>
              <w:spacing w:after="20"/>
              <w:ind w:left="20"/>
              <w:jc w:val="both"/>
            </w:pPr>
            <w:r>
              <w:rPr>
                <w:rFonts w:ascii="Times New Roman"/>
                <w:b w:val="false"/>
                <w:i w:val="false"/>
                <w:color w:val="000000"/>
                <w:sz w:val="20"/>
              </w:rPr>
              <w:t>
прав на топологию интегральной схемы, зарегистрированных в государственных органах исполнительной власти и (или) национальных центрах (институтах) интеллектуальной собственности государств-членов;</w:t>
            </w:r>
          </w:p>
          <w:p>
            <w:pPr>
              <w:spacing w:after="20"/>
              <w:ind w:left="20"/>
              <w:jc w:val="both"/>
            </w:pPr>
            <w:r>
              <w:rPr>
                <w:rFonts w:ascii="Times New Roman"/>
                <w:b w:val="false"/>
                <w:i w:val="false"/>
                <w:color w:val="000000"/>
                <w:sz w:val="20"/>
              </w:rPr>
              <w:t xml:space="preserve">
прав на использование, модификацию, модернизацию и изменение полного перечня программного (встроенного микропрограммного, системного и специализированного прикладного) обеспечения, поставляемого в составе продукции и необходимого для полноценного функционирования продукции, в том числе комплекта программной документации в следующем составе: </w:t>
            </w:r>
          </w:p>
          <w:p>
            <w:pPr>
              <w:spacing w:after="20"/>
              <w:ind w:left="20"/>
              <w:jc w:val="both"/>
            </w:pPr>
            <w:r>
              <w:rPr>
                <w:rFonts w:ascii="Times New Roman"/>
                <w:b w:val="false"/>
                <w:i w:val="false"/>
                <w:color w:val="000000"/>
                <w:sz w:val="20"/>
              </w:rPr>
              <w:t xml:space="preserve">
комплект текстов программ (исходных кодов) и двоичных файлов-микрокодов; </w:t>
            </w:r>
          </w:p>
          <w:p>
            <w:pPr>
              <w:spacing w:after="20"/>
              <w:ind w:left="20"/>
              <w:jc w:val="both"/>
            </w:pPr>
            <w:r>
              <w:rPr>
                <w:rFonts w:ascii="Times New Roman"/>
                <w:b w:val="false"/>
                <w:i w:val="false"/>
                <w:color w:val="000000"/>
                <w:sz w:val="20"/>
              </w:rPr>
              <w:t>
руководство по компиляции и сборке полного перечня программного (встроенного микропрограммного и специализированного (при наличии) обеспечения, необходимого для полноценного функционирования продукции;</w:t>
            </w:r>
          </w:p>
          <w:p>
            <w:pPr>
              <w:spacing w:after="20"/>
              <w:ind w:left="20"/>
              <w:jc w:val="both"/>
            </w:pPr>
            <w:r>
              <w:rPr>
                <w:rFonts w:ascii="Times New Roman"/>
                <w:b w:val="false"/>
                <w:i w:val="false"/>
                <w:color w:val="000000"/>
                <w:sz w:val="20"/>
              </w:rPr>
              <w:t>
при проектировании и разработке интегральных схем не допускается использование готовых схемотехнических решений, страной происхождения которых не является государство-член;</w:t>
            </w:r>
          </w:p>
          <w:p>
            <w:pPr>
              <w:spacing w:after="20"/>
              <w:ind w:left="20"/>
              <w:jc w:val="both"/>
            </w:pPr>
            <w:r>
              <w:rPr>
                <w:rFonts w:ascii="Times New Roman"/>
                <w:b w:val="false"/>
                <w:i w:val="false"/>
                <w:color w:val="000000"/>
                <w:sz w:val="20"/>
              </w:rPr>
              <w:t>
выполнение на территориях государств-членов следующих операций:</w:t>
            </w:r>
          </w:p>
          <w:p>
            <w:pPr>
              <w:spacing w:after="20"/>
              <w:ind w:left="20"/>
              <w:jc w:val="both"/>
            </w:pPr>
            <w:r>
              <w:rPr>
                <w:rFonts w:ascii="Times New Roman"/>
                <w:b w:val="false"/>
                <w:i w:val="false"/>
                <w:color w:val="000000"/>
                <w:sz w:val="20"/>
              </w:rPr>
              <w:t xml:space="preserve">
разработка структуры, логической и (или) электрической принципиальной схемы интегральной схемы, топологии интегральной схемы; </w:t>
            </w:r>
          </w:p>
          <w:p>
            <w:pPr>
              <w:spacing w:after="20"/>
              <w:ind w:left="20"/>
              <w:jc w:val="both"/>
            </w:pPr>
            <w:r>
              <w:rPr>
                <w:rFonts w:ascii="Times New Roman"/>
                <w:b w:val="false"/>
                <w:i w:val="false"/>
                <w:color w:val="000000"/>
                <w:sz w:val="20"/>
              </w:rPr>
              <w:t xml:space="preserve">
разработка (в том числе создание программного кода) программного обеспечения для интегральной схемы; </w:t>
            </w:r>
          </w:p>
          <w:p>
            <w:pPr>
              <w:spacing w:after="20"/>
              <w:ind w:left="20"/>
              <w:jc w:val="both"/>
            </w:pPr>
            <w:r>
              <w:rPr>
                <w:rFonts w:ascii="Times New Roman"/>
                <w:b w:val="false"/>
                <w:i w:val="false"/>
                <w:color w:val="000000"/>
                <w:sz w:val="20"/>
              </w:rPr>
              <w:t xml:space="preserve">
изготовление пластин по полному циклу (за исключением фотошаблонов) с кристаллами и их измерение; </w:t>
            </w:r>
          </w:p>
          <w:p>
            <w:pPr>
              <w:spacing w:after="20"/>
              <w:ind w:left="20"/>
              <w:jc w:val="both"/>
            </w:pPr>
            <w:r>
              <w:rPr>
                <w:rFonts w:ascii="Times New Roman"/>
                <w:b w:val="false"/>
                <w:i w:val="false"/>
                <w:color w:val="000000"/>
                <w:sz w:val="20"/>
              </w:rPr>
              <w:t xml:space="preserve">
сборка кристаллов в корпусе; </w:t>
            </w:r>
          </w:p>
          <w:p>
            <w:pPr>
              <w:spacing w:after="20"/>
              <w:ind w:left="20"/>
              <w:jc w:val="both"/>
            </w:pPr>
            <w:r>
              <w:rPr>
                <w:rFonts w:ascii="Times New Roman"/>
                <w:b w:val="false"/>
                <w:i w:val="false"/>
                <w:color w:val="000000"/>
                <w:sz w:val="20"/>
              </w:rPr>
              <w:t>
измерение и испытание интегральной схемы;</w:t>
            </w:r>
          </w:p>
          <w:p>
            <w:pPr>
              <w:spacing w:after="20"/>
              <w:ind w:left="20"/>
              <w:jc w:val="both"/>
            </w:pPr>
            <w:r>
              <w:rPr>
                <w:rFonts w:ascii="Times New Roman"/>
                <w:b w:val="false"/>
                <w:i w:val="false"/>
                <w:color w:val="000000"/>
                <w:sz w:val="20"/>
              </w:rPr>
              <w:t>
при хранении конструкторской и технической документации в электронном виде производитель обязан обеспечить ее запись, систематизацию, накопление, хранение и уточнение (обновление, изменение) с использованием баз данных, находящихся на территориях государств-членов;</w:t>
            </w:r>
          </w:p>
          <w:p>
            <w:pPr>
              <w:spacing w:after="20"/>
              <w:ind w:left="20"/>
              <w:jc w:val="both"/>
            </w:pPr>
            <w:r>
              <w:rPr>
                <w:rFonts w:ascii="Times New Roman"/>
                <w:b w:val="false"/>
                <w:i w:val="false"/>
                <w:color w:val="000000"/>
                <w:sz w:val="20"/>
              </w:rPr>
              <w:t>
в случае использования прав на основании лицензионного соглашения срок лицензии не должен быть менее 5 лет, за исключением случаев, когда правовыми актами государств-членов установлены иные предельные сроки заключения лицензионных договоров (соглашений). Лицензия должна предоставлять лицензиату право на самостоятельное усовершенствование, модификацию и расширение лицензионных технологий с получением прав на измененную технологию без обязательства предоставления лицензии на измененную технологию в пользу лицензиара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8542</w:t>
            </w:r>
          </w:p>
          <w:p>
            <w:pPr>
              <w:spacing w:after="20"/>
              <w:ind w:left="20"/>
              <w:jc w:val="both"/>
            </w:pPr>
            <w:r>
              <w:rPr>
                <w:rFonts w:ascii="Times New Roman"/>
                <w:b w:val="false"/>
                <w:i w:val="false"/>
                <w:color w:val="000000"/>
                <w:sz w:val="20"/>
              </w:rPr>
              <w:t>
Интегральная схема второго уровня</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&lt;10&gt;,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w:t>
            </w:r>
          </w:p>
          <w:p>
            <w:pPr>
              <w:spacing w:after="20"/>
              <w:ind w:left="20"/>
              <w:jc w:val="both"/>
            </w:pPr>
            <w:r>
              <w:rPr>
                <w:rFonts w:ascii="Times New Roman"/>
                <w:b w:val="false"/>
                <w:i w:val="false"/>
                <w:color w:val="000000"/>
                <w:sz w:val="20"/>
              </w:rPr>
              <w:t>
исключительных прав на топологию интегральной схемы, зарегистрированных в государственном органе исполнительной власти и (или) в национальных центрах (институтах) интеллектуальной собственности государств-членов;</w:t>
            </w:r>
          </w:p>
          <w:p>
            <w:pPr>
              <w:spacing w:after="20"/>
              <w:ind w:left="20"/>
              <w:jc w:val="both"/>
            </w:pPr>
            <w:r>
              <w:rPr>
                <w:rFonts w:ascii="Times New Roman"/>
                <w:b w:val="false"/>
                <w:i w:val="false"/>
                <w:color w:val="000000"/>
                <w:sz w:val="20"/>
              </w:rPr>
              <w:t>
прав на топологию интегральной схемы, зарегистрированных на территориях государств-членов в установленном порядке в государственном</w:t>
            </w:r>
            <w:r>
              <w:rPr>
                <w:rFonts w:ascii="Times New Roman"/>
                <w:b w:val="false"/>
                <w:i w:val="false"/>
                <w:strike/>
                <w:color w:val="000000"/>
                <w:sz w:val="20"/>
              </w:rPr>
              <w:t xml:space="preserve"> </w:t>
            </w:r>
            <w:r>
              <w:rPr>
                <w:rFonts w:ascii="Times New Roman"/>
                <w:b w:val="false"/>
                <w:i w:val="false"/>
                <w:color w:val="000000"/>
                <w:sz w:val="20"/>
              </w:rPr>
              <w:t xml:space="preserve">органе исполнительной власти и (или) национальных центрах (институтах) по интеллектуальной собственности государств-членов, за исключением раскрытия топологии стандартных ячеек и сложнофункциональных блоков в случае применения библиотек стандартных ячеек </w:t>
            </w:r>
          </w:p>
          <w:p>
            <w:pPr>
              <w:spacing w:after="20"/>
              <w:ind w:left="20"/>
              <w:jc w:val="both"/>
            </w:pPr>
            <w:r>
              <w:rPr>
                <w:rFonts w:ascii="Times New Roman"/>
                <w:b w:val="false"/>
                <w:i w:val="false"/>
                <w:color w:val="000000"/>
                <w:sz w:val="20"/>
              </w:rPr>
              <w:t>и сложнофункциональных блоков, принадлежащих зарубежным компаниям;</w:t>
            </w:r>
          </w:p>
          <w:p>
            <w:pPr>
              <w:spacing w:after="20"/>
              <w:ind w:left="20"/>
              <w:jc w:val="both"/>
            </w:pPr>
            <w:r>
              <w:rPr>
                <w:rFonts w:ascii="Times New Roman"/>
                <w:b w:val="false"/>
                <w:i w:val="false"/>
                <w:color w:val="000000"/>
                <w:sz w:val="20"/>
              </w:rPr>
              <w:t xml:space="preserve">
исключительных прав на конструкторскую </w:t>
            </w:r>
          </w:p>
          <w:p>
            <w:pPr>
              <w:spacing w:after="20"/>
              <w:ind w:left="20"/>
              <w:jc w:val="both"/>
            </w:pPr>
            <w:r>
              <w:rPr>
                <w:rFonts w:ascii="Times New Roman"/>
                <w:b w:val="false"/>
                <w:i w:val="false"/>
                <w:color w:val="000000"/>
                <w:sz w:val="20"/>
              </w:rPr>
              <w:t xml:space="preserve">и технологическую документацию (за исключением технологической документации в случае, </w:t>
            </w:r>
          </w:p>
          <w:p>
            <w:pPr>
              <w:spacing w:after="20"/>
              <w:ind w:left="20"/>
              <w:jc w:val="both"/>
            </w:pPr>
            <w:r>
              <w:rPr>
                <w:rFonts w:ascii="Times New Roman"/>
                <w:b w:val="false"/>
                <w:i w:val="false"/>
                <w:color w:val="000000"/>
                <w:sz w:val="20"/>
              </w:rPr>
              <w:t xml:space="preserve">если фабрика-изготовитель находится </w:t>
            </w:r>
          </w:p>
          <w:p>
            <w:pPr>
              <w:spacing w:after="20"/>
              <w:ind w:left="20"/>
              <w:jc w:val="both"/>
            </w:pPr>
            <w:r>
              <w:rPr>
                <w:rFonts w:ascii="Times New Roman"/>
                <w:b w:val="false"/>
                <w:i w:val="false"/>
                <w:color w:val="000000"/>
                <w:sz w:val="20"/>
              </w:rPr>
              <w:t xml:space="preserve">за пределами территорий государств-членов), включая документацию на используемые сложнофункциональные блоки, не являющиеся предметом собственной разработки, в объеме, достаточном для проектирования и производства соответствующей интегральной схемы на территории государств-членов, на срок не менее 5 лет &lt;11&gt;, за исключением случаев, когда нормативными правовыми актами государств-членов установлены иные предельные сроки заключения лицензионных договоров (соглашений); </w:t>
            </w:r>
          </w:p>
          <w:p>
            <w:pPr>
              <w:spacing w:after="20"/>
              <w:ind w:left="20"/>
              <w:jc w:val="both"/>
            </w:pPr>
            <w:r>
              <w:rPr>
                <w:rFonts w:ascii="Times New Roman"/>
                <w:b w:val="false"/>
                <w:i w:val="false"/>
                <w:color w:val="000000"/>
                <w:sz w:val="20"/>
              </w:rPr>
              <w:t xml:space="preserve">
выполнение на территориях государств-членов следующих операций: </w:t>
            </w:r>
          </w:p>
          <w:p>
            <w:pPr>
              <w:spacing w:after="20"/>
              <w:ind w:left="20"/>
              <w:jc w:val="both"/>
            </w:pPr>
            <w:r>
              <w:rPr>
                <w:rFonts w:ascii="Times New Roman"/>
                <w:b w:val="false"/>
                <w:i w:val="false"/>
                <w:color w:val="000000"/>
                <w:sz w:val="20"/>
              </w:rPr>
              <w:t>
проектирование и разработка интегральной схемы;</w:t>
            </w:r>
          </w:p>
          <w:p>
            <w:pPr>
              <w:spacing w:after="20"/>
              <w:ind w:left="20"/>
              <w:jc w:val="both"/>
            </w:pPr>
            <w:r>
              <w:rPr>
                <w:rFonts w:ascii="Times New Roman"/>
                <w:b w:val="false"/>
                <w:i w:val="false"/>
                <w:color w:val="000000"/>
                <w:sz w:val="20"/>
              </w:rPr>
              <w:t xml:space="preserve">
разработка топологии интегральной схемы; </w:t>
            </w:r>
          </w:p>
          <w:p>
            <w:pPr>
              <w:spacing w:after="20"/>
              <w:ind w:left="20"/>
              <w:jc w:val="both"/>
            </w:pPr>
            <w:r>
              <w:rPr>
                <w:rFonts w:ascii="Times New Roman"/>
                <w:b w:val="false"/>
                <w:i w:val="false"/>
                <w:color w:val="000000"/>
                <w:sz w:val="20"/>
              </w:rPr>
              <w:t>
измерение и испытание интегральной схемы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8504 40, из 8473 30</w:t>
            </w:r>
          </w:p>
          <w:p>
            <w:pPr>
              <w:spacing w:after="20"/>
              <w:ind w:left="20"/>
              <w:jc w:val="both"/>
            </w:pPr>
            <w:r>
              <w:rPr>
                <w:rFonts w:ascii="Times New Roman"/>
                <w:b w:val="false"/>
                <w:i w:val="false"/>
                <w:color w:val="000000"/>
                <w:sz w:val="20"/>
              </w:rPr>
              <w:t xml:space="preserve">
Устройства и блоки питания </w:t>
            </w:r>
          </w:p>
          <w:p>
            <w:pPr>
              <w:spacing w:after="20"/>
              <w:ind w:left="20"/>
              <w:jc w:val="both"/>
            </w:pPr>
            <w:r>
              <w:rPr>
                <w:rFonts w:ascii="Times New Roman"/>
                <w:b w:val="false"/>
                <w:i w:val="false"/>
                <w:color w:val="000000"/>
                <w:sz w:val="20"/>
              </w:rPr>
              <w:t xml:space="preserve">
вычислительных машин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&lt;10&gt; исключительных прав на техническую документацию в объеме, достаточном для производства, модернизации и эксплуатации соответствующей продукции, на срок не менее 5 лет &lt;11&gt;; </w:t>
            </w:r>
          </w:p>
          <w:p>
            <w:pPr>
              <w:spacing w:after="20"/>
              <w:ind w:left="20"/>
              <w:jc w:val="both"/>
            </w:pPr>
            <w:r>
              <w:rPr>
                <w:rFonts w:ascii="Times New Roman"/>
                <w:b w:val="false"/>
                <w:i w:val="false"/>
                <w:color w:val="000000"/>
                <w:sz w:val="20"/>
              </w:rPr>
              <w:t xml:space="preserve">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 </w:t>
            </w:r>
          </w:p>
          <w:p>
            <w:pPr>
              <w:spacing w:after="20"/>
              <w:ind w:left="20"/>
              <w:jc w:val="both"/>
            </w:pPr>
            <w:r>
              <w:rPr>
                <w:rFonts w:ascii="Times New Roman"/>
                <w:b w:val="false"/>
                <w:i w:val="false"/>
                <w:color w:val="000000"/>
                <w:sz w:val="20"/>
              </w:rPr>
              <w:t xml:space="preserve">
осуществление на территориях государств-членов следующих операций (при наличии): </w:t>
            </w:r>
          </w:p>
          <w:p>
            <w:pPr>
              <w:spacing w:after="20"/>
              <w:ind w:left="20"/>
              <w:jc w:val="both"/>
            </w:pPr>
            <w:r>
              <w:rPr>
                <w:rFonts w:ascii="Times New Roman"/>
                <w:b w:val="false"/>
                <w:i w:val="false"/>
                <w:color w:val="000000"/>
                <w:sz w:val="20"/>
              </w:rPr>
              <w:t>
монтаж компонентов на печатные платы;</w:t>
            </w:r>
          </w:p>
          <w:p>
            <w:pPr>
              <w:spacing w:after="20"/>
              <w:ind w:left="20"/>
              <w:jc w:val="both"/>
            </w:pPr>
            <w:r>
              <w:rPr>
                <w:rFonts w:ascii="Times New Roman"/>
                <w:b w:val="false"/>
                <w:i w:val="false"/>
                <w:color w:val="000000"/>
                <w:sz w:val="20"/>
              </w:rPr>
              <w:t xml:space="preserve">
металлообработка и покраска; </w:t>
            </w:r>
          </w:p>
          <w:p>
            <w:pPr>
              <w:spacing w:after="20"/>
              <w:ind w:left="20"/>
              <w:jc w:val="both"/>
            </w:pPr>
            <w:r>
              <w:rPr>
                <w:rFonts w:ascii="Times New Roman"/>
                <w:b w:val="false"/>
                <w:i w:val="false"/>
                <w:color w:val="000000"/>
                <w:sz w:val="20"/>
              </w:rPr>
              <w:t xml:space="preserve">
сборка готовых изделий; </w:t>
            </w:r>
          </w:p>
          <w:p>
            <w:pPr>
              <w:spacing w:after="20"/>
              <w:ind w:left="20"/>
              <w:jc w:val="both"/>
            </w:pPr>
            <w:r>
              <w:rPr>
                <w:rFonts w:ascii="Times New Roman"/>
                <w:b w:val="false"/>
                <w:i w:val="false"/>
                <w:color w:val="000000"/>
                <w:sz w:val="20"/>
              </w:rPr>
              <w:t>
приемо-сдаточные испытания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8541 60 000 0</w:t>
            </w:r>
          </w:p>
          <w:p>
            <w:pPr>
              <w:spacing w:after="20"/>
              <w:ind w:left="20"/>
              <w:jc w:val="both"/>
            </w:pPr>
            <w:r>
              <w:rPr>
                <w:rFonts w:ascii="Times New Roman"/>
                <w:b w:val="false"/>
                <w:i w:val="false"/>
                <w:color w:val="000000"/>
                <w:sz w:val="20"/>
              </w:rPr>
              <w:t>
Резонатор на поверхностных акустических волнах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&lt;10&gt; исключительных прав на конструкторскую, технологическую документацию в объеме, достаточном для производства, модернизации и развития соответствующего промышленного товара, на срок не менее 5 лет &lt;11&gt;; </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xml:space="preserve">
изготовление пьезоплаты фильтра на поверхностных акустических волнах; </w:t>
            </w:r>
          </w:p>
          <w:p>
            <w:pPr>
              <w:spacing w:after="20"/>
              <w:ind w:left="20"/>
              <w:jc w:val="both"/>
            </w:pPr>
            <w:r>
              <w:rPr>
                <w:rFonts w:ascii="Times New Roman"/>
                <w:b w:val="false"/>
                <w:i w:val="false"/>
                <w:color w:val="000000"/>
                <w:sz w:val="20"/>
              </w:rPr>
              <w:t xml:space="preserve">
сборка; </w:t>
            </w:r>
          </w:p>
          <w:p>
            <w:pPr>
              <w:spacing w:after="20"/>
              <w:ind w:left="20"/>
              <w:jc w:val="both"/>
            </w:pPr>
            <w:r>
              <w:rPr>
                <w:rFonts w:ascii="Times New Roman"/>
                <w:b w:val="false"/>
                <w:i w:val="false"/>
                <w:color w:val="000000"/>
                <w:sz w:val="20"/>
              </w:rPr>
              <w:t>
корпусирование;</w:t>
            </w:r>
          </w:p>
          <w:p>
            <w:pPr>
              <w:spacing w:after="20"/>
              <w:ind w:left="20"/>
              <w:jc w:val="both"/>
            </w:pPr>
            <w:r>
              <w:rPr>
                <w:rFonts w:ascii="Times New Roman"/>
                <w:b w:val="false"/>
                <w:i w:val="false"/>
                <w:color w:val="000000"/>
                <w:sz w:val="20"/>
              </w:rPr>
              <w:t>
проведение испытаний (контрольно-измерительных);</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40 процентов цены товара;</w:t>
            </w:r>
          </w:p>
          <w:p>
            <w:pPr>
              <w:spacing w:after="20"/>
              <w:ind w:left="20"/>
              <w:jc w:val="both"/>
            </w:pPr>
            <w:r>
              <w:rPr>
                <w:rFonts w:ascii="Times New Roman"/>
                <w:b w:val="false"/>
                <w:i w:val="false"/>
                <w:color w:val="000000"/>
                <w:sz w:val="20"/>
              </w:rPr>
              <w:t>
с 1 января 2024 г. соблюдение процентной доли стоимости использованных при производстве материалов происхождения третьих стран – не более 10 процентов цены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8521 10, из 8521 90 000</w:t>
            </w:r>
          </w:p>
          <w:p>
            <w:pPr>
              <w:spacing w:after="20"/>
              <w:ind w:left="20"/>
              <w:jc w:val="both"/>
            </w:pPr>
            <w:r>
              <w:rPr>
                <w:rFonts w:ascii="Times New Roman"/>
                <w:b w:val="false"/>
                <w:i w:val="false"/>
                <w:color w:val="000000"/>
                <w:sz w:val="20"/>
              </w:rPr>
              <w:t>
Комплексы (системы, комплекты) регистрации биометрических данных</w:t>
            </w:r>
          </w:p>
          <w:p>
            <w:pPr>
              <w:spacing w:after="20"/>
              <w:ind w:left="20"/>
              <w:jc w:val="both"/>
            </w:pPr>
            <w:r>
              <w:rPr>
                <w:rFonts w:ascii="Times New Roman"/>
                <w:b w:val="false"/>
                <w:i w:val="false"/>
                <w:color w:val="000000"/>
                <w:sz w:val="20"/>
              </w:rPr>
              <w:t>
из 8471</w:t>
            </w:r>
          </w:p>
          <w:p>
            <w:pPr>
              <w:spacing w:after="20"/>
              <w:ind w:left="20"/>
              <w:jc w:val="both"/>
            </w:pPr>
            <w:r>
              <w:rPr>
                <w:rFonts w:ascii="Times New Roman"/>
                <w:b w:val="false"/>
                <w:i w:val="false"/>
                <w:color w:val="000000"/>
                <w:sz w:val="20"/>
              </w:rPr>
              <w:t>
Терминалы биометрические, включая терминалы контроля документов и верификации личности</w:t>
            </w:r>
          </w:p>
          <w:p>
            <w:pPr>
              <w:spacing w:after="20"/>
              <w:ind w:left="20"/>
              <w:jc w:val="both"/>
            </w:pPr>
            <w:r>
              <w:rPr>
                <w:rFonts w:ascii="Times New Roman"/>
                <w:b w:val="false"/>
                <w:i w:val="false"/>
                <w:color w:val="000000"/>
                <w:sz w:val="20"/>
              </w:rPr>
              <w:t xml:space="preserve">
из 8471 60 </w:t>
            </w:r>
          </w:p>
          <w:p>
            <w:pPr>
              <w:spacing w:after="20"/>
              <w:ind w:left="20"/>
              <w:jc w:val="both"/>
            </w:pPr>
            <w:r>
              <w:rPr>
                <w:rFonts w:ascii="Times New Roman"/>
                <w:b w:val="false"/>
                <w:i w:val="false"/>
                <w:color w:val="000000"/>
                <w:sz w:val="20"/>
              </w:rPr>
              <w:t>
Сканеры биометрические</w:t>
            </w:r>
          </w:p>
          <w:p>
            <w:pPr>
              <w:spacing w:after="20"/>
              <w:ind w:left="20"/>
              <w:jc w:val="both"/>
            </w:pPr>
            <w:r>
              <w:rPr>
                <w:rFonts w:ascii="Times New Roman"/>
                <w:b w:val="false"/>
                <w:i w:val="false"/>
                <w:color w:val="000000"/>
                <w:sz w:val="20"/>
              </w:rPr>
              <w:t>
из 8471, из 8531 10</w:t>
            </w:r>
          </w:p>
          <w:p>
            <w:pPr>
              <w:spacing w:after="20"/>
              <w:ind w:left="20"/>
              <w:jc w:val="both"/>
            </w:pPr>
            <w:r>
              <w:rPr>
                <w:rFonts w:ascii="Times New Roman"/>
                <w:b w:val="false"/>
                <w:i w:val="false"/>
                <w:color w:val="000000"/>
                <w:sz w:val="20"/>
              </w:rPr>
              <w:t>
Турникеты биометрические, кабины шлюзовые биометрические, кабины проходные биометрические, комплексы автоматического пересечения государственной границы биометрические, системы контроля и управления доступом биометрические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исключительных прав на конструкторскую, технологическую и программную документацию в объеме, достаточном для производства, модернизации, развития и поддержки соответствующей продукции, на срок не менее 5 лет &lt;11&gt;; </w:t>
            </w:r>
          </w:p>
          <w:p>
            <w:pPr>
              <w:spacing w:after="20"/>
              <w:ind w:left="20"/>
              <w:jc w:val="both"/>
            </w:pPr>
            <w:r>
              <w:rPr>
                <w:rFonts w:ascii="Times New Roman"/>
                <w:b w:val="false"/>
                <w:i w:val="false"/>
                <w:color w:val="000000"/>
                <w:sz w:val="20"/>
              </w:rPr>
              <w:t xml:space="preserve">
наличие подразделения научно-исследовательских и опытно-конструкторских работ; </w:t>
            </w:r>
          </w:p>
          <w:p>
            <w:pPr>
              <w:spacing w:after="20"/>
              <w:ind w:left="20"/>
              <w:jc w:val="both"/>
            </w:pPr>
            <w:r>
              <w:rPr>
                <w:rFonts w:ascii="Times New Roman"/>
                <w:b w:val="false"/>
                <w:i w:val="false"/>
                <w:color w:val="000000"/>
                <w:sz w:val="20"/>
              </w:rPr>
              <w:t xml:space="preserve">
осуществление на территориях государств-членов следующих операций: </w:t>
            </w:r>
          </w:p>
          <w:p>
            <w:pPr>
              <w:spacing w:after="20"/>
              <w:ind w:left="20"/>
              <w:jc w:val="both"/>
            </w:pPr>
            <w:r>
              <w:rPr>
                <w:rFonts w:ascii="Times New Roman"/>
                <w:b w:val="false"/>
                <w:i w:val="false"/>
                <w:color w:val="000000"/>
                <w:sz w:val="20"/>
              </w:rPr>
              <w:t>
входной контроль комплектующих изделий (сборочных единиц);</w:t>
            </w:r>
          </w:p>
          <w:p>
            <w:pPr>
              <w:spacing w:after="20"/>
              <w:ind w:left="20"/>
              <w:jc w:val="both"/>
            </w:pPr>
            <w:r>
              <w:rPr>
                <w:rFonts w:ascii="Times New Roman"/>
                <w:b w:val="false"/>
                <w:i w:val="false"/>
                <w:color w:val="000000"/>
                <w:sz w:val="20"/>
              </w:rPr>
              <w:t xml:space="preserve">
сборка; </w:t>
            </w:r>
          </w:p>
          <w:p>
            <w:pPr>
              <w:spacing w:after="20"/>
              <w:ind w:left="20"/>
              <w:jc w:val="both"/>
            </w:pPr>
            <w:r>
              <w:rPr>
                <w:rFonts w:ascii="Times New Roman"/>
                <w:b w:val="false"/>
                <w:i w:val="false"/>
                <w:color w:val="000000"/>
                <w:sz w:val="20"/>
              </w:rPr>
              <w:t xml:space="preserve">
проверка функциональности основных узлов; юстировка и калибровка; </w:t>
            </w:r>
          </w:p>
          <w:p>
            <w:pPr>
              <w:spacing w:after="20"/>
              <w:ind w:left="20"/>
              <w:jc w:val="both"/>
            </w:pPr>
            <w:r>
              <w:rPr>
                <w:rFonts w:ascii="Times New Roman"/>
                <w:b w:val="false"/>
                <w:i w:val="false"/>
                <w:color w:val="000000"/>
                <w:sz w:val="20"/>
              </w:rPr>
              <w:t xml:space="preserve">
проведение приемо-сдаточных испытаний; </w:t>
            </w:r>
          </w:p>
          <w:p>
            <w:pPr>
              <w:spacing w:after="20"/>
              <w:ind w:left="20"/>
              <w:jc w:val="both"/>
            </w:pPr>
            <w:r>
              <w:rPr>
                <w:rFonts w:ascii="Times New Roman"/>
                <w:b w:val="false"/>
                <w:i w:val="false"/>
                <w:color w:val="000000"/>
                <w:sz w:val="20"/>
              </w:rPr>
              <w:t xml:space="preserve">
загрузка и конфигурирование программного обеспечения; </w:t>
            </w:r>
          </w:p>
          <w:p>
            <w:pPr>
              <w:spacing w:after="20"/>
              <w:ind w:left="20"/>
              <w:jc w:val="both"/>
            </w:pPr>
            <w:r>
              <w:rPr>
                <w:rFonts w:ascii="Times New Roman"/>
                <w:b w:val="false"/>
                <w:i w:val="false"/>
                <w:color w:val="000000"/>
                <w:sz w:val="20"/>
              </w:rPr>
              <w:t xml:space="preserve">
упаковка; </w:t>
            </w:r>
          </w:p>
          <w:p>
            <w:pPr>
              <w:spacing w:after="20"/>
              <w:ind w:left="20"/>
              <w:jc w:val="both"/>
            </w:pPr>
            <w:r>
              <w:rPr>
                <w:rFonts w:ascii="Times New Roman"/>
                <w:b w:val="false"/>
                <w:i w:val="false"/>
                <w:color w:val="000000"/>
                <w:sz w:val="20"/>
              </w:rPr>
              <w:t xml:space="preserve">
соблюдение процентной доли стоимости использованных при производстве комплектующих происхождения третьих стран (не более 50 процентов цены товара) и поддержка открытых форматов обмена биометрическими данными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Приборы для измерения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p>
            <w:pPr>
              <w:spacing w:after="20"/>
              <w:ind w:left="20"/>
              <w:jc w:val="both"/>
            </w:pPr>
            <w:r>
              <w:rPr>
                <w:rFonts w:ascii="Times New Roman"/>
                <w:b w:val="false"/>
                <w:i w:val="false"/>
                <w:color w:val="000000"/>
                <w:sz w:val="20"/>
              </w:rPr>
              <w:t>
Генераторы сигналов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43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для производства, модернизации и развития соответствующего промышленного товара, на срок не менее</w:t>
            </w:r>
          </w:p>
          <w:bookmarkEnd w:id="430"/>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производителя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30 процентов цены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431"/>
          <w:p>
            <w:pPr>
              <w:spacing w:after="20"/>
              <w:ind w:left="20"/>
              <w:jc w:val="both"/>
            </w:pPr>
            <w:r>
              <w:rPr>
                <w:rFonts w:ascii="Times New Roman"/>
                <w:b w:val="false"/>
                <w:i w:val="false"/>
                <w:color w:val="000000"/>
                <w:sz w:val="20"/>
              </w:rPr>
              <w:t>
9030 33 990 0</w:t>
            </w:r>
          </w:p>
          <w:bookmarkEnd w:id="431"/>
          <w:p>
            <w:pPr>
              <w:spacing w:after="20"/>
              <w:ind w:left="20"/>
              <w:jc w:val="both"/>
            </w:pPr>
            <w:r>
              <w:rPr>
                <w:rFonts w:ascii="Times New Roman"/>
                <w:b w:val="false"/>
                <w:i w:val="false"/>
                <w:color w:val="000000"/>
                <w:sz w:val="20"/>
              </w:rPr>
              <w:t>
9031 20 000 0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9031 80 980 0</w:t>
            </w:r>
          </w:p>
          <w:p>
            <w:pPr>
              <w:spacing w:after="20"/>
              <w:ind w:left="20"/>
              <w:jc w:val="both"/>
            </w:pPr>
            <w:r>
              <w:rPr>
                <w:rFonts w:ascii="Times New Roman"/>
                <w:b w:val="false"/>
                <w:i w:val="false"/>
                <w:color w:val="000000"/>
                <w:sz w:val="20"/>
              </w:rPr>
              <w:t>
</w:t>
            </w:r>
            <w:r>
              <w:rPr>
                <w:rFonts w:ascii="Times New Roman"/>
                <w:b w:val="false"/>
                <w:i w:val="false"/>
                <w:color w:val="000000"/>
                <w:sz w:val="20"/>
              </w:rPr>
              <w:t>9024 80 900 0</w:t>
            </w:r>
          </w:p>
          <w:p>
            <w:pPr>
              <w:spacing w:after="20"/>
              <w:ind w:left="20"/>
              <w:jc w:val="both"/>
            </w:pPr>
            <w:r>
              <w:rPr>
                <w:rFonts w:ascii="Times New Roman"/>
                <w:b w:val="false"/>
                <w:i w:val="false"/>
                <w:color w:val="000000"/>
                <w:sz w:val="20"/>
              </w:rPr>
              <w:t>
</w:t>
            </w:r>
            <w:r>
              <w:rPr>
                <w:rFonts w:ascii="Times New Roman"/>
                <w:b w:val="false"/>
                <w:i w:val="false"/>
                <w:color w:val="000000"/>
                <w:sz w:val="20"/>
              </w:rPr>
              <w:t>9031 80 910 0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и аппаратура прочие для измерения, контроля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из 9014 10 000 0 Компасы магнитные и гироскопические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9027 50 000 0</w:t>
            </w:r>
          </w:p>
          <w:p>
            <w:pPr>
              <w:spacing w:after="20"/>
              <w:ind w:left="20"/>
              <w:jc w:val="both"/>
            </w:pPr>
            <w:r>
              <w:rPr>
                <w:rFonts w:ascii="Times New Roman"/>
                <w:b w:val="false"/>
                <w:i w:val="false"/>
                <w:color w:val="000000"/>
                <w:sz w:val="20"/>
              </w:rPr>
              <w:t>
Приборы и аппаратура</w:t>
            </w:r>
          </w:p>
          <w:p>
            <w:pPr>
              <w:spacing w:after="20"/>
              <w:ind w:left="20"/>
              <w:jc w:val="both"/>
            </w:pPr>
            <w:r>
              <w:rPr>
                <w:rFonts w:ascii="Times New Roman"/>
                <w:b w:val="false"/>
                <w:i w:val="false"/>
                <w:color w:val="000000"/>
                <w:sz w:val="20"/>
              </w:rPr>
              <w:t>для физического</w:t>
            </w:r>
          </w:p>
          <w:p>
            <w:pPr>
              <w:spacing w:after="20"/>
              <w:ind w:left="20"/>
              <w:jc w:val="both"/>
            </w:pPr>
            <w:r>
              <w:rPr>
                <w:rFonts w:ascii="Times New Roman"/>
                <w:b w:val="false"/>
                <w:i w:val="false"/>
                <w:color w:val="000000"/>
                <w:sz w:val="20"/>
              </w:rPr>
              <w:t>или химического анализа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3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для производства, модернизации и развития соответствующего промышленного товара, на срок не менее</w:t>
            </w:r>
          </w:p>
          <w:bookmarkEnd w:id="432"/>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разницы между отпускной ценой продукции производителя продукции и ценой сырья, материалов</w:t>
            </w:r>
          </w:p>
          <w:p>
            <w:pPr>
              <w:spacing w:after="20"/>
              <w:ind w:left="20"/>
              <w:jc w:val="both"/>
            </w:pPr>
            <w:r>
              <w:rPr>
                <w:rFonts w:ascii="Times New Roman"/>
                <w:b w:val="false"/>
                <w:i w:val="false"/>
                <w:color w:val="000000"/>
                <w:sz w:val="20"/>
              </w:rPr>
              <w:t>и комплектующих изделий, использованных при ее производстве, составляет не менее 50 процентов в отпускной цене единицы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не менее 8 из следующих операций при производстве заявленного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токарные;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фрезерные;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шлифовальные;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отрезные;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сверлильные;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слесарные;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координатно-расточные;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термообработки;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монтаж и наладка электронных модулей и 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комплексная наладка и испытания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у юридического лица – налогового резидента государства-члена прав на техническую документацию </w:t>
            </w:r>
          </w:p>
          <w:p>
            <w:pPr>
              <w:spacing w:after="20"/>
              <w:ind w:left="20"/>
              <w:jc w:val="both"/>
            </w:pPr>
            <w:r>
              <w:rPr>
                <w:rFonts w:ascii="Times New Roman"/>
                <w:b w:val="false"/>
                <w:i w:val="false"/>
                <w:color w:val="000000"/>
                <w:sz w:val="20"/>
              </w:rPr>
              <w:t>в объеме, достаточном для производства, модернизации</w:t>
            </w:r>
          </w:p>
          <w:p>
            <w:pPr>
              <w:spacing w:after="20"/>
              <w:ind w:left="20"/>
              <w:jc w:val="both"/>
            </w:pPr>
            <w:r>
              <w:rPr>
                <w:rFonts w:ascii="Times New Roman"/>
                <w:b w:val="false"/>
                <w:i w:val="false"/>
                <w:color w:val="000000"/>
                <w:sz w:val="20"/>
              </w:rPr>
              <w:t>и развития соответствующей продукции, на срок не менее</w:t>
            </w:r>
          </w:p>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программного обеспечения, исключительное право на которое принадлежит юридическому лицу – налоговому резиденту</w:t>
            </w:r>
          </w:p>
          <w:p>
            <w:pPr>
              <w:spacing w:after="20"/>
              <w:ind w:left="20"/>
              <w:jc w:val="both"/>
            </w:pPr>
            <w:r>
              <w:rPr>
                <w:rFonts w:ascii="Times New Roman"/>
                <w:b w:val="false"/>
                <w:i w:val="false"/>
                <w:color w:val="000000"/>
                <w:sz w:val="20"/>
              </w:rPr>
              <w:t>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45 процентов цены товара, а с 1 июля 2025 г. -</w:t>
            </w:r>
          </w:p>
          <w:p>
            <w:pPr>
              <w:spacing w:after="20"/>
              <w:ind w:left="20"/>
              <w:jc w:val="both"/>
            </w:pPr>
            <w:r>
              <w:rPr>
                <w:rFonts w:ascii="Times New Roman"/>
                <w:b w:val="false"/>
                <w:i w:val="false"/>
                <w:color w:val="000000"/>
                <w:sz w:val="20"/>
              </w:rPr>
              <w:t>не более 30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(при наличии</w:t>
            </w:r>
          </w:p>
          <w:p>
            <w:pPr>
              <w:spacing w:after="20"/>
              <w:ind w:left="20"/>
              <w:jc w:val="both"/>
            </w:pPr>
            <w:r>
              <w:rPr>
                <w:rFonts w:ascii="Times New Roman"/>
                <w:b w:val="false"/>
                <w:i w:val="false"/>
                <w:color w:val="000000"/>
                <w:sz w:val="20"/>
              </w:rPr>
              <w:t>в технологии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элементов на печатную плату;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прошивка микропрограмм;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юридическим лицом – налоговым резидентом государства-члена сборки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испытаний продукции на территории одного из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&lt;10&gt; прав на техническую документацию и конструкторскую документацию в объеме, достаточном</w:t>
            </w:r>
          </w:p>
          <w:p>
            <w:pPr>
              <w:spacing w:after="20"/>
              <w:ind w:left="20"/>
              <w:jc w:val="both"/>
            </w:pPr>
            <w:r>
              <w:rPr>
                <w:rFonts w:ascii="Times New Roman"/>
                <w:b w:val="false"/>
                <w:i w:val="false"/>
                <w:color w:val="000000"/>
                <w:sz w:val="20"/>
              </w:rPr>
              <w:t>для производства соответствующей продукции на срок</w:t>
            </w:r>
          </w:p>
          <w:p>
            <w:pPr>
              <w:spacing w:after="20"/>
              <w:ind w:left="20"/>
              <w:jc w:val="both"/>
            </w:pPr>
            <w:r>
              <w:rPr>
                <w:rFonts w:ascii="Times New Roman"/>
                <w:b w:val="false"/>
                <w:i w:val="false"/>
                <w:color w:val="000000"/>
                <w:sz w:val="20"/>
              </w:rPr>
              <w:t>не менее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(изготовлении) материалов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прав на программное обеспечение</w:t>
            </w:r>
          </w:p>
          <w:p>
            <w:pPr>
              <w:spacing w:after="20"/>
              <w:ind w:left="20"/>
              <w:jc w:val="both"/>
            </w:pPr>
            <w:r>
              <w:rPr>
                <w:rFonts w:ascii="Times New Roman"/>
                <w:b w:val="false"/>
                <w:i w:val="false"/>
                <w:color w:val="000000"/>
                <w:sz w:val="20"/>
              </w:rPr>
              <w:t>или использование при производстве печатных плат, произведенных на территориях государств-членов;</w:t>
            </w:r>
          </w:p>
          <w:p>
            <w:pPr>
              <w:spacing w:after="20"/>
              <w:ind w:left="20"/>
              <w:jc w:val="both"/>
            </w:pPr>
            <w:r>
              <w:rPr>
                <w:rFonts w:ascii="Times New Roman"/>
                <w:b w:val="false"/>
                <w:i w:val="false"/>
                <w:color w:val="000000"/>
                <w:sz w:val="20"/>
              </w:rPr>
              <w:t>
использование в производства корпусных деталей, изготовленных на территориях государств-членов;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9027 10 </w:t>
            </w:r>
          </w:p>
          <w:p>
            <w:pPr>
              <w:spacing w:after="20"/>
              <w:ind w:left="20"/>
              <w:jc w:val="both"/>
            </w:pPr>
            <w:r>
              <w:rPr>
                <w:rFonts w:ascii="Times New Roman"/>
                <w:b w:val="false"/>
                <w:i w:val="false"/>
                <w:color w:val="000000"/>
                <w:sz w:val="20"/>
              </w:rPr>
              <w:t>
Приборы и аппаратура для физического или химического анализа (например, поляриметры, рефрактометры, спектрометры, газо- или дымоанализаторы)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государства-члена&lt;10&gt; исключительных прав на конструкторскую (включая зарегистрированные в установленном порядке технические условия и эксплуатационную документацию), технологическую документацию</w:t>
            </w:r>
          </w:p>
          <w:p>
            <w:pPr>
              <w:spacing w:after="20"/>
              <w:ind w:left="20"/>
              <w:jc w:val="both"/>
            </w:pPr>
            <w:r>
              <w:rPr>
                <w:rFonts w:ascii="Times New Roman"/>
                <w:b w:val="false"/>
                <w:i w:val="false"/>
                <w:color w:val="000000"/>
                <w:sz w:val="20"/>
              </w:rPr>
              <w:t>и программное обеспечение в объеме, подтверждающем возможность производства, модернизации и развития соответствующего промышленного товара, на срок не менее срока его службы;</w:t>
            </w:r>
          </w:p>
          <w:p>
            <w:pPr>
              <w:spacing w:after="20"/>
              <w:ind w:left="20"/>
              <w:jc w:val="both"/>
            </w:pPr>
            <w:r>
              <w:rPr>
                <w:rFonts w:ascii="Times New Roman"/>
                <w:b w:val="false"/>
                <w:i w:val="false"/>
                <w:color w:val="000000"/>
                <w:sz w:val="20"/>
              </w:rPr>
              <w:t>
наличие на территории одного из</w:t>
            </w:r>
          </w:p>
          <w:p>
            <w:pPr>
              <w:spacing w:after="20"/>
              <w:ind w:left="20"/>
              <w:jc w:val="both"/>
            </w:pPr>
            <w:r>
              <w:rPr>
                <w:rFonts w:ascii="Times New Roman"/>
                <w:b w:val="false"/>
                <w:i w:val="false"/>
                <w:color w:val="000000"/>
                <w:sz w:val="20"/>
              </w:rPr>
              <w:t>государств-членов сервисного центра, уполномоченного осуществлять ремонт, послепродажное и гарантийное обслуживание;</w:t>
            </w:r>
          </w:p>
          <w:p>
            <w:pPr>
              <w:spacing w:after="20"/>
              <w:ind w:left="20"/>
              <w:jc w:val="both"/>
            </w:pPr>
            <w:r>
              <w:rPr>
                <w:rFonts w:ascii="Times New Roman"/>
                <w:b w:val="false"/>
                <w:i w:val="false"/>
                <w:color w:val="000000"/>
                <w:sz w:val="20"/>
              </w:rPr>
              <w:t xml:space="preserve">
осуществление на территориях государств-членов следующих операций: </w:t>
            </w:r>
          </w:p>
          <w:p>
            <w:pPr>
              <w:spacing w:after="20"/>
              <w:ind w:left="20"/>
              <w:jc w:val="both"/>
            </w:pPr>
            <w:r>
              <w:rPr>
                <w:rFonts w:ascii="Times New Roman"/>
                <w:b w:val="false"/>
                <w:i w:val="false"/>
                <w:color w:val="000000"/>
                <w:sz w:val="20"/>
              </w:rPr>
              <w:t>
изготовление и монтаж печатных плат;</w:t>
            </w:r>
          </w:p>
          <w:p>
            <w:pPr>
              <w:spacing w:after="20"/>
              <w:ind w:left="20"/>
              <w:jc w:val="both"/>
            </w:pPr>
            <w:r>
              <w:rPr>
                <w:rFonts w:ascii="Times New Roman"/>
                <w:b w:val="false"/>
                <w:i w:val="false"/>
                <w:color w:val="000000"/>
                <w:sz w:val="20"/>
              </w:rPr>
              <w:t xml:space="preserve">
запись в энергонезависимую память микропрограммного обеспечения для схемотехнического решения; </w:t>
            </w:r>
          </w:p>
          <w:p>
            <w:pPr>
              <w:spacing w:after="20"/>
              <w:ind w:left="20"/>
              <w:jc w:val="both"/>
            </w:pPr>
            <w:r>
              <w:rPr>
                <w:rFonts w:ascii="Times New Roman"/>
                <w:b w:val="false"/>
                <w:i w:val="false"/>
                <w:color w:val="000000"/>
                <w:sz w:val="20"/>
              </w:rPr>
              <w:t xml:space="preserve">
загрузка и конфигурирование программного обеспечения; </w:t>
            </w:r>
          </w:p>
          <w:p>
            <w:pPr>
              <w:spacing w:after="20"/>
              <w:ind w:left="20"/>
              <w:jc w:val="both"/>
            </w:pPr>
            <w:r>
              <w:rPr>
                <w:rFonts w:ascii="Times New Roman"/>
                <w:b w:val="false"/>
                <w:i w:val="false"/>
                <w:color w:val="000000"/>
                <w:sz w:val="20"/>
              </w:rPr>
              <w:t>
сборка и монтаж изделия;</w:t>
            </w:r>
          </w:p>
          <w:p>
            <w:pPr>
              <w:spacing w:after="20"/>
              <w:ind w:left="20"/>
              <w:jc w:val="both"/>
            </w:pPr>
            <w:r>
              <w:rPr>
                <w:rFonts w:ascii="Times New Roman"/>
                <w:b w:val="false"/>
                <w:i w:val="false"/>
                <w:color w:val="000000"/>
                <w:sz w:val="20"/>
              </w:rPr>
              <w:t>
проведение контрольно-измерительных испытаний;</w:t>
            </w:r>
          </w:p>
          <w:p>
            <w:pPr>
              <w:spacing w:after="20"/>
              <w:ind w:left="20"/>
              <w:jc w:val="both"/>
            </w:pPr>
            <w:r>
              <w:rPr>
                <w:rFonts w:ascii="Times New Roman"/>
                <w:b w:val="false"/>
                <w:i w:val="false"/>
                <w:color w:val="000000"/>
                <w:sz w:val="20"/>
              </w:rPr>
              <w:t>
упаковка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юридического лица – налогового резидента государства - члена исключительных прав на конструкторскую, техническую документацию и программное обеспечение в объеме, достаточном для производства, модернизации и развития соответствующего промышленного товара, на срок не менее 5 лет &lt;11&gt;;</w:t>
            </w:r>
          </w:p>
          <w:p>
            <w:pPr>
              <w:spacing w:after="20"/>
              <w:ind w:left="20"/>
              <w:jc w:val="both"/>
            </w:pPr>
            <w:r>
              <w:rPr>
                <w:rFonts w:ascii="Times New Roman"/>
                <w:b w:val="false"/>
                <w:i w:val="false"/>
                <w:color w:val="000000"/>
                <w:sz w:val="20"/>
              </w:rPr>
              <w:t xml:space="preserve">
наличие на территории одного из государств-членов сервисного центра, уполномоченного осуществлять ремонт, послепродажное и гарантийное обслуживание; </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 (при наличии такой операции в производственном процессе):</w:t>
            </w:r>
          </w:p>
          <w:p>
            <w:pPr>
              <w:spacing w:after="20"/>
              <w:ind w:left="20"/>
              <w:jc w:val="both"/>
            </w:pPr>
            <w:r>
              <w:rPr>
                <w:rFonts w:ascii="Times New Roman"/>
                <w:b w:val="false"/>
                <w:i w:val="false"/>
                <w:color w:val="000000"/>
                <w:sz w:val="20"/>
              </w:rPr>
              <w:t>
изготовление корпуса;</w:t>
            </w:r>
          </w:p>
          <w:p>
            <w:pPr>
              <w:spacing w:after="20"/>
              <w:ind w:left="20"/>
              <w:jc w:val="both"/>
            </w:pPr>
            <w:r>
              <w:rPr>
                <w:rFonts w:ascii="Times New Roman"/>
                <w:b w:val="false"/>
                <w:i w:val="false"/>
                <w:color w:val="000000"/>
                <w:sz w:val="20"/>
              </w:rPr>
              <w:t xml:space="preserve">
изготовление счетного механизма; </w:t>
            </w:r>
          </w:p>
          <w:p>
            <w:pPr>
              <w:spacing w:after="20"/>
              <w:ind w:left="20"/>
              <w:jc w:val="both"/>
            </w:pPr>
            <w:r>
              <w:rPr>
                <w:rFonts w:ascii="Times New Roman"/>
                <w:b w:val="false"/>
                <w:i w:val="false"/>
                <w:color w:val="000000"/>
                <w:sz w:val="20"/>
              </w:rPr>
              <w:t>
изготовление печатных плат;</w:t>
            </w:r>
          </w:p>
          <w:p>
            <w:pPr>
              <w:spacing w:after="20"/>
              <w:ind w:left="20"/>
              <w:jc w:val="both"/>
            </w:pPr>
            <w:r>
              <w:rPr>
                <w:rFonts w:ascii="Times New Roman"/>
                <w:b w:val="false"/>
                <w:i w:val="false"/>
                <w:color w:val="000000"/>
                <w:sz w:val="20"/>
              </w:rPr>
              <w:t>
изготовление блока управления;</w:t>
            </w:r>
          </w:p>
          <w:p>
            <w:pPr>
              <w:spacing w:after="20"/>
              <w:ind w:left="20"/>
              <w:jc w:val="both"/>
            </w:pPr>
            <w:r>
              <w:rPr>
                <w:rFonts w:ascii="Times New Roman"/>
                <w:b w:val="false"/>
                <w:i w:val="false"/>
                <w:color w:val="000000"/>
                <w:sz w:val="20"/>
              </w:rPr>
              <w:t xml:space="preserve">
монтаж не менее 70 процентов электронных компонентов на подложки печатных плат; </w:t>
            </w:r>
          </w:p>
          <w:p>
            <w:pPr>
              <w:spacing w:after="20"/>
              <w:ind w:left="20"/>
              <w:jc w:val="both"/>
            </w:pPr>
            <w:r>
              <w:rPr>
                <w:rFonts w:ascii="Times New Roman"/>
                <w:b w:val="false"/>
                <w:i w:val="false"/>
                <w:color w:val="000000"/>
                <w:sz w:val="20"/>
              </w:rPr>
              <w:t>
сборка;</w:t>
            </w:r>
          </w:p>
          <w:p>
            <w:pPr>
              <w:spacing w:after="20"/>
              <w:ind w:left="20"/>
              <w:jc w:val="both"/>
            </w:pPr>
            <w:r>
              <w:rPr>
                <w:rFonts w:ascii="Times New Roman"/>
                <w:b w:val="false"/>
                <w:i w:val="false"/>
                <w:color w:val="000000"/>
                <w:sz w:val="20"/>
              </w:rPr>
              <w:t>
загрузка и конфигурирование программного обеспечения, разработанного организациями государств-членов;</w:t>
            </w:r>
          </w:p>
          <w:p>
            <w:pPr>
              <w:spacing w:after="20"/>
              <w:ind w:left="20"/>
              <w:jc w:val="both"/>
            </w:pPr>
            <w:r>
              <w:rPr>
                <w:rFonts w:ascii="Times New Roman"/>
                <w:b w:val="false"/>
                <w:i w:val="false"/>
                <w:color w:val="000000"/>
                <w:sz w:val="20"/>
              </w:rPr>
              <w:t xml:space="preserve">
настройка и проверка метрологических характеристик; </w:t>
            </w:r>
          </w:p>
          <w:p>
            <w:pPr>
              <w:spacing w:after="20"/>
              <w:ind w:left="20"/>
              <w:jc w:val="both"/>
            </w:pPr>
            <w:r>
              <w:rPr>
                <w:rFonts w:ascii="Times New Roman"/>
                <w:b w:val="false"/>
                <w:i w:val="false"/>
                <w:color w:val="000000"/>
                <w:sz w:val="20"/>
              </w:rPr>
              <w:t>
упаковка;</w:t>
            </w:r>
          </w:p>
          <w:p>
            <w:pPr>
              <w:spacing w:after="20"/>
              <w:ind w:left="20"/>
              <w:jc w:val="both"/>
            </w:pPr>
            <w:r>
              <w:rPr>
                <w:rFonts w:ascii="Times New Roman"/>
                <w:b w:val="false"/>
                <w:i w:val="false"/>
                <w:color w:val="000000"/>
                <w:sz w:val="20"/>
              </w:rPr>
              <w:t>
соблюдение процентной доли использования электронных компонентов (микропроцессоров, микроконтроллеров, схем памяти и интерфейсных микросхем), произведенных на территории государств-членов, – не менее 90 процентов от общего количества указанных электронных компонентов;</w:t>
            </w:r>
          </w:p>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&lt;11&gt; технической документации, включая 3D модели для производства, модернизации и развития соответствующей продукции, на срок не менее 5 лет и прав на нее;</w:t>
            </w:r>
          </w:p>
          <w:p>
            <w:pPr>
              <w:spacing w:after="20"/>
              <w:ind w:left="20"/>
              <w:jc w:val="both"/>
            </w:pPr>
            <w:r>
              <w:rPr>
                <w:rFonts w:ascii="Times New Roman"/>
                <w:b w:val="false"/>
                <w:i w:val="false"/>
                <w:color w:val="000000"/>
                <w:sz w:val="20"/>
              </w:rPr>
              <w:t>
наличие на территории одного из государства-члена сервисных центров, уполномоченных осуществлять ремонт, гарантийное и постгарантийное обслуживание продукции;</w:t>
            </w:r>
          </w:p>
          <w:p>
            <w:pPr>
              <w:spacing w:after="20"/>
              <w:ind w:left="20"/>
              <w:jc w:val="both"/>
            </w:pPr>
            <w:r>
              <w:rPr>
                <w:rFonts w:ascii="Times New Roman"/>
                <w:b w:val="false"/>
                <w:i w:val="false"/>
                <w:color w:val="000000"/>
                <w:sz w:val="20"/>
              </w:rPr>
              <w:t>
наличие в структуре производителя собственных конструкторско-технологических подразделений, подразделений электронной схемотехники и программно-технического обеспечения, подразделений компетентных в области измерения ионизирующих излучений и моделирования ядерно-физических процессов, а также метрологического обеспечения;</w:t>
            </w:r>
          </w:p>
          <w:p>
            <w:pPr>
              <w:spacing w:after="20"/>
              <w:ind w:left="20"/>
              <w:jc w:val="both"/>
            </w:pPr>
            <w:r>
              <w:rPr>
                <w:rFonts w:ascii="Times New Roman"/>
                <w:b w:val="false"/>
                <w:i w:val="false"/>
                <w:color w:val="000000"/>
                <w:sz w:val="20"/>
              </w:rPr>
              <w:t>
наличие у производителя структурных подразделений, отвечающих за проведение испытаний, проверку качества и безопасности произведенной продукции;</w:t>
            </w:r>
          </w:p>
          <w:p>
            <w:pPr>
              <w:spacing w:after="20"/>
              <w:ind w:left="20"/>
              <w:jc w:val="both"/>
            </w:pPr>
            <w:r>
              <w:rPr>
                <w:rFonts w:ascii="Times New Roman"/>
                <w:b w:val="false"/>
                <w:i w:val="false"/>
                <w:color w:val="000000"/>
                <w:sz w:val="20"/>
              </w:rPr>
              <w:t>
наличие у производителя разрешительных документов на право осуществления деятельности в области использования атомной энергии и источников ионизирующего излучения;</w:t>
            </w:r>
          </w:p>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изготовление или использование произведенных на территориях государств-членов детекторов ионизирующих излучений (при наличии в конструкции);</w:t>
            </w:r>
          </w:p>
          <w:p>
            <w:pPr>
              <w:spacing w:after="20"/>
              <w:ind w:left="20"/>
              <w:jc w:val="both"/>
            </w:pPr>
            <w:r>
              <w:rPr>
                <w:rFonts w:ascii="Times New Roman"/>
                <w:b w:val="false"/>
                <w:i w:val="false"/>
                <w:color w:val="000000"/>
                <w:sz w:val="20"/>
              </w:rPr>
              <w:t>
изготовление или использование произведенных на территориях государств-членов источников ионизирующего излучения (при наличии в конструкции);</w:t>
            </w:r>
          </w:p>
          <w:p>
            <w:pPr>
              <w:spacing w:after="20"/>
              <w:ind w:left="20"/>
              <w:jc w:val="both"/>
            </w:pPr>
            <w:r>
              <w:rPr>
                <w:rFonts w:ascii="Times New Roman"/>
                <w:b w:val="false"/>
                <w:i w:val="false"/>
                <w:color w:val="000000"/>
                <w:sz w:val="20"/>
              </w:rPr>
              <w:t>
заготовительная (лазерный и механический раскрой деталей, литье из свинца и пластмасс, штамповка, гибка, пробивка) в соответствии с документацией:</w:t>
            </w:r>
          </w:p>
          <w:p>
            <w:pPr>
              <w:spacing w:after="20"/>
              <w:ind w:left="20"/>
              <w:jc w:val="both"/>
            </w:pPr>
            <w:r>
              <w:rPr>
                <w:rFonts w:ascii="Times New Roman"/>
                <w:b w:val="false"/>
                <w:i w:val="false"/>
                <w:color w:val="000000"/>
                <w:sz w:val="20"/>
              </w:rPr>
              <w:t>
конструирование и изготовление деталей с применением технологии быстрого прототипирования (3D-печать) (при наличии в документации);</w:t>
            </w:r>
          </w:p>
          <w:p>
            <w:pPr>
              <w:spacing w:after="20"/>
              <w:ind w:left="20"/>
              <w:jc w:val="both"/>
            </w:pPr>
            <w:r>
              <w:rPr>
                <w:rFonts w:ascii="Times New Roman"/>
                <w:b w:val="false"/>
                <w:i w:val="false"/>
                <w:color w:val="000000"/>
                <w:sz w:val="20"/>
              </w:rPr>
              <w:t>
сварка;</w:t>
            </w:r>
          </w:p>
          <w:p>
            <w:pPr>
              <w:spacing w:after="20"/>
              <w:ind w:left="20"/>
              <w:jc w:val="both"/>
            </w:pPr>
            <w:r>
              <w:rPr>
                <w:rFonts w:ascii="Times New Roman"/>
                <w:b w:val="false"/>
                <w:i w:val="false"/>
                <w:color w:val="000000"/>
                <w:sz w:val="20"/>
              </w:rPr>
              <w:t>
термическая обработка деталей;</w:t>
            </w:r>
          </w:p>
          <w:p>
            <w:pPr>
              <w:spacing w:after="20"/>
              <w:ind w:left="20"/>
              <w:jc w:val="both"/>
            </w:pPr>
            <w:r>
              <w:rPr>
                <w:rFonts w:ascii="Times New Roman"/>
                <w:b w:val="false"/>
                <w:i w:val="false"/>
                <w:color w:val="000000"/>
                <w:sz w:val="20"/>
              </w:rPr>
              <w:t>
механическая обработка деталей (токарная, фрезерная, слесарная, прессовочная и др.);</w:t>
            </w:r>
          </w:p>
          <w:p>
            <w:pPr>
              <w:spacing w:after="20"/>
              <w:ind w:left="20"/>
              <w:jc w:val="both"/>
            </w:pPr>
            <w:r>
              <w:rPr>
                <w:rFonts w:ascii="Times New Roman"/>
                <w:b w:val="false"/>
                <w:i w:val="false"/>
                <w:color w:val="000000"/>
                <w:sz w:val="20"/>
              </w:rPr>
              <w:t>
сборка узлов и деталей (блоков детектирования, блоков защиты, трансформаторов, защитных и светозащитных пленок, фильтров питания);</w:t>
            </w:r>
          </w:p>
          <w:p>
            <w:pPr>
              <w:spacing w:after="20"/>
              <w:ind w:left="20"/>
              <w:jc w:val="both"/>
            </w:pPr>
            <w:r>
              <w:rPr>
                <w:rFonts w:ascii="Times New Roman"/>
                <w:b w:val="false"/>
                <w:i w:val="false"/>
                <w:color w:val="000000"/>
                <w:sz w:val="20"/>
              </w:rPr>
              <w:t>
нанесение защитных многослойных покрытий с применением гальванического, полимерного, красочного и тонкопленочного покрытий, а также монтаж или их совместного применения, а также металлизация деталей и узлов;</w:t>
            </w:r>
          </w:p>
          <w:p>
            <w:pPr>
              <w:spacing w:after="20"/>
              <w:ind w:left="20"/>
              <w:jc w:val="both"/>
            </w:pPr>
            <w:r>
              <w:rPr>
                <w:rFonts w:ascii="Times New Roman"/>
                <w:b w:val="false"/>
                <w:i w:val="false"/>
                <w:color w:val="000000"/>
                <w:sz w:val="20"/>
              </w:rPr>
              <w:t>
изготовление, монтаж и настройка печатных плат (при наличии в документации);</w:t>
            </w:r>
          </w:p>
          <w:p>
            <w:pPr>
              <w:spacing w:after="20"/>
              <w:ind w:left="20"/>
              <w:jc w:val="both"/>
            </w:pPr>
            <w:r>
              <w:rPr>
                <w:rFonts w:ascii="Times New Roman"/>
                <w:b w:val="false"/>
                <w:i w:val="false"/>
                <w:color w:val="000000"/>
                <w:sz w:val="20"/>
              </w:rPr>
              <w:t>
монтаж узлов и деталей (кабелей, соединителей и электронных блоков, в т.ч. межблочный монтаж);</w:t>
            </w:r>
          </w:p>
          <w:p>
            <w:pPr>
              <w:spacing w:after="20"/>
              <w:ind w:left="20"/>
              <w:jc w:val="both"/>
            </w:pPr>
            <w:r>
              <w:rPr>
                <w:rFonts w:ascii="Times New Roman"/>
                <w:b w:val="false"/>
                <w:i w:val="false"/>
                <w:color w:val="000000"/>
                <w:sz w:val="20"/>
              </w:rPr>
              <w:t>
регулировка узлов, блоков, приборов и комплексов включая настройку, программирование, тестирование, проведение градуировочных и калибровочных работ, приработку и первичную поверку;</w:t>
            </w:r>
          </w:p>
          <w:p>
            <w:pPr>
              <w:spacing w:after="20"/>
              <w:ind w:left="20"/>
              <w:jc w:val="both"/>
            </w:pPr>
            <w:r>
              <w:rPr>
                <w:rFonts w:ascii="Times New Roman"/>
                <w:b w:val="false"/>
                <w:i w:val="false"/>
                <w:color w:val="000000"/>
                <w:sz w:val="20"/>
              </w:rPr>
              <w:t>
сборка готовых изделий (оборудования для ядерных измерений и радиационного контроля);</w:t>
            </w:r>
          </w:p>
          <w:p>
            <w:pPr>
              <w:spacing w:after="20"/>
              <w:ind w:left="20"/>
              <w:jc w:val="both"/>
            </w:pPr>
            <w:r>
              <w:rPr>
                <w:rFonts w:ascii="Times New Roman"/>
                <w:b w:val="false"/>
                <w:i w:val="false"/>
                <w:color w:val="000000"/>
                <w:sz w:val="20"/>
              </w:rPr>
              <w:t>
изготовление упаковки;</w:t>
            </w:r>
          </w:p>
          <w:p>
            <w:pPr>
              <w:spacing w:after="20"/>
              <w:ind w:left="20"/>
              <w:jc w:val="both"/>
            </w:pPr>
            <w:r>
              <w:rPr>
                <w:rFonts w:ascii="Times New Roman"/>
                <w:b w:val="false"/>
                <w:i w:val="false"/>
                <w:color w:val="000000"/>
                <w:sz w:val="20"/>
              </w:rPr>
              <w:t>
проведение испытаний на различные виды воздействия (механические, климатические, электрические, электромагнитные, радиационные), а также исследовательские, приемочные, периодические, приемо-сдаточные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3"/>
          <w:p>
            <w:pPr>
              <w:spacing w:after="20"/>
              <w:ind w:left="20"/>
              <w:jc w:val="both"/>
            </w:pPr>
            <w:r>
              <w:rPr>
                <w:rFonts w:ascii="Times New Roman"/>
                <w:b w:val="false"/>
                <w:i w:val="false"/>
                <w:color w:val="000000"/>
                <w:sz w:val="20"/>
              </w:rPr>
              <w:t>
9030 20 100 0</w:t>
            </w:r>
          </w:p>
          <w:bookmarkEnd w:id="433"/>
          <w:p>
            <w:pPr>
              <w:spacing w:after="20"/>
              <w:ind w:left="20"/>
              <w:jc w:val="both"/>
            </w:pPr>
            <w:r>
              <w:rPr>
                <w:rFonts w:ascii="Times New Roman"/>
                <w:b w:val="false"/>
                <w:i w:val="false"/>
                <w:color w:val="000000"/>
                <w:sz w:val="20"/>
              </w:rPr>
              <w:t>
Осциллоскопы</w:t>
            </w:r>
          </w:p>
          <w:p>
            <w:pPr>
              <w:spacing w:after="20"/>
              <w:ind w:left="20"/>
              <w:jc w:val="both"/>
            </w:pPr>
            <w:r>
              <w:rPr>
                <w:rFonts w:ascii="Times New Roman"/>
                <w:b w:val="false"/>
                <w:i w:val="false"/>
                <w:color w:val="000000"/>
                <w:sz w:val="20"/>
              </w:rPr>
              <w:t>и осциллографы электронно-лучевые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9030 31 000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9030 32 000 9 </w:t>
            </w:r>
          </w:p>
          <w:p>
            <w:pPr>
              <w:spacing w:after="20"/>
              <w:ind w:left="20"/>
              <w:jc w:val="both"/>
            </w:pPr>
            <w:r>
              <w:rPr>
                <w:rFonts w:ascii="Times New Roman"/>
                <w:b w:val="false"/>
                <w:i w:val="false"/>
                <w:color w:val="000000"/>
                <w:sz w:val="20"/>
              </w:rPr>
              <w:t>
</w:t>
            </w:r>
            <w:r>
              <w:rPr>
                <w:rFonts w:ascii="Times New Roman"/>
                <w:b w:val="false"/>
                <w:i w:val="false"/>
                <w:color w:val="000000"/>
                <w:sz w:val="20"/>
              </w:rPr>
              <w:t>из 9031 41 000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9031 49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9031 80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Контрольно-измерительное и испытательное оборудование для приемочных испытаний ЭКБ, включая автоматизированные средства измерений электронных компонентов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9031 80 910 0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приборы, устройства и машины для измерения и контроля геометрических величин</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4"/>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для производства, модернизации и развития соответствующего промышленного товара, на срок</w:t>
            </w:r>
          </w:p>
          <w:bookmarkEnd w:id="434"/>
          <w:p>
            <w:pPr>
              <w:spacing w:after="20"/>
              <w:ind w:left="20"/>
              <w:jc w:val="both"/>
            </w:pPr>
            <w:r>
              <w:rPr>
                <w:rFonts w:ascii="Times New Roman"/>
                <w:b w:val="false"/>
                <w:i w:val="false"/>
                <w:color w:val="000000"/>
                <w:sz w:val="20"/>
              </w:rPr>
              <w:t>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производителя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w:t>
            </w:r>
          </w:p>
          <w:p>
            <w:pPr>
              <w:spacing w:after="20"/>
              <w:ind w:left="20"/>
              <w:jc w:val="both"/>
            </w:pPr>
            <w:r>
              <w:rPr>
                <w:rFonts w:ascii="Times New Roman"/>
                <w:b w:val="false"/>
                <w:i w:val="false"/>
                <w:color w:val="000000"/>
                <w:sz w:val="20"/>
              </w:rPr>
              <w:t>третьих стран – не более 50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исключительных прав собственности либо иных законных оснований владения и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конструкторской, технологической и эксплуатационной документации в объеме, достаточном для производства, модернизации и эксплуатации соответствующего специального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специализированных программных продуктов, необходимых для производства, модернизации </w:t>
            </w:r>
          </w:p>
          <w:p>
            <w:pPr>
              <w:spacing w:after="20"/>
              <w:ind w:left="20"/>
              <w:jc w:val="both"/>
            </w:pPr>
            <w:r>
              <w:rPr>
                <w:rFonts w:ascii="Times New Roman"/>
                <w:b w:val="false"/>
                <w:i w:val="false"/>
                <w:color w:val="000000"/>
                <w:sz w:val="20"/>
              </w:rPr>
              <w:t>и эксплуатации соответствующего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производственных и технологических ноу-хау, отнесенных к категории коммерческой тайны, необходимых для производства, модернизации соответствующего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патентов на изобретения и полезные модели, необходимых для производства, модернизации соответствующего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юридическим лицом, отвечающим вышеуказанным требованиям,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конструкционных элементов: корпуса, манипуляторы, механические элементы стоек, блоков, модулей и других составных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печатных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сборка и монтаж, испытания промышленного товара, </w:t>
            </w:r>
          </w:p>
          <w:p>
            <w:pPr>
              <w:spacing w:after="20"/>
              <w:ind w:left="20"/>
              <w:jc w:val="both"/>
            </w:pPr>
            <w:r>
              <w:rPr>
                <w:rFonts w:ascii="Times New Roman"/>
                <w:b w:val="false"/>
                <w:i w:val="false"/>
                <w:color w:val="000000"/>
                <w:sz w:val="20"/>
              </w:rPr>
              <w:t>в том числе испытания в целях утверждения типа средств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соблюдение процентной доли стоимости использованных при производстве материалов происхождения третьих стран – не более 50 процентов цены товара. При определении процентной доли стоимости использованных при производстве материалов происхождения третьих стран учитываются только следующие комплектующие изделия, которые допускается применять при производстве: </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вакуумной откачки, средства измерения вакуума и анализаторы остаточной атмосферы, запорно-вакуумная арматура, регуляторы расхода газов прецизионные и арматура для работы с газами высокой чистоты;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отдельные виды специализированной электроники, в том числе прецизионные регуляторы температуры и ВЧ-генераторы;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финишной доочистки технологических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аналитические системы (системы дифракции, пирометры и т.п.), изделия из высокотемпературных керамик, графита, карбида кремния;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промышленный товар должен комплектоваться документацией на базовые технологические процессы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прав на техническую документацию, разработанную для производства, модернизации и развития соответствующего промышленного товара, на срок не менее</w:t>
            </w:r>
          </w:p>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50 процентов от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8 из следующих операций при производстве заявленного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токарные;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фрезерные;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шлифовальные;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отрезные;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сверлильные;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слесарные;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координатно-расточные;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термообработки;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монтаж и наладка электронных модулей и 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комплексная наладка и испытания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операции</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35"/>
          <w:p>
            <w:pPr>
              <w:spacing w:after="20"/>
              <w:ind w:left="20"/>
              <w:jc w:val="both"/>
            </w:pPr>
            <w:r>
              <w:rPr>
                <w:rFonts w:ascii="Times New Roman"/>
                <w:b w:val="false"/>
                <w:i w:val="false"/>
                <w:color w:val="000000"/>
                <w:sz w:val="20"/>
              </w:rPr>
              <w:t>
9030 31 000 0</w:t>
            </w:r>
          </w:p>
          <w:bookmarkEnd w:id="435"/>
          <w:p>
            <w:pPr>
              <w:spacing w:after="20"/>
              <w:ind w:left="20"/>
              <w:jc w:val="both"/>
            </w:pPr>
            <w:r>
              <w:rPr>
                <w:rFonts w:ascii="Times New Roman"/>
                <w:b w:val="false"/>
                <w:i w:val="false"/>
                <w:color w:val="000000"/>
                <w:sz w:val="20"/>
              </w:rPr>
              <w:t>
Приборы измерительные универсальные для измерения или контроля напряжения, силы тока, сопротивления или мощности,</w:t>
            </w:r>
          </w:p>
          <w:p>
            <w:pPr>
              <w:spacing w:after="20"/>
              <w:ind w:left="20"/>
              <w:jc w:val="both"/>
            </w:pPr>
            <w:r>
              <w:rPr>
                <w:rFonts w:ascii="Times New Roman"/>
                <w:b w:val="false"/>
                <w:i w:val="false"/>
                <w:color w:val="000000"/>
                <w:sz w:val="20"/>
              </w:rPr>
              <w:t>без записывающего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9030 32 000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и аппаратура для измерения или контроля напряжения, силы тока, сопротивления или мощности, прочие универсальные</w:t>
            </w:r>
          </w:p>
          <w:p>
            <w:pPr>
              <w:spacing w:after="20"/>
              <w:ind w:left="20"/>
              <w:jc w:val="both"/>
            </w:pPr>
            <w:r>
              <w:rPr>
                <w:rFonts w:ascii="Times New Roman"/>
                <w:b w:val="false"/>
                <w:i w:val="false"/>
                <w:color w:val="000000"/>
                <w:sz w:val="20"/>
              </w:rPr>
              <w:t>с записывающим устройством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9030 33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и аппаратура для измерения или контроля напряжения, силы тока, сопротивления или мощности, прочие универсальные</w:t>
            </w:r>
          </w:p>
          <w:p>
            <w:pPr>
              <w:spacing w:after="20"/>
              <w:ind w:left="20"/>
              <w:jc w:val="both"/>
            </w:pPr>
            <w:r>
              <w:rPr>
                <w:rFonts w:ascii="Times New Roman"/>
                <w:b w:val="false"/>
                <w:i w:val="false"/>
                <w:color w:val="000000"/>
                <w:sz w:val="20"/>
              </w:rPr>
              <w:t>без записывающего устройства,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9030 39 000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и аппаратура для измерения или контроля напряжения, силы тока, сопротивления или мощности,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с записывающим устройством,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9030 40 000 0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Приборы и аппаратура, специально предназначенные для телекоммуникаций, прочие </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(например, измерители перекрестных помех, коэффициентов усиления, коэффициентов искажения, псофометры)</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3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технической документации (конструкторской, технологической и программной), необходимой для производства, модернизации и развития соответствующего промышленного товара, и прав на нее</w:t>
            </w:r>
          </w:p>
          <w:bookmarkEnd w:id="436"/>
          <w:p>
            <w:pPr>
              <w:spacing w:after="20"/>
              <w:ind w:left="20"/>
              <w:jc w:val="both"/>
            </w:pPr>
            <w:r>
              <w:rPr>
                <w:rFonts w:ascii="Times New Roman"/>
                <w:b w:val="false"/>
                <w:i w:val="false"/>
                <w:color w:val="000000"/>
                <w:sz w:val="20"/>
              </w:rPr>
              <w:t>на срок не менее 5 лет;</w:t>
            </w:r>
          </w:p>
          <w:p>
            <w:pPr>
              <w:spacing w:after="20"/>
              <w:ind w:left="20"/>
              <w:jc w:val="both"/>
            </w:pPr>
            <w:r>
              <w:rPr>
                <w:rFonts w:ascii="Times New Roman"/>
                <w:b w:val="false"/>
                <w:i w:val="false"/>
                <w:color w:val="000000"/>
                <w:sz w:val="20"/>
              </w:rPr>
              <w:t>
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производителя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30 процентов от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у юридического лица – налогового резидента государства-члена технической документации (конструкторской, технологической и программной), необходимой для производства, модернизации и развития соответствующего промышленного товара, и прав на нее </w:t>
            </w:r>
          </w:p>
          <w:p>
            <w:pPr>
              <w:spacing w:after="20"/>
              <w:ind w:left="20"/>
              <w:jc w:val="both"/>
            </w:pPr>
            <w:r>
              <w:rPr>
                <w:rFonts w:ascii="Times New Roman"/>
                <w:b w:val="false"/>
                <w:i w:val="false"/>
                <w:color w:val="000000"/>
                <w:sz w:val="20"/>
              </w:rPr>
              <w:t>на срок не менее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производителя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50 процентов цены товара.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Фармацевтическая продукция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2936</w:t>
            </w:r>
          </w:p>
          <w:p>
            <w:pPr>
              <w:spacing w:after="20"/>
              <w:ind w:left="20"/>
              <w:jc w:val="both"/>
            </w:pPr>
            <w:r>
              <w:rPr>
                <w:rFonts w:ascii="Times New Roman"/>
                <w:b w:val="false"/>
                <w:i w:val="false"/>
                <w:color w:val="000000"/>
                <w:sz w:val="20"/>
              </w:rPr>
              <w:t>
из 3003</w:t>
            </w:r>
          </w:p>
          <w:p>
            <w:pPr>
              <w:spacing w:after="20"/>
              <w:ind w:left="20"/>
              <w:jc w:val="both"/>
            </w:pPr>
            <w:r>
              <w:rPr>
                <w:rFonts w:ascii="Times New Roman"/>
                <w:b w:val="false"/>
                <w:i w:val="false"/>
                <w:color w:val="000000"/>
                <w:sz w:val="20"/>
              </w:rPr>
              <w:t>
из 3004</w:t>
            </w:r>
          </w:p>
          <w:p>
            <w:pPr>
              <w:spacing w:after="20"/>
              <w:ind w:left="20"/>
              <w:jc w:val="both"/>
            </w:pPr>
            <w:r>
              <w:rPr>
                <w:rFonts w:ascii="Times New Roman"/>
                <w:b w:val="false"/>
                <w:i w:val="false"/>
                <w:color w:val="000000"/>
                <w:sz w:val="20"/>
              </w:rPr>
              <w:t>
Препараты лекарственные</w:t>
            </w:r>
          </w:p>
          <w:p>
            <w:pPr>
              <w:spacing w:after="20"/>
              <w:ind w:left="20"/>
              <w:jc w:val="both"/>
            </w:pPr>
            <w:r>
              <w:rPr>
                <w:rFonts w:ascii="Times New Roman"/>
                <w:b w:val="false"/>
                <w:i w:val="false"/>
                <w:color w:val="000000"/>
                <w:sz w:val="20"/>
              </w:rPr>
              <w:t>
из 3002</w:t>
            </w:r>
          </w:p>
          <w:p>
            <w:pPr>
              <w:spacing w:after="20"/>
              <w:ind w:left="20"/>
              <w:jc w:val="both"/>
            </w:pPr>
            <w:r>
              <w:rPr>
                <w:rFonts w:ascii="Times New Roman"/>
                <w:b w:val="false"/>
                <w:i w:val="false"/>
                <w:color w:val="000000"/>
                <w:sz w:val="20"/>
              </w:rPr>
              <w:t>Сыворотки и вакцины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лекарственного препарата для медицинского применения в установленном порядке в соответствии с законодательством государства-члена и (или) Евразийского экономического союза;</w:t>
            </w:r>
          </w:p>
          <w:p>
            <w:pPr>
              <w:spacing w:after="20"/>
              <w:ind w:left="20"/>
              <w:jc w:val="both"/>
            </w:pPr>
            <w:r>
              <w:rPr>
                <w:rFonts w:ascii="Times New Roman"/>
                <w:b w:val="false"/>
                <w:i w:val="false"/>
                <w:color w:val="000000"/>
                <w:sz w:val="20"/>
              </w:rPr>
              <w:t>
осуществление производства готового лекарственного препарата на территориях государств-членов (50 баллов) из сырья, в том числе имеющего импортное происхождение, но подвергнутого обработке/переработке, достаточность которой должна соответствовать следующему критерию: изменение товарной позиции по ТН ВЭД на уровне хотя бы одного из первых четырех знаков, происшедшее в результате обработки/переработки;</w:t>
            </w:r>
          </w:p>
          <w:p>
            <w:pPr>
              <w:spacing w:after="20"/>
              <w:ind w:left="20"/>
              <w:jc w:val="both"/>
            </w:pPr>
            <w:r>
              <w:rPr>
                <w:rFonts w:ascii="Times New Roman"/>
                <w:b w:val="false"/>
                <w:i w:val="false"/>
                <w:color w:val="000000"/>
                <w:sz w:val="20"/>
              </w:rPr>
              <w:t>
осуществление производства фармацевтической субстанции на территориях государств-членов (выполнение всех следующих технологических процессов на территориях государств-членов):</w:t>
            </w:r>
          </w:p>
          <w:p>
            <w:pPr>
              <w:spacing w:after="20"/>
              <w:ind w:left="20"/>
              <w:jc w:val="both"/>
            </w:pPr>
            <w:r>
              <w:rPr>
                <w:rFonts w:ascii="Times New Roman"/>
                <w:b w:val="false"/>
                <w:i w:val="false"/>
                <w:color w:val="000000"/>
                <w:sz w:val="20"/>
              </w:rPr>
              <w:t>
в зависимости от способа получения фармацевтической субстанции:</w:t>
            </w:r>
          </w:p>
          <w:p>
            <w:pPr>
              <w:spacing w:after="20"/>
              <w:ind w:left="20"/>
              <w:jc w:val="both"/>
            </w:pPr>
            <w:r>
              <w:rPr>
                <w:rFonts w:ascii="Times New Roman"/>
                <w:b w:val="false"/>
                <w:i w:val="false"/>
                <w:color w:val="000000"/>
                <w:sz w:val="20"/>
              </w:rPr>
              <w:t>
для фармацевтических субстанций, получаемых методами химического синтеза:</w:t>
            </w:r>
          </w:p>
          <w:p>
            <w:pPr>
              <w:spacing w:after="20"/>
              <w:ind w:left="20"/>
              <w:jc w:val="both"/>
            </w:pPr>
            <w:r>
              <w:rPr>
                <w:rFonts w:ascii="Times New Roman"/>
                <w:b w:val="false"/>
                <w:i w:val="false"/>
                <w:color w:val="000000"/>
                <w:sz w:val="20"/>
              </w:rPr>
              <w:t>
производство промежуточных продуктов фармацевтической субстанции и (или) производство неочищенной (необработанной) фармацевтической субстанции (50 баллов);</w:t>
            </w:r>
          </w:p>
          <w:p>
            <w:pPr>
              <w:spacing w:after="20"/>
              <w:ind w:left="20"/>
              <w:jc w:val="both"/>
            </w:pPr>
            <w:r>
              <w:rPr>
                <w:rFonts w:ascii="Times New Roman"/>
                <w:b w:val="false"/>
                <w:i w:val="false"/>
                <w:color w:val="000000"/>
                <w:sz w:val="20"/>
              </w:rPr>
              <w:t>
для фармацевтических субстанций, получаемых методами выделения из природных источников:</w:t>
            </w:r>
          </w:p>
          <w:p>
            <w:pPr>
              <w:spacing w:after="20"/>
              <w:ind w:left="20"/>
              <w:jc w:val="both"/>
            </w:pPr>
            <w:r>
              <w:rPr>
                <w:rFonts w:ascii="Times New Roman"/>
                <w:b w:val="false"/>
                <w:i w:val="false"/>
                <w:color w:val="000000"/>
                <w:sz w:val="20"/>
              </w:rPr>
              <w:t>
выделение фармацевтических субстанций из источников растительного происхождения, или животного происхождения, или минерального происхождения, или из органов (тканей) человека и (или) производство неочищенной фармацевтической субстанции из природных источников (50 баллов);</w:t>
            </w:r>
          </w:p>
          <w:p>
            <w:pPr>
              <w:spacing w:after="20"/>
              <w:ind w:left="20"/>
              <w:jc w:val="both"/>
            </w:pPr>
            <w:r>
              <w:rPr>
                <w:rFonts w:ascii="Times New Roman"/>
                <w:b w:val="false"/>
                <w:i w:val="false"/>
                <w:color w:val="000000"/>
                <w:sz w:val="20"/>
              </w:rPr>
              <w:t>
для фармацевтических субстанций, получаемых с использованием биологических процессов:</w:t>
            </w:r>
          </w:p>
          <w:p>
            <w:pPr>
              <w:spacing w:after="20"/>
              <w:ind w:left="20"/>
              <w:jc w:val="both"/>
            </w:pPr>
            <w:r>
              <w:rPr>
                <w:rFonts w:ascii="Times New Roman"/>
                <w:b w:val="false"/>
                <w:i w:val="false"/>
                <w:color w:val="000000"/>
                <w:sz w:val="20"/>
              </w:rPr>
              <w:t>
создание и поддержание главного и (или) рабочего банков клеток (вирусов), ферментация и выделение (очистка) (50 баллов)</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3003</w:t>
            </w:r>
          </w:p>
          <w:p>
            <w:pPr>
              <w:spacing w:after="20"/>
              <w:ind w:left="20"/>
              <w:jc w:val="both"/>
            </w:pPr>
            <w:r>
              <w:rPr>
                <w:rFonts w:ascii="Times New Roman"/>
                <w:b w:val="false"/>
                <w:i w:val="false"/>
                <w:color w:val="000000"/>
                <w:sz w:val="20"/>
              </w:rPr>
              <w:t>
Субстанции фармацевтические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фармацевтических субстанциях, входящих в состав лекарственных препаратов для медицинского применения, и фармацевтических субстанциях, произведенных для реализации, в государственном реестре лекарственных средств или в едином реестре зарегистрированных лекарственных средств Евразийского экономического союза;</w:t>
            </w:r>
          </w:p>
          <w:p>
            <w:pPr>
              <w:spacing w:after="20"/>
              <w:ind w:left="20"/>
              <w:jc w:val="both"/>
            </w:pPr>
            <w:r>
              <w:rPr>
                <w:rFonts w:ascii="Times New Roman"/>
                <w:b w:val="false"/>
                <w:i w:val="false"/>
                <w:color w:val="000000"/>
                <w:sz w:val="20"/>
              </w:rPr>
              <w:t>
осуществление производства фармацевтической субстанции на территориях государств-членов (выполнение всех следующих технологических процессов на территориях государств-членов в зависимости от способа получения фармацевтической субстанции):</w:t>
            </w:r>
          </w:p>
          <w:p>
            <w:pPr>
              <w:spacing w:after="20"/>
              <w:ind w:left="20"/>
              <w:jc w:val="both"/>
            </w:pPr>
            <w:r>
              <w:rPr>
                <w:rFonts w:ascii="Times New Roman"/>
                <w:b w:val="false"/>
                <w:i w:val="false"/>
                <w:color w:val="000000"/>
                <w:sz w:val="20"/>
              </w:rPr>
              <w:t>
дли фармацевтических субстанций, получаемых методами химического синтеза:</w:t>
            </w:r>
          </w:p>
          <w:p>
            <w:pPr>
              <w:spacing w:after="20"/>
              <w:ind w:left="20"/>
              <w:jc w:val="both"/>
            </w:pPr>
            <w:r>
              <w:rPr>
                <w:rFonts w:ascii="Times New Roman"/>
                <w:b w:val="false"/>
                <w:i w:val="false"/>
                <w:color w:val="000000"/>
                <w:sz w:val="20"/>
              </w:rPr>
              <w:t>
производство промежуточных продуктов фармацевтической субстанции и (или) производство неочищенной (необработанной) фармацевтической субстанции (50 баллов);</w:t>
            </w:r>
          </w:p>
          <w:p>
            <w:pPr>
              <w:spacing w:after="20"/>
              <w:ind w:left="20"/>
              <w:jc w:val="both"/>
            </w:pPr>
            <w:r>
              <w:rPr>
                <w:rFonts w:ascii="Times New Roman"/>
                <w:b w:val="false"/>
                <w:i w:val="false"/>
                <w:color w:val="000000"/>
                <w:sz w:val="20"/>
              </w:rPr>
              <w:t>
для фармацевтических субстанций. получаемых методами выделения из природных источников:</w:t>
            </w:r>
          </w:p>
          <w:p>
            <w:pPr>
              <w:spacing w:after="20"/>
              <w:ind w:left="20"/>
              <w:jc w:val="both"/>
            </w:pPr>
            <w:r>
              <w:rPr>
                <w:rFonts w:ascii="Times New Roman"/>
                <w:b w:val="false"/>
                <w:i w:val="false"/>
                <w:color w:val="000000"/>
                <w:sz w:val="20"/>
              </w:rPr>
              <w:t>
выделение фармацевтических субстанций из источников растительного происхождения, или животного происхождения, или минерального происхождения, или из органов (тканей) человека и (или) производство неочищенной фармацевтической субстанции из природных источников (50 баллов);</w:t>
            </w:r>
          </w:p>
          <w:p>
            <w:pPr>
              <w:spacing w:after="20"/>
              <w:ind w:left="20"/>
              <w:jc w:val="both"/>
            </w:pPr>
            <w:r>
              <w:rPr>
                <w:rFonts w:ascii="Times New Roman"/>
                <w:b w:val="false"/>
                <w:i w:val="false"/>
                <w:color w:val="000000"/>
                <w:sz w:val="20"/>
              </w:rPr>
              <w:t>
для фармацевтических субстанций, получаемых с использованием биологических процессов:</w:t>
            </w:r>
          </w:p>
          <w:p>
            <w:pPr>
              <w:spacing w:after="20"/>
              <w:ind w:left="20"/>
              <w:jc w:val="both"/>
            </w:pPr>
            <w:r>
              <w:rPr>
                <w:rFonts w:ascii="Times New Roman"/>
                <w:b w:val="false"/>
                <w:i w:val="false"/>
                <w:color w:val="000000"/>
                <w:sz w:val="20"/>
              </w:rPr>
              <w:t>
создание и поддержание главного и (или) рабочего банков клеток (вирусов), ферментация и выделение (очистка) (50 баллов)";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отраслям "железнодорожное машиностроение", "компрессорное и холодильное оборудование" и "специальное машиностроение":</w:t>
      </w:r>
    </w:p>
    <w:bookmarkStart w:name="z2264" w:id="437"/>
    <w:p>
      <w:pPr>
        <w:spacing w:after="0"/>
        <w:ind w:left="0"/>
        <w:jc w:val="both"/>
      </w:pPr>
      <w:r>
        <w:rPr>
          <w:rFonts w:ascii="Times New Roman"/>
          <w:b w:val="false"/>
          <w:i w:val="false"/>
          <w:color w:val="000000"/>
          <w:sz w:val="28"/>
        </w:rPr>
        <w:t>
      &lt;1&gt; Подтверждением наличия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являются следующие документы:</w:t>
      </w:r>
    </w:p>
    <w:bookmarkEnd w:id="437"/>
    <w:bookmarkStart w:name="z2265" w:id="438"/>
    <w:p>
      <w:pPr>
        <w:spacing w:after="0"/>
        <w:ind w:left="0"/>
        <w:jc w:val="both"/>
      </w:pPr>
      <w:r>
        <w:rPr>
          <w:rFonts w:ascii="Times New Roman"/>
          <w:b w:val="false"/>
          <w:i w:val="false"/>
          <w:color w:val="000000"/>
          <w:sz w:val="28"/>
        </w:rPr>
        <w:t>
      1) в случае разработки и изготовления конструкторской и технологической документации юридическим лицом (собственными силами) – приказ о разработке такой документации либо приказ об использовании ранее разработанной конструкторской и технической документации;</w:t>
      </w:r>
    </w:p>
    <w:bookmarkEnd w:id="438"/>
    <w:bookmarkStart w:name="z2266" w:id="439"/>
    <w:p>
      <w:pPr>
        <w:spacing w:after="0"/>
        <w:ind w:left="0"/>
        <w:jc w:val="both"/>
      </w:pPr>
      <w:r>
        <w:rPr>
          <w:rFonts w:ascii="Times New Roman"/>
          <w:b w:val="false"/>
          <w:i w:val="false"/>
          <w:color w:val="000000"/>
          <w:sz w:val="28"/>
        </w:rPr>
        <w:t>
      2) в случае приобретения юридическим лицом готовой конструкторской и технологической документации у ее разработчика либо правообладателя – соответствующий договор либо договор об отчуждении исключительного права или лицензионный договор, а также акт передачи конструкторской и технологической документации, являющийся неотъемлемой частью указанных договоров;</w:t>
      </w:r>
    </w:p>
    <w:bookmarkEnd w:id="439"/>
    <w:bookmarkStart w:name="z2267" w:id="440"/>
    <w:p>
      <w:pPr>
        <w:spacing w:after="0"/>
        <w:ind w:left="0"/>
        <w:jc w:val="both"/>
      </w:pPr>
      <w:r>
        <w:rPr>
          <w:rFonts w:ascii="Times New Roman"/>
          <w:b w:val="false"/>
          <w:i w:val="false"/>
          <w:color w:val="000000"/>
          <w:sz w:val="28"/>
        </w:rPr>
        <w:t xml:space="preserve">
      3) в случае выполнения работ по разработке предприятием-разработчиком конструкторской и технологической документации на продукцию для предприятия-изготовителя продукции – договор подряда или договор на выполнение опытно-конструкторских и технологических работ, а также акт передачи результатов работ (конструкторской и технологической документации на продукцию), являющийся неотъемлемой частью одного из указанных договоров. </w:t>
      </w:r>
    </w:p>
    <w:bookmarkEnd w:id="440"/>
    <w:bookmarkStart w:name="z2268" w:id="441"/>
    <w:p>
      <w:pPr>
        <w:spacing w:after="0"/>
        <w:ind w:left="0"/>
        <w:jc w:val="both"/>
      </w:pPr>
      <w:r>
        <w:rPr>
          <w:rFonts w:ascii="Times New Roman"/>
          <w:b w:val="false"/>
          <w:i w:val="false"/>
          <w:color w:val="000000"/>
          <w:sz w:val="28"/>
        </w:rPr>
        <w:t xml:space="preserve">
      В случае наличия в составе конструкторской и технологической документации на продукцию секрета производства (ноу-хау) –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 а также акт передачи конструкторской и технологической документации, являющийся неотъемлемой частью указанных договоров. </w:t>
      </w:r>
    </w:p>
    <w:bookmarkEnd w:id="441"/>
    <w:p>
      <w:pPr>
        <w:spacing w:after="0"/>
        <w:ind w:left="0"/>
        <w:jc w:val="both"/>
      </w:pPr>
      <w:r>
        <w:rPr>
          <w:rFonts w:ascii="Times New Roman"/>
          <w:b w:val="false"/>
          <w:i w:val="false"/>
          <w:color w:val="000000"/>
          <w:sz w:val="28"/>
        </w:rPr>
        <w:t>
      По товарным позициям отрасли "специальное машиностроение" в отношении отдельных товаров в случае представления документа, подтверждающего право на производство товара на основании конструкторской и технологической документации, принадлежащей другому юридическому лицу – налоговому резиденту одного из государств-членов, указанный товар которого включен в евразийский реестр промышленных товаров государств-членов, не применяются следующие требования:</w:t>
      </w:r>
    </w:p>
    <w:p>
      <w:pPr>
        <w:spacing w:after="0"/>
        <w:ind w:left="0"/>
        <w:jc w:val="both"/>
      </w:pPr>
      <w:r>
        <w:rPr>
          <w:rFonts w:ascii="Times New Roman"/>
          <w:b w:val="false"/>
          <w:i w:val="false"/>
          <w:color w:val="000000"/>
          <w:sz w:val="28"/>
        </w:rPr>
        <w:t>
      по наличию у юридического лица – налогового резидента государства-члена прав на конструкторскую и технологическую документацию в объеме, достаточном для производства, модернизации и развития соответствующей продукции;</w:t>
      </w:r>
    </w:p>
    <w:p>
      <w:pPr>
        <w:spacing w:after="0"/>
        <w:ind w:left="0"/>
        <w:jc w:val="both"/>
      </w:pPr>
      <w:r>
        <w:rPr>
          <w:rFonts w:ascii="Times New Roman"/>
          <w:b w:val="false"/>
          <w:i w:val="false"/>
          <w:color w:val="000000"/>
          <w:sz w:val="28"/>
        </w:rPr>
        <w:t>
      по использованию с 1 января 2021 г. системы автоматизированного проектирования и электронного документооборота;</w:t>
      </w:r>
    </w:p>
    <w:p>
      <w:pPr>
        <w:spacing w:after="0"/>
        <w:ind w:left="0"/>
        <w:jc w:val="both"/>
      </w:pPr>
      <w:r>
        <w:rPr>
          <w:rFonts w:ascii="Times New Roman"/>
          <w:b w:val="false"/>
          <w:i w:val="false"/>
          <w:color w:val="000000"/>
          <w:sz w:val="28"/>
        </w:rPr>
        <w:t>
      по внедрению и использованию субъектом деятельности в сфере промышленности (или его дочерним обществом) системы автоматизированного проектирования (геометрического моделирования, конструирования, расчета деталей и узлов), включающей в себя специальное программное обеспечение, требующее заключения пользователем лицензионного или иного соглашения с правообладателем программного обеспечения, на не менее чем 50 процентов рабочих мест инженеров-конструкторов;</w:t>
      </w:r>
    </w:p>
    <w:p>
      <w:pPr>
        <w:spacing w:after="0"/>
        <w:ind w:left="0"/>
        <w:jc w:val="both"/>
      </w:pPr>
      <w:r>
        <w:rPr>
          <w:rFonts w:ascii="Times New Roman"/>
          <w:b w:val="false"/>
          <w:i w:val="false"/>
          <w:color w:val="000000"/>
          <w:sz w:val="28"/>
        </w:rPr>
        <w:t>
      по использованию с 1 января 2022 г. специализированного программного комплекса для планирования производственных ресурсов и управления предприятием.</w:t>
      </w:r>
    </w:p>
    <w:p>
      <w:pPr>
        <w:spacing w:after="0"/>
        <w:ind w:left="0"/>
        <w:jc w:val="both"/>
      </w:pPr>
      <w:r>
        <w:rPr>
          <w:rFonts w:ascii="Times New Roman"/>
          <w:b w:val="false"/>
          <w:i w:val="false"/>
          <w:color w:val="000000"/>
          <w:sz w:val="28"/>
        </w:rPr>
        <w:t>
      Актом экспертизы уполномоченного органа (организации) государства-члена на компоненты, в том числе на машинокомплекты, подтверждается фактическое выполнение на территории государства-члена операций (условий) при их производстве (в случае использования таких компонентов при производстве продукции специального машиностроения).</w:t>
      </w:r>
    </w:p>
    <w:p>
      <w:pPr>
        <w:spacing w:after="0"/>
        <w:ind w:left="0"/>
        <w:jc w:val="both"/>
      </w:pPr>
      <w:r>
        <w:rPr>
          <w:rFonts w:ascii="Times New Roman"/>
          <w:b w:val="false"/>
          <w:i w:val="false"/>
          <w:color w:val="000000"/>
          <w:sz w:val="28"/>
        </w:rPr>
        <w:t>
      Под машинокомплектом для целей настоящей сноски понимается товар, представленный в несобранном или разобранном виде, компоненты которого могут классифицироваться или отдельно по принадлежащему им праву, или как части этого товара.</w:t>
      </w:r>
    </w:p>
    <w:p>
      <w:pPr>
        <w:spacing w:after="0"/>
        <w:ind w:left="0"/>
        <w:jc w:val="both"/>
      </w:pPr>
      <w:r>
        <w:rPr>
          <w:rFonts w:ascii="Times New Roman"/>
          <w:b w:val="false"/>
          <w:i w:val="false"/>
          <w:color w:val="000000"/>
          <w:sz w:val="28"/>
        </w:rPr>
        <w:t>
      Тракторы для сельского хозяйства прочие (из 8701, из 8432) могут быть отнесены к продукции, произведенной на территории государства-члена, при условии достижения в совокупности следующего суммарного количества баллов за выполнение на территориях государств-членов указанных в разделе V настоящего приложения операций:</w:t>
      </w:r>
    </w:p>
    <w:p>
      <w:pPr>
        <w:spacing w:after="0"/>
        <w:ind w:left="0"/>
        <w:jc w:val="both"/>
      </w:pPr>
      <w:r>
        <w:rPr>
          <w:rFonts w:ascii="Times New Roman"/>
          <w:b w:val="false"/>
          <w:i w:val="false"/>
          <w:color w:val="000000"/>
          <w:sz w:val="28"/>
        </w:rPr>
        <w:t>
      с 1 января 2021 г. – не менее 99 баллов;</w:t>
      </w:r>
    </w:p>
    <w:p>
      <w:pPr>
        <w:spacing w:after="0"/>
        <w:ind w:left="0"/>
        <w:jc w:val="both"/>
      </w:pPr>
      <w:r>
        <w:rPr>
          <w:rFonts w:ascii="Times New Roman"/>
          <w:b w:val="false"/>
          <w:i w:val="false"/>
          <w:color w:val="000000"/>
          <w:sz w:val="28"/>
        </w:rPr>
        <w:t>
      с 1 января 2022 г. – не менее 117 баллов;</w:t>
      </w:r>
    </w:p>
    <w:p>
      <w:pPr>
        <w:spacing w:after="0"/>
        <w:ind w:left="0"/>
        <w:jc w:val="both"/>
      </w:pPr>
      <w:r>
        <w:rPr>
          <w:rFonts w:ascii="Times New Roman"/>
          <w:b w:val="false"/>
          <w:i w:val="false"/>
          <w:color w:val="000000"/>
          <w:sz w:val="28"/>
        </w:rPr>
        <w:t>
      с 1 января 2023 г. – не менее 126 баллов;</w:t>
      </w:r>
    </w:p>
    <w:p>
      <w:pPr>
        <w:spacing w:after="0"/>
        <w:ind w:left="0"/>
        <w:jc w:val="both"/>
      </w:pPr>
      <w:r>
        <w:rPr>
          <w:rFonts w:ascii="Times New Roman"/>
          <w:b w:val="false"/>
          <w:i w:val="false"/>
          <w:color w:val="000000"/>
          <w:sz w:val="28"/>
        </w:rPr>
        <w:t>
      с 1 января 2024 г. – не менее 135 баллов;</w:t>
      </w:r>
    </w:p>
    <w:p>
      <w:pPr>
        <w:spacing w:after="0"/>
        <w:ind w:left="0"/>
        <w:jc w:val="both"/>
      </w:pPr>
      <w:r>
        <w:rPr>
          <w:rFonts w:ascii="Times New Roman"/>
          <w:b w:val="false"/>
          <w:i w:val="false"/>
          <w:color w:val="000000"/>
          <w:sz w:val="28"/>
        </w:rPr>
        <w:t>
      с 1 января 2025 г. – не менее 144 баллов.</w:t>
      </w:r>
    </w:p>
    <w:bookmarkStart w:name="z2271" w:id="442"/>
    <w:p>
      <w:pPr>
        <w:spacing w:after="0"/>
        <w:ind w:left="0"/>
        <w:jc w:val="both"/>
      </w:pPr>
      <w:r>
        <w:rPr>
          <w:rFonts w:ascii="Times New Roman"/>
          <w:b w:val="false"/>
          <w:i w:val="false"/>
          <w:color w:val="000000"/>
          <w:sz w:val="28"/>
        </w:rPr>
        <w:t>
      По отраслям "мебельная и деревообрабатывающая промышленность", "станкостроение" и "энергетическое машиностроение, электротехническая и кабельная промышленность":</w:t>
      </w:r>
    </w:p>
    <w:bookmarkEnd w:id="442"/>
    <w:bookmarkStart w:name="z2462" w:id="443"/>
    <w:p>
      <w:pPr>
        <w:spacing w:after="0"/>
        <w:ind w:left="0"/>
        <w:jc w:val="both"/>
      </w:pPr>
      <w:r>
        <w:rPr>
          <w:rFonts w:ascii="Times New Roman"/>
          <w:b w:val="false"/>
          <w:i w:val="false"/>
          <w:color w:val="000000"/>
          <w:sz w:val="28"/>
        </w:rPr>
        <w:t>
      Лифты (из 8428) могут быть отнесены к продукции, произведенной на территории государства-члена, при условии достижения в совокупности следующего суммарного количества баллов за выполнение на территориях государств-членов указанных в разделе V настоящего приложения условий, производственных и технологических операций:</w:t>
      </w:r>
    </w:p>
    <w:bookmarkEnd w:id="443"/>
    <w:bookmarkStart w:name="z2463" w:id="444"/>
    <w:p>
      <w:pPr>
        <w:spacing w:after="0"/>
        <w:ind w:left="0"/>
        <w:jc w:val="both"/>
      </w:pPr>
      <w:r>
        <w:rPr>
          <w:rFonts w:ascii="Times New Roman"/>
          <w:b w:val="false"/>
          <w:i w:val="false"/>
          <w:color w:val="000000"/>
          <w:sz w:val="28"/>
        </w:rPr>
        <w:t>
      до 31 декабря 2022 г. – не менее 100 баллов;</w:t>
      </w:r>
    </w:p>
    <w:bookmarkEnd w:id="444"/>
    <w:bookmarkStart w:name="z2464" w:id="445"/>
    <w:p>
      <w:pPr>
        <w:spacing w:after="0"/>
        <w:ind w:left="0"/>
        <w:jc w:val="both"/>
      </w:pPr>
      <w:r>
        <w:rPr>
          <w:rFonts w:ascii="Times New Roman"/>
          <w:b w:val="false"/>
          <w:i w:val="false"/>
          <w:color w:val="000000"/>
          <w:sz w:val="28"/>
        </w:rPr>
        <w:t>
      с 1 января 2023 г. – не менее 110 баллов;</w:t>
      </w:r>
    </w:p>
    <w:bookmarkEnd w:id="445"/>
    <w:bookmarkStart w:name="z2465" w:id="446"/>
    <w:p>
      <w:pPr>
        <w:spacing w:after="0"/>
        <w:ind w:left="0"/>
        <w:jc w:val="both"/>
      </w:pPr>
      <w:r>
        <w:rPr>
          <w:rFonts w:ascii="Times New Roman"/>
          <w:b w:val="false"/>
          <w:i w:val="false"/>
          <w:color w:val="000000"/>
          <w:sz w:val="28"/>
        </w:rPr>
        <w:t>
      с 1 января 2024 г. – не менее 130 баллов.</w:t>
      </w:r>
    </w:p>
    <w:bookmarkEnd w:id="446"/>
    <w:bookmarkStart w:name="z2272" w:id="447"/>
    <w:p>
      <w:pPr>
        <w:spacing w:after="0"/>
        <w:ind w:left="0"/>
        <w:jc w:val="both"/>
      </w:pPr>
      <w:r>
        <w:rPr>
          <w:rFonts w:ascii="Times New Roman"/>
          <w:b w:val="false"/>
          <w:i w:val="false"/>
          <w:color w:val="000000"/>
          <w:sz w:val="28"/>
        </w:rPr>
        <w:t>
      &lt;2&gt; Подтверждением наличия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(ЕСКД) и единой системы технологической документации (ЕСТД), для производства, модернизации и развития соответствующей продукции, являются следующие документы:</w:t>
      </w:r>
    </w:p>
    <w:bookmarkEnd w:id="447"/>
    <w:bookmarkStart w:name="z2273" w:id="448"/>
    <w:p>
      <w:pPr>
        <w:spacing w:after="0"/>
        <w:ind w:left="0"/>
        <w:jc w:val="both"/>
      </w:pPr>
      <w:r>
        <w:rPr>
          <w:rFonts w:ascii="Times New Roman"/>
          <w:b w:val="false"/>
          <w:i w:val="false"/>
          <w:color w:val="000000"/>
          <w:sz w:val="28"/>
        </w:rPr>
        <w:t>
      1) в случае разработки и изготовления конструкторской и технологической документации юридическим лицом (собственными силами) – приказ о разработке такой документации либо приказ об использовании ранее разработанной конструкторской и технической документации;</w:t>
      </w:r>
    </w:p>
    <w:bookmarkEnd w:id="448"/>
    <w:bookmarkStart w:name="z2274" w:id="449"/>
    <w:p>
      <w:pPr>
        <w:spacing w:after="0"/>
        <w:ind w:left="0"/>
        <w:jc w:val="both"/>
      </w:pPr>
      <w:r>
        <w:rPr>
          <w:rFonts w:ascii="Times New Roman"/>
          <w:b w:val="false"/>
          <w:i w:val="false"/>
          <w:color w:val="000000"/>
          <w:sz w:val="28"/>
        </w:rPr>
        <w:t>
      2) в случае приобретения юридическим лицом готовой конструкторской и технологической документации у ее разработчика либо правообладателя – соответствующий договор либо договор об отчуждении исключительного права или лицензионный договор, а также акт передачи конструкторской и технологической документации, являющийся неотъемлемой частью указанных договоров;</w:t>
      </w:r>
    </w:p>
    <w:bookmarkEnd w:id="449"/>
    <w:bookmarkStart w:name="z2275" w:id="450"/>
    <w:p>
      <w:pPr>
        <w:spacing w:after="0"/>
        <w:ind w:left="0"/>
        <w:jc w:val="both"/>
      </w:pPr>
      <w:r>
        <w:rPr>
          <w:rFonts w:ascii="Times New Roman"/>
          <w:b w:val="false"/>
          <w:i w:val="false"/>
          <w:color w:val="000000"/>
          <w:sz w:val="28"/>
        </w:rPr>
        <w:t xml:space="preserve">
      3) в случае выполнения работ по разработке предприятием-разработчиком конструкторской и технологической документации на продукцию для предприятия-изготовителя продукции – договор подряда или договор на выполнение опытно-конструкторских и технологических работ, а также акт передачи результатов работ (конструкторской и технологической документации на продукцию), являющийся неотъемлемой частью одного из указанных договоров. </w:t>
      </w:r>
    </w:p>
    <w:bookmarkEnd w:id="450"/>
    <w:bookmarkStart w:name="z2276" w:id="451"/>
    <w:p>
      <w:pPr>
        <w:spacing w:after="0"/>
        <w:ind w:left="0"/>
        <w:jc w:val="both"/>
      </w:pPr>
      <w:r>
        <w:rPr>
          <w:rFonts w:ascii="Times New Roman"/>
          <w:b w:val="false"/>
          <w:i w:val="false"/>
          <w:color w:val="000000"/>
          <w:sz w:val="28"/>
        </w:rPr>
        <w:t>
      В случае наличия в составе конструкторской и технологической документации на продукцию секрета производства (ноу-хау) –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 а также акт передачи конструкторской и технологической документации, являющийся неотъемлемой частью указанных договоров.</w:t>
      </w:r>
    </w:p>
    <w:bookmarkEnd w:id="451"/>
    <w:p>
      <w:pPr>
        <w:spacing w:after="0"/>
        <w:ind w:left="0"/>
        <w:jc w:val="both"/>
      </w:pPr>
      <w:r>
        <w:rPr>
          <w:rFonts w:ascii="Times New Roman"/>
          <w:b w:val="false"/>
          <w:i w:val="false"/>
          <w:color w:val="000000"/>
          <w:sz w:val="28"/>
        </w:rPr>
        <w:t>
      из 8501 "Генератор безредукторной ветроэнергетической установки" может быть отнесен к товару, произведенному на территории государства-члена, при условии достижения в совокупности следующего суммарного количества баллов за соблюдение на территориях государств-членов указанных в разделе IX настоящего приложения условий, выполнение производственных и технологических операций не менее 15 баллов.</w:t>
      </w:r>
    </w:p>
    <w:bookmarkStart w:name="z2277" w:id="452"/>
    <w:p>
      <w:pPr>
        <w:spacing w:after="0"/>
        <w:ind w:left="0"/>
        <w:jc w:val="both"/>
      </w:pPr>
      <w:r>
        <w:rPr>
          <w:rFonts w:ascii="Times New Roman"/>
          <w:b w:val="false"/>
          <w:i w:val="false"/>
          <w:color w:val="000000"/>
          <w:sz w:val="28"/>
        </w:rPr>
        <w:t>
      По отрасли "судостроение":</w:t>
      </w:r>
    </w:p>
    <w:bookmarkEnd w:id="452"/>
    <w:bookmarkStart w:name="z2278" w:id="453"/>
    <w:p>
      <w:pPr>
        <w:spacing w:after="0"/>
        <w:ind w:left="0"/>
        <w:jc w:val="both"/>
      </w:pPr>
      <w:r>
        <w:rPr>
          <w:rFonts w:ascii="Times New Roman"/>
          <w:b w:val="false"/>
          <w:i w:val="false"/>
          <w:color w:val="000000"/>
          <w:sz w:val="28"/>
        </w:rPr>
        <w:t>
      &lt;3&gt; Принадлежность судна определяется на основании классификационного свидетельства в соответствии с символом класса. Требования настоящего приложения применяются для судов и объектов морской техники на дату заключения договора на строительство, для комплектующего оборудования – на дату заключения договора на изготовление и поставку.</w:t>
      </w:r>
    </w:p>
    <w:bookmarkEnd w:id="453"/>
    <w:bookmarkStart w:name="z2279" w:id="454"/>
    <w:p>
      <w:pPr>
        <w:spacing w:after="0"/>
        <w:ind w:left="0"/>
        <w:jc w:val="both"/>
      </w:pPr>
      <w:r>
        <w:rPr>
          <w:rFonts w:ascii="Times New Roman"/>
          <w:b w:val="false"/>
          <w:i w:val="false"/>
          <w:color w:val="000000"/>
          <w:sz w:val="28"/>
        </w:rPr>
        <w:t>
      &lt;4&gt; Подтверждением наличия у юридического лица – налогового резидента государства-члена прав на конструкторскую и техническую (технологическую) документацию в объеме, достаточном для производства, модернизации и развития соответствующей продукции, являются следующие документы:</w:t>
      </w:r>
    </w:p>
    <w:bookmarkEnd w:id="454"/>
    <w:bookmarkStart w:name="z2280" w:id="455"/>
    <w:p>
      <w:pPr>
        <w:spacing w:after="0"/>
        <w:ind w:left="0"/>
        <w:jc w:val="both"/>
      </w:pPr>
      <w:r>
        <w:rPr>
          <w:rFonts w:ascii="Times New Roman"/>
          <w:b w:val="false"/>
          <w:i w:val="false"/>
          <w:color w:val="000000"/>
          <w:sz w:val="28"/>
        </w:rPr>
        <w:t>
      1) в случае разработки и изготовления конструкторской и технической (технологической) документации юридическим лицом (собственными силами) – приказ о разработке такой документации;</w:t>
      </w:r>
    </w:p>
    <w:bookmarkEnd w:id="455"/>
    <w:bookmarkStart w:name="z2281" w:id="456"/>
    <w:p>
      <w:pPr>
        <w:spacing w:after="0"/>
        <w:ind w:left="0"/>
        <w:jc w:val="both"/>
      </w:pPr>
      <w:r>
        <w:rPr>
          <w:rFonts w:ascii="Times New Roman"/>
          <w:b w:val="false"/>
          <w:i w:val="false"/>
          <w:color w:val="000000"/>
          <w:sz w:val="28"/>
        </w:rPr>
        <w:t>
      2) в случае приобретения юридическим лицом готовой конструкторской и технической (технологической) документации у ее разработчика либо правообладателя – соответствующий договор, либо договор об отчуждении исключительного права или лицензионный договор, а также акт передачи конструкторской и технической (технологической) документации, являющийся неотъемлемой частью указанных договоров;</w:t>
      </w:r>
    </w:p>
    <w:bookmarkEnd w:id="456"/>
    <w:bookmarkStart w:name="z2282" w:id="457"/>
    <w:p>
      <w:pPr>
        <w:spacing w:after="0"/>
        <w:ind w:left="0"/>
        <w:jc w:val="both"/>
      </w:pPr>
      <w:r>
        <w:rPr>
          <w:rFonts w:ascii="Times New Roman"/>
          <w:b w:val="false"/>
          <w:i w:val="false"/>
          <w:color w:val="000000"/>
          <w:sz w:val="28"/>
        </w:rPr>
        <w:t xml:space="preserve">
      3) в случае выполнения работ по разработке предприятием-разработчиком конструкторской и технической (технологической) документации на продукцию для предприятия-изготовителя продукции – договор подряда или договор на выполнение опытно-конструкторских и технологических работ, а также акт передачи результатов работ (конструкторской и технической (технологической) документации на продукцию), являющийся неотъемлемой частью одного из указанных договоров. </w:t>
      </w:r>
    </w:p>
    <w:bookmarkEnd w:id="457"/>
    <w:bookmarkStart w:name="z2283" w:id="458"/>
    <w:p>
      <w:pPr>
        <w:spacing w:after="0"/>
        <w:ind w:left="0"/>
        <w:jc w:val="both"/>
      </w:pPr>
      <w:r>
        <w:rPr>
          <w:rFonts w:ascii="Times New Roman"/>
          <w:b w:val="false"/>
          <w:i w:val="false"/>
          <w:color w:val="000000"/>
          <w:sz w:val="28"/>
        </w:rPr>
        <w:t>
      В случае наличия в составе конструкторской и технической (технологической) документации на продукцию секрета производства (ноу-хау) –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 а также акт передачи конструкторской и технической (технологической) документации, являющийся неотъемлемой частью указанных договоров.</w:t>
      </w:r>
    </w:p>
    <w:bookmarkEnd w:id="458"/>
    <w:bookmarkStart w:name="z2284" w:id="459"/>
    <w:p>
      <w:pPr>
        <w:spacing w:after="0"/>
        <w:ind w:left="0"/>
        <w:jc w:val="both"/>
      </w:pPr>
      <w:r>
        <w:rPr>
          <w:rFonts w:ascii="Times New Roman"/>
          <w:b w:val="false"/>
          <w:i w:val="false"/>
          <w:color w:val="000000"/>
          <w:sz w:val="28"/>
        </w:rPr>
        <w:t>
      По отрасли "химическая и нефтегазохимическая промышленность":</w:t>
      </w:r>
    </w:p>
    <w:bookmarkEnd w:id="459"/>
    <w:bookmarkStart w:name="z2285" w:id="460"/>
    <w:p>
      <w:pPr>
        <w:spacing w:after="0"/>
        <w:ind w:left="0"/>
        <w:jc w:val="both"/>
      </w:pPr>
      <w:r>
        <w:rPr>
          <w:rFonts w:ascii="Times New Roman"/>
          <w:b w:val="false"/>
          <w:i w:val="false"/>
          <w:color w:val="000000"/>
          <w:sz w:val="28"/>
        </w:rPr>
        <w:t>
      &lt;5&gt; подтверждением наличия у юридического лица – налогового резидента государства – члена Евразийского экономического союза прав на техническую документацию, разработанную в соответствии с требованиями единой системы конструкторской документации (ЕСКД) и (или) единой системы технологической документации (ЕСТД), являются следующие документы:</w:t>
      </w:r>
    </w:p>
    <w:bookmarkEnd w:id="460"/>
    <w:bookmarkStart w:name="z2286" w:id="461"/>
    <w:p>
      <w:pPr>
        <w:spacing w:after="0"/>
        <w:ind w:left="0"/>
        <w:jc w:val="both"/>
      </w:pPr>
      <w:r>
        <w:rPr>
          <w:rFonts w:ascii="Times New Roman"/>
          <w:b w:val="false"/>
          <w:i w:val="false"/>
          <w:color w:val="000000"/>
          <w:sz w:val="28"/>
        </w:rPr>
        <w:t>
      1) в случае разработки и изготовления конструкторской и технологической документации (собственными силами) юридического лица – приказ о разработке такой документации либо приказ об использовании ранее разработанной конструкторской и технической документации;</w:t>
      </w:r>
    </w:p>
    <w:bookmarkEnd w:id="461"/>
    <w:bookmarkStart w:name="z2287" w:id="462"/>
    <w:p>
      <w:pPr>
        <w:spacing w:after="0"/>
        <w:ind w:left="0"/>
        <w:jc w:val="both"/>
      </w:pPr>
      <w:r>
        <w:rPr>
          <w:rFonts w:ascii="Times New Roman"/>
          <w:b w:val="false"/>
          <w:i w:val="false"/>
          <w:color w:val="000000"/>
          <w:sz w:val="28"/>
        </w:rPr>
        <w:t>
      2) в случае приобретения юридическим лицом готовой конструкторской и (или) технологической документации у ее разработчика либо правообладателя – соответствующий договор либо договор об отчуждении исключительного права или лицензионный договор, а также акт передачи конструкторской и (или) технологической документации, являющийся неотъемлемой частью указанных договоров;</w:t>
      </w:r>
    </w:p>
    <w:bookmarkEnd w:id="462"/>
    <w:bookmarkStart w:name="z2288" w:id="463"/>
    <w:p>
      <w:pPr>
        <w:spacing w:after="0"/>
        <w:ind w:left="0"/>
        <w:jc w:val="both"/>
      </w:pPr>
      <w:r>
        <w:rPr>
          <w:rFonts w:ascii="Times New Roman"/>
          <w:b w:val="false"/>
          <w:i w:val="false"/>
          <w:color w:val="000000"/>
          <w:sz w:val="28"/>
        </w:rPr>
        <w:t xml:space="preserve">
      3) в случае выполнения работ по разработке предприятием - разработчиком конструкторской и (или) технологической документации на продукцию для предприятия - изготовителя продукции – договор подряда или договор на выполнение опытно-конструкторских и технологических работ, а также акт передачи результатов работ (конструкторской и (или) технологической документации на продукцию), являющийся неотъемлемой частью одного из указанных договоров. </w:t>
      </w:r>
    </w:p>
    <w:bookmarkEnd w:id="463"/>
    <w:bookmarkStart w:name="z2289" w:id="464"/>
    <w:p>
      <w:pPr>
        <w:spacing w:after="0"/>
        <w:ind w:left="0"/>
        <w:jc w:val="both"/>
      </w:pPr>
      <w:r>
        <w:rPr>
          <w:rFonts w:ascii="Times New Roman"/>
          <w:b w:val="false"/>
          <w:i w:val="false"/>
          <w:color w:val="000000"/>
          <w:sz w:val="28"/>
        </w:rPr>
        <w:t xml:space="preserve">
      В случае наличия в составе конструкторской и (или) технологической документации на продукцию секрета производства (ноу-хау) –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 а также акт передачи конструкторской и (или) технологической документации, являющийся неотъемлемой частью указанных договоров. </w:t>
      </w:r>
    </w:p>
    <w:bookmarkEnd w:id="464"/>
    <w:bookmarkStart w:name="z2290" w:id="465"/>
    <w:p>
      <w:pPr>
        <w:spacing w:after="0"/>
        <w:ind w:left="0"/>
        <w:jc w:val="both"/>
      </w:pPr>
      <w:r>
        <w:rPr>
          <w:rFonts w:ascii="Times New Roman"/>
          <w:b w:val="false"/>
          <w:i w:val="false"/>
          <w:color w:val="000000"/>
          <w:sz w:val="28"/>
        </w:rPr>
        <w:t>
      Продукция химической и нефтегазохимической промышленности может быть отнесена к продукции, произведенной на территории государства – члена Евразийского экономического союза, при условии достижения в совокупности следующего суммарного количества баллов за выполнение на территории государств – членов Евразийского экономического союза указанных операций (условий) для каждой единицы продукции по видам деятельности:</w:t>
      </w:r>
    </w:p>
    <w:bookmarkEnd w:id="465"/>
    <w:bookmarkStart w:name="z2291" w:id="466"/>
    <w:p>
      <w:pPr>
        <w:spacing w:after="0"/>
        <w:ind w:left="0"/>
        <w:jc w:val="both"/>
      </w:pPr>
      <w:r>
        <w:rPr>
          <w:rFonts w:ascii="Times New Roman"/>
          <w:b w:val="false"/>
          <w:i w:val="false"/>
          <w:color w:val="000000"/>
          <w:sz w:val="28"/>
        </w:rPr>
        <w:t>
      из 2715 00 000 0, из 3214 "Герметики" – не менее 30 баллов;</w:t>
      </w:r>
    </w:p>
    <w:bookmarkEnd w:id="466"/>
    <w:bookmarkStart w:name="z2799" w:id="467"/>
    <w:p>
      <w:pPr>
        <w:spacing w:after="0"/>
        <w:ind w:left="0"/>
        <w:jc w:val="both"/>
      </w:pPr>
      <w:r>
        <w:rPr>
          <w:rFonts w:ascii="Times New Roman"/>
          <w:b w:val="false"/>
          <w:i w:val="false"/>
          <w:color w:val="000000"/>
          <w:sz w:val="28"/>
        </w:rPr>
        <w:t>
      3102 "Удобрения минеральные или химические, азотные" – не менее 30 баллов;</w:t>
      </w:r>
    </w:p>
    <w:bookmarkEnd w:id="467"/>
    <w:bookmarkStart w:name="z2800" w:id="468"/>
    <w:p>
      <w:pPr>
        <w:spacing w:after="0"/>
        <w:ind w:left="0"/>
        <w:jc w:val="both"/>
      </w:pPr>
      <w:r>
        <w:rPr>
          <w:rFonts w:ascii="Times New Roman"/>
          <w:b w:val="false"/>
          <w:i w:val="false"/>
          <w:color w:val="000000"/>
          <w:sz w:val="28"/>
        </w:rPr>
        <w:t>
      3102 50 000 0 "Удобрения минеральные или химические, азотные: нитрат натрия" – не менее 30 баллов;</w:t>
      </w:r>
    </w:p>
    <w:bookmarkEnd w:id="468"/>
    <w:bookmarkStart w:name="z2801" w:id="469"/>
    <w:p>
      <w:pPr>
        <w:spacing w:after="0"/>
        <w:ind w:left="0"/>
        <w:jc w:val="both"/>
      </w:pPr>
      <w:r>
        <w:rPr>
          <w:rFonts w:ascii="Times New Roman"/>
          <w:b w:val="false"/>
          <w:i w:val="false"/>
          <w:color w:val="000000"/>
          <w:sz w:val="28"/>
        </w:rPr>
        <w:t>
      3103 "Удобрения минеральные или химические, фосфорные" – не менее 30 баллов;</w:t>
      </w:r>
    </w:p>
    <w:bookmarkEnd w:id="469"/>
    <w:bookmarkStart w:name="z2802" w:id="470"/>
    <w:p>
      <w:pPr>
        <w:spacing w:after="0"/>
        <w:ind w:left="0"/>
        <w:jc w:val="both"/>
      </w:pPr>
      <w:r>
        <w:rPr>
          <w:rFonts w:ascii="Times New Roman"/>
          <w:b w:val="false"/>
          <w:i w:val="false"/>
          <w:color w:val="000000"/>
          <w:sz w:val="28"/>
        </w:rPr>
        <w:t>
      3104 "Удобрения минеральные или химические, калийные" – не менее 30 баллов;</w:t>
      </w:r>
    </w:p>
    <w:bookmarkEnd w:id="470"/>
    <w:bookmarkStart w:name="z2803" w:id="471"/>
    <w:p>
      <w:pPr>
        <w:spacing w:after="0"/>
        <w:ind w:left="0"/>
        <w:jc w:val="both"/>
      </w:pPr>
      <w:r>
        <w:rPr>
          <w:rFonts w:ascii="Times New Roman"/>
          <w:b w:val="false"/>
          <w:i w:val="false"/>
          <w:color w:val="000000"/>
          <w:sz w:val="28"/>
        </w:rPr>
        <w:t>
      3105 10 000 0 "Удобрения минеральные или химические, содержащие два или три питательных элемента: азот, фосфор и калий; удобрения прочие; товары данной группы в таблетках или аналогичных формах или в упаковках, брутто-масса которых не превышает 10 кг: товары данной группы в таблетках или аналогичных формах или в упаковках, брутто-масса которых не превышает 10 кг" – не менее 30 баллов;</w:t>
      </w:r>
    </w:p>
    <w:bookmarkEnd w:id="471"/>
    <w:bookmarkStart w:name="z2804" w:id="472"/>
    <w:p>
      <w:pPr>
        <w:spacing w:after="0"/>
        <w:ind w:left="0"/>
        <w:jc w:val="both"/>
      </w:pPr>
      <w:r>
        <w:rPr>
          <w:rFonts w:ascii="Times New Roman"/>
          <w:b w:val="false"/>
          <w:i w:val="false"/>
          <w:color w:val="000000"/>
          <w:sz w:val="28"/>
        </w:rPr>
        <w:t>
      3105 90 "Удобрения минеральные или химические прочие" – не менее 30 баллов;</w:t>
      </w:r>
    </w:p>
    <w:bookmarkEnd w:id="472"/>
    <w:bookmarkStart w:name="z2292" w:id="473"/>
    <w:p>
      <w:pPr>
        <w:spacing w:after="0"/>
        <w:ind w:left="0"/>
        <w:jc w:val="both"/>
      </w:pPr>
      <w:r>
        <w:rPr>
          <w:rFonts w:ascii="Times New Roman"/>
          <w:b w:val="false"/>
          <w:i w:val="false"/>
          <w:color w:val="000000"/>
          <w:sz w:val="28"/>
        </w:rPr>
        <w:t>
      из 3204, из 3205 00 000 0, из 3206, из 3207, из 3208, из 3209, из 3210 00, из 3211 00 000 0, из 3212, из 3213, из 3214; из 3215 "Материалы лакокрасочные и аналогичные для нанесения покрытий прочие; краски художественные и полиграфические" (за исключением пигментированных материалов) – не менее 65 баллов;</w:t>
      </w:r>
    </w:p>
    <w:bookmarkEnd w:id="473"/>
    <w:bookmarkStart w:name="z2293" w:id="474"/>
    <w:p>
      <w:pPr>
        <w:spacing w:after="0"/>
        <w:ind w:left="0"/>
        <w:jc w:val="both"/>
      </w:pPr>
      <w:r>
        <w:rPr>
          <w:rFonts w:ascii="Times New Roman"/>
          <w:b w:val="false"/>
          <w:i w:val="false"/>
          <w:color w:val="000000"/>
          <w:sz w:val="28"/>
        </w:rPr>
        <w:t>
      из 3204, из 3205 00 000 0, из 3206, из 3207, из 3208, из 3209, из 3210 00, из 3211 00 000 0, из 3212, из 3213, из 3214; из 3215 "Материалы лакокрасочные и аналогичные для нанесения покрытий прочие; краски художественные и полиграфические" (в части пигментированных материалов) – не менее 165 баллов;</w:t>
      </w:r>
    </w:p>
    <w:bookmarkEnd w:id="474"/>
    <w:bookmarkStart w:name="z2294" w:id="475"/>
    <w:p>
      <w:pPr>
        <w:spacing w:after="0"/>
        <w:ind w:left="0"/>
        <w:jc w:val="both"/>
      </w:pPr>
      <w:r>
        <w:rPr>
          <w:rFonts w:ascii="Times New Roman"/>
          <w:b w:val="false"/>
          <w:i w:val="false"/>
          <w:color w:val="000000"/>
          <w:sz w:val="28"/>
        </w:rPr>
        <w:t>
      из 3205 00 000 0, из 3208, из 3209, из 3210 00, из 3214, из 3215 "Материалы лакокрасочные и аналогичные для нанесения покрытий, полиграфические краски и мастики" – не менее 65 баллов;</w:t>
      </w:r>
    </w:p>
    <w:bookmarkEnd w:id="475"/>
    <w:bookmarkStart w:name="z2295" w:id="476"/>
    <w:p>
      <w:pPr>
        <w:spacing w:after="0"/>
        <w:ind w:left="0"/>
        <w:jc w:val="both"/>
      </w:pPr>
      <w:r>
        <w:rPr>
          <w:rFonts w:ascii="Times New Roman"/>
          <w:b w:val="false"/>
          <w:i w:val="false"/>
          <w:color w:val="000000"/>
          <w:sz w:val="28"/>
        </w:rPr>
        <w:t>
      из 3208, из 3210 00 "Материалы лакокрасочные на основе сложных полиэфиров, акриловых или виниловых, эпоксидных полимеров в неводной среде; растворы" – не менее 165 баллов;</w:t>
      </w:r>
    </w:p>
    <w:bookmarkEnd w:id="476"/>
    <w:bookmarkStart w:name="z2296" w:id="477"/>
    <w:p>
      <w:pPr>
        <w:spacing w:after="0"/>
        <w:ind w:left="0"/>
        <w:jc w:val="both"/>
      </w:pPr>
      <w:r>
        <w:rPr>
          <w:rFonts w:ascii="Times New Roman"/>
          <w:b w:val="false"/>
          <w:i w:val="false"/>
          <w:color w:val="000000"/>
          <w:sz w:val="28"/>
        </w:rPr>
        <w:t>
      из 3209 10 000 "Материалы лакокрасочные на основе акриловых или виниловых полимеров в водной среде" – не менее 165 баллов;</w:t>
      </w:r>
    </w:p>
    <w:bookmarkEnd w:id="477"/>
    <w:p>
      <w:pPr>
        <w:spacing w:after="0"/>
        <w:ind w:left="0"/>
        <w:jc w:val="both"/>
      </w:pPr>
      <w:r>
        <w:rPr>
          <w:rFonts w:ascii="Times New Roman"/>
          <w:b w:val="false"/>
          <w:i w:val="false"/>
          <w:color w:val="000000"/>
          <w:sz w:val="28"/>
        </w:rPr>
        <w:t>
      из 3402 "Органические поверхностно–активные вещества, кроме мыла"-не менее 200 баллов;</w:t>
      </w:r>
    </w:p>
    <w:bookmarkStart w:name="z2297" w:id="478"/>
    <w:p>
      <w:pPr>
        <w:spacing w:after="0"/>
        <w:ind w:left="0"/>
        <w:jc w:val="both"/>
      </w:pPr>
      <w:r>
        <w:rPr>
          <w:rFonts w:ascii="Times New Roman"/>
          <w:b w:val="false"/>
          <w:i w:val="false"/>
          <w:color w:val="000000"/>
          <w:sz w:val="28"/>
        </w:rPr>
        <w:t>
      3505 20 "Клеи"; из 3506 "Клеи" – не менее 30 баллов;</w:t>
      </w:r>
    </w:p>
    <w:bookmarkEnd w:id="478"/>
    <w:bookmarkStart w:name="z2298" w:id="479"/>
    <w:p>
      <w:pPr>
        <w:spacing w:after="0"/>
        <w:ind w:left="0"/>
        <w:jc w:val="both"/>
      </w:pPr>
      <w:r>
        <w:rPr>
          <w:rFonts w:ascii="Times New Roman"/>
          <w:b w:val="false"/>
          <w:i w:val="false"/>
          <w:color w:val="000000"/>
          <w:sz w:val="28"/>
        </w:rPr>
        <w:t>
      из 3701, из 3702, из 3704 00, из 3705 00, из 3707 "Фотопластинки и фотопленки; фотопленки для моментальных фотоснимков; составы химические и продукты несмешанные, используемые в фотографии" – не менее 235 баллов;</w:t>
      </w:r>
    </w:p>
    <w:bookmarkEnd w:id="479"/>
    <w:p>
      <w:pPr>
        <w:spacing w:after="0"/>
        <w:ind w:left="0"/>
        <w:jc w:val="both"/>
      </w:pPr>
      <w:r>
        <w:rPr>
          <w:rFonts w:ascii="Times New Roman"/>
          <w:b w:val="false"/>
          <w:i w:val="false"/>
          <w:color w:val="000000"/>
          <w:sz w:val="28"/>
        </w:rPr>
        <w:t>
      из 3808 "Пестициды и агрохимические продукты прочие, за исключением товаров, предусмотренных разделами VIII и XI настоящего приложения к Правилам"-не менее 120 баллов;</w:t>
      </w:r>
    </w:p>
    <w:bookmarkStart w:name="z2788" w:id="480"/>
    <w:p>
      <w:pPr>
        <w:spacing w:after="0"/>
        <w:ind w:left="0"/>
        <w:jc w:val="both"/>
      </w:pPr>
      <w:r>
        <w:rPr>
          <w:rFonts w:ascii="Times New Roman"/>
          <w:b w:val="false"/>
          <w:i w:val="false"/>
          <w:color w:val="000000"/>
          <w:sz w:val="28"/>
        </w:rPr>
        <w:t>
      3808 94 800 0 "Средства дезинфекционные (за исключением товаров, предусмотренных разделом XI настоящего приложения)" – не менее 200 баллов;</w:t>
      </w:r>
    </w:p>
    <w:bookmarkEnd w:id="480"/>
    <w:bookmarkStart w:name="z2791" w:id="481"/>
    <w:p>
      <w:pPr>
        <w:spacing w:after="0"/>
        <w:ind w:left="0"/>
        <w:jc w:val="both"/>
      </w:pPr>
      <w:r>
        <w:rPr>
          <w:rFonts w:ascii="Times New Roman"/>
          <w:b w:val="false"/>
          <w:i w:val="false"/>
          <w:color w:val="000000"/>
          <w:sz w:val="28"/>
        </w:rPr>
        <w:t>
      из 3814 00 900 0 Растворители и разбавители композиционные органические – не менее 75 баллов;</w:t>
      </w:r>
    </w:p>
    <w:bookmarkEnd w:id="481"/>
    <w:p>
      <w:pPr>
        <w:spacing w:after="0"/>
        <w:ind w:left="0"/>
        <w:jc w:val="both"/>
      </w:pPr>
      <w:r>
        <w:rPr>
          <w:rFonts w:ascii="Times New Roman"/>
          <w:b w:val="false"/>
          <w:i w:val="false"/>
          <w:color w:val="000000"/>
          <w:sz w:val="28"/>
        </w:rPr>
        <w:t>
      из 3821 00 000 0 "Питательные среды селективные и неселективные" -не менее 60 баллов;</w:t>
      </w:r>
    </w:p>
    <w:p>
      <w:pPr>
        <w:spacing w:after="0"/>
        <w:ind w:left="0"/>
        <w:jc w:val="both"/>
      </w:pPr>
      <w:r>
        <w:rPr>
          <w:rFonts w:ascii="Times New Roman"/>
          <w:b w:val="false"/>
          <w:i w:val="false"/>
          <w:color w:val="000000"/>
          <w:sz w:val="28"/>
        </w:rPr>
        <w:t>
      3901 "Специальные виды полиэтилена, которые используются для создания специальных строительных материалов: сшитый полиэтилен, вспененный полиэтилен, хлорсульфированный полиэтилен, сверхвысокомолекулярный полиэтилен, прочие виды полиэтилена"-не менее 300 баллов;</w:t>
      </w:r>
    </w:p>
    <w:p>
      <w:pPr>
        <w:spacing w:after="0"/>
        <w:ind w:left="0"/>
        <w:jc w:val="both"/>
      </w:pPr>
      <w:r>
        <w:rPr>
          <w:rFonts w:ascii="Times New Roman"/>
          <w:b w:val="false"/>
          <w:i w:val="false"/>
          <w:color w:val="000000"/>
          <w:sz w:val="28"/>
        </w:rPr>
        <w:t>
      из 3907 30 000 "Смолы эпоксидные в первичных формах"-не менее 30 баллов;</w:t>
      </w:r>
    </w:p>
    <w:p>
      <w:pPr>
        <w:spacing w:after="0"/>
        <w:ind w:left="0"/>
        <w:jc w:val="both"/>
      </w:pPr>
      <w:r>
        <w:rPr>
          <w:rFonts w:ascii="Times New Roman"/>
          <w:b w:val="false"/>
          <w:i w:val="false"/>
          <w:color w:val="000000"/>
          <w:sz w:val="28"/>
        </w:rPr>
        <w:t>
      из 3907 50 000 0 "Смолы алкидные в первичных формах"-не менее 175 баллов;</w:t>
      </w:r>
    </w:p>
    <w:bookmarkStart w:name="z2466" w:id="482"/>
    <w:p>
      <w:pPr>
        <w:spacing w:after="0"/>
        <w:ind w:left="0"/>
        <w:jc w:val="both"/>
      </w:pPr>
      <w:r>
        <w:rPr>
          <w:rFonts w:ascii="Times New Roman"/>
          <w:b w:val="false"/>
          <w:i w:val="false"/>
          <w:color w:val="000000"/>
          <w:sz w:val="28"/>
        </w:rPr>
        <w:t>
      3917 29 000 9 "Прочие трубы, трубки и шланги, жесткие, из прочих пластмасс" – не менее 75 баллов;</w:t>
      </w:r>
    </w:p>
    <w:bookmarkEnd w:id="482"/>
    <w:bookmarkStart w:name="z2467" w:id="483"/>
    <w:p>
      <w:pPr>
        <w:spacing w:after="0"/>
        <w:ind w:left="0"/>
        <w:jc w:val="both"/>
      </w:pPr>
      <w:r>
        <w:rPr>
          <w:rFonts w:ascii="Times New Roman"/>
          <w:b w:val="false"/>
          <w:i w:val="false"/>
          <w:color w:val="000000"/>
          <w:sz w:val="28"/>
        </w:rPr>
        <w:t>
      3917 31 000 8 "Прочие трубы, трубки и шланги гибкие, выдерживающие давление не менее 27,6 МПа" – не менее 75 баллов;</w:t>
      </w:r>
    </w:p>
    <w:bookmarkEnd w:id="483"/>
    <w:bookmarkStart w:name="z2468" w:id="484"/>
    <w:p>
      <w:pPr>
        <w:spacing w:after="0"/>
        <w:ind w:left="0"/>
        <w:jc w:val="both"/>
      </w:pPr>
      <w:r>
        <w:rPr>
          <w:rFonts w:ascii="Times New Roman"/>
          <w:b w:val="false"/>
          <w:i w:val="false"/>
          <w:color w:val="000000"/>
          <w:sz w:val="28"/>
        </w:rPr>
        <w:t>
      3921 11 000 0 "Плиты, листы, пленка и полосы или ленты из пластмасс, прочие из полимеров стирола" – не менее 75 баллов;</w:t>
      </w:r>
    </w:p>
    <w:bookmarkEnd w:id="484"/>
    <w:bookmarkStart w:name="z2469" w:id="485"/>
    <w:p>
      <w:pPr>
        <w:spacing w:after="0"/>
        <w:ind w:left="0"/>
        <w:jc w:val="both"/>
      </w:pPr>
      <w:r>
        <w:rPr>
          <w:rFonts w:ascii="Times New Roman"/>
          <w:b w:val="false"/>
          <w:i w:val="false"/>
          <w:color w:val="000000"/>
          <w:sz w:val="28"/>
        </w:rPr>
        <w:t>
      4009 22 000 9 "Прочие трубы, трубки и шланги из вулканизированной резины, кроме твердой резины, армированные или комбинированные иным способом только с металлом, с фитингами" – не менее 120 баллов;</w:t>
      </w:r>
    </w:p>
    <w:bookmarkEnd w:id="485"/>
    <w:bookmarkStart w:name="z2470" w:id="486"/>
    <w:p>
      <w:pPr>
        <w:spacing w:after="0"/>
        <w:ind w:left="0"/>
        <w:jc w:val="both"/>
      </w:pPr>
      <w:r>
        <w:rPr>
          <w:rFonts w:ascii="Times New Roman"/>
          <w:b w:val="false"/>
          <w:i w:val="false"/>
          <w:color w:val="000000"/>
          <w:sz w:val="28"/>
        </w:rPr>
        <w:t>
      4009 32 000 0 "Трубы, трубки и шланги из вулканизированной резины, кроме твердой резины, армированные или комбинированные иным способом только с текстильными материалами, с фитингами" – не менее 120 баллов;</w:t>
      </w:r>
    </w:p>
    <w:bookmarkEnd w:id="486"/>
    <w:bookmarkStart w:name="z2299" w:id="487"/>
    <w:p>
      <w:pPr>
        <w:spacing w:after="0"/>
        <w:ind w:left="0"/>
        <w:jc w:val="both"/>
      </w:pPr>
      <w:r>
        <w:rPr>
          <w:rFonts w:ascii="Times New Roman"/>
          <w:b w:val="false"/>
          <w:i w:val="false"/>
          <w:color w:val="000000"/>
          <w:sz w:val="28"/>
        </w:rPr>
        <w:t>
      3919 "Плиты, листы, пленка, лента и прочие плоские полимерные самоклеящиеся формы в рулонах шириной не более 20 см, плиты, листы, пленка, лента и прочие плоские пластмассовые самоклеящиеся формы, прочие" - не менее 90 баллов;</w:t>
      </w:r>
    </w:p>
    <w:bookmarkEnd w:id="487"/>
    <w:p>
      <w:pPr>
        <w:spacing w:after="0"/>
        <w:ind w:left="0"/>
        <w:jc w:val="both"/>
      </w:pPr>
      <w:r>
        <w:rPr>
          <w:rFonts w:ascii="Times New Roman"/>
          <w:b w:val="false"/>
          <w:i w:val="false"/>
          <w:color w:val="000000"/>
          <w:sz w:val="28"/>
        </w:rPr>
        <w:t>
      3920 "Плиты, листы, пленка и полосы (ленты) полимерные, неармированные или не комбинированные с другими материалами" - не менее 75 баллов;</w:t>
      </w:r>
    </w:p>
    <w:p>
      <w:pPr>
        <w:spacing w:after="0"/>
        <w:ind w:left="0"/>
        <w:jc w:val="both"/>
      </w:pPr>
      <w:r>
        <w:rPr>
          <w:rFonts w:ascii="Times New Roman"/>
          <w:b w:val="false"/>
          <w:i w:val="false"/>
          <w:color w:val="000000"/>
          <w:sz w:val="28"/>
        </w:rPr>
        <w:t>
      3921 Плиты, листы, пленка и полосы (ленты) прочие пластмассовые - не менее 75 баллов;</w:t>
      </w:r>
    </w:p>
    <w:p>
      <w:pPr>
        <w:spacing w:after="0"/>
        <w:ind w:left="0"/>
        <w:jc w:val="both"/>
      </w:pPr>
      <w:r>
        <w:rPr>
          <w:rFonts w:ascii="Times New Roman"/>
          <w:b w:val="false"/>
          <w:i w:val="false"/>
          <w:color w:val="000000"/>
          <w:sz w:val="28"/>
        </w:rPr>
        <w:t>
      3923 Изделия пластмассовые упаковочные - не менее 90 баллов;</w:t>
      </w:r>
    </w:p>
    <w:bookmarkStart w:name="z2300" w:id="488"/>
    <w:p>
      <w:pPr>
        <w:spacing w:after="0"/>
        <w:ind w:left="0"/>
        <w:jc w:val="both"/>
      </w:pPr>
      <w:r>
        <w:rPr>
          <w:rFonts w:ascii="Times New Roman"/>
          <w:b w:val="false"/>
          <w:i w:val="false"/>
          <w:color w:val="000000"/>
          <w:sz w:val="28"/>
        </w:rPr>
        <w:t>
      4011 10 000 "Шины и покрышки пневматические резиновые новые для легковых автомобилей (включая грузопассажирские автомобили-фургоны и спортивные автомобили)" – не менее 200 баллов;</w:t>
      </w:r>
    </w:p>
    <w:bookmarkEnd w:id="488"/>
    <w:bookmarkStart w:name="z2301" w:id="489"/>
    <w:p>
      <w:pPr>
        <w:spacing w:after="0"/>
        <w:ind w:left="0"/>
        <w:jc w:val="both"/>
      </w:pPr>
      <w:r>
        <w:rPr>
          <w:rFonts w:ascii="Times New Roman"/>
          <w:b w:val="false"/>
          <w:i w:val="false"/>
          <w:color w:val="000000"/>
          <w:sz w:val="28"/>
        </w:rPr>
        <w:t>
      4011 20 100 0 "Шины и покрышки пневматические резиновые новые для автобусов или моторных транспортных средств для перевозки грузов с индексом нагрузки не более 121"; 4011 20 900 0 "Шины и покрышки пневматические резиновые новые для автобусов или моторных транспортных средств для перевозки грузов с индексом нагрузки более 121"; 4011 30 000 0 "Шины и покрышки пневматические резиновые новые для автобусов или моторных транспортных средств для перевозки грузов для использования на воздушных судах" – не менее 200 баллов;</w:t>
      </w:r>
    </w:p>
    <w:bookmarkEnd w:id="489"/>
    <w:p>
      <w:pPr>
        <w:spacing w:after="0"/>
        <w:ind w:left="0"/>
        <w:jc w:val="both"/>
      </w:pPr>
      <w:r>
        <w:rPr>
          <w:rFonts w:ascii="Times New Roman"/>
          <w:b w:val="false"/>
          <w:i w:val="false"/>
          <w:color w:val="000000"/>
          <w:sz w:val="28"/>
        </w:rPr>
        <w:t>
      4016 "Изделия из резины прочие" - не менее 120 баллов;</w:t>
      </w:r>
    </w:p>
    <w:bookmarkStart w:name="z2302" w:id="490"/>
    <w:p>
      <w:pPr>
        <w:spacing w:after="0"/>
        <w:ind w:left="0"/>
        <w:jc w:val="both"/>
      </w:pPr>
      <w:r>
        <w:rPr>
          <w:rFonts w:ascii="Times New Roman"/>
          <w:b w:val="false"/>
          <w:i w:val="false"/>
          <w:color w:val="000000"/>
          <w:sz w:val="28"/>
        </w:rPr>
        <w:t>
      4011 40 000 0 "Шины и покрышки пневматические резиновые новые для мотоциклов"; 4011 50 000 "Шины и покрышки пневматические резиновые новые для велосипедов" – не менее 200 баллов;</w:t>
      </w:r>
    </w:p>
    <w:bookmarkEnd w:id="490"/>
    <w:bookmarkStart w:name="z2303" w:id="491"/>
    <w:p>
      <w:pPr>
        <w:spacing w:after="0"/>
        <w:ind w:left="0"/>
        <w:jc w:val="both"/>
      </w:pPr>
      <w:r>
        <w:rPr>
          <w:rFonts w:ascii="Times New Roman"/>
          <w:b w:val="false"/>
          <w:i w:val="false"/>
          <w:color w:val="000000"/>
          <w:sz w:val="28"/>
        </w:rPr>
        <w:t>
      4011 70 000 0 "Шины и покрышки пневматические резиновые новые для сельскохозяйственных или лесохозяйственных транспортных средств и машин"; 4011 80 000 0 "Шины и покрышки пневматические резиновые новые для транспортных средств и машин, используемых в строительстве, горном деле или промышленности"; 4011 90 000 0 "Шины и покрышки пневматические резиновые новые прочие" – не менее 200 баллов;</w:t>
      </w:r>
    </w:p>
    <w:bookmarkEnd w:id="491"/>
    <w:bookmarkStart w:name="z2304" w:id="492"/>
    <w:p>
      <w:pPr>
        <w:spacing w:after="0"/>
        <w:ind w:left="0"/>
        <w:jc w:val="both"/>
      </w:pPr>
      <w:r>
        <w:rPr>
          <w:rFonts w:ascii="Times New Roman"/>
          <w:b w:val="false"/>
          <w:i w:val="false"/>
          <w:color w:val="000000"/>
          <w:sz w:val="28"/>
        </w:rPr>
        <w:t>
      из 4012 90 200 0 "Шины и покрышки массивные или полупневматические "Шины резиновые сплошные или полупневматические" – не менее 200 баллов;</w:t>
      </w:r>
    </w:p>
    <w:bookmarkEnd w:id="492"/>
    <w:p>
      <w:pPr>
        <w:spacing w:after="0"/>
        <w:ind w:left="0"/>
        <w:jc w:val="both"/>
      </w:pPr>
      <w:r>
        <w:rPr>
          <w:rFonts w:ascii="Times New Roman"/>
          <w:b w:val="false"/>
          <w:i w:val="false"/>
          <w:color w:val="000000"/>
          <w:sz w:val="28"/>
        </w:rPr>
        <w:t>
      из 5402, из 5503, из 5506 "Волокна синтетические (за исключением углеродных на основе полиакрилонитрильного прекурсора, арамидных)" - не менее 155 баллов;</w:t>
      </w:r>
    </w:p>
    <w:p>
      <w:pPr>
        <w:spacing w:after="0"/>
        <w:ind w:left="0"/>
        <w:jc w:val="both"/>
      </w:pPr>
      <w:r>
        <w:rPr>
          <w:rFonts w:ascii="Times New Roman"/>
          <w:b w:val="false"/>
          <w:i w:val="false"/>
          <w:color w:val="000000"/>
          <w:sz w:val="28"/>
        </w:rPr>
        <w:t>
      из 5402, из 6815 "Волокна синтетические углеродные на основе полиакрилонитрильного прекурсора" - не менее 280 баллов;</w:t>
      </w:r>
    </w:p>
    <w:p>
      <w:pPr>
        <w:spacing w:after="0"/>
        <w:ind w:left="0"/>
        <w:jc w:val="both"/>
      </w:pPr>
      <w:r>
        <w:rPr>
          <w:rFonts w:ascii="Times New Roman"/>
          <w:b w:val="false"/>
          <w:i w:val="false"/>
          <w:color w:val="000000"/>
          <w:sz w:val="28"/>
        </w:rPr>
        <w:t>
      из 5402, 5503, 5506 "Волокна и нити синтетические арамидные" - не менее 175 баллов;</w:t>
      </w:r>
    </w:p>
    <w:p>
      <w:pPr>
        <w:spacing w:after="0"/>
        <w:ind w:left="0"/>
        <w:jc w:val="both"/>
      </w:pPr>
      <w:r>
        <w:rPr>
          <w:rFonts w:ascii="Times New Roman"/>
          <w:b w:val="false"/>
          <w:i w:val="false"/>
          <w:color w:val="000000"/>
          <w:sz w:val="28"/>
        </w:rPr>
        <w:t>
      из 5403, из 5504, из 5507 00 000 0, из 6815 "Волокна искусственные углеродные на основе гидратцеллюлозного прекурсора" - не менее 350 баллов;</w:t>
      </w:r>
    </w:p>
    <w:bookmarkStart w:name="z2305" w:id="493"/>
    <w:p>
      <w:pPr>
        <w:spacing w:after="0"/>
        <w:ind w:left="0"/>
        <w:jc w:val="both"/>
      </w:pPr>
      <w:r>
        <w:rPr>
          <w:rFonts w:ascii="Times New Roman"/>
          <w:b w:val="false"/>
          <w:i w:val="false"/>
          <w:color w:val="000000"/>
          <w:sz w:val="28"/>
        </w:rPr>
        <w:t>
      из 6406 Детали обуви из резины – не менее 220 баллов.</w:t>
      </w:r>
    </w:p>
    <w:bookmarkEnd w:id="493"/>
    <w:bookmarkStart w:name="z2399" w:id="494"/>
    <w:p>
      <w:pPr>
        <w:spacing w:after="0"/>
        <w:ind w:left="0"/>
        <w:jc w:val="both"/>
      </w:pPr>
      <w:r>
        <w:rPr>
          <w:rFonts w:ascii="Times New Roman"/>
          <w:b w:val="false"/>
          <w:i w:val="false"/>
          <w:color w:val="000000"/>
          <w:sz w:val="28"/>
        </w:rPr>
        <w:t>
      "По отрасли "автомобилестроение":</w:t>
      </w:r>
    </w:p>
    <w:bookmarkEnd w:id="494"/>
    <w:bookmarkStart w:name="z2400" w:id="495"/>
    <w:p>
      <w:pPr>
        <w:spacing w:after="0"/>
        <w:ind w:left="0"/>
        <w:jc w:val="both"/>
      </w:pPr>
      <w:r>
        <w:rPr>
          <w:rFonts w:ascii="Times New Roman"/>
          <w:b w:val="false"/>
          <w:i w:val="false"/>
          <w:color w:val="000000"/>
          <w:sz w:val="28"/>
        </w:rPr>
        <w:t>
      &lt;6&gt; Совокупное количество баллов за выполнение на территориях государств-членов операций (условий) для каждой единицы товара, указанного в разделе Х настоящего приложения, начисляется в виде суммы:</w:t>
      </w:r>
    </w:p>
    <w:bookmarkEnd w:id="495"/>
    <w:bookmarkStart w:name="z2401" w:id="496"/>
    <w:p>
      <w:pPr>
        <w:spacing w:after="0"/>
        <w:ind w:left="0"/>
        <w:jc w:val="both"/>
      </w:pPr>
      <w:r>
        <w:rPr>
          <w:rFonts w:ascii="Times New Roman"/>
          <w:b w:val="false"/>
          <w:i w:val="false"/>
          <w:color w:val="000000"/>
          <w:sz w:val="28"/>
        </w:rPr>
        <w:t>
      баллов за фактическое выполнение операций (условий);</w:t>
      </w:r>
    </w:p>
    <w:bookmarkEnd w:id="496"/>
    <w:bookmarkStart w:name="z2402" w:id="497"/>
    <w:p>
      <w:pPr>
        <w:spacing w:after="0"/>
        <w:ind w:left="0"/>
        <w:jc w:val="both"/>
      </w:pPr>
      <w:r>
        <w:rPr>
          <w:rFonts w:ascii="Times New Roman"/>
          <w:b w:val="false"/>
          <w:i w:val="false"/>
          <w:color w:val="000000"/>
          <w:sz w:val="28"/>
        </w:rPr>
        <w:t>
      баллов, указанных в акте экспертизы уполномоченного органа (организации) государства-члена на автомобильные компоненты, в том числе на машинокомплекты с указанием страны происхождения используемых компонентов, за фактическое выполнение на территории государства-члена операций (условий) при их производстве (в случае использования таких компонентов, в том числе компонентов и частей машинокомплекта, при производстве товара, указанного в разделе X настоящего приложения), за исключением указанных в абзаце втором настоящей сноски.</w:t>
      </w:r>
    </w:p>
    <w:bookmarkEnd w:id="497"/>
    <w:bookmarkStart w:name="z2403" w:id="498"/>
    <w:p>
      <w:pPr>
        <w:spacing w:after="0"/>
        <w:ind w:left="0"/>
        <w:jc w:val="both"/>
      </w:pPr>
      <w:r>
        <w:rPr>
          <w:rFonts w:ascii="Times New Roman"/>
          <w:b w:val="false"/>
          <w:i w:val="false"/>
          <w:color w:val="000000"/>
          <w:sz w:val="28"/>
        </w:rPr>
        <w:t>
      Баллы из акта экспертизы на машинокомплект начисляются частично или в полном объеме по итогам проведенной уполномоченным органом (организацией) государства-члена проверки корректности начисления баллов за выполнение операций (условий), установленных в разделе X настоящего приложения, по компонентам, используемым при производстве товара, указанного в разделе X настоящего приложения, но не входящим в поставленный машинокомплект.</w:t>
      </w:r>
    </w:p>
    <w:bookmarkEnd w:id="498"/>
    <w:bookmarkStart w:name="z2404" w:id="499"/>
    <w:p>
      <w:pPr>
        <w:spacing w:after="0"/>
        <w:ind w:left="0"/>
        <w:jc w:val="both"/>
      </w:pPr>
      <w:r>
        <w:rPr>
          <w:rFonts w:ascii="Times New Roman"/>
          <w:b w:val="false"/>
          <w:i w:val="false"/>
          <w:color w:val="000000"/>
          <w:sz w:val="28"/>
        </w:rPr>
        <w:t>
      Под машинокомплектом для целей настоящей сноски понимается товар, представленный в несобранном или разобранном виде, компоненты которого могут классифицироваться или отдельно по принадлежащему им праву, или как части этого товара.</w:t>
      </w:r>
    </w:p>
    <w:bookmarkEnd w:id="499"/>
    <w:bookmarkStart w:name="z2405" w:id="500"/>
    <w:p>
      <w:pPr>
        <w:spacing w:after="0"/>
        <w:ind w:left="0"/>
        <w:jc w:val="both"/>
      </w:pPr>
      <w:r>
        <w:rPr>
          <w:rFonts w:ascii="Times New Roman"/>
          <w:b w:val="false"/>
          <w:i w:val="false"/>
          <w:color w:val="000000"/>
          <w:sz w:val="28"/>
        </w:rPr>
        <w:t>
      При производстве каждой единицы товара отрасли "автомобилестроение" должны выполняться операции (условия), которые в соответствии с требованиями оцениваются совокупным количеством баллов:</w:t>
      </w:r>
    </w:p>
    <w:bookmarkEnd w:id="500"/>
    <w:bookmarkStart w:name="z2406" w:id="501"/>
    <w:p>
      <w:pPr>
        <w:spacing w:after="0"/>
        <w:ind w:left="0"/>
        <w:jc w:val="both"/>
      </w:pPr>
      <w:r>
        <w:rPr>
          <w:rFonts w:ascii="Times New Roman"/>
          <w:b w:val="false"/>
          <w:i w:val="false"/>
          <w:color w:val="000000"/>
          <w:sz w:val="28"/>
        </w:rPr>
        <w:t>
      для легковых автомобилей, легких коммерческих автомобилей и автомобилей скорой медицинской помощи, построенных на базе автомобилей легковых и легких коммерческих автомобилей – не менее 3200 баллов, с 1 января 2027 г. не менее 3500 баллов, с 1 января 2028 г. не менее 3700 баллов;</w:t>
      </w:r>
    </w:p>
    <w:bookmarkEnd w:id="501"/>
    <w:bookmarkStart w:name="z2407" w:id="502"/>
    <w:p>
      <w:pPr>
        <w:spacing w:after="0"/>
        <w:ind w:left="0"/>
        <w:jc w:val="both"/>
      </w:pPr>
      <w:r>
        <w:rPr>
          <w:rFonts w:ascii="Times New Roman"/>
          <w:b w:val="false"/>
          <w:i w:val="false"/>
          <w:color w:val="000000"/>
          <w:sz w:val="28"/>
        </w:rPr>
        <w:t>
      для легковых автомобилей, приводимых в движение исключительно электрическим двигателем и тяговой батареей, заряжаемой исключительно от внешнего источника электроэнергии (электромобили), – не менее 1100 баллов, с 1 января 2026 г. не менее 1500 баллов;</w:t>
      </w:r>
    </w:p>
    <w:bookmarkEnd w:id="502"/>
    <w:bookmarkStart w:name="z2408" w:id="503"/>
    <w:p>
      <w:pPr>
        <w:spacing w:after="0"/>
        <w:ind w:left="0"/>
        <w:jc w:val="both"/>
      </w:pPr>
      <w:r>
        <w:rPr>
          <w:rFonts w:ascii="Times New Roman"/>
          <w:b w:val="false"/>
          <w:i w:val="false"/>
          <w:color w:val="000000"/>
          <w:sz w:val="28"/>
        </w:rPr>
        <w:t>
      для легких коммерческих автомобилей, приводимых в движение исключительно электрическим двигателем и тяговой батареей, заряжаемой исключительно от внешнего источника электроэнергии (легкие коммерческие электромобили), – не менее 1100 баллов, с 1 января 2027 г. не менее 1600 баллов, с 1 января 2029 г. не менее 2300 баллов;</w:t>
      </w:r>
    </w:p>
    <w:bookmarkEnd w:id="503"/>
    <w:bookmarkStart w:name="z2409" w:id="504"/>
    <w:p>
      <w:pPr>
        <w:spacing w:after="0"/>
        <w:ind w:left="0"/>
        <w:jc w:val="both"/>
      </w:pPr>
      <w:r>
        <w:rPr>
          <w:rFonts w:ascii="Times New Roman"/>
          <w:b w:val="false"/>
          <w:i w:val="false"/>
          <w:color w:val="000000"/>
          <w:sz w:val="28"/>
        </w:rPr>
        <w:t>
      для грузовых автомобилей и автомобилей скорой медицинской помощи, построенных на базе грузовых автомобилей – не менее 3200 баллов, с 1 января 2027 г. не менее 3500 баллов, с 1 января 2029 г. не менее 3700 баллов;</w:t>
      </w:r>
    </w:p>
    <w:bookmarkEnd w:id="504"/>
    <w:bookmarkStart w:name="z2410" w:id="505"/>
    <w:p>
      <w:pPr>
        <w:spacing w:after="0"/>
        <w:ind w:left="0"/>
        <w:jc w:val="both"/>
      </w:pPr>
      <w:r>
        <w:rPr>
          <w:rFonts w:ascii="Times New Roman"/>
          <w:b w:val="false"/>
          <w:i w:val="false"/>
          <w:color w:val="000000"/>
          <w:sz w:val="28"/>
        </w:rPr>
        <w:t>
      для автобусов и автомобилей скорой медицинской помощи, построенных на базе автобусов – не менее 2900 баллов, с 1 января 2027 г. не менее 3200 баллов, с 1 января 2029 г. не менее 3400 баллов;</w:t>
      </w:r>
    </w:p>
    <w:bookmarkEnd w:id="505"/>
    <w:bookmarkStart w:name="z2411" w:id="506"/>
    <w:p>
      <w:pPr>
        <w:spacing w:after="0"/>
        <w:ind w:left="0"/>
        <w:jc w:val="both"/>
      </w:pPr>
      <w:r>
        <w:rPr>
          <w:rFonts w:ascii="Times New Roman"/>
          <w:b w:val="false"/>
          <w:i w:val="false"/>
          <w:color w:val="000000"/>
          <w:sz w:val="28"/>
        </w:rPr>
        <w:t>
      для автобусов, приводимых в движение исключительно электрическим двигателем и тяговой батареей, заряжаемой исключительно от внешнего источника электроэнергии (электробусы), –не менее 1900 баллов, с 1 января 2027 г. не менее 2300 баллов.</w:t>
      </w:r>
    </w:p>
    <w:bookmarkEnd w:id="506"/>
    <w:bookmarkStart w:name="z2412" w:id="507"/>
    <w:p>
      <w:pPr>
        <w:spacing w:after="0"/>
        <w:ind w:left="0"/>
        <w:jc w:val="both"/>
      </w:pPr>
      <w:r>
        <w:rPr>
          <w:rFonts w:ascii="Times New Roman"/>
          <w:b w:val="false"/>
          <w:i w:val="false"/>
          <w:color w:val="000000"/>
          <w:sz w:val="28"/>
        </w:rPr>
        <w:t>
      К автомобилям грузовым, классифицируемым в товарных позициях 8701 21, 8701 22, 8701 23, 8701 24, 8701 29 и 8704 (кроме 8704 10) ТН ВЭД ЕАЭС, относятся средства автотранспортные грузовые и их шасси в соответствии ТР ТС 018/2011, относящиеся к категории транспортных средств N2, N2G, N3, N3G.</w:t>
      </w:r>
    </w:p>
    <w:bookmarkEnd w:id="507"/>
    <w:bookmarkStart w:name="z2413" w:id="508"/>
    <w:p>
      <w:pPr>
        <w:spacing w:after="0"/>
        <w:ind w:left="0"/>
        <w:jc w:val="both"/>
      </w:pPr>
      <w:r>
        <w:rPr>
          <w:rFonts w:ascii="Times New Roman"/>
          <w:b w:val="false"/>
          <w:i w:val="false"/>
          <w:color w:val="000000"/>
          <w:sz w:val="28"/>
        </w:rPr>
        <w:t>
      К автомобилям легковым, классифицируемым в товарной позиции 8703 ТН ВЭД ЕАЭС, относятся средства транспортные и их шасси в соответствии с ТР ТС 018/2011, относящиеся к категории транспортных средств M1, M1G.</w:t>
      </w:r>
    </w:p>
    <w:bookmarkEnd w:id="508"/>
    <w:bookmarkStart w:name="z2414" w:id="509"/>
    <w:p>
      <w:pPr>
        <w:spacing w:after="0"/>
        <w:ind w:left="0"/>
        <w:jc w:val="both"/>
      </w:pPr>
      <w:r>
        <w:rPr>
          <w:rFonts w:ascii="Times New Roman"/>
          <w:b w:val="false"/>
          <w:i w:val="false"/>
          <w:color w:val="000000"/>
          <w:sz w:val="28"/>
        </w:rPr>
        <w:t>
      К легким коммерческим автомобилям, классифицируемым в товарной позиции 8704 (кроме 8704 10) ТН ВЭД ЕАЭС, относятся средства транспортные и их шасси в соответствии с ТР ТС 018/2011, относящиеся к категории транспортных средств N1, N1G.</w:t>
      </w:r>
    </w:p>
    <w:bookmarkEnd w:id="509"/>
    <w:bookmarkStart w:name="z2415" w:id="510"/>
    <w:p>
      <w:pPr>
        <w:spacing w:after="0"/>
        <w:ind w:left="0"/>
        <w:jc w:val="both"/>
      </w:pPr>
      <w:r>
        <w:rPr>
          <w:rFonts w:ascii="Times New Roman"/>
          <w:b w:val="false"/>
          <w:i w:val="false"/>
          <w:color w:val="000000"/>
          <w:sz w:val="28"/>
        </w:rPr>
        <w:t>
      К автобусам, в том числе приводимым в движение исключительно электрическим двигателем и тяговой батареей, заряжаемой исключительно от внешнего источника электроэнергии (электробусам), классифицируемым в товарной позиции 8702 ТН ВЭД ЕАЭС, относятся автобусы в соответствии с ТР ТС 018/2011, относящиеся к категории транспортных средств M2, M2G, M3, M3G.</w:t>
      </w:r>
    </w:p>
    <w:bookmarkEnd w:id="510"/>
    <w:bookmarkStart w:name="z2416" w:id="511"/>
    <w:p>
      <w:pPr>
        <w:spacing w:after="0"/>
        <w:ind w:left="0"/>
        <w:jc w:val="both"/>
      </w:pPr>
      <w:r>
        <w:rPr>
          <w:rFonts w:ascii="Times New Roman"/>
          <w:b w:val="false"/>
          <w:i w:val="false"/>
          <w:color w:val="000000"/>
          <w:sz w:val="28"/>
        </w:rPr>
        <w:t>
      К автомобилям скорой медицинской помощи, классифицируемым в подсубпозициях 8702 10 111 0, 8702 10 911 0, 8702 20 111 0, 8702 20 911 0, 8702 30 111 0, 8702 30 911 0, 8702 40 000 1, 8702 90 111 0, 8702 90 311 0, 8702 90 801 0, 8703 21 101 0, 8703 22 101 0, 8703 23 193 0, 8703 24 101 0, 8703 31 101 0, 8703 32 191 0, 8703 33 191 0, 8703 40 101 0, 8703 40 301 0, 8703 40 591 0, 8703 40 701 0, 8703 50 101 0, 8703 50 391 0, 8703 50 591 0, 8703 60 101 0, 8703 60 301 0, 8703 60 591 0, 8703 60 701 0, 8703 70 101 0, 8703 70 391 0, 8703 70 591 0, 8703 80 000 1, 8703 90 001 0 ТН ВЭД ЕАЭС, относятся автомобили скорой медицинской помощи в соответствии с ТР ТС 018/2011, относящиеся к категории транспортных средств M1, M1G, M2, M2G, N1, N1G, N3, N3G.</w:t>
      </w:r>
    </w:p>
    <w:bookmarkEnd w:id="511"/>
    <w:bookmarkStart w:name="z2417" w:id="512"/>
    <w:p>
      <w:pPr>
        <w:spacing w:after="0"/>
        <w:ind w:left="0"/>
        <w:jc w:val="both"/>
      </w:pPr>
      <w:r>
        <w:rPr>
          <w:rFonts w:ascii="Times New Roman"/>
          <w:b w:val="false"/>
          <w:i w:val="false"/>
          <w:color w:val="000000"/>
          <w:sz w:val="28"/>
        </w:rPr>
        <w:t>
      &lt;7&gt; Баллы за научно-исследовательские и опытно-конструкторские работы рассчитываются по следующей формуле и являются целым числом:</w:t>
      </w:r>
    </w:p>
    <w:bookmarkEnd w:id="512"/>
    <w:bookmarkStart w:name="z2418"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3429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9" w:id="514"/>
    <w:p>
      <w:pPr>
        <w:spacing w:after="0"/>
        <w:ind w:left="0"/>
        <w:jc w:val="both"/>
      </w:pPr>
      <w:r>
        <w:rPr>
          <w:rFonts w:ascii="Times New Roman"/>
          <w:b w:val="false"/>
          <w:i w:val="false"/>
          <w:color w:val="000000"/>
          <w:sz w:val="28"/>
        </w:rPr>
        <w:t>
      где:</w:t>
      </w:r>
    </w:p>
    <w:bookmarkEnd w:id="514"/>
    <w:bookmarkStart w:name="z2420" w:id="515"/>
    <w:p>
      <w:pPr>
        <w:spacing w:after="0"/>
        <w:ind w:left="0"/>
        <w:jc w:val="both"/>
      </w:pPr>
      <w:r>
        <w:rPr>
          <w:rFonts w:ascii="Times New Roman"/>
          <w:b w:val="false"/>
          <w:i w:val="false"/>
          <w:color w:val="000000"/>
          <w:sz w:val="28"/>
        </w:rPr>
        <w:t>
      СНИОКР – совокупный объем расходов на научно-исследовательские и опытно-конструкторские работы юридического лица – производителя товара, указанного в разделе X настоящего приложения, или альянса производителей товара, указанного в разделе X настоящего приложения (участников одного специального инвестиционного контракта, заключенного с государством-членом, в случае письменного согласия каждого из участников альянса или каждого из дочерних предприятий производителя товара, указанного в разделе X настоящего приложения, осуществляющих производство товара и (или) компонентов, указанных в разделе X настоящего приложения, на применение подхода к расчету баллов за научно-исследовательские и опытно-конструкторские работы в рамках альянса или производителя товара и его дочерних предприятий) (далее – юридическое лицо – производитель товара), понесенных на территориях государств-членов за расчетный период, которые определяются как расходы на научно-исследовательские, опытно-конструкторские и инжиниринговые работы, выполненные собственными силами, включая выполненные по договору с основным обществом (иностранной или зарегистрированной на территории государства-члена материнской компанией), и (или) по договору юридического лица – производителя товара с исполнителем о научно-исследовательских, опытно-конструкторских и инжиниринговых работах, включая аффилированных с юридическим лицом –производителем товара лиц, и (или) поставщиком автомобильных компонентов, номинированным юридическим лицом – производителем товара, по направлениям в области автомобилестроения, указанным в настоящей сноске, при условии подтверждения юридическим лицом – производителем товара использования соответствующих автомобильных компонентов при производстве товара, указанного в разделе X настоящего приложения, а также расходы на научно-исследовательские, опытно-конструкторские и инжиниринговые работы, понесенные иностранной материнской компанией юридического лица – производителя товара на территориях государств-членов, включающие следующие виды расходов:</w:t>
      </w:r>
    </w:p>
    <w:bookmarkEnd w:id="515"/>
    <w:bookmarkStart w:name="z2421" w:id="516"/>
    <w:p>
      <w:pPr>
        <w:spacing w:after="0"/>
        <w:ind w:left="0"/>
        <w:jc w:val="both"/>
      </w:pPr>
      <w:r>
        <w:rPr>
          <w:rFonts w:ascii="Times New Roman"/>
          <w:b w:val="false"/>
          <w:i w:val="false"/>
          <w:color w:val="000000"/>
          <w:sz w:val="28"/>
        </w:rPr>
        <w:t>
      стоимость материально-производственных запасов и услуг сторонних организаций и лиц, используемых при выполнении научно-исследовательских, опытно-конструкторских и инжиниринговых работ;</w:t>
      </w:r>
    </w:p>
    <w:bookmarkEnd w:id="516"/>
    <w:bookmarkStart w:name="z2422" w:id="517"/>
    <w:p>
      <w:pPr>
        <w:spacing w:after="0"/>
        <w:ind w:left="0"/>
        <w:jc w:val="both"/>
      </w:pPr>
      <w:r>
        <w:rPr>
          <w:rFonts w:ascii="Times New Roman"/>
          <w:b w:val="false"/>
          <w:i w:val="false"/>
          <w:color w:val="000000"/>
          <w:sz w:val="28"/>
        </w:rPr>
        <w:t>
      расходы на заработную плату и другие выплаты работникам, непосредственно занятым при выполнении научно-исследовательских, опытно-конструкторских и инжиниринговых работ по трудовому договору, отчисления на социальные нужды;</w:t>
      </w:r>
    </w:p>
    <w:bookmarkEnd w:id="517"/>
    <w:bookmarkStart w:name="z2423" w:id="518"/>
    <w:p>
      <w:pPr>
        <w:spacing w:after="0"/>
        <w:ind w:left="0"/>
        <w:jc w:val="both"/>
      </w:pPr>
      <w:r>
        <w:rPr>
          <w:rFonts w:ascii="Times New Roman"/>
          <w:b w:val="false"/>
          <w:i w:val="false"/>
          <w:color w:val="000000"/>
          <w:sz w:val="28"/>
        </w:rPr>
        <w:t>
      стоимость специального оборудования и специальной оснастки, предназначенных для использования в качестве объектов испытаний и исследований при выполнении научно-исследовательских, опытно-конструкторских и инжиниринговых работ;</w:t>
      </w:r>
    </w:p>
    <w:bookmarkEnd w:id="518"/>
    <w:bookmarkStart w:name="z2424" w:id="519"/>
    <w:p>
      <w:pPr>
        <w:spacing w:after="0"/>
        <w:ind w:left="0"/>
        <w:jc w:val="both"/>
      </w:pPr>
      <w:r>
        <w:rPr>
          <w:rFonts w:ascii="Times New Roman"/>
          <w:b w:val="false"/>
          <w:i w:val="false"/>
          <w:color w:val="000000"/>
          <w:sz w:val="28"/>
        </w:rPr>
        <w:t>
      амортизация объектов основных средств и нематериальных активов, используемых при выполнении научно-исследовательских, опытно-конструкторских и инжиниринговых работ;</w:t>
      </w:r>
    </w:p>
    <w:bookmarkEnd w:id="519"/>
    <w:bookmarkStart w:name="z2425" w:id="520"/>
    <w:p>
      <w:pPr>
        <w:spacing w:after="0"/>
        <w:ind w:left="0"/>
        <w:jc w:val="both"/>
      </w:pPr>
      <w:r>
        <w:rPr>
          <w:rFonts w:ascii="Times New Roman"/>
          <w:b w:val="false"/>
          <w:i w:val="false"/>
          <w:color w:val="000000"/>
          <w:sz w:val="28"/>
        </w:rPr>
        <w:t>
      расходы на содержание и эксплуатацию научно-исследовательского оборудования, установок и сооружений, других объектов основных средств и иного имущества, связанного с выполнением научно-исследовательских, опытно-конструкторских и инжиниринговых работ, включая расходы на проведение испытаний;</w:t>
      </w:r>
    </w:p>
    <w:bookmarkEnd w:id="520"/>
    <w:bookmarkStart w:name="z2426" w:id="521"/>
    <w:p>
      <w:pPr>
        <w:spacing w:after="0"/>
        <w:ind w:left="0"/>
        <w:jc w:val="both"/>
      </w:pPr>
      <w:r>
        <w:rPr>
          <w:rFonts w:ascii="Times New Roman"/>
          <w:b w:val="false"/>
          <w:i w:val="false"/>
          <w:color w:val="000000"/>
          <w:sz w:val="28"/>
        </w:rPr>
        <w:t>
      общехозяйственные расходы (в случае, если указанные расходы непосредственно связаны с выполнением научно-исследовательских, опытно-конструкторских и инжиниринговых работ, включая расходы на проведение испытаний);</w:t>
      </w:r>
    </w:p>
    <w:bookmarkEnd w:id="521"/>
    <w:bookmarkStart w:name="z2427" w:id="522"/>
    <w:p>
      <w:pPr>
        <w:spacing w:after="0"/>
        <w:ind w:left="0"/>
        <w:jc w:val="both"/>
      </w:pPr>
      <w:r>
        <w:rPr>
          <w:rFonts w:ascii="Times New Roman"/>
          <w:b w:val="false"/>
          <w:i w:val="false"/>
          <w:color w:val="000000"/>
          <w:sz w:val="28"/>
        </w:rPr>
        <w:t>
      прочие расходы, непосредственно связанные с выполнением научно-исследовательских, опытно-конструкторских и инжиниринговых работ, включая расходы на проведение испытаний.</w:t>
      </w:r>
    </w:p>
    <w:bookmarkEnd w:id="522"/>
    <w:bookmarkStart w:name="z2428" w:id="523"/>
    <w:p>
      <w:pPr>
        <w:spacing w:after="0"/>
        <w:ind w:left="0"/>
        <w:jc w:val="both"/>
      </w:pPr>
      <w:r>
        <w:rPr>
          <w:rFonts w:ascii="Times New Roman"/>
          <w:b w:val="false"/>
          <w:i w:val="false"/>
          <w:color w:val="000000"/>
          <w:sz w:val="28"/>
        </w:rPr>
        <w:t>
      Указанные виды расходов могут быть учтены в качестве расходов на научно-исследовательские, опытно-конструкторские и инжиниринговые работы по следующим направлениям в области автомобилестроения:</w:t>
      </w:r>
    </w:p>
    <w:bookmarkEnd w:id="523"/>
    <w:bookmarkStart w:name="z2429" w:id="524"/>
    <w:p>
      <w:pPr>
        <w:spacing w:after="0"/>
        <w:ind w:left="0"/>
        <w:jc w:val="both"/>
      </w:pPr>
      <w:r>
        <w:rPr>
          <w:rFonts w:ascii="Times New Roman"/>
          <w:b w:val="false"/>
          <w:i w:val="false"/>
          <w:color w:val="000000"/>
          <w:sz w:val="28"/>
        </w:rPr>
        <w:t>
      разработка товара;</w:t>
      </w:r>
    </w:p>
    <w:bookmarkEnd w:id="524"/>
    <w:bookmarkStart w:name="z2430" w:id="525"/>
    <w:p>
      <w:pPr>
        <w:spacing w:after="0"/>
        <w:ind w:left="0"/>
        <w:jc w:val="both"/>
      </w:pPr>
      <w:r>
        <w:rPr>
          <w:rFonts w:ascii="Times New Roman"/>
          <w:b w:val="false"/>
          <w:i w:val="false"/>
          <w:color w:val="000000"/>
          <w:sz w:val="28"/>
        </w:rPr>
        <w:t>
      разработка, подготовка производства и изготовление прототипов и первых несерийных моделей машин и автомобильных компонентов, предназначенных для проведения разных видов испытаний автомобилей и их узлов, не предназначенных для серийного производства;</w:t>
      </w:r>
    </w:p>
    <w:bookmarkEnd w:id="525"/>
    <w:bookmarkStart w:name="z2431" w:id="526"/>
    <w:p>
      <w:pPr>
        <w:spacing w:after="0"/>
        <w:ind w:left="0"/>
        <w:jc w:val="both"/>
      </w:pPr>
      <w:r>
        <w:rPr>
          <w:rFonts w:ascii="Times New Roman"/>
          <w:b w:val="false"/>
          <w:i w:val="false"/>
          <w:color w:val="000000"/>
          <w:sz w:val="28"/>
        </w:rPr>
        <w:t>
      конструкторское сопровождение серийного производства автомобилей и автомобильных компонентов, в том числе разработка мероприятий по повышению потребительских свойств;</w:t>
      </w:r>
    </w:p>
    <w:bookmarkEnd w:id="526"/>
    <w:bookmarkStart w:name="z2432" w:id="527"/>
    <w:p>
      <w:pPr>
        <w:spacing w:after="0"/>
        <w:ind w:left="0"/>
        <w:jc w:val="both"/>
      </w:pPr>
      <w:r>
        <w:rPr>
          <w:rFonts w:ascii="Times New Roman"/>
          <w:b w:val="false"/>
          <w:i w:val="false"/>
          <w:color w:val="000000"/>
          <w:sz w:val="28"/>
        </w:rPr>
        <w:t>
      разработка конструкторской документации на модернизированные модели;</w:t>
      </w:r>
    </w:p>
    <w:bookmarkEnd w:id="527"/>
    <w:bookmarkStart w:name="z2433" w:id="528"/>
    <w:p>
      <w:pPr>
        <w:spacing w:after="0"/>
        <w:ind w:left="0"/>
        <w:jc w:val="both"/>
      </w:pPr>
      <w:r>
        <w:rPr>
          <w:rFonts w:ascii="Times New Roman"/>
          <w:b w:val="false"/>
          <w:i w:val="false"/>
          <w:color w:val="000000"/>
          <w:sz w:val="28"/>
        </w:rPr>
        <w:t>
      повышение качества товара (конструкторский контроль качества, разработка программ качества, выполнение планов совершенствования системы качества, проведение квалификационных испытаний по результатам технологической подготовки производства, анализ результатов контрольных испытаний);</w:t>
      </w:r>
    </w:p>
    <w:bookmarkEnd w:id="528"/>
    <w:bookmarkStart w:name="z2434" w:id="529"/>
    <w:p>
      <w:pPr>
        <w:spacing w:after="0"/>
        <w:ind w:left="0"/>
        <w:jc w:val="both"/>
      </w:pPr>
      <w:r>
        <w:rPr>
          <w:rFonts w:ascii="Times New Roman"/>
          <w:b w:val="false"/>
          <w:i w:val="false"/>
          <w:color w:val="000000"/>
          <w:sz w:val="28"/>
        </w:rPr>
        <w:t>
      сертификация товара;</w:t>
      </w:r>
    </w:p>
    <w:bookmarkEnd w:id="529"/>
    <w:bookmarkStart w:name="z2435" w:id="530"/>
    <w:p>
      <w:pPr>
        <w:spacing w:after="0"/>
        <w:ind w:left="0"/>
        <w:jc w:val="both"/>
      </w:pPr>
      <w:r>
        <w:rPr>
          <w:rFonts w:ascii="Times New Roman"/>
          <w:b w:val="false"/>
          <w:i w:val="false"/>
          <w:color w:val="000000"/>
          <w:sz w:val="28"/>
        </w:rPr>
        <w:t>
      разработка программы импортозамещения автомобильных компонентов и технологий, используемых для производства товара;</w:t>
      </w:r>
    </w:p>
    <w:bookmarkEnd w:id="530"/>
    <w:bookmarkStart w:name="z2436" w:id="531"/>
    <w:p>
      <w:pPr>
        <w:spacing w:after="0"/>
        <w:ind w:left="0"/>
        <w:jc w:val="both"/>
      </w:pPr>
      <w:r>
        <w:rPr>
          <w:rFonts w:ascii="Times New Roman"/>
          <w:b w:val="false"/>
          <w:i w:val="false"/>
          <w:color w:val="000000"/>
          <w:sz w:val="28"/>
        </w:rPr>
        <w:t>
      разработка, закупка и обновление программного обеспечения для проектирования товара, инструмента и оснастки для организации технологической подготовки производства и процессов;</w:t>
      </w:r>
    </w:p>
    <w:bookmarkEnd w:id="531"/>
    <w:bookmarkStart w:name="z2437" w:id="532"/>
    <w:p>
      <w:pPr>
        <w:spacing w:after="0"/>
        <w:ind w:left="0"/>
        <w:jc w:val="both"/>
      </w:pPr>
      <w:r>
        <w:rPr>
          <w:rFonts w:ascii="Times New Roman"/>
          <w:b w:val="false"/>
          <w:i w:val="false"/>
          <w:color w:val="000000"/>
          <w:sz w:val="28"/>
        </w:rPr>
        <w:t>
      разработка программы передачи и размещения производства автомобильных компонентов у поставщиков, включая проведение аудита процессов производства поставщиков товара;</w:t>
      </w:r>
    </w:p>
    <w:bookmarkEnd w:id="532"/>
    <w:bookmarkStart w:name="z2438" w:id="533"/>
    <w:p>
      <w:pPr>
        <w:spacing w:after="0"/>
        <w:ind w:left="0"/>
        <w:jc w:val="both"/>
      </w:pPr>
      <w:r>
        <w:rPr>
          <w:rFonts w:ascii="Times New Roman"/>
          <w:b w:val="false"/>
          <w:i w:val="false"/>
          <w:color w:val="000000"/>
          <w:sz w:val="28"/>
        </w:rPr>
        <w:t>
      проектирование инструмента и оснастки для организации технологической подготовки производства;</w:t>
      </w:r>
    </w:p>
    <w:bookmarkEnd w:id="533"/>
    <w:bookmarkStart w:name="z2439" w:id="534"/>
    <w:p>
      <w:pPr>
        <w:spacing w:after="0"/>
        <w:ind w:left="0"/>
        <w:jc w:val="both"/>
      </w:pPr>
      <w:r>
        <w:rPr>
          <w:rFonts w:ascii="Times New Roman"/>
          <w:b w:val="false"/>
          <w:i w:val="false"/>
          <w:color w:val="000000"/>
          <w:sz w:val="28"/>
        </w:rPr>
        <w:t>
      закупка, проектирование и изготовление специальной оснастки для проведения стендовых испытаний;</w:t>
      </w:r>
    </w:p>
    <w:bookmarkEnd w:id="534"/>
    <w:bookmarkStart w:name="z2440" w:id="535"/>
    <w:p>
      <w:pPr>
        <w:spacing w:after="0"/>
        <w:ind w:left="0"/>
        <w:jc w:val="both"/>
      </w:pPr>
      <w:r>
        <w:rPr>
          <w:rFonts w:ascii="Times New Roman"/>
          <w:b w:val="false"/>
          <w:i w:val="false"/>
          <w:color w:val="000000"/>
          <w:sz w:val="28"/>
        </w:rPr>
        <w:t>
      создание (модернизация) испытательных дорог и иной инфраструктуры (не относящихся к понятиям "здания и сооружения"), непосредственно используемых при проведении испытаний, которые определены как соответствующий вид научно-исследовательских, опытно-конструкторских и инжиниринговых работ в принятых в соответствии с законодательством государства-члена стандартах;</w:t>
      </w:r>
    </w:p>
    <w:bookmarkEnd w:id="535"/>
    <w:bookmarkStart w:name="z2441" w:id="536"/>
    <w:p>
      <w:pPr>
        <w:spacing w:after="0"/>
        <w:ind w:left="0"/>
        <w:jc w:val="both"/>
      </w:pPr>
      <w:r>
        <w:rPr>
          <w:rFonts w:ascii="Times New Roman"/>
          <w:b w:val="false"/>
          <w:i w:val="false"/>
          <w:color w:val="000000"/>
          <w:sz w:val="28"/>
        </w:rPr>
        <w:t>
      инжиниринг, подготовка производства (технологическая подготовка производства), за исключением строительства зданий и сооружений, приобретения или изготовления производственного оборудования, оснастки;</w:t>
      </w:r>
    </w:p>
    <w:bookmarkEnd w:id="536"/>
    <w:bookmarkStart w:name="z2442" w:id="537"/>
    <w:p>
      <w:pPr>
        <w:spacing w:after="0"/>
        <w:ind w:left="0"/>
        <w:jc w:val="both"/>
      </w:pPr>
      <w:r>
        <w:rPr>
          <w:rFonts w:ascii="Times New Roman"/>
          <w:b w:val="false"/>
          <w:i w:val="false"/>
          <w:color w:val="000000"/>
          <w:sz w:val="28"/>
        </w:rPr>
        <w:t>
      сопровождение серийного производства, включающее проведение типовых, эксплуатационных, ресурсных испытаний товара серийного производства, подконтрольной эксплуатации в реальных условиях, кратких контрольных и длительных испытаний серийного товара, периодических испытаний узлов, контрольных сборок товара;</w:t>
      </w:r>
    </w:p>
    <w:bookmarkEnd w:id="537"/>
    <w:bookmarkStart w:name="z2443" w:id="538"/>
    <w:p>
      <w:pPr>
        <w:spacing w:after="0"/>
        <w:ind w:left="0"/>
        <w:jc w:val="both"/>
      </w:pPr>
      <w:r>
        <w:rPr>
          <w:rFonts w:ascii="Times New Roman"/>
          <w:b w:val="false"/>
          <w:i w:val="false"/>
          <w:color w:val="000000"/>
          <w:sz w:val="28"/>
        </w:rPr>
        <w:t>
      TR – совокупный объем выручки (за расчетный период) юридического лица – производителя товара от реализации на рынке государств-членов товара отрасли "автомобилестроение", произведенного на территориях государств-членов.</w:t>
      </w:r>
    </w:p>
    <w:bookmarkEnd w:id="538"/>
    <w:bookmarkStart w:name="z2444" w:id="539"/>
    <w:p>
      <w:pPr>
        <w:spacing w:after="0"/>
        <w:ind w:left="0"/>
        <w:jc w:val="both"/>
      </w:pPr>
      <w:r>
        <w:rPr>
          <w:rFonts w:ascii="Times New Roman"/>
          <w:b w:val="false"/>
          <w:i w:val="false"/>
          <w:color w:val="000000"/>
          <w:sz w:val="28"/>
        </w:rPr>
        <w:t>
      Для целей осуществления расчета показателя "БаллыНИОКР" под расчетным периодом понимается календарный год, предшествующий году, в котором осуществляется расчет указанного показателя (далее – расчетный год), а в случае, если расчет одного из показателей – TR или СНИОКР – за расчетный год не представляется возможным произвести, под расчетным периодом понимается период с 1 октября года, предшествующего расчетному году, по 30 сентября расчетного года.</w:t>
      </w:r>
    </w:p>
    <w:bookmarkEnd w:id="539"/>
    <w:bookmarkStart w:name="z2445" w:id="540"/>
    <w:p>
      <w:pPr>
        <w:spacing w:after="0"/>
        <w:ind w:left="0"/>
        <w:jc w:val="both"/>
      </w:pPr>
      <w:r>
        <w:rPr>
          <w:rFonts w:ascii="Times New Roman"/>
          <w:b w:val="false"/>
          <w:i w:val="false"/>
          <w:color w:val="000000"/>
          <w:sz w:val="28"/>
        </w:rPr>
        <w:t>
      Баллы за научно-исследовательские и опытно-конструкторские работы (БаллыНИОКР) начисляются в отношении производимого юридическим лицом – производителем товара на территориях государств-членов товара, указанного в разделе X настоящего приложения. Расходы на научно-исследовательские и опытно-конструкторские работы, которые ранее предъявлены для расчета показателя (БаллыНИОКР) в отношении такого товара, не учитываются.</w:t>
      </w:r>
    </w:p>
    <w:bookmarkEnd w:id="540"/>
    <w:p>
      <w:pPr>
        <w:spacing w:after="0"/>
        <w:ind w:left="0"/>
        <w:jc w:val="both"/>
      </w:pPr>
      <w:r>
        <w:rPr>
          <w:rFonts w:ascii="Times New Roman"/>
          <w:b w:val="false"/>
          <w:i w:val="false"/>
          <w:color w:val="000000"/>
          <w:sz w:val="28"/>
        </w:rPr>
        <w:t>
      Юридическое лицо – производитель товара и его дочерние предприятия обязуются вести раздельный учет доходов (расходов), полученных (произведенных) при осуществлении хозяйственной деятельности по реализации товара отрасли "автомобилестроение" и автомобильных компонентов, и доходов (расходов), полученных (произведенных) при осуществлении иной хозяйственной деятельности.</w:t>
      </w:r>
    </w:p>
    <w:bookmarkStart w:name="z2488" w:id="541"/>
    <w:p>
      <w:pPr>
        <w:spacing w:after="0"/>
        <w:ind w:left="0"/>
        <w:jc w:val="both"/>
      </w:pPr>
      <w:r>
        <w:rPr>
          <w:rFonts w:ascii="Times New Roman"/>
          <w:b w:val="false"/>
          <w:i w:val="false"/>
          <w:color w:val="000000"/>
          <w:sz w:val="28"/>
        </w:rPr>
        <w:t>
      По отраслям "нефтегазовое машиностроение" и "медицинские изделия":</w:t>
      </w:r>
    </w:p>
    <w:bookmarkEnd w:id="541"/>
    <w:bookmarkStart w:name="z2489" w:id="542"/>
    <w:p>
      <w:pPr>
        <w:spacing w:after="0"/>
        <w:ind w:left="0"/>
        <w:jc w:val="both"/>
      </w:pPr>
      <w:r>
        <w:rPr>
          <w:rFonts w:ascii="Times New Roman"/>
          <w:b w:val="false"/>
          <w:i w:val="false"/>
          <w:color w:val="000000"/>
          <w:sz w:val="28"/>
        </w:rPr>
        <w:t>
      &lt;8&gt; Подтверждением наличия у юридического лица – налогового резидента государства-члена прав на техническую документацию для производства, модернизации и развития соответствующей продукции являются следующие документы:</w:t>
      </w:r>
    </w:p>
    <w:bookmarkEnd w:id="542"/>
    <w:bookmarkStart w:name="z2490" w:id="543"/>
    <w:p>
      <w:pPr>
        <w:spacing w:after="0"/>
        <w:ind w:left="0"/>
        <w:jc w:val="both"/>
      </w:pPr>
      <w:r>
        <w:rPr>
          <w:rFonts w:ascii="Times New Roman"/>
          <w:b w:val="false"/>
          <w:i w:val="false"/>
          <w:color w:val="000000"/>
          <w:sz w:val="28"/>
        </w:rPr>
        <w:t>
      1) в случае разработки и изготовления конструкторской и технологической документации юридическим лицом (собственными силами) – приказ о разработке такой документации либо приказ об использовании ранее разработанной конструкторской и технической документации;</w:t>
      </w:r>
    </w:p>
    <w:bookmarkEnd w:id="543"/>
    <w:bookmarkStart w:name="z2491" w:id="544"/>
    <w:p>
      <w:pPr>
        <w:spacing w:after="0"/>
        <w:ind w:left="0"/>
        <w:jc w:val="both"/>
      </w:pPr>
      <w:r>
        <w:rPr>
          <w:rFonts w:ascii="Times New Roman"/>
          <w:b w:val="false"/>
          <w:i w:val="false"/>
          <w:color w:val="000000"/>
          <w:sz w:val="28"/>
        </w:rPr>
        <w:t>
      2) в случае приобретения юридическим лицом готовой конструкторской и технологической документации у ее разработчика либо правообладателя – соответствующий договор либо договор об отчуждении исключительного права или лицензионный договор, а также акт передачи конструкторской и технологической документации, являющийся неотъемлемой частью указанных договоров;</w:t>
      </w:r>
    </w:p>
    <w:bookmarkEnd w:id="544"/>
    <w:bookmarkStart w:name="z2492" w:id="545"/>
    <w:p>
      <w:pPr>
        <w:spacing w:after="0"/>
        <w:ind w:left="0"/>
        <w:jc w:val="both"/>
      </w:pPr>
      <w:r>
        <w:rPr>
          <w:rFonts w:ascii="Times New Roman"/>
          <w:b w:val="false"/>
          <w:i w:val="false"/>
          <w:color w:val="000000"/>
          <w:sz w:val="28"/>
        </w:rPr>
        <w:t>
      3) в случае выполнения работ по разработке предприятием-разработчиком конструкторской и технологической документации на продукцию для предприятия – изготовителя продукции – договор подряда или договор на выполнение опытно-конструкторских и технологических работ, а также акт передачи результатов работ (конструкторской и технологической документации на продукцию), являющийся неотъемлемой частью указанных договоров.</w:t>
      </w:r>
    </w:p>
    <w:bookmarkEnd w:id="545"/>
    <w:bookmarkStart w:name="z2493" w:id="546"/>
    <w:p>
      <w:pPr>
        <w:spacing w:after="0"/>
        <w:ind w:left="0"/>
        <w:jc w:val="both"/>
      </w:pPr>
      <w:r>
        <w:rPr>
          <w:rFonts w:ascii="Times New Roman"/>
          <w:b w:val="false"/>
          <w:i w:val="false"/>
          <w:color w:val="000000"/>
          <w:sz w:val="28"/>
        </w:rPr>
        <w:t>
      В случае наличия в составе конструкторской и технологической документации на продукцию секрета производства (ноу-хау) –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 а также акт передачи конструкторской и технологической документации, являющийся неотъемлемой частью указанных договоров.</w:t>
      </w:r>
    </w:p>
    <w:bookmarkEnd w:id="546"/>
    <w:bookmarkStart w:name="z2789" w:id="547"/>
    <w:p>
      <w:pPr>
        <w:spacing w:after="0"/>
        <w:ind w:left="0"/>
        <w:jc w:val="both"/>
      </w:pPr>
      <w:r>
        <w:rPr>
          <w:rFonts w:ascii="Times New Roman"/>
          <w:b w:val="false"/>
          <w:i w:val="false"/>
          <w:color w:val="000000"/>
          <w:sz w:val="28"/>
        </w:rPr>
        <w:t>
      Товары, указанные в разделе XI "Медицинские изделия" настоящего приложения, относятся к товарам, произведенным на территориях государств-членов, при условии достижения суммарного количества баллов за выполнение на территориях государств-членов указанных операций (условий) для каждой единицы товара по видам деятельности:</w:t>
      </w:r>
    </w:p>
    <w:bookmarkEnd w:id="547"/>
    <w:p>
      <w:pPr>
        <w:spacing w:after="0"/>
        <w:ind w:left="0"/>
        <w:jc w:val="both"/>
      </w:pPr>
      <w:r>
        <w:rPr>
          <w:rFonts w:ascii="Times New Roman"/>
          <w:b w:val="false"/>
          <w:i w:val="false"/>
          <w:color w:val="000000"/>
          <w:sz w:val="28"/>
        </w:rPr>
        <w:t>
      из 3006 91 000 0 "Калоприемник однокомпонентный":</w:t>
      </w:r>
    </w:p>
    <w:p>
      <w:pPr>
        <w:spacing w:after="0"/>
        <w:ind w:left="0"/>
        <w:jc w:val="both"/>
      </w:pPr>
      <w:r>
        <w:rPr>
          <w:rFonts w:ascii="Times New Roman"/>
          <w:b w:val="false"/>
          <w:i w:val="false"/>
          <w:color w:val="000000"/>
          <w:sz w:val="28"/>
        </w:rPr>
        <w:t>
      с 1 января 2026 г. - не менее 180 баллов;</w:t>
      </w:r>
    </w:p>
    <w:p>
      <w:pPr>
        <w:spacing w:after="0"/>
        <w:ind w:left="0"/>
        <w:jc w:val="both"/>
      </w:pPr>
      <w:r>
        <w:rPr>
          <w:rFonts w:ascii="Times New Roman"/>
          <w:b w:val="false"/>
          <w:i w:val="false"/>
          <w:color w:val="000000"/>
          <w:sz w:val="28"/>
        </w:rPr>
        <w:t>
      с 1 января 2027 г. - не менее 200 баллов;</w:t>
      </w:r>
    </w:p>
    <w:p>
      <w:pPr>
        <w:spacing w:after="0"/>
        <w:ind w:left="0"/>
        <w:jc w:val="both"/>
      </w:pPr>
      <w:r>
        <w:rPr>
          <w:rFonts w:ascii="Times New Roman"/>
          <w:b w:val="false"/>
          <w:i w:val="false"/>
          <w:color w:val="000000"/>
          <w:sz w:val="28"/>
        </w:rPr>
        <w:t>
      с 1 января 2029 г. - 220 баллов;</w:t>
      </w:r>
    </w:p>
    <w:p>
      <w:pPr>
        <w:spacing w:after="0"/>
        <w:ind w:left="0"/>
        <w:jc w:val="both"/>
      </w:pPr>
      <w:r>
        <w:rPr>
          <w:rFonts w:ascii="Times New Roman"/>
          <w:b w:val="false"/>
          <w:i w:val="false"/>
          <w:color w:val="000000"/>
          <w:sz w:val="28"/>
        </w:rPr>
        <w:t>
      из 3006 91 000 0 "Калоприемник двухкомпонентный":</w:t>
      </w:r>
    </w:p>
    <w:p>
      <w:pPr>
        <w:spacing w:after="0"/>
        <w:ind w:left="0"/>
        <w:jc w:val="both"/>
      </w:pPr>
      <w:r>
        <w:rPr>
          <w:rFonts w:ascii="Times New Roman"/>
          <w:b w:val="false"/>
          <w:i w:val="false"/>
          <w:color w:val="000000"/>
          <w:sz w:val="28"/>
        </w:rPr>
        <w:t>
      с 1 января 2026 г. - не менее 210 баллов;</w:t>
      </w:r>
    </w:p>
    <w:p>
      <w:pPr>
        <w:spacing w:after="0"/>
        <w:ind w:left="0"/>
        <w:jc w:val="both"/>
      </w:pPr>
      <w:r>
        <w:rPr>
          <w:rFonts w:ascii="Times New Roman"/>
          <w:b w:val="false"/>
          <w:i w:val="false"/>
          <w:color w:val="000000"/>
          <w:sz w:val="28"/>
        </w:rPr>
        <w:t>
      с 1 января 2027 г. - не менее 230 баллов;</w:t>
      </w:r>
    </w:p>
    <w:p>
      <w:pPr>
        <w:spacing w:after="0"/>
        <w:ind w:left="0"/>
        <w:jc w:val="both"/>
      </w:pPr>
      <w:r>
        <w:rPr>
          <w:rFonts w:ascii="Times New Roman"/>
          <w:b w:val="false"/>
          <w:i w:val="false"/>
          <w:color w:val="000000"/>
          <w:sz w:val="28"/>
        </w:rPr>
        <w:t>
      с 1 января 2029 г. - 250 баллов;</w:t>
      </w:r>
    </w:p>
    <w:p>
      <w:pPr>
        <w:spacing w:after="0"/>
        <w:ind w:left="0"/>
        <w:jc w:val="both"/>
      </w:pPr>
      <w:r>
        <w:rPr>
          <w:rFonts w:ascii="Times New Roman"/>
          <w:b w:val="false"/>
          <w:i w:val="false"/>
          <w:color w:val="000000"/>
          <w:sz w:val="28"/>
        </w:rPr>
        <w:t>
      из 3006 91 000 0 "Уроприемник однокомпонентный":</w:t>
      </w:r>
    </w:p>
    <w:p>
      <w:pPr>
        <w:spacing w:after="0"/>
        <w:ind w:left="0"/>
        <w:jc w:val="both"/>
      </w:pPr>
      <w:r>
        <w:rPr>
          <w:rFonts w:ascii="Times New Roman"/>
          <w:b w:val="false"/>
          <w:i w:val="false"/>
          <w:color w:val="000000"/>
          <w:sz w:val="28"/>
        </w:rPr>
        <w:t>
      с 1 января 2026 г. - не менее 200 баллов;</w:t>
      </w:r>
    </w:p>
    <w:p>
      <w:pPr>
        <w:spacing w:after="0"/>
        <w:ind w:left="0"/>
        <w:jc w:val="both"/>
      </w:pPr>
      <w:r>
        <w:rPr>
          <w:rFonts w:ascii="Times New Roman"/>
          <w:b w:val="false"/>
          <w:i w:val="false"/>
          <w:color w:val="000000"/>
          <w:sz w:val="28"/>
        </w:rPr>
        <w:t>
      с 1 января 2027 г. - не менее 220 баллов;</w:t>
      </w:r>
    </w:p>
    <w:p>
      <w:pPr>
        <w:spacing w:after="0"/>
        <w:ind w:left="0"/>
        <w:jc w:val="both"/>
      </w:pPr>
      <w:r>
        <w:rPr>
          <w:rFonts w:ascii="Times New Roman"/>
          <w:b w:val="false"/>
          <w:i w:val="false"/>
          <w:color w:val="000000"/>
          <w:sz w:val="28"/>
        </w:rPr>
        <w:t>
      с 1 января 2029 г. - 240 баллов;</w:t>
      </w:r>
    </w:p>
    <w:p>
      <w:pPr>
        <w:spacing w:after="0"/>
        <w:ind w:left="0"/>
        <w:jc w:val="both"/>
      </w:pPr>
      <w:r>
        <w:rPr>
          <w:rFonts w:ascii="Times New Roman"/>
          <w:b w:val="false"/>
          <w:i w:val="false"/>
          <w:color w:val="000000"/>
          <w:sz w:val="28"/>
        </w:rPr>
        <w:t>
      из 3006 91 000 0 "Уроприемник двухкомпонентный":</w:t>
      </w:r>
    </w:p>
    <w:p>
      <w:pPr>
        <w:spacing w:after="0"/>
        <w:ind w:left="0"/>
        <w:jc w:val="both"/>
      </w:pPr>
      <w:r>
        <w:rPr>
          <w:rFonts w:ascii="Times New Roman"/>
          <w:b w:val="false"/>
          <w:i w:val="false"/>
          <w:color w:val="000000"/>
          <w:sz w:val="28"/>
        </w:rPr>
        <w:t>
      с 1 января 2026 г. - не менее 250 баллов;</w:t>
      </w:r>
    </w:p>
    <w:p>
      <w:pPr>
        <w:spacing w:after="0"/>
        <w:ind w:left="0"/>
        <w:jc w:val="both"/>
      </w:pPr>
      <w:r>
        <w:rPr>
          <w:rFonts w:ascii="Times New Roman"/>
          <w:b w:val="false"/>
          <w:i w:val="false"/>
          <w:color w:val="000000"/>
          <w:sz w:val="28"/>
        </w:rPr>
        <w:t>
      с 1 января 2027 г. - не менее 270 баллов;</w:t>
      </w:r>
    </w:p>
    <w:p>
      <w:pPr>
        <w:spacing w:after="0"/>
        <w:ind w:left="0"/>
        <w:jc w:val="both"/>
      </w:pPr>
      <w:r>
        <w:rPr>
          <w:rFonts w:ascii="Times New Roman"/>
          <w:b w:val="false"/>
          <w:i w:val="false"/>
          <w:color w:val="000000"/>
          <w:sz w:val="28"/>
        </w:rPr>
        <w:t>
      с 1 января 2029 г. - 290 баллов;</w:t>
      </w:r>
    </w:p>
    <w:p>
      <w:pPr>
        <w:spacing w:after="0"/>
        <w:ind w:left="0"/>
        <w:jc w:val="both"/>
      </w:pPr>
      <w:r>
        <w:rPr>
          <w:rFonts w:ascii="Times New Roman"/>
          <w:b w:val="false"/>
          <w:i w:val="false"/>
          <w:color w:val="000000"/>
          <w:sz w:val="28"/>
        </w:rPr>
        <w:t>
      из 3407 00 000 0 "Воск зуботехнический":</w:t>
      </w:r>
    </w:p>
    <w:p>
      <w:pPr>
        <w:spacing w:after="0"/>
        <w:ind w:left="0"/>
        <w:jc w:val="both"/>
      </w:pPr>
      <w:r>
        <w:rPr>
          <w:rFonts w:ascii="Times New Roman"/>
          <w:b w:val="false"/>
          <w:i w:val="false"/>
          <w:color w:val="000000"/>
          <w:sz w:val="28"/>
        </w:rPr>
        <w:t>
      без применения красителей с 1 января 2026 г. – 65 баллов;</w:t>
      </w:r>
    </w:p>
    <w:p>
      <w:pPr>
        <w:spacing w:after="0"/>
        <w:ind w:left="0"/>
        <w:jc w:val="both"/>
      </w:pPr>
      <w:r>
        <w:rPr>
          <w:rFonts w:ascii="Times New Roman"/>
          <w:b w:val="false"/>
          <w:i w:val="false"/>
          <w:color w:val="000000"/>
          <w:sz w:val="28"/>
        </w:rPr>
        <w:t>
      с применением красителей с 1 января 2026 г. – 75 баллов;</w:t>
      </w:r>
    </w:p>
    <w:p>
      <w:pPr>
        <w:spacing w:after="0"/>
        <w:ind w:left="0"/>
        <w:jc w:val="both"/>
      </w:pPr>
      <w:r>
        <w:rPr>
          <w:rFonts w:ascii="Times New Roman"/>
          <w:b w:val="false"/>
          <w:i w:val="false"/>
          <w:color w:val="000000"/>
          <w:sz w:val="28"/>
        </w:rPr>
        <w:t>
      из 3822 "Тест-полоски для определения содержания глюкозы в крови":</w:t>
      </w:r>
    </w:p>
    <w:p>
      <w:pPr>
        <w:spacing w:after="0"/>
        <w:ind w:left="0"/>
        <w:jc w:val="both"/>
      </w:pPr>
      <w:r>
        <w:rPr>
          <w:rFonts w:ascii="Times New Roman"/>
          <w:b w:val="false"/>
          <w:i w:val="false"/>
          <w:color w:val="000000"/>
          <w:sz w:val="28"/>
        </w:rPr>
        <w:t>
      с 1 января 2026 г. - не менее 135 баллов;</w:t>
      </w:r>
    </w:p>
    <w:p>
      <w:pPr>
        <w:spacing w:after="0"/>
        <w:ind w:left="0"/>
        <w:jc w:val="both"/>
      </w:pPr>
      <w:r>
        <w:rPr>
          <w:rFonts w:ascii="Times New Roman"/>
          <w:b w:val="false"/>
          <w:i w:val="false"/>
          <w:color w:val="000000"/>
          <w:sz w:val="28"/>
        </w:rPr>
        <w:t>
      с 1 января 2027 г. - 225 баллов;</w:t>
      </w:r>
    </w:p>
    <w:p>
      <w:pPr>
        <w:spacing w:after="0"/>
        <w:ind w:left="0"/>
        <w:jc w:val="both"/>
      </w:pPr>
      <w:r>
        <w:rPr>
          <w:rFonts w:ascii="Times New Roman"/>
          <w:b w:val="false"/>
          <w:i w:val="false"/>
          <w:color w:val="000000"/>
          <w:sz w:val="28"/>
        </w:rPr>
        <w:t>
      из 3926, из 9018 "Мочеприемники":</w:t>
      </w:r>
    </w:p>
    <w:p>
      <w:pPr>
        <w:spacing w:after="0"/>
        <w:ind w:left="0"/>
        <w:jc w:val="both"/>
      </w:pPr>
      <w:r>
        <w:rPr>
          <w:rFonts w:ascii="Times New Roman"/>
          <w:b w:val="false"/>
          <w:i w:val="false"/>
          <w:color w:val="000000"/>
          <w:sz w:val="28"/>
        </w:rPr>
        <w:t>
      с 1 января 2026 г. - не менее 135 баллов;</w:t>
      </w:r>
    </w:p>
    <w:p>
      <w:pPr>
        <w:spacing w:after="0"/>
        <w:ind w:left="0"/>
        <w:jc w:val="both"/>
      </w:pPr>
      <w:r>
        <w:rPr>
          <w:rFonts w:ascii="Times New Roman"/>
          <w:b w:val="false"/>
          <w:i w:val="false"/>
          <w:color w:val="000000"/>
          <w:sz w:val="28"/>
        </w:rPr>
        <w:t>
      с 1 января 2029 г. - не менее 155 баллов;</w:t>
      </w:r>
    </w:p>
    <w:bookmarkStart w:name="z2790" w:id="548"/>
    <w:p>
      <w:pPr>
        <w:spacing w:after="0"/>
        <w:ind w:left="0"/>
        <w:jc w:val="both"/>
      </w:pPr>
      <w:r>
        <w:rPr>
          <w:rFonts w:ascii="Times New Roman"/>
          <w:b w:val="false"/>
          <w:i w:val="false"/>
          <w:color w:val="000000"/>
          <w:sz w:val="28"/>
        </w:rPr>
        <w:t>
      из 4015 "Одежда и принадлежности к одежде (включая перчатки, рукавицы и митенки) из вулканизованной резины, кроме твердой резины, для различных целей" - не менее 120 баллов;</w:t>
      </w:r>
    </w:p>
    <w:bookmarkEnd w:id="548"/>
    <w:p>
      <w:pPr>
        <w:spacing w:after="0"/>
        <w:ind w:left="0"/>
        <w:jc w:val="both"/>
      </w:pPr>
      <w:r>
        <w:rPr>
          <w:rFonts w:ascii="Times New Roman"/>
          <w:b w:val="false"/>
          <w:i w:val="false"/>
          <w:color w:val="000000"/>
          <w:sz w:val="28"/>
        </w:rPr>
        <w:t>
      из 9018 "Игла двусторонняя для взятия венозной крови":</w:t>
      </w:r>
    </w:p>
    <w:p>
      <w:pPr>
        <w:spacing w:after="0"/>
        <w:ind w:left="0"/>
        <w:jc w:val="both"/>
      </w:pPr>
      <w:r>
        <w:rPr>
          <w:rFonts w:ascii="Times New Roman"/>
          <w:b w:val="false"/>
          <w:i w:val="false"/>
          <w:color w:val="000000"/>
          <w:sz w:val="28"/>
        </w:rPr>
        <w:t>
      с 1 января 2026 г. - не менее 70 баллов;</w:t>
      </w:r>
    </w:p>
    <w:p>
      <w:pPr>
        <w:spacing w:after="0"/>
        <w:ind w:left="0"/>
        <w:jc w:val="both"/>
      </w:pPr>
      <w:r>
        <w:rPr>
          <w:rFonts w:ascii="Times New Roman"/>
          <w:b w:val="false"/>
          <w:i w:val="false"/>
          <w:color w:val="000000"/>
          <w:sz w:val="28"/>
        </w:rPr>
        <w:t>
      9018 12 000 0 "Аппаратура ультразвукового сканирования" - не менее 70 баллов;</w:t>
      </w:r>
    </w:p>
    <w:p>
      <w:pPr>
        <w:spacing w:after="0"/>
        <w:ind w:left="0"/>
        <w:jc w:val="both"/>
      </w:pPr>
      <w:r>
        <w:rPr>
          <w:rFonts w:ascii="Times New Roman"/>
          <w:b w:val="false"/>
          <w:i w:val="false"/>
          <w:color w:val="000000"/>
          <w:sz w:val="28"/>
        </w:rPr>
        <w:t>
      из 9018 31 100 9 "Шприцы-инъекторы медицинские многоразового и одноразового использования с инъекционными иглами и без них" - 85 баллов.</w:t>
      </w:r>
    </w:p>
    <w:p>
      <w:pPr>
        <w:spacing w:after="0"/>
        <w:ind w:left="0"/>
        <w:jc w:val="both"/>
      </w:pPr>
      <w:r>
        <w:rPr>
          <w:rFonts w:ascii="Times New Roman"/>
          <w:b w:val="false"/>
          <w:i w:val="false"/>
          <w:color w:val="000000"/>
          <w:sz w:val="28"/>
        </w:rPr>
        <w:t>
      9018 90 500 "Вакуумные одноразовые пробирки для взятия образцов крови ИВД":</w:t>
      </w:r>
    </w:p>
    <w:p>
      <w:pPr>
        <w:spacing w:after="0"/>
        <w:ind w:left="0"/>
        <w:jc w:val="both"/>
      </w:pPr>
      <w:r>
        <w:rPr>
          <w:rFonts w:ascii="Times New Roman"/>
          <w:b w:val="false"/>
          <w:i w:val="false"/>
          <w:color w:val="000000"/>
          <w:sz w:val="28"/>
        </w:rPr>
        <w:t>
      с 1 января 2026 г. - не менее 80 баллов;</w:t>
      </w:r>
    </w:p>
    <w:p>
      <w:pPr>
        <w:spacing w:after="0"/>
        <w:ind w:left="0"/>
        <w:jc w:val="both"/>
      </w:pPr>
      <w:r>
        <w:rPr>
          <w:rFonts w:ascii="Times New Roman"/>
          <w:b w:val="false"/>
          <w:i w:val="false"/>
          <w:color w:val="000000"/>
          <w:sz w:val="28"/>
        </w:rPr>
        <w:t>
      из 9021 "Экзопротез молочной железы":</w:t>
      </w:r>
    </w:p>
    <w:p>
      <w:pPr>
        <w:spacing w:after="0"/>
        <w:ind w:left="0"/>
        <w:jc w:val="both"/>
      </w:pPr>
      <w:r>
        <w:rPr>
          <w:rFonts w:ascii="Times New Roman"/>
          <w:b w:val="false"/>
          <w:i w:val="false"/>
          <w:color w:val="000000"/>
          <w:sz w:val="28"/>
        </w:rPr>
        <w:t>
      с 1 января 2026 г. - не менее 90 баллов;</w:t>
      </w:r>
    </w:p>
    <w:p>
      <w:pPr>
        <w:spacing w:after="0"/>
        <w:ind w:left="0"/>
        <w:jc w:val="both"/>
      </w:pPr>
      <w:r>
        <w:rPr>
          <w:rFonts w:ascii="Times New Roman"/>
          <w:b w:val="false"/>
          <w:i w:val="false"/>
          <w:color w:val="000000"/>
          <w:sz w:val="28"/>
        </w:rPr>
        <w:t>
      с 1 января 2028 г. – не менее 110 баллов;</w:t>
      </w:r>
    </w:p>
    <w:p>
      <w:pPr>
        <w:spacing w:after="0"/>
        <w:ind w:left="0"/>
        <w:jc w:val="both"/>
      </w:pPr>
      <w:r>
        <w:rPr>
          <w:rFonts w:ascii="Times New Roman"/>
          <w:b w:val="false"/>
          <w:i w:val="false"/>
          <w:color w:val="000000"/>
          <w:sz w:val="28"/>
        </w:rPr>
        <w:t>
      с 1 января 2029 г. - 130 баллов;</w:t>
      </w:r>
    </w:p>
    <w:p>
      <w:pPr>
        <w:spacing w:after="0"/>
        <w:ind w:left="0"/>
        <w:jc w:val="both"/>
      </w:pPr>
      <w:r>
        <w:rPr>
          <w:rFonts w:ascii="Times New Roman"/>
          <w:b w:val="false"/>
          <w:i w:val="false"/>
          <w:color w:val="000000"/>
          <w:sz w:val="28"/>
        </w:rPr>
        <w:t>
      из 9021 39 900 0 "Узел кисти (в том числе пальцы) пассивный":</w:t>
      </w:r>
    </w:p>
    <w:p>
      <w:pPr>
        <w:spacing w:after="0"/>
        <w:ind w:left="0"/>
        <w:jc w:val="both"/>
      </w:pPr>
      <w:r>
        <w:rPr>
          <w:rFonts w:ascii="Times New Roman"/>
          <w:b w:val="false"/>
          <w:i w:val="false"/>
          <w:color w:val="000000"/>
          <w:sz w:val="28"/>
        </w:rPr>
        <w:t>
      с использованием стали или сплавов и полимеров:</w:t>
      </w:r>
    </w:p>
    <w:p>
      <w:pPr>
        <w:spacing w:after="0"/>
        <w:ind w:left="0"/>
        <w:jc w:val="both"/>
      </w:pPr>
      <w:r>
        <w:rPr>
          <w:rFonts w:ascii="Times New Roman"/>
          <w:b w:val="false"/>
          <w:i w:val="false"/>
          <w:color w:val="000000"/>
          <w:sz w:val="28"/>
        </w:rPr>
        <w:t>
      с 1 января 2026 г. - не менее 120 баллов;</w:t>
      </w:r>
    </w:p>
    <w:p>
      <w:pPr>
        <w:spacing w:after="0"/>
        <w:ind w:left="0"/>
        <w:jc w:val="both"/>
      </w:pPr>
      <w:r>
        <w:rPr>
          <w:rFonts w:ascii="Times New Roman"/>
          <w:b w:val="false"/>
          <w:i w:val="false"/>
          <w:color w:val="000000"/>
          <w:sz w:val="28"/>
        </w:rPr>
        <w:t>
      с 1 января 2028 г. - 140 баллов;</w:t>
      </w:r>
    </w:p>
    <w:p>
      <w:pPr>
        <w:spacing w:after="0"/>
        <w:ind w:left="0"/>
        <w:jc w:val="both"/>
      </w:pPr>
      <w:r>
        <w:rPr>
          <w:rFonts w:ascii="Times New Roman"/>
          <w:b w:val="false"/>
          <w:i w:val="false"/>
          <w:color w:val="000000"/>
          <w:sz w:val="28"/>
        </w:rPr>
        <w:t>
      с использованием стали или сплавов и синтетических каучуков:</w:t>
      </w:r>
    </w:p>
    <w:p>
      <w:pPr>
        <w:spacing w:after="0"/>
        <w:ind w:left="0"/>
        <w:jc w:val="both"/>
      </w:pPr>
      <w:r>
        <w:rPr>
          <w:rFonts w:ascii="Times New Roman"/>
          <w:b w:val="false"/>
          <w:i w:val="false"/>
          <w:color w:val="000000"/>
          <w:sz w:val="28"/>
        </w:rPr>
        <w:t>
      с 1 января 2026 г. - не менее 120 баллов;</w:t>
      </w:r>
    </w:p>
    <w:p>
      <w:pPr>
        <w:spacing w:after="0"/>
        <w:ind w:left="0"/>
        <w:jc w:val="both"/>
      </w:pPr>
      <w:r>
        <w:rPr>
          <w:rFonts w:ascii="Times New Roman"/>
          <w:b w:val="false"/>
          <w:i w:val="false"/>
          <w:color w:val="000000"/>
          <w:sz w:val="28"/>
        </w:rPr>
        <w:t>
      с 1 января 2029 г. - 140 баллов;</w:t>
      </w:r>
    </w:p>
    <w:p>
      <w:pPr>
        <w:spacing w:after="0"/>
        <w:ind w:left="0"/>
        <w:jc w:val="both"/>
      </w:pPr>
      <w:r>
        <w:rPr>
          <w:rFonts w:ascii="Times New Roman"/>
          <w:b w:val="false"/>
          <w:i w:val="false"/>
          <w:color w:val="000000"/>
          <w:sz w:val="28"/>
        </w:rPr>
        <w:t>
      с использованием стали или сплавов, полимеров и синтетических каучуков:</w:t>
      </w:r>
    </w:p>
    <w:p>
      <w:pPr>
        <w:spacing w:after="0"/>
        <w:ind w:left="0"/>
        <w:jc w:val="both"/>
      </w:pPr>
      <w:r>
        <w:rPr>
          <w:rFonts w:ascii="Times New Roman"/>
          <w:b w:val="false"/>
          <w:i w:val="false"/>
          <w:color w:val="000000"/>
          <w:sz w:val="28"/>
        </w:rPr>
        <w:t>
      с 1 января 2026 г. - не менее 120 баллов;</w:t>
      </w:r>
    </w:p>
    <w:p>
      <w:pPr>
        <w:spacing w:after="0"/>
        <w:ind w:left="0"/>
        <w:jc w:val="both"/>
      </w:pPr>
      <w:r>
        <w:rPr>
          <w:rFonts w:ascii="Times New Roman"/>
          <w:b w:val="false"/>
          <w:i w:val="false"/>
          <w:color w:val="000000"/>
          <w:sz w:val="28"/>
        </w:rPr>
        <w:t>
      с 1 января 2029 г. - 140 баллов;</w:t>
      </w:r>
    </w:p>
    <w:p>
      <w:pPr>
        <w:spacing w:after="0"/>
        <w:ind w:left="0"/>
        <w:jc w:val="both"/>
      </w:pPr>
      <w:r>
        <w:rPr>
          <w:rFonts w:ascii="Times New Roman"/>
          <w:b w:val="false"/>
          <w:i w:val="false"/>
          <w:color w:val="000000"/>
          <w:sz w:val="28"/>
        </w:rPr>
        <w:t>
      с использованием полимеров:</w:t>
      </w:r>
    </w:p>
    <w:p>
      <w:pPr>
        <w:spacing w:after="0"/>
        <w:ind w:left="0"/>
        <w:jc w:val="both"/>
      </w:pPr>
      <w:r>
        <w:rPr>
          <w:rFonts w:ascii="Times New Roman"/>
          <w:b w:val="false"/>
          <w:i w:val="false"/>
          <w:color w:val="000000"/>
          <w:sz w:val="28"/>
        </w:rPr>
        <w:t>
      с 1 января 2026 г. - не менее 100 баллов;</w:t>
      </w:r>
    </w:p>
    <w:p>
      <w:pPr>
        <w:spacing w:after="0"/>
        <w:ind w:left="0"/>
        <w:jc w:val="both"/>
      </w:pPr>
      <w:r>
        <w:rPr>
          <w:rFonts w:ascii="Times New Roman"/>
          <w:b w:val="false"/>
          <w:i w:val="false"/>
          <w:color w:val="000000"/>
          <w:sz w:val="28"/>
        </w:rPr>
        <w:t>
      с 1 января 2028 г. - 120 баллов;</w:t>
      </w:r>
    </w:p>
    <w:p>
      <w:pPr>
        <w:spacing w:after="0"/>
        <w:ind w:left="0"/>
        <w:jc w:val="both"/>
      </w:pPr>
      <w:r>
        <w:rPr>
          <w:rFonts w:ascii="Times New Roman"/>
          <w:b w:val="false"/>
          <w:i w:val="false"/>
          <w:color w:val="000000"/>
          <w:sz w:val="28"/>
        </w:rPr>
        <w:t>
      с использованием синтетических каучуков:</w:t>
      </w:r>
    </w:p>
    <w:p>
      <w:pPr>
        <w:spacing w:after="0"/>
        <w:ind w:left="0"/>
        <w:jc w:val="both"/>
      </w:pPr>
      <w:r>
        <w:rPr>
          <w:rFonts w:ascii="Times New Roman"/>
          <w:b w:val="false"/>
          <w:i w:val="false"/>
          <w:color w:val="000000"/>
          <w:sz w:val="28"/>
        </w:rPr>
        <w:t>
      с 1 января 2026 г. - не менее 100 баллов;</w:t>
      </w:r>
    </w:p>
    <w:p>
      <w:pPr>
        <w:spacing w:after="0"/>
        <w:ind w:left="0"/>
        <w:jc w:val="both"/>
      </w:pPr>
      <w:r>
        <w:rPr>
          <w:rFonts w:ascii="Times New Roman"/>
          <w:b w:val="false"/>
          <w:i w:val="false"/>
          <w:color w:val="000000"/>
          <w:sz w:val="28"/>
        </w:rPr>
        <w:t>
      с 1 января 2029 г. - 120 баллов;</w:t>
      </w:r>
    </w:p>
    <w:p>
      <w:pPr>
        <w:spacing w:after="0"/>
        <w:ind w:left="0"/>
        <w:jc w:val="both"/>
      </w:pPr>
      <w:r>
        <w:rPr>
          <w:rFonts w:ascii="Times New Roman"/>
          <w:b w:val="false"/>
          <w:i w:val="false"/>
          <w:color w:val="000000"/>
          <w:sz w:val="28"/>
        </w:rPr>
        <w:t>
      с использованием полимеров и синтетических каучуков:</w:t>
      </w:r>
    </w:p>
    <w:p>
      <w:pPr>
        <w:spacing w:after="0"/>
        <w:ind w:left="0"/>
        <w:jc w:val="both"/>
      </w:pPr>
      <w:r>
        <w:rPr>
          <w:rFonts w:ascii="Times New Roman"/>
          <w:b w:val="false"/>
          <w:i w:val="false"/>
          <w:color w:val="000000"/>
          <w:sz w:val="28"/>
        </w:rPr>
        <w:t>
      с 1 января 2026 г. - не менее 100 баллов;</w:t>
      </w:r>
    </w:p>
    <w:p>
      <w:pPr>
        <w:spacing w:after="0"/>
        <w:ind w:left="0"/>
        <w:jc w:val="both"/>
      </w:pPr>
      <w:r>
        <w:rPr>
          <w:rFonts w:ascii="Times New Roman"/>
          <w:b w:val="false"/>
          <w:i w:val="false"/>
          <w:color w:val="000000"/>
          <w:sz w:val="28"/>
        </w:rPr>
        <w:t>
      с 1 января 2028 г. - не менее 120 баллов;</w:t>
      </w:r>
    </w:p>
    <w:p>
      <w:pPr>
        <w:spacing w:after="0"/>
        <w:ind w:left="0"/>
        <w:jc w:val="both"/>
      </w:pPr>
      <w:r>
        <w:rPr>
          <w:rFonts w:ascii="Times New Roman"/>
          <w:b w:val="false"/>
          <w:i w:val="false"/>
          <w:color w:val="000000"/>
          <w:sz w:val="28"/>
        </w:rPr>
        <w:t>
      с 1 января 2029 г. - 140 баллов;</w:t>
      </w:r>
    </w:p>
    <w:p>
      <w:pPr>
        <w:spacing w:after="0"/>
        <w:ind w:left="0"/>
        <w:jc w:val="both"/>
      </w:pPr>
      <w:r>
        <w:rPr>
          <w:rFonts w:ascii="Times New Roman"/>
          <w:b w:val="false"/>
          <w:i w:val="false"/>
          <w:color w:val="000000"/>
          <w:sz w:val="28"/>
        </w:rPr>
        <w:t>
      из 9021 39 900 0 "Узел кисти (в том числе пальцы) активный":</w:t>
      </w:r>
    </w:p>
    <w:p>
      <w:pPr>
        <w:spacing w:after="0"/>
        <w:ind w:left="0"/>
        <w:jc w:val="both"/>
      </w:pPr>
      <w:r>
        <w:rPr>
          <w:rFonts w:ascii="Times New Roman"/>
          <w:b w:val="false"/>
          <w:i w:val="false"/>
          <w:color w:val="000000"/>
          <w:sz w:val="28"/>
        </w:rPr>
        <w:t>
      с использованием полимеров:</w:t>
      </w:r>
    </w:p>
    <w:p>
      <w:pPr>
        <w:spacing w:after="0"/>
        <w:ind w:left="0"/>
        <w:jc w:val="both"/>
      </w:pPr>
      <w:r>
        <w:rPr>
          <w:rFonts w:ascii="Times New Roman"/>
          <w:b w:val="false"/>
          <w:i w:val="false"/>
          <w:color w:val="000000"/>
          <w:sz w:val="28"/>
        </w:rPr>
        <w:t>
      с 1 января 2026 г. - не менее 120 баллов;</w:t>
      </w:r>
    </w:p>
    <w:p>
      <w:pPr>
        <w:spacing w:after="0"/>
        <w:ind w:left="0"/>
        <w:jc w:val="both"/>
      </w:pPr>
      <w:r>
        <w:rPr>
          <w:rFonts w:ascii="Times New Roman"/>
          <w:b w:val="false"/>
          <w:i w:val="false"/>
          <w:color w:val="000000"/>
          <w:sz w:val="28"/>
        </w:rPr>
        <w:t>
      с 1 января 2028 г. - 140 баллов;</w:t>
      </w:r>
    </w:p>
    <w:p>
      <w:pPr>
        <w:spacing w:after="0"/>
        <w:ind w:left="0"/>
        <w:jc w:val="both"/>
      </w:pPr>
      <w:r>
        <w:rPr>
          <w:rFonts w:ascii="Times New Roman"/>
          <w:b w:val="false"/>
          <w:i w:val="false"/>
          <w:color w:val="000000"/>
          <w:sz w:val="28"/>
        </w:rPr>
        <w:t>
      с использованием синтетических каучуков:</w:t>
      </w:r>
    </w:p>
    <w:p>
      <w:pPr>
        <w:spacing w:after="0"/>
        <w:ind w:left="0"/>
        <w:jc w:val="both"/>
      </w:pPr>
      <w:r>
        <w:rPr>
          <w:rFonts w:ascii="Times New Roman"/>
          <w:b w:val="false"/>
          <w:i w:val="false"/>
          <w:color w:val="000000"/>
          <w:sz w:val="28"/>
        </w:rPr>
        <w:t>
      с 1 января 2026 г. - не менее 120 баллов;</w:t>
      </w:r>
    </w:p>
    <w:p>
      <w:pPr>
        <w:spacing w:after="0"/>
        <w:ind w:left="0"/>
        <w:jc w:val="both"/>
      </w:pPr>
      <w:r>
        <w:rPr>
          <w:rFonts w:ascii="Times New Roman"/>
          <w:b w:val="false"/>
          <w:i w:val="false"/>
          <w:color w:val="000000"/>
          <w:sz w:val="28"/>
        </w:rPr>
        <w:t>
      с 1 января 2029 г. - 140 баллов;</w:t>
      </w:r>
    </w:p>
    <w:p>
      <w:pPr>
        <w:spacing w:after="0"/>
        <w:ind w:left="0"/>
        <w:jc w:val="both"/>
      </w:pPr>
      <w:r>
        <w:rPr>
          <w:rFonts w:ascii="Times New Roman"/>
          <w:b w:val="false"/>
          <w:i w:val="false"/>
          <w:color w:val="000000"/>
          <w:sz w:val="28"/>
        </w:rPr>
        <w:t>
      с использованием полимеров и синтетических каучуков:</w:t>
      </w:r>
    </w:p>
    <w:p>
      <w:pPr>
        <w:spacing w:after="0"/>
        <w:ind w:left="0"/>
        <w:jc w:val="both"/>
      </w:pPr>
      <w:r>
        <w:rPr>
          <w:rFonts w:ascii="Times New Roman"/>
          <w:b w:val="false"/>
          <w:i w:val="false"/>
          <w:color w:val="000000"/>
          <w:sz w:val="28"/>
        </w:rPr>
        <w:t>
      с 1 января 2026 г. - не менее 120 баллов;</w:t>
      </w:r>
    </w:p>
    <w:p>
      <w:pPr>
        <w:spacing w:after="0"/>
        <w:ind w:left="0"/>
        <w:jc w:val="both"/>
      </w:pPr>
      <w:r>
        <w:rPr>
          <w:rFonts w:ascii="Times New Roman"/>
          <w:b w:val="false"/>
          <w:i w:val="false"/>
          <w:color w:val="000000"/>
          <w:sz w:val="28"/>
        </w:rPr>
        <w:t>
      с 1 января 2028 г. - не менее 140 баллов;</w:t>
      </w:r>
    </w:p>
    <w:p>
      <w:pPr>
        <w:spacing w:after="0"/>
        <w:ind w:left="0"/>
        <w:jc w:val="both"/>
      </w:pPr>
      <w:r>
        <w:rPr>
          <w:rFonts w:ascii="Times New Roman"/>
          <w:b w:val="false"/>
          <w:i w:val="false"/>
          <w:color w:val="000000"/>
          <w:sz w:val="28"/>
        </w:rPr>
        <w:t>
      с 1 января 2029 г. - 160 баллов;</w:t>
      </w:r>
    </w:p>
    <w:p>
      <w:pPr>
        <w:spacing w:after="0"/>
        <w:ind w:left="0"/>
        <w:jc w:val="both"/>
      </w:pPr>
      <w:r>
        <w:rPr>
          <w:rFonts w:ascii="Times New Roman"/>
          <w:b w:val="false"/>
          <w:i w:val="false"/>
          <w:color w:val="000000"/>
          <w:sz w:val="28"/>
        </w:rPr>
        <w:t>
      из 9021 39 900 0 "Узел кисти (в том числе пальцы) с микропроцессорным управлением":</w:t>
      </w:r>
    </w:p>
    <w:p>
      <w:pPr>
        <w:spacing w:after="0"/>
        <w:ind w:left="0"/>
        <w:jc w:val="both"/>
      </w:pPr>
      <w:r>
        <w:rPr>
          <w:rFonts w:ascii="Times New Roman"/>
          <w:b w:val="false"/>
          <w:i w:val="false"/>
          <w:color w:val="000000"/>
          <w:sz w:val="28"/>
        </w:rPr>
        <w:t>
      с использованием полимеров:</w:t>
      </w:r>
    </w:p>
    <w:p>
      <w:pPr>
        <w:spacing w:after="0"/>
        <w:ind w:left="0"/>
        <w:jc w:val="both"/>
      </w:pPr>
      <w:r>
        <w:rPr>
          <w:rFonts w:ascii="Times New Roman"/>
          <w:b w:val="false"/>
          <w:i w:val="false"/>
          <w:color w:val="000000"/>
          <w:sz w:val="28"/>
        </w:rPr>
        <w:t>
      с 1 января 2026 г. - не менее 90 баллов;</w:t>
      </w:r>
    </w:p>
    <w:p>
      <w:pPr>
        <w:spacing w:after="0"/>
        <w:ind w:left="0"/>
        <w:jc w:val="both"/>
      </w:pPr>
      <w:r>
        <w:rPr>
          <w:rFonts w:ascii="Times New Roman"/>
          <w:b w:val="false"/>
          <w:i w:val="false"/>
          <w:color w:val="000000"/>
          <w:sz w:val="28"/>
        </w:rPr>
        <w:t>
      с 1 января 2027 г. - не менее 110 баллов;</w:t>
      </w:r>
    </w:p>
    <w:p>
      <w:pPr>
        <w:spacing w:after="0"/>
        <w:ind w:left="0"/>
        <w:jc w:val="both"/>
      </w:pPr>
      <w:r>
        <w:rPr>
          <w:rFonts w:ascii="Times New Roman"/>
          <w:b w:val="false"/>
          <w:i w:val="false"/>
          <w:color w:val="000000"/>
          <w:sz w:val="28"/>
        </w:rPr>
        <w:t>
      с 1 января 2028 г. - не менее 130 баллов;</w:t>
      </w:r>
    </w:p>
    <w:p>
      <w:pPr>
        <w:spacing w:after="0"/>
        <w:ind w:left="0"/>
        <w:jc w:val="both"/>
      </w:pPr>
      <w:r>
        <w:rPr>
          <w:rFonts w:ascii="Times New Roman"/>
          <w:b w:val="false"/>
          <w:i w:val="false"/>
          <w:color w:val="000000"/>
          <w:sz w:val="28"/>
        </w:rPr>
        <w:t>
      с 1 января 2029 г. - 160 баллов;</w:t>
      </w:r>
    </w:p>
    <w:p>
      <w:pPr>
        <w:spacing w:after="0"/>
        <w:ind w:left="0"/>
        <w:jc w:val="both"/>
      </w:pPr>
      <w:r>
        <w:rPr>
          <w:rFonts w:ascii="Times New Roman"/>
          <w:b w:val="false"/>
          <w:i w:val="false"/>
          <w:color w:val="000000"/>
          <w:sz w:val="28"/>
        </w:rPr>
        <w:t>
      с использованием синтетических каучуков:</w:t>
      </w:r>
    </w:p>
    <w:p>
      <w:pPr>
        <w:spacing w:after="0"/>
        <w:ind w:left="0"/>
        <w:jc w:val="both"/>
      </w:pPr>
      <w:r>
        <w:rPr>
          <w:rFonts w:ascii="Times New Roman"/>
          <w:b w:val="false"/>
          <w:i w:val="false"/>
          <w:color w:val="000000"/>
          <w:sz w:val="28"/>
        </w:rPr>
        <w:t>
      с 1 января 2026 г. - не менее 90 баллов;</w:t>
      </w:r>
    </w:p>
    <w:p>
      <w:pPr>
        <w:spacing w:after="0"/>
        <w:ind w:left="0"/>
        <w:jc w:val="both"/>
      </w:pPr>
      <w:r>
        <w:rPr>
          <w:rFonts w:ascii="Times New Roman"/>
          <w:b w:val="false"/>
          <w:i w:val="false"/>
          <w:color w:val="000000"/>
          <w:sz w:val="28"/>
        </w:rPr>
        <w:t>
      с 1 января 2027 г. - не менее 110 баллов;</w:t>
      </w:r>
    </w:p>
    <w:p>
      <w:pPr>
        <w:spacing w:after="0"/>
        <w:ind w:left="0"/>
        <w:jc w:val="both"/>
      </w:pPr>
      <w:r>
        <w:rPr>
          <w:rFonts w:ascii="Times New Roman"/>
          <w:b w:val="false"/>
          <w:i w:val="false"/>
          <w:color w:val="000000"/>
          <w:sz w:val="28"/>
        </w:rPr>
        <w:t>
      с 1 января 2029 г. - 160 баллов;</w:t>
      </w:r>
    </w:p>
    <w:p>
      <w:pPr>
        <w:spacing w:after="0"/>
        <w:ind w:left="0"/>
        <w:jc w:val="both"/>
      </w:pPr>
      <w:r>
        <w:rPr>
          <w:rFonts w:ascii="Times New Roman"/>
          <w:b w:val="false"/>
          <w:i w:val="false"/>
          <w:color w:val="000000"/>
          <w:sz w:val="28"/>
        </w:rPr>
        <w:t>
      с использованием полимеров и синтетических каучуков:</w:t>
      </w:r>
    </w:p>
    <w:p>
      <w:pPr>
        <w:spacing w:after="0"/>
        <w:ind w:left="0"/>
        <w:jc w:val="both"/>
      </w:pPr>
      <w:r>
        <w:rPr>
          <w:rFonts w:ascii="Times New Roman"/>
          <w:b w:val="false"/>
          <w:i w:val="false"/>
          <w:color w:val="000000"/>
          <w:sz w:val="28"/>
        </w:rPr>
        <w:t>
      с 1 января 2026 г. - не менее 90 баллов;</w:t>
      </w:r>
    </w:p>
    <w:p>
      <w:pPr>
        <w:spacing w:after="0"/>
        <w:ind w:left="0"/>
        <w:jc w:val="both"/>
      </w:pPr>
      <w:r>
        <w:rPr>
          <w:rFonts w:ascii="Times New Roman"/>
          <w:b w:val="false"/>
          <w:i w:val="false"/>
          <w:color w:val="000000"/>
          <w:sz w:val="28"/>
        </w:rPr>
        <w:t>
      с 1 января 2027 г. - не менее 110 баллов;</w:t>
      </w:r>
    </w:p>
    <w:p>
      <w:pPr>
        <w:spacing w:after="0"/>
        <w:ind w:left="0"/>
        <w:jc w:val="both"/>
      </w:pPr>
      <w:r>
        <w:rPr>
          <w:rFonts w:ascii="Times New Roman"/>
          <w:b w:val="false"/>
          <w:i w:val="false"/>
          <w:color w:val="000000"/>
          <w:sz w:val="28"/>
        </w:rPr>
        <w:t>
      с 1 января 2028 г. - не менее 130 баллов;</w:t>
      </w:r>
    </w:p>
    <w:p>
      <w:pPr>
        <w:spacing w:after="0"/>
        <w:ind w:left="0"/>
        <w:jc w:val="both"/>
      </w:pPr>
      <w:r>
        <w:rPr>
          <w:rFonts w:ascii="Times New Roman"/>
          <w:b w:val="false"/>
          <w:i w:val="false"/>
          <w:color w:val="000000"/>
          <w:sz w:val="28"/>
        </w:rPr>
        <w:t>
      с 1 января 2029 г. - 180 баллов;</w:t>
      </w:r>
    </w:p>
    <w:p>
      <w:pPr>
        <w:spacing w:after="0"/>
        <w:ind w:left="0"/>
        <w:jc w:val="both"/>
      </w:pPr>
      <w:r>
        <w:rPr>
          <w:rFonts w:ascii="Times New Roman"/>
          <w:b w:val="false"/>
          <w:i w:val="false"/>
          <w:color w:val="000000"/>
          <w:sz w:val="28"/>
        </w:rPr>
        <w:t xml:space="preserve">
      из 9021 39 900 0 "Локтевой узел пассивный": </w:t>
      </w:r>
    </w:p>
    <w:p>
      <w:pPr>
        <w:spacing w:after="0"/>
        <w:ind w:left="0"/>
        <w:jc w:val="both"/>
      </w:pPr>
      <w:r>
        <w:rPr>
          <w:rFonts w:ascii="Times New Roman"/>
          <w:b w:val="false"/>
          <w:i w:val="false"/>
          <w:color w:val="000000"/>
          <w:sz w:val="28"/>
        </w:rPr>
        <w:t>
      с использованием полимеров:</w:t>
      </w:r>
    </w:p>
    <w:p>
      <w:pPr>
        <w:spacing w:after="0"/>
        <w:ind w:left="0"/>
        <w:jc w:val="both"/>
      </w:pPr>
      <w:r>
        <w:rPr>
          <w:rFonts w:ascii="Times New Roman"/>
          <w:b w:val="false"/>
          <w:i w:val="false"/>
          <w:color w:val="000000"/>
          <w:sz w:val="28"/>
        </w:rPr>
        <w:t>
      с 1 января 2026 г. - не менее 120 баллов;</w:t>
      </w:r>
    </w:p>
    <w:p>
      <w:pPr>
        <w:spacing w:after="0"/>
        <w:ind w:left="0"/>
        <w:jc w:val="both"/>
      </w:pPr>
      <w:r>
        <w:rPr>
          <w:rFonts w:ascii="Times New Roman"/>
          <w:b w:val="false"/>
          <w:i w:val="false"/>
          <w:color w:val="000000"/>
          <w:sz w:val="28"/>
        </w:rPr>
        <w:t>
      с 1 января 2028 г. - 140 баллов;</w:t>
      </w:r>
    </w:p>
    <w:p>
      <w:pPr>
        <w:spacing w:after="0"/>
        <w:ind w:left="0"/>
        <w:jc w:val="both"/>
      </w:pPr>
      <w:r>
        <w:rPr>
          <w:rFonts w:ascii="Times New Roman"/>
          <w:b w:val="false"/>
          <w:i w:val="false"/>
          <w:color w:val="000000"/>
          <w:sz w:val="28"/>
        </w:rPr>
        <w:t>
      с использованием синтетических каучуков:</w:t>
      </w:r>
    </w:p>
    <w:p>
      <w:pPr>
        <w:spacing w:after="0"/>
        <w:ind w:left="0"/>
        <w:jc w:val="both"/>
      </w:pPr>
      <w:r>
        <w:rPr>
          <w:rFonts w:ascii="Times New Roman"/>
          <w:b w:val="false"/>
          <w:i w:val="false"/>
          <w:color w:val="000000"/>
          <w:sz w:val="28"/>
        </w:rPr>
        <w:t>
      с 1 января 2026 г. - не менее 120 баллов</w:t>
      </w:r>
    </w:p>
    <w:p>
      <w:pPr>
        <w:spacing w:after="0"/>
        <w:ind w:left="0"/>
        <w:jc w:val="both"/>
      </w:pPr>
      <w:r>
        <w:rPr>
          <w:rFonts w:ascii="Times New Roman"/>
          <w:b w:val="false"/>
          <w:i w:val="false"/>
          <w:color w:val="000000"/>
          <w:sz w:val="28"/>
        </w:rPr>
        <w:t>
      с 1 января 2028 г. - 140 баллов;</w:t>
      </w:r>
    </w:p>
    <w:p>
      <w:pPr>
        <w:spacing w:after="0"/>
        <w:ind w:left="0"/>
        <w:jc w:val="both"/>
      </w:pPr>
      <w:r>
        <w:rPr>
          <w:rFonts w:ascii="Times New Roman"/>
          <w:b w:val="false"/>
          <w:i w:val="false"/>
          <w:color w:val="000000"/>
          <w:sz w:val="28"/>
        </w:rPr>
        <w:t>
      с использованием полимеров и синтетических каучуков:</w:t>
      </w:r>
    </w:p>
    <w:p>
      <w:pPr>
        <w:spacing w:after="0"/>
        <w:ind w:left="0"/>
        <w:jc w:val="both"/>
      </w:pPr>
      <w:r>
        <w:rPr>
          <w:rFonts w:ascii="Times New Roman"/>
          <w:b w:val="false"/>
          <w:i w:val="false"/>
          <w:color w:val="000000"/>
          <w:sz w:val="28"/>
        </w:rPr>
        <w:t>
      с 1 января 2026 г. - не менее 120 баллов;</w:t>
      </w:r>
    </w:p>
    <w:p>
      <w:pPr>
        <w:spacing w:after="0"/>
        <w:ind w:left="0"/>
        <w:jc w:val="both"/>
      </w:pPr>
      <w:r>
        <w:rPr>
          <w:rFonts w:ascii="Times New Roman"/>
          <w:b w:val="false"/>
          <w:i w:val="false"/>
          <w:color w:val="000000"/>
          <w:sz w:val="28"/>
        </w:rPr>
        <w:t>
      с 1 января 2028 г. - не менее 140 баллов;</w:t>
      </w:r>
    </w:p>
    <w:p>
      <w:pPr>
        <w:spacing w:after="0"/>
        <w:ind w:left="0"/>
        <w:jc w:val="both"/>
      </w:pPr>
      <w:r>
        <w:rPr>
          <w:rFonts w:ascii="Times New Roman"/>
          <w:b w:val="false"/>
          <w:i w:val="false"/>
          <w:color w:val="000000"/>
          <w:sz w:val="28"/>
        </w:rPr>
        <w:t>
      с 1 января 2029 г. - 160 баллов;</w:t>
      </w:r>
    </w:p>
    <w:p>
      <w:pPr>
        <w:spacing w:after="0"/>
        <w:ind w:left="0"/>
        <w:jc w:val="both"/>
      </w:pPr>
      <w:r>
        <w:rPr>
          <w:rFonts w:ascii="Times New Roman"/>
          <w:b w:val="false"/>
          <w:i w:val="false"/>
          <w:color w:val="000000"/>
          <w:sz w:val="28"/>
        </w:rPr>
        <w:t>
      с использованием полимеров и стеклоткани:</w:t>
      </w:r>
    </w:p>
    <w:p>
      <w:pPr>
        <w:spacing w:after="0"/>
        <w:ind w:left="0"/>
        <w:jc w:val="both"/>
      </w:pPr>
      <w:r>
        <w:rPr>
          <w:rFonts w:ascii="Times New Roman"/>
          <w:b w:val="false"/>
          <w:i w:val="false"/>
          <w:color w:val="000000"/>
          <w:sz w:val="28"/>
        </w:rPr>
        <w:t>
      с 1 января 2026 г. - не менее 140 баллов</w:t>
      </w:r>
    </w:p>
    <w:p>
      <w:pPr>
        <w:spacing w:after="0"/>
        <w:ind w:left="0"/>
        <w:jc w:val="both"/>
      </w:pPr>
      <w:r>
        <w:rPr>
          <w:rFonts w:ascii="Times New Roman"/>
          <w:b w:val="false"/>
          <w:i w:val="false"/>
          <w:color w:val="000000"/>
          <w:sz w:val="28"/>
        </w:rPr>
        <w:t>
      с 1 января 2028 г. - 160 баллов;</w:t>
      </w:r>
    </w:p>
    <w:p>
      <w:pPr>
        <w:spacing w:after="0"/>
        <w:ind w:left="0"/>
        <w:jc w:val="both"/>
      </w:pPr>
      <w:r>
        <w:rPr>
          <w:rFonts w:ascii="Times New Roman"/>
          <w:b w:val="false"/>
          <w:i w:val="false"/>
          <w:color w:val="000000"/>
          <w:sz w:val="28"/>
        </w:rPr>
        <w:t>
      с использованием полимеров, углеткани и стеклоткани:</w:t>
      </w:r>
    </w:p>
    <w:p>
      <w:pPr>
        <w:spacing w:after="0"/>
        <w:ind w:left="0"/>
        <w:jc w:val="both"/>
      </w:pPr>
      <w:r>
        <w:rPr>
          <w:rFonts w:ascii="Times New Roman"/>
          <w:b w:val="false"/>
          <w:i w:val="false"/>
          <w:color w:val="000000"/>
          <w:sz w:val="28"/>
        </w:rPr>
        <w:t>
      с 1 января 2026 г. - не менее 140 баллов;</w:t>
      </w:r>
    </w:p>
    <w:p>
      <w:pPr>
        <w:spacing w:after="0"/>
        <w:ind w:left="0"/>
        <w:jc w:val="both"/>
      </w:pPr>
      <w:r>
        <w:rPr>
          <w:rFonts w:ascii="Times New Roman"/>
          <w:b w:val="false"/>
          <w:i w:val="false"/>
          <w:color w:val="000000"/>
          <w:sz w:val="28"/>
        </w:rPr>
        <w:t>
      с 1 января 2028 г. - не менее 160 баллов;</w:t>
      </w:r>
    </w:p>
    <w:p>
      <w:pPr>
        <w:spacing w:after="0"/>
        <w:ind w:left="0"/>
        <w:jc w:val="both"/>
      </w:pPr>
      <w:r>
        <w:rPr>
          <w:rFonts w:ascii="Times New Roman"/>
          <w:b w:val="false"/>
          <w:i w:val="false"/>
          <w:color w:val="000000"/>
          <w:sz w:val="28"/>
        </w:rPr>
        <w:t>
      с 1 января 2029 г. - 180 баллов;</w:t>
      </w:r>
    </w:p>
    <w:p>
      <w:pPr>
        <w:spacing w:after="0"/>
        <w:ind w:left="0"/>
        <w:jc w:val="both"/>
      </w:pPr>
      <w:r>
        <w:rPr>
          <w:rFonts w:ascii="Times New Roman"/>
          <w:b w:val="false"/>
          <w:i w:val="false"/>
          <w:color w:val="000000"/>
          <w:sz w:val="28"/>
        </w:rPr>
        <w:t>
      с использованием синтетических каучуков и стеклоткани:</w:t>
      </w:r>
    </w:p>
    <w:p>
      <w:pPr>
        <w:spacing w:after="0"/>
        <w:ind w:left="0"/>
        <w:jc w:val="both"/>
      </w:pPr>
      <w:r>
        <w:rPr>
          <w:rFonts w:ascii="Times New Roman"/>
          <w:b w:val="false"/>
          <w:i w:val="false"/>
          <w:color w:val="000000"/>
          <w:sz w:val="28"/>
        </w:rPr>
        <w:t>
      с 1 января 2026 г. - не менее 140 баллов;</w:t>
      </w:r>
    </w:p>
    <w:p>
      <w:pPr>
        <w:spacing w:after="0"/>
        <w:ind w:left="0"/>
        <w:jc w:val="both"/>
      </w:pPr>
      <w:r>
        <w:rPr>
          <w:rFonts w:ascii="Times New Roman"/>
          <w:b w:val="false"/>
          <w:i w:val="false"/>
          <w:color w:val="000000"/>
          <w:sz w:val="28"/>
        </w:rPr>
        <w:t>
      с 1 января 2028 г. - 160 баллов;</w:t>
      </w:r>
    </w:p>
    <w:p>
      <w:pPr>
        <w:spacing w:after="0"/>
        <w:ind w:left="0"/>
        <w:jc w:val="both"/>
      </w:pPr>
      <w:r>
        <w:rPr>
          <w:rFonts w:ascii="Times New Roman"/>
          <w:b w:val="false"/>
          <w:i w:val="false"/>
          <w:color w:val="000000"/>
          <w:sz w:val="28"/>
        </w:rPr>
        <w:t>
      с использованием синтетических каучуков и углеткани:</w:t>
      </w:r>
    </w:p>
    <w:p>
      <w:pPr>
        <w:spacing w:after="0"/>
        <w:ind w:left="0"/>
        <w:jc w:val="both"/>
      </w:pPr>
      <w:r>
        <w:rPr>
          <w:rFonts w:ascii="Times New Roman"/>
          <w:b w:val="false"/>
          <w:i w:val="false"/>
          <w:color w:val="000000"/>
          <w:sz w:val="28"/>
        </w:rPr>
        <w:t>
      с 1 января 2026 г. - не менее 120 баллов;</w:t>
      </w:r>
    </w:p>
    <w:p>
      <w:pPr>
        <w:spacing w:after="0"/>
        <w:ind w:left="0"/>
        <w:jc w:val="both"/>
      </w:pPr>
      <w:r>
        <w:rPr>
          <w:rFonts w:ascii="Times New Roman"/>
          <w:b w:val="false"/>
          <w:i w:val="false"/>
          <w:color w:val="000000"/>
          <w:sz w:val="28"/>
        </w:rPr>
        <w:t>
      с 1 января 2029 г. - 160 баллов;</w:t>
      </w:r>
    </w:p>
    <w:p>
      <w:pPr>
        <w:spacing w:after="0"/>
        <w:ind w:left="0"/>
        <w:jc w:val="both"/>
      </w:pPr>
      <w:r>
        <w:rPr>
          <w:rFonts w:ascii="Times New Roman"/>
          <w:b w:val="false"/>
          <w:i w:val="false"/>
          <w:color w:val="000000"/>
          <w:sz w:val="28"/>
        </w:rPr>
        <w:t>
      с использованием синтетических каучуков, стеклоткани и углеткани:</w:t>
      </w:r>
    </w:p>
    <w:p>
      <w:pPr>
        <w:spacing w:after="0"/>
        <w:ind w:left="0"/>
        <w:jc w:val="both"/>
      </w:pPr>
      <w:r>
        <w:rPr>
          <w:rFonts w:ascii="Times New Roman"/>
          <w:b w:val="false"/>
          <w:i w:val="false"/>
          <w:color w:val="000000"/>
          <w:sz w:val="28"/>
        </w:rPr>
        <w:t>
      с 1 января 2026 г. - не менее 140 баллов;</w:t>
      </w:r>
    </w:p>
    <w:p>
      <w:pPr>
        <w:spacing w:after="0"/>
        <w:ind w:left="0"/>
        <w:jc w:val="both"/>
      </w:pPr>
      <w:r>
        <w:rPr>
          <w:rFonts w:ascii="Times New Roman"/>
          <w:b w:val="false"/>
          <w:i w:val="false"/>
          <w:color w:val="000000"/>
          <w:sz w:val="28"/>
        </w:rPr>
        <w:t>
      с 1 января 2029 г. - 180 баллов;</w:t>
      </w:r>
    </w:p>
    <w:p>
      <w:pPr>
        <w:spacing w:after="0"/>
        <w:ind w:left="0"/>
        <w:jc w:val="both"/>
      </w:pPr>
      <w:r>
        <w:rPr>
          <w:rFonts w:ascii="Times New Roman"/>
          <w:b w:val="false"/>
          <w:i w:val="false"/>
          <w:color w:val="000000"/>
          <w:sz w:val="28"/>
        </w:rPr>
        <w:t>
      с использованием полимеров, синтетических каучуков и стеклоткани:</w:t>
      </w:r>
    </w:p>
    <w:p>
      <w:pPr>
        <w:spacing w:after="0"/>
        <w:ind w:left="0"/>
        <w:jc w:val="both"/>
      </w:pPr>
      <w:r>
        <w:rPr>
          <w:rFonts w:ascii="Times New Roman"/>
          <w:b w:val="false"/>
          <w:i w:val="false"/>
          <w:color w:val="000000"/>
          <w:sz w:val="28"/>
        </w:rPr>
        <w:t>
      с 1 января 2026 г. - не менее 140 баллов;</w:t>
      </w:r>
    </w:p>
    <w:p>
      <w:pPr>
        <w:spacing w:after="0"/>
        <w:ind w:left="0"/>
        <w:jc w:val="both"/>
      </w:pPr>
      <w:r>
        <w:rPr>
          <w:rFonts w:ascii="Times New Roman"/>
          <w:b w:val="false"/>
          <w:i w:val="false"/>
          <w:color w:val="000000"/>
          <w:sz w:val="28"/>
        </w:rPr>
        <w:t>
      с 1 января 2028 г. - не менее 160 баллов;</w:t>
      </w:r>
    </w:p>
    <w:p>
      <w:pPr>
        <w:spacing w:after="0"/>
        <w:ind w:left="0"/>
        <w:jc w:val="both"/>
      </w:pPr>
      <w:r>
        <w:rPr>
          <w:rFonts w:ascii="Times New Roman"/>
          <w:b w:val="false"/>
          <w:i w:val="false"/>
          <w:color w:val="000000"/>
          <w:sz w:val="28"/>
        </w:rPr>
        <w:t>
      с 1 января 2029 г. - 180 баллов;</w:t>
      </w:r>
    </w:p>
    <w:p>
      <w:pPr>
        <w:spacing w:after="0"/>
        <w:ind w:left="0"/>
        <w:jc w:val="both"/>
      </w:pPr>
      <w:r>
        <w:rPr>
          <w:rFonts w:ascii="Times New Roman"/>
          <w:b w:val="false"/>
          <w:i w:val="false"/>
          <w:color w:val="000000"/>
          <w:sz w:val="28"/>
        </w:rPr>
        <w:t>
      с использованием полимеров, синтетических каучуков и углеткани:</w:t>
      </w:r>
    </w:p>
    <w:p>
      <w:pPr>
        <w:spacing w:after="0"/>
        <w:ind w:left="0"/>
        <w:jc w:val="both"/>
      </w:pPr>
      <w:r>
        <w:rPr>
          <w:rFonts w:ascii="Times New Roman"/>
          <w:b w:val="false"/>
          <w:i w:val="false"/>
          <w:color w:val="000000"/>
          <w:sz w:val="28"/>
        </w:rPr>
        <w:t>
      с 1 января 2026 г. - не менее 120 баллов;</w:t>
      </w:r>
    </w:p>
    <w:p>
      <w:pPr>
        <w:spacing w:after="0"/>
        <w:ind w:left="0"/>
        <w:jc w:val="both"/>
      </w:pPr>
      <w:r>
        <w:rPr>
          <w:rFonts w:ascii="Times New Roman"/>
          <w:b w:val="false"/>
          <w:i w:val="false"/>
          <w:color w:val="000000"/>
          <w:sz w:val="28"/>
        </w:rPr>
        <w:t>
      с 1 января 2028 г. - не менее 140 баллов;</w:t>
      </w:r>
    </w:p>
    <w:p>
      <w:pPr>
        <w:spacing w:after="0"/>
        <w:ind w:left="0"/>
        <w:jc w:val="both"/>
      </w:pPr>
      <w:r>
        <w:rPr>
          <w:rFonts w:ascii="Times New Roman"/>
          <w:b w:val="false"/>
          <w:i w:val="false"/>
          <w:color w:val="000000"/>
          <w:sz w:val="28"/>
        </w:rPr>
        <w:t>
      с 1 января 2029 г. - 180 баллов;</w:t>
      </w:r>
    </w:p>
    <w:p>
      <w:pPr>
        <w:spacing w:after="0"/>
        <w:ind w:left="0"/>
        <w:jc w:val="both"/>
      </w:pPr>
      <w:r>
        <w:rPr>
          <w:rFonts w:ascii="Times New Roman"/>
          <w:b w:val="false"/>
          <w:i w:val="false"/>
          <w:color w:val="000000"/>
          <w:sz w:val="28"/>
        </w:rPr>
        <w:t>
      с использованием полимеров, синтетических каучуков, стеклоткани и углеткани:</w:t>
      </w:r>
    </w:p>
    <w:p>
      <w:pPr>
        <w:spacing w:after="0"/>
        <w:ind w:left="0"/>
        <w:jc w:val="both"/>
      </w:pPr>
      <w:r>
        <w:rPr>
          <w:rFonts w:ascii="Times New Roman"/>
          <w:b w:val="false"/>
          <w:i w:val="false"/>
          <w:color w:val="000000"/>
          <w:sz w:val="28"/>
        </w:rPr>
        <w:t>
      с 1 января 2026 г. - не менее 140 баллов;</w:t>
      </w:r>
    </w:p>
    <w:p>
      <w:pPr>
        <w:spacing w:after="0"/>
        <w:ind w:left="0"/>
        <w:jc w:val="both"/>
      </w:pPr>
      <w:r>
        <w:rPr>
          <w:rFonts w:ascii="Times New Roman"/>
          <w:b w:val="false"/>
          <w:i w:val="false"/>
          <w:color w:val="000000"/>
          <w:sz w:val="28"/>
        </w:rPr>
        <w:t>
      с 1 января 2028 г. - не менее 160 баллов;</w:t>
      </w:r>
    </w:p>
    <w:p>
      <w:pPr>
        <w:spacing w:after="0"/>
        <w:ind w:left="0"/>
        <w:jc w:val="both"/>
      </w:pPr>
      <w:r>
        <w:rPr>
          <w:rFonts w:ascii="Times New Roman"/>
          <w:b w:val="false"/>
          <w:i w:val="false"/>
          <w:color w:val="000000"/>
          <w:sz w:val="28"/>
        </w:rPr>
        <w:t>
      с 1 января 2029 г. - 200 баллов;</w:t>
      </w:r>
    </w:p>
    <w:p>
      <w:pPr>
        <w:spacing w:after="0"/>
        <w:ind w:left="0"/>
        <w:jc w:val="both"/>
      </w:pPr>
      <w:r>
        <w:rPr>
          <w:rFonts w:ascii="Times New Roman"/>
          <w:b w:val="false"/>
          <w:i w:val="false"/>
          <w:color w:val="000000"/>
          <w:sz w:val="28"/>
        </w:rPr>
        <w:t>
      из 9021 39 900 0 "Стопа полиуретановая":</w:t>
      </w:r>
    </w:p>
    <w:p>
      <w:pPr>
        <w:spacing w:after="0"/>
        <w:ind w:left="0"/>
        <w:jc w:val="both"/>
      </w:pPr>
      <w:r>
        <w:rPr>
          <w:rFonts w:ascii="Times New Roman"/>
          <w:b w:val="false"/>
          <w:i w:val="false"/>
          <w:color w:val="000000"/>
          <w:sz w:val="28"/>
        </w:rPr>
        <w:t>
      с 1 января 2026 г. - не менее 120 баллов;</w:t>
      </w:r>
    </w:p>
    <w:p>
      <w:pPr>
        <w:spacing w:after="0"/>
        <w:ind w:left="0"/>
        <w:jc w:val="both"/>
      </w:pPr>
      <w:r>
        <w:rPr>
          <w:rFonts w:ascii="Times New Roman"/>
          <w:b w:val="false"/>
          <w:i w:val="false"/>
          <w:color w:val="000000"/>
          <w:sz w:val="28"/>
        </w:rPr>
        <w:t>
      с 1 января 2028 г. - 140 баллов;</w:t>
      </w:r>
    </w:p>
    <w:p>
      <w:pPr>
        <w:spacing w:after="0"/>
        <w:ind w:left="0"/>
        <w:jc w:val="both"/>
      </w:pPr>
      <w:r>
        <w:rPr>
          <w:rFonts w:ascii="Times New Roman"/>
          <w:b w:val="false"/>
          <w:i w:val="false"/>
          <w:color w:val="000000"/>
          <w:sz w:val="28"/>
        </w:rPr>
        <w:t>
      из 9021 39 900 0 "Стопа из композиционных материалов":</w:t>
      </w:r>
    </w:p>
    <w:p>
      <w:pPr>
        <w:spacing w:after="0"/>
        <w:ind w:left="0"/>
        <w:jc w:val="both"/>
      </w:pPr>
      <w:r>
        <w:rPr>
          <w:rFonts w:ascii="Times New Roman"/>
          <w:b w:val="false"/>
          <w:i w:val="false"/>
          <w:color w:val="000000"/>
          <w:sz w:val="28"/>
        </w:rPr>
        <w:t>
      углеткани с оболочкой с использованием полимеров:</w:t>
      </w:r>
    </w:p>
    <w:p>
      <w:pPr>
        <w:spacing w:after="0"/>
        <w:ind w:left="0"/>
        <w:jc w:val="both"/>
      </w:pPr>
      <w:r>
        <w:rPr>
          <w:rFonts w:ascii="Times New Roman"/>
          <w:b w:val="false"/>
          <w:i w:val="false"/>
          <w:color w:val="000000"/>
          <w:sz w:val="28"/>
        </w:rPr>
        <w:t>
      с 1 января 2026 г. - не менее 120 баллов;</w:t>
      </w:r>
    </w:p>
    <w:p>
      <w:pPr>
        <w:spacing w:after="0"/>
        <w:ind w:left="0"/>
        <w:jc w:val="both"/>
      </w:pPr>
      <w:r>
        <w:rPr>
          <w:rFonts w:ascii="Times New Roman"/>
          <w:b w:val="false"/>
          <w:i w:val="false"/>
          <w:color w:val="000000"/>
          <w:sz w:val="28"/>
        </w:rPr>
        <w:t>
      с 1 января 2028 г. - не менее 140 баллов;</w:t>
      </w:r>
    </w:p>
    <w:p>
      <w:pPr>
        <w:spacing w:after="0"/>
        <w:ind w:left="0"/>
        <w:jc w:val="both"/>
      </w:pPr>
      <w:r>
        <w:rPr>
          <w:rFonts w:ascii="Times New Roman"/>
          <w:b w:val="false"/>
          <w:i w:val="false"/>
          <w:color w:val="000000"/>
          <w:sz w:val="28"/>
        </w:rPr>
        <w:t>
      с 1 января 2029 г. - 160 баллов;</w:t>
      </w:r>
    </w:p>
    <w:p>
      <w:pPr>
        <w:spacing w:after="0"/>
        <w:ind w:left="0"/>
        <w:jc w:val="both"/>
      </w:pPr>
      <w:r>
        <w:rPr>
          <w:rFonts w:ascii="Times New Roman"/>
          <w:b w:val="false"/>
          <w:i w:val="false"/>
          <w:color w:val="000000"/>
          <w:sz w:val="28"/>
        </w:rPr>
        <w:t>
      стеклоткани с оболочкой с использованием полимеров:</w:t>
      </w:r>
    </w:p>
    <w:p>
      <w:pPr>
        <w:spacing w:after="0"/>
        <w:ind w:left="0"/>
        <w:jc w:val="both"/>
      </w:pPr>
      <w:r>
        <w:rPr>
          <w:rFonts w:ascii="Times New Roman"/>
          <w:b w:val="false"/>
          <w:i w:val="false"/>
          <w:color w:val="000000"/>
          <w:sz w:val="28"/>
        </w:rPr>
        <w:t>
      с 1 января 2026 г. - не менее 140 баллов;</w:t>
      </w:r>
    </w:p>
    <w:p>
      <w:pPr>
        <w:spacing w:after="0"/>
        <w:ind w:left="0"/>
        <w:jc w:val="both"/>
      </w:pPr>
      <w:r>
        <w:rPr>
          <w:rFonts w:ascii="Times New Roman"/>
          <w:b w:val="false"/>
          <w:i w:val="false"/>
          <w:color w:val="000000"/>
          <w:sz w:val="28"/>
        </w:rPr>
        <w:t>
      с 1 января 2028 г. - 160 баллов;</w:t>
      </w:r>
    </w:p>
    <w:p>
      <w:pPr>
        <w:spacing w:after="0"/>
        <w:ind w:left="0"/>
        <w:jc w:val="both"/>
      </w:pPr>
      <w:r>
        <w:rPr>
          <w:rFonts w:ascii="Times New Roman"/>
          <w:b w:val="false"/>
          <w:i w:val="false"/>
          <w:color w:val="000000"/>
          <w:sz w:val="28"/>
        </w:rPr>
        <w:t>
      углеткани без оболочки:</w:t>
      </w:r>
    </w:p>
    <w:p>
      <w:pPr>
        <w:spacing w:after="0"/>
        <w:ind w:left="0"/>
        <w:jc w:val="both"/>
      </w:pPr>
      <w:r>
        <w:rPr>
          <w:rFonts w:ascii="Times New Roman"/>
          <w:b w:val="false"/>
          <w:i w:val="false"/>
          <w:color w:val="000000"/>
          <w:sz w:val="28"/>
        </w:rPr>
        <w:t>
      с 1 января 2026 г. - не менее 95 баллов;</w:t>
      </w:r>
    </w:p>
    <w:p>
      <w:pPr>
        <w:spacing w:after="0"/>
        <w:ind w:left="0"/>
        <w:jc w:val="both"/>
      </w:pPr>
      <w:r>
        <w:rPr>
          <w:rFonts w:ascii="Times New Roman"/>
          <w:b w:val="false"/>
          <w:i w:val="false"/>
          <w:color w:val="000000"/>
          <w:sz w:val="28"/>
        </w:rPr>
        <w:t>
      с 1 января 2029 г. - 115 баллов;</w:t>
      </w:r>
    </w:p>
    <w:p>
      <w:pPr>
        <w:spacing w:after="0"/>
        <w:ind w:left="0"/>
        <w:jc w:val="both"/>
      </w:pPr>
      <w:r>
        <w:rPr>
          <w:rFonts w:ascii="Times New Roman"/>
          <w:b w:val="false"/>
          <w:i w:val="false"/>
          <w:color w:val="000000"/>
          <w:sz w:val="28"/>
        </w:rPr>
        <w:t>
      из 9021 39 900 0 "Стопа с пневмогидравлическим или гидравлическим управлением":</w:t>
      </w:r>
    </w:p>
    <w:p>
      <w:pPr>
        <w:spacing w:after="0"/>
        <w:ind w:left="0"/>
        <w:jc w:val="both"/>
      </w:pPr>
      <w:r>
        <w:rPr>
          <w:rFonts w:ascii="Times New Roman"/>
          <w:b w:val="false"/>
          <w:i w:val="false"/>
          <w:color w:val="000000"/>
          <w:sz w:val="28"/>
        </w:rPr>
        <w:t>
      без оболочки:</w:t>
      </w:r>
    </w:p>
    <w:p>
      <w:pPr>
        <w:spacing w:after="0"/>
        <w:ind w:left="0"/>
        <w:jc w:val="both"/>
      </w:pPr>
      <w:r>
        <w:rPr>
          <w:rFonts w:ascii="Times New Roman"/>
          <w:b w:val="false"/>
          <w:i w:val="false"/>
          <w:color w:val="000000"/>
          <w:sz w:val="28"/>
        </w:rPr>
        <w:t>
      с 1 января 2026 г. - не менее 165 баллов;</w:t>
      </w:r>
    </w:p>
    <w:p>
      <w:pPr>
        <w:spacing w:after="0"/>
        <w:ind w:left="0"/>
        <w:jc w:val="both"/>
      </w:pPr>
      <w:r>
        <w:rPr>
          <w:rFonts w:ascii="Times New Roman"/>
          <w:b w:val="false"/>
          <w:i w:val="false"/>
          <w:color w:val="000000"/>
          <w:sz w:val="28"/>
        </w:rPr>
        <w:t>
      с 1 января 2029 г. - 215 баллов;</w:t>
      </w:r>
    </w:p>
    <w:p>
      <w:pPr>
        <w:spacing w:after="0"/>
        <w:ind w:left="0"/>
        <w:jc w:val="both"/>
      </w:pPr>
      <w:r>
        <w:rPr>
          <w:rFonts w:ascii="Times New Roman"/>
          <w:b w:val="false"/>
          <w:i w:val="false"/>
          <w:color w:val="000000"/>
          <w:sz w:val="28"/>
        </w:rPr>
        <w:t>
      с оболочкой:</w:t>
      </w:r>
    </w:p>
    <w:p>
      <w:pPr>
        <w:spacing w:after="0"/>
        <w:ind w:left="0"/>
        <w:jc w:val="both"/>
      </w:pPr>
      <w:r>
        <w:rPr>
          <w:rFonts w:ascii="Times New Roman"/>
          <w:b w:val="false"/>
          <w:i w:val="false"/>
          <w:color w:val="000000"/>
          <w:sz w:val="28"/>
        </w:rPr>
        <w:t>
      с 1 января 2026 г. - не менее 190 баллов;</w:t>
      </w:r>
    </w:p>
    <w:p>
      <w:pPr>
        <w:spacing w:after="0"/>
        <w:ind w:left="0"/>
        <w:jc w:val="both"/>
      </w:pPr>
      <w:r>
        <w:rPr>
          <w:rFonts w:ascii="Times New Roman"/>
          <w:b w:val="false"/>
          <w:i w:val="false"/>
          <w:color w:val="000000"/>
          <w:sz w:val="28"/>
        </w:rPr>
        <w:t>
      с 1 января 2028 г. - не менее 210 баллов;</w:t>
      </w:r>
    </w:p>
    <w:p>
      <w:pPr>
        <w:spacing w:after="0"/>
        <w:ind w:left="0"/>
        <w:jc w:val="both"/>
      </w:pPr>
      <w:r>
        <w:rPr>
          <w:rFonts w:ascii="Times New Roman"/>
          <w:b w:val="false"/>
          <w:i w:val="false"/>
          <w:color w:val="000000"/>
          <w:sz w:val="28"/>
        </w:rPr>
        <w:t>
      с 1 января 2029 г. - 240 баллов;</w:t>
      </w:r>
    </w:p>
    <w:p>
      <w:pPr>
        <w:spacing w:after="0"/>
        <w:ind w:left="0"/>
        <w:jc w:val="both"/>
      </w:pPr>
      <w:r>
        <w:rPr>
          <w:rFonts w:ascii="Times New Roman"/>
          <w:b w:val="false"/>
          <w:i w:val="false"/>
          <w:color w:val="000000"/>
          <w:sz w:val="28"/>
        </w:rPr>
        <w:t>
      из 9021 39 900 0 "Коленный модуль с механическим управлением":</w:t>
      </w:r>
    </w:p>
    <w:p>
      <w:pPr>
        <w:spacing w:after="0"/>
        <w:ind w:left="0"/>
        <w:jc w:val="both"/>
      </w:pPr>
      <w:r>
        <w:rPr>
          <w:rFonts w:ascii="Times New Roman"/>
          <w:b w:val="false"/>
          <w:i w:val="false"/>
          <w:color w:val="000000"/>
          <w:sz w:val="28"/>
        </w:rPr>
        <w:t>
      с 1 января 2026 г. - 120 баллов;</w:t>
      </w:r>
    </w:p>
    <w:p>
      <w:pPr>
        <w:spacing w:after="0"/>
        <w:ind w:left="0"/>
        <w:jc w:val="both"/>
      </w:pPr>
      <w:r>
        <w:rPr>
          <w:rFonts w:ascii="Times New Roman"/>
          <w:b w:val="false"/>
          <w:i w:val="false"/>
          <w:color w:val="000000"/>
          <w:sz w:val="28"/>
        </w:rPr>
        <w:t>
      из 9021 39 900 0 "Коленный модуль с пневматическим управлением":</w:t>
      </w:r>
    </w:p>
    <w:p>
      <w:pPr>
        <w:spacing w:after="0"/>
        <w:ind w:left="0"/>
        <w:jc w:val="both"/>
      </w:pPr>
      <w:r>
        <w:rPr>
          <w:rFonts w:ascii="Times New Roman"/>
          <w:b w:val="false"/>
          <w:i w:val="false"/>
          <w:color w:val="000000"/>
          <w:sz w:val="28"/>
        </w:rPr>
        <w:t>
      с 1 января 2026 г. - 120 баллов;</w:t>
      </w:r>
    </w:p>
    <w:p>
      <w:pPr>
        <w:spacing w:after="0"/>
        <w:ind w:left="0"/>
        <w:jc w:val="both"/>
      </w:pPr>
      <w:r>
        <w:rPr>
          <w:rFonts w:ascii="Times New Roman"/>
          <w:b w:val="false"/>
          <w:i w:val="false"/>
          <w:color w:val="000000"/>
          <w:sz w:val="28"/>
        </w:rPr>
        <w:t>
      из 9021 39 900 0 "Коленный модуль с гидравлическим управлением":</w:t>
      </w:r>
    </w:p>
    <w:p>
      <w:pPr>
        <w:spacing w:after="0"/>
        <w:ind w:left="0"/>
        <w:jc w:val="both"/>
      </w:pPr>
      <w:r>
        <w:rPr>
          <w:rFonts w:ascii="Times New Roman"/>
          <w:b w:val="false"/>
          <w:i w:val="false"/>
          <w:color w:val="000000"/>
          <w:sz w:val="28"/>
        </w:rPr>
        <w:t>
      с 1 января 2026 г. - не менее 80 баллов</w:t>
      </w:r>
    </w:p>
    <w:p>
      <w:pPr>
        <w:spacing w:after="0"/>
        <w:ind w:left="0"/>
        <w:jc w:val="both"/>
      </w:pPr>
      <w:r>
        <w:rPr>
          <w:rFonts w:ascii="Times New Roman"/>
          <w:b w:val="false"/>
          <w:i w:val="false"/>
          <w:color w:val="000000"/>
          <w:sz w:val="28"/>
        </w:rPr>
        <w:t>
      с 1 января 2028 г. - 120 баллов;</w:t>
      </w:r>
    </w:p>
    <w:p>
      <w:pPr>
        <w:spacing w:after="0"/>
        <w:ind w:left="0"/>
        <w:jc w:val="both"/>
      </w:pPr>
      <w:r>
        <w:rPr>
          <w:rFonts w:ascii="Times New Roman"/>
          <w:b w:val="false"/>
          <w:i w:val="false"/>
          <w:color w:val="000000"/>
          <w:sz w:val="28"/>
        </w:rPr>
        <w:t>
      из 9021 39 900 0 "Коленный модуль c микропроцессорным управлением":</w:t>
      </w:r>
    </w:p>
    <w:p>
      <w:pPr>
        <w:spacing w:after="0"/>
        <w:ind w:left="0"/>
        <w:jc w:val="both"/>
      </w:pPr>
      <w:r>
        <w:rPr>
          <w:rFonts w:ascii="Times New Roman"/>
          <w:b w:val="false"/>
          <w:i w:val="false"/>
          <w:color w:val="000000"/>
          <w:sz w:val="28"/>
        </w:rPr>
        <w:t>
      без использования композитов:</w:t>
      </w:r>
    </w:p>
    <w:p>
      <w:pPr>
        <w:spacing w:after="0"/>
        <w:ind w:left="0"/>
        <w:jc w:val="both"/>
      </w:pPr>
      <w:r>
        <w:rPr>
          <w:rFonts w:ascii="Times New Roman"/>
          <w:b w:val="false"/>
          <w:i w:val="false"/>
          <w:color w:val="000000"/>
          <w:sz w:val="28"/>
        </w:rPr>
        <w:t>
      с 1 января 2026 г. - не менее 140 баллов;</w:t>
      </w:r>
    </w:p>
    <w:p>
      <w:pPr>
        <w:spacing w:after="0"/>
        <w:ind w:left="0"/>
        <w:jc w:val="both"/>
      </w:pPr>
      <w:r>
        <w:rPr>
          <w:rFonts w:ascii="Times New Roman"/>
          <w:b w:val="false"/>
          <w:i w:val="false"/>
          <w:color w:val="000000"/>
          <w:sz w:val="28"/>
        </w:rPr>
        <w:t>
      с 1 января 2029 г. - 180 баллов;</w:t>
      </w:r>
    </w:p>
    <w:p>
      <w:pPr>
        <w:spacing w:after="0"/>
        <w:ind w:left="0"/>
        <w:jc w:val="both"/>
      </w:pPr>
      <w:r>
        <w:rPr>
          <w:rFonts w:ascii="Times New Roman"/>
          <w:b w:val="false"/>
          <w:i w:val="false"/>
          <w:color w:val="000000"/>
          <w:sz w:val="28"/>
        </w:rPr>
        <w:t>
      с использованием композитов:</w:t>
      </w:r>
    </w:p>
    <w:p>
      <w:pPr>
        <w:spacing w:after="0"/>
        <w:ind w:left="0"/>
        <w:jc w:val="both"/>
      </w:pPr>
      <w:r>
        <w:rPr>
          <w:rFonts w:ascii="Times New Roman"/>
          <w:b w:val="false"/>
          <w:i w:val="false"/>
          <w:color w:val="000000"/>
          <w:sz w:val="28"/>
        </w:rPr>
        <w:t>
      с 1 января 2026 г. - не менее 140 баллов;</w:t>
      </w:r>
    </w:p>
    <w:p>
      <w:pPr>
        <w:spacing w:after="0"/>
        <w:ind w:left="0"/>
        <w:jc w:val="both"/>
      </w:pPr>
      <w:r>
        <w:rPr>
          <w:rFonts w:ascii="Times New Roman"/>
          <w:b w:val="false"/>
          <w:i w:val="false"/>
          <w:color w:val="000000"/>
          <w:sz w:val="28"/>
        </w:rPr>
        <w:t>
      с 1 января 2029 г. - 200 баллов;</w:t>
      </w:r>
    </w:p>
    <w:p>
      <w:pPr>
        <w:spacing w:after="0"/>
        <w:ind w:left="0"/>
        <w:jc w:val="both"/>
      </w:pPr>
      <w:r>
        <w:rPr>
          <w:rFonts w:ascii="Times New Roman"/>
          <w:b w:val="false"/>
          <w:i w:val="false"/>
          <w:color w:val="000000"/>
          <w:sz w:val="28"/>
        </w:rPr>
        <w:t>
      из 9021 39 900 0 "Коленный модуль с пневмогидравлическим управлением":</w:t>
      </w:r>
    </w:p>
    <w:p>
      <w:pPr>
        <w:spacing w:after="0"/>
        <w:ind w:left="0"/>
        <w:jc w:val="both"/>
      </w:pPr>
      <w:r>
        <w:rPr>
          <w:rFonts w:ascii="Times New Roman"/>
          <w:b w:val="false"/>
          <w:i w:val="false"/>
          <w:color w:val="000000"/>
          <w:sz w:val="28"/>
        </w:rPr>
        <w:t>
      с 1 января 2026 г. - не менее 80 баллов;</w:t>
      </w:r>
    </w:p>
    <w:p>
      <w:pPr>
        <w:spacing w:after="0"/>
        <w:ind w:left="0"/>
        <w:jc w:val="both"/>
      </w:pPr>
      <w:r>
        <w:rPr>
          <w:rFonts w:ascii="Times New Roman"/>
          <w:b w:val="false"/>
          <w:i w:val="false"/>
          <w:color w:val="000000"/>
          <w:sz w:val="28"/>
        </w:rPr>
        <w:t>
      с 1 января 2028 г. - 110 баллов;</w:t>
      </w:r>
    </w:p>
    <w:p>
      <w:pPr>
        <w:spacing w:after="0"/>
        <w:ind w:left="0"/>
        <w:jc w:val="both"/>
      </w:pPr>
      <w:r>
        <w:rPr>
          <w:rFonts w:ascii="Times New Roman"/>
          <w:b w:val="false"/>
          <w:i w:val="false"/>
          <w:color w:val="000000"/>
          <w:sz w:val="28"/>
        </w:rPr>
        <w:t>
      из 9021 39 900 0 "Тазобедренный модуль с механическим управлением":</w:t>
      </w:r>
    </w:p>
    <w:p>
      <w:pPr>
        <w:spacing w:after="0"/>
        <w:ind w:left="0"/>
        <w:jc w:val="both"/>
      </w:pPr>
      <w:r>
        <w:rPr>
          <w:rFonts w:ascii="Times New Roman"/>
          <w:b w:val="false"/>
          <w:i w:val="false"/>
          <w:color w:val="000000"/>
          <w:sz w:val="28"/>
        </w:rPr>
        <w:t>
      с 1 января 2026 г. - 120 баллов;</w:t>
      </w:r>
    </w:p>
    <w:p>
      <w:pPr>
        <w:spacing w:after="0"/>
        <w:ind w:left="0"/>
        <w:jc w:val="both"/>
      </w:pPr>
      <w:r>
        <w:rPr>
          <w:rFonts w:ascii="Times New Roman"/>
          <w:b w:val="false"/>
          <w:i w:val="false"/>
          <w:color w:val="000000"/>
          <w:sz w:val="28"/>
        </w:rPr>
        <w:t>
      из 9405 "Светильник операционный":</w:t>
      </w:r>
    </w:p>
    <w:p>
      <w:pPr>
        <w:spacing w:after="0"/>
        <w:ind w:left="0"/>
        <w:jc w:val="both"/>
      </w:pPr>
      <w:r>
        <w:rPr>
          <w:rFonts w:ascii="Times New Roman"/>
          <w:b w:val="false"/>
          <w:i w:val="false"/>
          <w:color w:val="000000"/>
          <w:sz w:val="28"/>
        </w:rPr>
        <w:t>
      с 1 января 2026 г. - не менее 85 баллов.</w:t>
      </w:r>
    </w:p>
    <w:bookmarkStart w:name="z2494" w:id="549"/>
    <w:p>
      <w:pPr>
        <w:spacing w:after="0"/>
        <w:ind w:left="0"/>
        <w:jc w:val="both"/>
      </w:pPr>
      <w:r>
        <w:rPr>
          <w:rFonts w:ascii="Times New Roman"/>
          <w:b w:val="false"/>
          <w:i w:val="false"/>
          <w:color w:val="000000"/>
          <w:sz w:val="28"/>
        </w:rPr>
        <w:t>
      &lt;9&gt; Подтверждением разработки на территории государства-члена программного обеспечения для его отнесения к комплектующим, произведенным на территории государства-члена, является свидетельство о государственной регистрации программы для электронных вычислительных машин или заявка, поданная в уполномоченный орган государства-члена, наделенный полномочиями в сфере защиты прав на объекты интеллектуальной собственности.</w:t>
      </w:r>
    </w:p>
    <w:bookmarkEnd w:id="549"/>
    <w:bookmarkStart w:name="z2578" w:id="550"/>
    <w:p>
      <w:pPr>
        <w:spacing w:after="0"/>
        <w:ind w:left="0"/>
        <w:jc w:val="both"/>
      </w:pPr>
      <w:r>
        <w:rPr>
          <w:rFonts w:ascii="Times New Roman"/>
          <w:b w:val="false"/>
          <w:i w:val="false"/>
          <w:color w:val="000000"/>
          <w:sz w:val="28"/>
        </w:rPr>
        <w:t>
      По отраслям "станкостроение", "нефтегазовое машиностроение", "электроника и радиоэлектроника", "тяжелое машиностроение" и "приборы для измерения":</w:t>
      </w:r>
    </w:p>
    <w:bookmarkEnd w:id="550"/>
    <w:bookmarkStart w:name="z2579" w:id="551"/>
    <w:p>
      <w:pPr>
        <w:spacing w:after="0"/>
        <w:ind w:left="0"/>
        <w:jc w:val="both"/>
      </w:pPr>
      <w:r>
        <w:rPr>
          <w:rFonts w:ascii="Times New Roman"/>
          <w:b w:val="false"/>
          <w:i w:val="false"/>
          <w:color w:val="000000"/>
          <w:sz w:val="28"/>
        </w:rPr>
        <w:t xml:space="preserve">
      &lt;10&gt;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если все они в совокупности, или некоторые из них, или каждый из них в отдельности (за исключением граждан государств-членов или юридических лиц, зарегистрированных на территориях государств-членов) контролируют указанное юридическое лицо, и контролирующую его предыдущую организацию, и каждую из предыдущих организаций в вышеприведенной последовательности. Иностранное государство (за исключением государств-членов), или иностранное лицо, или организация, или иностранная структура без образования юридического лица (за исключением граждан государств-членов или юридических лиц, зарегистрированных на территориях государств-членов) считается контролирующим лицом при наличии одного из следующих признаков: </w:t>
      </w:r>
    </w:p>
    <w:bookmarkEnd w:id="551"/>
    <w:bookmarkStart w:name="z2580" w:id="552"/>
    <w:p>
      <w:pPr>
        <w:spacing w:after="0"/>
        <w:ind w:left="0"/>
        <w:jc w:val="both"/>
      </w:pPr>
      <w:r>
        <w:rPr>
          <w:rFonts w:ascii="Times New Roman"/>
          <w:b w:val="false"/>
          <w:i w:val="false"/>
          <w:color w:val="000000"/>
          <w:sz w:val="28"/>
        </w:rPr>
        <w:t xml:space="preserve">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процентами общего количества голосов, приходящихся на голосующие акции (доли), составляющие уставный капитал контролируемого лица; </w:t>
      </w:r>
    </w:p>
    <w:bookmarkEnd w:id="552"/>
    <w:bookmarkStart w:name="z2581" w:id="553"/>
    <w:p>
      <w:pPr>
        <w:spacing w:after="0"/>
        <w:ind w:left="0"/>
        <w:jc w:val="both"/>
      </w:pPr>
      <w:r>
        <w:rPr>
          <w:rFonts w:ascii="Times New Roman"/>
          <w:b w:val="false"/>
          <w:i w:val="false"/>
          <w:color w:val="000000"/>
          <w:sz w:val="28"/>
        </w:rPr>
        <w:t xml:space="preserve">
      контролирующее лицо на основании договора или на иных основаниях получило право или полномочие определять решения, принимаемые контролируемым лицом; </w:t>
      </w:r>
    </w:p>
    <w:bookmarkEnd w:id="553"/>
    <w:bookmarkStart w:name="z2582" w:id="554"/>
    <w:p>
      <w:pPr>
        <w:spacing w:after="0"/>
        <w:ind w:left="0"/>
        <w:jc w:val="both"/>
      </w:pPr>
      <w:r>
        <w:rPr>
          <w:rFonts w:ascii="Times New Roman"/>
          <w:b w:val="false"/>
          <w:i w:val="false"/>
          <w:color w:val="000000"/>
          <w:sz w:val="28"/>
        </w:rPr>
        <w:t xml:space="preserve">
      контролирующее лицо имеет право назначать единоличный исполнительный орган и (или) более чем 50 процентов состава коллегиального исполнительного органа контролируемого лица и (или) имеет безусловную возможность избирать более чем 50 процентов состава совета директоров (наблюдательного совета) или иного коллегиального органа управления контролируемого лица; </w:t>
      </w:r>
    </w:p>
    <w:bookmarkEnd w:id="554"/>
    <w:bookmarkStart w:name="z2583" w:id="555"/>
    <w:p>
      <w:pPr>
        <w:spacing w:after="0"/>
        <w:ind w:left="0"/>
        <w:jc w:val="both"/>
      </w:pPr>
      <w:r>
        <w:rPr>
          <w:rFonts w:ascii="Times New Roman"/>
          <w:b w:val="false"/>
          <w:i w:val="false"/>
          <w:color w:val="000000"/>
          <w:sz w:val="28"/>
        </w:rPr>
        <w:t xml:space="preserve">
      контролирующее лицо осуществляет полномочия управляющей компании контролируемого лица. </w:t>
      </w:r>
    </w:p>
    <w:bookmarkEnd w:id="555"/>
    <w:bookmarkStart w:name="z2584" w:id="556"/>
    <w:p>
      <w:pPr>
        <w:spacing w:after="0"/>
        <w:ind w:left="0"/>
        <w:jc w:val="both"/>
      </w:pPr>
      <w:r>
        <w:rPr>
          <w:rFonts w:ascii="Times New Roman"/>
          <w:b w:val="false"/>
          <w:i w:val="false"/>
          <w:color w:val="000000"/>
          <w:sz w:val="28"/>
        </w:rPr>
        <w:t>
      Контролирующим лицом иностранной структуры без образования юридического лица признается учредитель (основатель) такой структуры или иное лицо, не являющееся ее учредителем (основателем), если такое лицо осуществляет контроль над этой структурой.</w:t>
      </w:r>
    </w:p>
    <w:bookmarkEnd w:id="556"/>
    <w:bookmarkStart w:name="z2585" w:id="557"/>
    <w:p>
      <w:pPr>
        <w:spacing w:after="0"/>
        <w:ind w:left="0"/>
        <w:jc w:val="both"/>
      </w:pPr>
      <w:r>
        <w:rPr>
          <w:rFonts w:ascii="Times New Roman"/>
          <w:b w:val="false"/>
          <w:i w:val="false"/>
          <w:color w:val="000000"/>
          <w:sz w:val="28"/>
        </w:rPr>
        <w:t xml:space="preserve">
      &lt;11&gt; Подтверждением наличия у юридического лица – налогового резидента государства-члена исключительных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 </w:t>
      </w:r>
    </w:p>
    <w:bookmarkEnd w:id="557"/>
    <w:bookmarkStart w:name="z2586" w:id="558"/>
    <w:p>
      <w:pPr>
        <w:spacing w:after="0"/>
        <w:ind w:left="0"/>
        <w:jc w:val="both"/>
      </w:pPr>
      <w:r>
        <w:rPr>
          <w:rFonts w:ascii="Times New Roman"/>
          <w:b w:val="false"/>
          <w:i w:val="false"/>
          <w:color w:val="000000"/>
          <w:sz w:val="28"/>
        </w:rPr>
        <w:t xml:space="preserve">
      в случае создания конструкторской и технической документации собственными силами юридического лица – приказ о разработке комплекта конструкторской и технической документации; </w:t>
      </w:r>
    </w:p>
    <w:bookmarkEnd w:id="558"/>
    <w:bookmarkStart w:name="z2587" w:id="559"/>
    <w:p>
      <w:pPr>
        <w:spacing w:after="0"/>
        <w:ind w:left="0"/>
        <w:jc w:val="both"/>
      </w:pPr>
      <w:r>
        <w:rPr>
          <w:rFonts w:ascii="Times New Roman"/>
          <w:b w:val="false"/>
          <w:i w:val="false"/>
          <w:color w:val="000000"/>
          <w:sz w:val="28"/>
        </w:rPr>
        <w:t xml:space="preserve">
      в случае приобретения готовой конструкторской и технической документации предприятием – изготовителем продукции у предприятия-разработчика конструкторской и технической документации на продукцию – договор купли-продажи или договор поставки товара, а также акт передачи конструкторской и технической документации на продукцию, являющийся неотъемлемой частью одного из указанных договоров; </w:t>
      </w:r>
    </w:p>
    <w:bookmarkEnd w:id="559"/>
    <w:bookmarkStart w:name="z2588" w:id="560"/>
    <w:p>
      <w:pPr>
        <w:spacing w:after="0"/>
        <w:ind w:left="0"/>
        <w:jc w:val="both"/>
      </w:pPr>
      <w:r>
        <w:rPr>
          <w:rFonts w:ascii="Times New Roman"/>
          <w:b w:val="false"/>
          <w:i w:val="false"/>
          <w:color w:val="000000"/>
          <w:sz w:val="28"/>
        </w:rPr>
        <w:t xml:space="preserve">
      в случае выполнения работ по разработке предприятием-разработчиком конструкторской и технической документации на продукцию для предприятия – изготовителя продукции – договор подряда или договор на выполнение опытно-конструкторских и технологических работ, а также акт передачи результатов работ (конструкторской и технической документации на продукцию), являющийся неотъемлемой частью одного из указанных договоров; </w:t>
      </w:r>
    </w:p>
    <w:bookmarkEnd w:id="560"/>
    <w:bookmarkStart w:name="z2589" w:id="561"/>
    <w:p>
      <w:pPr>
        <w:spacing w:after="0"/>
        <w:ind w:left="0"/>
        <w:jc w:val="both"/>
      </w:pPr>
      <w:r>
        <w:rPr>
          <w:rFonts w:ascii="Times New Roman"/>
          <w:b w:val="false"/>
          <w:i w:val="false"/>
          <w:color w:val="000000"/>
          <w:sz w:val="28"/>
        </w:rPr>
        <w:t>
      в случае наличия в составе конструкторской и технической документации на продукцию секрета производства (ноу-хау) –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w:t>
      </w:r>
    </w:p>
    <w:bookmarkEnd w:id="561"/>
    <w:bookmarkStart w:name="z2590" w:id="562"/>
    <w:p>
      <w:pPr>
        <w:spacing w:after="0"/>
        <w:ind w:left="0"/>
        <w:jc w:val="both"/>
      </w:pPr>
      <w:r>
        <w:rPr>
          <w:rFonts w:ascii="Times New Roman"/>
          <w:b w:val="false"/>
          <w:i w:val="false"/>
          <w:color w:val="000000"/>
          <w:sz w:val="28"/>
        </w:rPr>
        <w:t>
      &lt;12&gt; При наличии в комплектующем изделии не более 50 процентов материалов происхождения третьих стран, используемых при производстве товара, считать комплектующее изделие произведенным на территориях государств-членов.</w:t>
      </w:r>
    </w:p>
    <w:bookmarkEnd w:id="562"/>
    <w:bookmarkStart w:name="z2591" w:id="563"/>
    <w:p>
      <w:pPr>
        <w:spacing w:after="0"/>
        <w:ind w:left="0"/>
        <w:jc w:val="both"/>
      </w:pPr>
      <w:r>
        <w:rPr>
          <w:rFonts w:ascii="Times New Roman"/>
          <w:b w:val="false"/>
          <w:i w:val="false"/>
          <w:color w:val="000000"/>
          <w:sz w:val="28"/>
        </w:rPr>
        <w:t>
      &lt;13&gt; Подтверждением разработки на территориях государств-членов программного обеспечения для его отнесения к комплектующим, произведенным на территориях государств-членов, является свидетельство о государственной регистрации программы для электронных вычислительных машин или заявка, поданная в уполномоченный орган государства-члена, наделенный полномочиями в сфере защиты прав на объекты интеллектуальной собственности.</w:t>
      </w:r>
    </w:p>
    <w:bookmarkEnd w:id="563"/>
    <w:bookmarkStart w:name="z2592" w:id="564"/>
    <w:p>
      <w:pPr>
        <w:spacing w:after="0"/>
        <w:ind w:left="0"/>
        <w:jc w:val="both"/>
      </w:pPr>
      <w:r>
        <w:rPr>
          <w:rFonts w:ascii="Times New Roman"/>
          <w:b w:val="false"/>
          <w:i w:val="false"/>
          <w:color w:val="000000"/>
          <w:sz w:val="28"/>
        </w:rPr>
        <w:t>
      &lt;14&gt; При наличии конструкторской и технологической документации на изделие и выполнении всех технологических операций по нему на площадке производителя считать комплектующее изделие произведенным на территориях государств-членов.</w:t>
      </w:r>
    </w:p>
    <w:bookmarkEnd w:id="564"/>
    <w:bookmarkStart w:name="z2770" w:id="565"/>
    <w:p>
      <w:pPr>
        <w:spacing w:after="0"/>
        <w:ind w:left="0"/>
        <w:jc w:val="both"/>
      </w:pPr>
      <w:r>
        <w:rPr>
          <w:rFonts w:ascii="Times New Roman"/>
          <w:b w:val="false"/>
          <w:i w:val="false"/>
          <w:color w:val="000000"/>
          <w:sz w:val="28"/>
        </w:rPr>
        <w:t>
      &lt;15&gt; 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Центральным процессором считается процессор, предназначенный для исполнения двоичного кода встроенного микропрограммного обеспечения, основной операционной системы (при ее наличии) и прикладного программного обеспечения.</w:t>
      </w:r>
    </w:p>
    <w:bookmarkEnd w:id="565"/>
    <w:bookmarkStart w:name="z2771" w:id="566"/>
    <w:p>
      <w:pPr>
        <w:spacing w:after="0"/>
        <w:ind w:left="0"/>
        <w:jc w:val="both"/>
      </w:pPr>
      <w:r>
        <w:rPr>
          <w:rFonts w:ascii="Times New Roman"/>
          <w:b w:val="false"/>
          <w:i w:val="false"/>
          <w:color w:val="000000"/>
          <w:sz w:val="28"/>
        </w:rPr>
        <w:t>
      &lt;16&gt; Баллы, учтенные за выполнение данной технологической операции в электронном модуле, входящим в состав готового изделия, повторно в готовом изделии при подсчете суммарного проходного балла не учитываются.</w:t>
      </w:r>
    </w:p>
    <w:bookmarkEnd w:id="566"/>
    <w:bookmarkStart w:name="z2772" w:id="567"/>
    <w:p>
      <w:pPr>
        <w:spacing w:after="0"/>
        <w:ind w:left="0"/>
        <w:jc w:val="both"/>
      </w:pPr>
      <w:r>
        <w:rPr>
          <w:rFonts w:ascii="Times New Roman"/>
          <w:b w:val="false"/>
          <w:i w:val="false"/>
          <w:color w:val="000000"/>
          <w:sz w:val="28"/>
        </w:rPr>
        <w:t>
      &lt;17&gt; В случае применения в составе продукции центрального процессора,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территории государств-членов, данная продукция является продукцией первого уровня, в случае неприменения в продукции такого центрального процессора – продукцией второго уровня.</w:t>
      </w:r>
    </w:p>
    <w:bookmarkEnd w:id="567"/>
    <w:bookmarkStart w:name="z2773" w:id="568"/>
    <w:p>
      <w:pPr>
        <w:spacing w:after="0"/>
        <w:ind w:left="0"/>
        <w:jc w:val="both"/>
      </w:pPr>
      <w:r>
        <w:rPr>
          <w:rFonts w:ascii="Times New Roman"/>
          <w:b w:val="false"/>
          <w:i w:val="false"/>
          <w:color w:val="000000"/>
          <w:sz w:val="28"/>
        </w:rPr>
        <w:t>
      &lt;18&gt; Применимо только при условии выполнения как минимум операции осуществлении сборки и монтажа всех элементов электронной компонентной базы на системную (основную) печатную плату.</w:t>
      </w:r>
    </w:p>
    <w:bookmarkEnd w:id="568"/>
    <w:bookmarkStart w:name="z2774" w:id="569"/>
    <w:p>
      <w:pPr>
        <w:spacing w:after="0"/>
        <w:ind w:left="0"/>
        <w:jc w:val="both"/>
      </w:pPr>
      <w:r>
        <w:rPr>
          <w:rFonts w:ascii="Times New Roman"/>
          <w:b w:val="false"/>
          <w:i w:val="false"/>
          <w:color w:val="000000"/>
          <w:sz w:val="28"/>
        </w:rPr>
        <w:t>
      &lt;19&gt; Электронный модуль – конструктивно и функционально законченное радиоэлектронное устройство или радиоэлектронный функциональный узел, выполненное (выполненный) в модульном или магистрально-модульном исполнении с обеспечением конструктивной, электрической, информационной совместимости и взаимозаменяемости (соответствует кодам ТН ВЭД ЕАЭС 8471 80 000, 8471 90 000 (только в отношении электронных модулей), 8534 00, 8471 70, 8523 51).</w:t>
      </w:r>
    </w:p>
    <w:bookmarkEnd w:id="569"/>
    <w:bookmarkStart w:name="z2775" w:id="570"/>
    <w:p>
      <w:pPr>
        <w:spacing w:after="0"/>
        <w:ind w:left="0"/>
        <w:jc w:val="both"/>
      </w:pPr>
      <w:r>
        <w:rPr>
          <w:rFonts w:ascii="Times New Roman"/>
          <w:b w:val="false"/>
          <w:i w:val="false"/>
          <w:color w:val="000000"/>
          <w:sz w:val="28"/>
        </w:rPr>
        <w:t>
      &lt;20&gt; Применимо при условии использования в составе готовой продукции системной (основной) платы производства на территории государств-членов, за которую начислено не менее 50 баллов.</w:t>
      </w:r>
    </w:p>
    <w:bookmarkEnd w:id="570"/>
    <w:bookmarkStart w:name="z2776" w:id="571"/>
    <w:p>
      <w:pPr>
        <w:spacing w:after="0"/>
        <w:ind w:left="0"/>
        <w:jc w:val="both"/>
      </w:pPr>
      <w:r>
        <w:rPr>
          <w:rFonts w:ascii="Times New Roman"/>
          <w:b w:val="false"/>
          <w:i w:val="false"/>
          <w:color w:val="000000"/>
          <w:sz w:val="28"/>
        </w:rPr>
        <w:t>
      &lt;21&gt; Если количество неповторяющихся электронных модулей K = 1, то к суммарному количеству баллов (B) после расчета по формуле применяется повышающий коэффициент в размере 1,7.</w:t>
      </w:r>
    </w:p>
    <w:bookmarkEnd w:id="571"/>
    <w:bookmarkStart w:name="z2777" w:id="572"/>
    <w:p>
      <w:pPr>
        <w:spacing w:after="0"/>
        <w:ind w:left="0"/>
        <w:jc w:val="both"/>
      </w:pPr>
      <w:r>
        <w:rPr>
          <w:rFonts w:ascii="Times New Roman"/>
          <w:b w:val="false"/>
          <w:i w:val="false"/>
          <w:color w:val="000000"/>
          <w:sz w:val="28"/>
        </w:rPr>
        <w:t>
      &lt;22&gt; В случае отсутствия в настоящем приложении условий, производственных и технологических операций, при выполнении которых товар считается происходящим из государства-члена, Bi принимается равным 50.</w:t>
      </w:r>
    </w:p>
    <w:bookmarkEnd w:id="572"/>
    <w:bookmarkStart w:name="z2778" w:id="573"/>
    <w:p>
      <w:pPr>
        <w:spacing w:after="0"/>
        <w:ind w:left="0"/>
        <w:jc w:val="both"/>
      </w:pPr>
      <w:r>
        <w:rPr>
          <w:rFonts w:ascii="Times New Roman"/>
          <w:b w:val="false"/>
          <w:i w:val="false"/>
          <w:color w:val="000000"/>
          <w:sz w:val="28"/>
        </w:rPr>
        <w:t>
      &lt;23&gt; Неповторяющимися электронными модулями считаются электронные модули с различным исполнением и (или) функциональным назначением, построенные на основе печатных плат следующих видов: системная (основная) плата, плата контроллера Ethernet, плата контроллера FC, плата контроллера SAS/SATA, плата контроллера InfiniBand, плата контроллера PCI Express, плата коммутатора Ethernet, плата коммутатора FC, плата коммутатора InfiniBand, плата коммутатора PCI Express, плата экспандера SAS/SATA, плата GSM/3G/4G, плата WiFi/Bluetooth, плата оперативной памяти, плата постоянной памяти, видео плата, звуковая плата, плата RAID контроллера, кроссплаты (BackPlane), плата расширения (Riser), плата подачи и (или) управления питанием, прочие смонтированные печатные платы.</w:t>
      </w:r>
    </w:p>
    <w:bookmarkEnd w:id="573"/>
    <w:bookmarkStart w:name="z2779" w:id="574"/>
    <w:p>
      <w:pPr>
        <w:spacing w:after="0"/>
        <w:ind w:left="0"/>
        <w:jc w:val="both"/>
      </w:pPr>
      <w:r>
        <w:rPr>
          <w:rFonts w:ascii="Times New Roman"/>
          <w:b w:val="false"/>
          <w:i w:val="false"/>
          <w:color w:val="000000"/>
          <w:sz w:val="28"/>
        </w:rPr>
        <w:t>
      &lt;24&gt; Баллы, учтенные за выполнение данной технологической операции в электронном модуле, входящем в состав готового изделия, повторно в готовом изделии при подсчете суммарного итогового балла не учитываются.</w:t>
      </w:r>
    </w:p>
    <w:bookmarkEnd w:id="574"/>
    <w:bookmarkStart w:name="z2780" w:id="575"/>
    <w:p>
      <w:pPr>
        <w:spacing w:after="0"/>
        <w:ind w:left="0"/>
        <w:jc w:val="both"/>
      </w:pPr>
      <w:r>
        <w:rPr>
          <w:rFonts w:ascii="Times New Roman"/>
          <w:b w:val="false"/>
          <w:i w:val="false"/>
          <w:color w:val="000000"/>
          <w:sz w:val="28"/>
        </w:rPr>
        <w:t>
      &lt;25&gt; Микроконтроллер – интегральная схема, предназначенная для управления электронными устройствами, сочетающая функции процессора и периферийных устройств, содержащая оперативное запоминающее устройство и (или) постоянное запоминающее устройство.</w:t>
      </w:r>
    </w:p>
    <w:bookmarkEnd w:id="575"/>
    <w:bookmarkStart w:name="z2781" w:id="576"/>
    <w:p>
      <w:pPr>
        <w:spacing w:after="0"/>
        <w:ind w:left="0"/>
        <w:jc w:val="both"/>
      </w:pPr>
      <w:r>
        <w:rPr>
          <w:rFonts w:ascii="Times New Roman"/>
          <w:b w:val="false"/>
          <w:i w:val="false"/>
          <w:color w:val="000000"/>
          <w:sz w:val="28"/>
        </w:rPr>
        <w:t>
      Центральный микроконтроллер – микроконтроллер, выполняющий в данном электронном модуле (радиоэлектронном функциональном узле), вычислительной машине (радиоэлектронном устройстве) или системе обработки информации (радиоэлектронной системе) основные функции по обработке информации и (или) управлению работой других частей данного модуля, машины или системы посредством исполнения программного кода из встроенного микропрограммного обеспечения.</w:t>
      </w:r>
    </w:p>
    <w:bookmarkEnd w:id="576"/>
    <w:bookmarkStart w:name="z2782" w:id="577"/>
    <w:p>
      <w:pPr>
        <w:spacing w:after="0"/>
        <w:ind w:left="0"/>
        <w:jc w:val="both"/>
      </w:pPr>
      <w:r>
        <w:rPr>
          <w:rFonts w:ascii="Times New Roman"/>
          <w:b w:val="false"/>
          <w:i w:val="false"/>
          <w:color w:val="000000"/>
          <w:sz w:val="28"/>
        </w:rPr>
        <w:t>
      &lt;26&gt; Чипсет – набор микросхем на системной (основной) плате, указанный в технических условиях на центральный процессор и предназначенный для совместной работы с центральным процессором с целью выполнения набора функций, необходимых для обеспечения функционирования центрального процессора.</w:t>
      </w:r>
    </w:p>
    <w:bookmarkEnd w:id="577"/>
    <w:bookmarkStart w:name="z2783" w:id="578"/>
    <w:p>
      <w:pPr>
        <w:spacing w:after="0"/>
        <w:ind w:left="0"/>
        <w:jc w:val="both"/>
      </w:pPr>
      <w:r>
        <w:rPr>
          <w:rFonts w:ascii="Times New Roman"/>
          <w:b w:val="false"/>
          <w:i w:val="false"/>
          <w:color w:val="000000"/>
          <w:sz w:val="28"/>
        </w:rPr>
        <w:t>
      &lt;27&gt; Коммуникационный (сетевой) процессор (NPU) – специализированная микросхема с высокоскоростными каналами связи, предназначенная для выполнения коммуникационных задач маршрутизации и управлениями пакетами данных.</w:t>
      </w:r>
    </w:p>
    <w:bookmarkEnd w:id="578"/>
    <w:bookmarkStart w:name="z2784" w:id="579"/>
    <w:p>
      <w:pPr>
        <w:spacing w:after="0"/>
        <w:ind w:left="0"/>
        <w:jc w:val="both"/>
      </w:pPr>
      <w:r>
        <w:rPr>
          <w:rFonts w:ascii="Times New Roman"/>
          <w:b w:val="false"/>
          <w:i w:val="false"/>
          <w:color w:val="000000"/>
          <w:sz w:val="28"/>
        </w:rPr>
        <w:t>
      &lt;28&gt; Типономинал – элемент электронной компонентной базы конкретного типа (функционального назначения), обладающий определенным набором характеристик, отличающихся по значениям одного или нескольких параметров от других элементов того же типа. При этом для целей расчета баллов элементы электронной компонентной базы государств-членов и иностранного производства относятся к различным типономиналам.</w:t>
      </w:r>
    </w:p>
    <w:bookmarkEnd w:id="579"/>
    <w:bookmarkStart w:name="z2785" w:id="580"/>
    <w:p>
      <w:pPr>
        <w:spacing w:after="0"/>
        <w:ind w:left="0"/>
        <w:jc w:val="both"/>
      </w:pPr>
      <w:r>
        <w:rPr>
          <w:rFonts w:ascii="Times New Roman"/>
          <w:b w:val="false"/>
          <w:i w:val="false"/>
          <w:color w:val="000000"/>
          <w:sz w:val="28"/>
        </w:rPr>
        <w:t>
      &lt;29&gt; Может быть отнесено к товару, произведенному на территории государства-члена, при условии достижения в совокупности следующего суммарного количества баллов за выполнение на территориях государств-членов указанных в разделе XV настоящего приложения условий, производственных и технологических операций в отношении такого товара:</w:t>
      </w:r>
    </w:p>
    <w:bookmarkEnd w:id="580"/>
    <w:bookmarkStart w:name="z2786" w:id="581"/>
    <w:p>
      <w:pPr>
        <w:spacing w:after="0"/>
        <w:ind w:left="0"/>
        <w:jc w:val="both"/>
      </w:pPr>
      <w:r>
        <w:rPr>
          <w:rFonts w:ascii="Times New Roman"/>
          <w:b w:val="false"/>
          <w:i w:val="false"/>
          <w:color w:val="000000"/>
          <w:sz w:val="28"/>
        </w:rPr>
        <w:t>
      с 1 января 2023 г. – не менее 100 баллов;</w:t>
      </w:r>
    </w:p>
    <w:bookmarkEnd w:id="581"/>
    <w:bookmarkStart w:name="z2787" w:id="582"/>
    <w:p>
      <w:pPr>
        <w:spacing w:after="0"/>
        <w:ind w:left="0"/>
        <w:jc w:val="both"/>
      </w:pPr>
      <w:r>
        <w:rPr>
          <w:rFonts w:ascii="Times New Roman"/>
          <w:b w:val="false"/>
          <w:i w:val="false"/>
          <w:color w:val="000000"/>
          <w:sz w:val="28"/>
        </w:rPr>
        <w:t>
      с 1 января 2024 г. – не менее 140 баллов.</w:t>
      </w:r>
    </w:p>
    <w:bookmarkEnd w:id="582"/>
    <w:bookmarkStart w:name="z2805" w:id="583"/>
    <w:p>
      <w:pPr>
        <w:spacing w:after="0"/>
        <w:ind w:left="0"/>
        <w:jc w:val="both"/>
      </w:pPr>
      <w:r>
        <w:rPr>
          <w:rFonts w:ascii="Times New Roman"/>
          <w:b w:val="false"/>
          <w:i w:val="false"/>
          <w:color w:val="000000"/>
          <w:sz w:val="28"/>
        </w:rPr>
        <w:t>
      &lt;30&gt;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Р 58972, по результатам оценки уровня изготовления которого принято оценивать все изделия данного типа продукции, указанные в технических условиях.</w:t>
      </w:r>
    </w:p>
    <w:bookmarkEnd w:id="583"/>
    <w:bookmarkStart w:name="z2806" w:id="584"/>
    <w:p>
      <w:pPr>
        <w:spacing w:after="0"/>
        <w:ind w:left="0"/>
        <w:jc w:val="both"/>
      </w:pPr>
      <w:r>
        <w:rPr>
          <w:rFonts w:ascii="Times New Roman"/>
          <w:b w:val="false"/>
          <w:i w:val="false"/>
          <w:color w:val="000000"/>
          <w:sz w:val="28"/>
        </w:rPr>
        <w:t>
      В случае отсутствия какой-либо или всех операций в технологическом процессе производства оборудования, либо отсутствия у рассматриваемого изделия в конструкции тех или иных деталей/компонентов, используемых опционально при производстве различных модификаций продукции, следует производить умножение суммы баллов, принятой в качестве порогового критерия, на отношение максимально возможной суммы баллов для рассматриваемого изделия к 1000 для насоса или к 2000 – для агрегата:</w:t>
      </w:r>
    </w:p>
    <w:bookmarkEnd w:id="584"/>
    <w:bookmarkStart w:name="z2807" w:id="585"/>
    <w:p>
      <w:pPr>
        <w:spacing w:after="0"/>
        <w:ind w:left="0"/>
        <w:jc w:val="both"/>
      </w:pPr>
      <w:r>
        <w:rPr>
          <w:rFonts w:ascii="Times New Roman"/>
          <w:b w:val="false"/>
          <w:i w:val="false"/>
          <w:color w:val="000000"/>
          <w:sz w:val="28"/>
        </w:rPr>
        <w:t>
      СУМ ИЗД = СУМ КРИТ × СУМmaxИЗДСУМmax, где</w:t>
      </w:r>
    </w:p>
    <w:bookmarkEnd w:id="585"/>
    <w:bookmarkStart w:name="z2808" w:id="586"/>
    <w:p>
      <w:pPr>
        <w:spacing w:after="0"/>
        <w:ind w:left="0"/>
        <w:jc w:val="both"/>
      </w:pPr>
      <w:r>
        <w:rPr>
          <w:rFonts w:ascii="Times New Roman"/>
          <w:b w:val="false"/>
          <w:i w:val="false"/>
          <w:color w:val="000000"/>
          <w:sz w:val="28"/>
        </w:rPr>
        <w:t>
      СУМ ИЗД – сумма баллов, служащая критерием для рассматриваемого изделия;</w:t>
      </w:r>
    </w:p>
    <w:bookmarkEnd w:id="586"/>
    <w:bookmarkStart w:name="z2809" w:id="587"/>
    <w:p>
      <w:pPr>
        <w:spacing w:after="0"/>
        <w:ind w:left="0"/>
        <w:jc w:val="both"/>
      </w:pPr>
      <w:r>
        <w:rPr>
          <w:rFonts w:ascii="Times New Roman"/>
          <w:b w:val="false"/>
          <w:i w:val="false"/>
          <w:color w:val="000000"/>
          <w:sz w:val="28"/>
        </w:rPr>
        <w:t>
      СУМ КРИТ – сумма баллов, принятая в качестве порогового критерия для рассматриваемой группы оборудования;</w:t>
      </w:r>
    </w:p>
    <w:bookmarkEnd w:id="587"/>
    <w:bookmarkStart w:name="z2810" w:id="588"/>
    <w:p>
      <w:pPr>
        <w:spacing w:after="0"/>
        <w:ind w:left="0"/>
        <w:jc w:val="both"/>
      </w:pPr>
      <w:r>
        <w:rPr>
          <w:rFonts w:ascii="Times New Roman"/>
          <w:b w:val="false"/>
          <w:i w:val="false"/>
          <w:color w:val="000000"/>
          <w:sz w:val="28"/>
        </w:rPr>
        <w:t>
      СУМ</w:t>
      </w:r>
      <w:r>
        <w:rPr>
          <w:rFonts w:ascii="Times New Roman"/>
          <w:b w:val="false"/>
          <w:i w:val="false"/>
          <w:color w:val="000000"/>
          <w:vertAlign w:val="subscript"/>
        </w:rPr>
        <w:t>max</w:t>
      </w:r>
      <w:r>
        <w:rPr>
          <w:rFonts w:ascii="Times New Roman"/>
          <w:b w:val="false"/>
          <w:i w:val="false"/>
          <w:color w:val="000000"/>
          <w:sz w:val="28"/>
        </w:rPr>
        <w:t xml:space="preserve"> ИЗД – максимально возможная сумма баллов для рассматриваемого изделия, с учетом конструкции и технологии изготовления;</w:t>
      </w:r>
    </w:p>
    <w:bookmarkEnd w:id="588"/>
    <w:bookmarkStart w:name="z2811" w:id="589"/>
    <w:p>
      <w:pPr>
        <w:spacing w:after="0"/>
        <w:ind w:left="0"/>
        <w:jc w:val="both"/>
      </w:pPr>
      <w:r>
        <w:rPr>
          <w:rFonts w:ascii="Times New Roman"/>
          <w:b w:val="false"/>
          <w:i w:val="false"/>
          <w:color w:val="000000"/>
          <w:sz w:val="28"/>
        </w:rPr>
        <w:t>
      СУМ</w:t>
      </w:r>
      <w:r>
        <w:rPr>
          <w:rFonts w:ascii="Times New Roman"/>
          <w:b w:val="false"/>
          <w:i w:val="false"/>
          <w:color w:val="000000"/>
          <w:vertAlign w:val="subscript"/>
        </w:rPr>
        <w:t>max</w:t>
      </w:r>
      <w:r>
        <w:rPr>
          <w:rFonts w:ascii="Times New Roman"/>
          <w:b w:val="false"/>
          <w:i w:val="false"/>
          <w:color w:val="000000"/>
          <w:sz w:val="28"/>
        </w:rPr>
        <w:t xml:space="preserve"> – максимальная возможная сумма баллов для рассматриваемой группы оборудования, равная 1000 для насоса и 2000 – для агрегата.</w:t>
      </w:r>
    </w:p>
    <w:bookmarkEnd w:id="589"/>
    <w:bookmarkStart w:name="z2812" w:id="590"/>
    <w:p>
      <w:pPr>
        <w:spacing w:after="0"/>
        <w:ind w:left="0"/>
        <w:jc w:val="both"/>
      </w:pPr>
      <w:r>
        <w:rPr>
          <w:rFonts w:ascii="Times New Roman"/>
          <w:b w:val="false"/>
          <w:i w:val="false"/>
          <w:color w:val="000000"/>
          <w:sz w:val="28"/>
        </w:rPr>
        <w:t>
      Балльная оценка применяется в отношении только тех операций, деталей и компонентов, которые применяются в конструкции данного изделия. Применяемые операции, детали и компоненты оцениваются назначенным количеством баллов в полном объеме.</w:t>
      </w:r>
    </w:p>
    <w:bookmarkEnd w:id="590"/>
    <w:bookmarkStart w:name="z2813" w:id="591"/>
    <w:p>
      <w:pPr>
        <w:spacing w:after="0"/>
        <w:ind w:left="0"/>
        <w:jc w:val="both"/>
      </w:pPr>
      <w:r>
        <w:rPr>
          <w:rFonts w:ascii="Times New Roman"/>
          <w:b w:val="false"/>
          <w:i w:val="false"/>
          <w:color w:val="000000"/>
          <w:sz w:val="28"/>
        </w:rPr>
        <w:t>
      Для оценки блочных комплектных насосных установок и насосных станций применяются условия и критерии, приведенные для насосных агрегатов.</w:t>
      </w:r>
    </w:p>
    <w:bookmarkEnd w:id="591"/>
    <w:p>
      <w:pPr>
        <w:spacing w:after="0"/>
        <w:ind w:left="0"/>
        <w:jc w:val="both"/>
      </w:pPr>
      <w:r>
        <w:rPr>
          <w:rFonts w:ascii="Times New Roman"/>
          <w:b w:val="false"/>
          <w:i w:val="false"/>
          <w:color w:val="000000"/>
          <w:sz w:val="28"/>
        </w:rPr>
        <w:t>
      &lt;31&gt; Применимо только в случае, если в конструкторской документации на печатную плату указаны виды конечных изделий, в которых данная плата предназначена для применения в качестве системной (основной) платы.</w:t>
      </w:r>
    </w:p>
    <w:bookmarkStart w:name="z2593" w:id="592"/>
    <w:p>
      <w:pPr>
        <w:spacing w:after="0"/>
        <w:ind w:left="0"/>
        <w:jc w:val="both"/>
      </w:pPr>
      <w:r>
        <w:rPr>
          <w:rFonts w:ascii="Times New Roman"/>
          <w:b w:val="false"/>
          <w:i w:val="false"/>
          <w:color w:val="000000"/>
          <w:sz w:val="28"/>
        </w:rPr>
        <w:t>
      Примечание.</w:t>
      </w:r>
    </w:p>
    <w:bookmarkEnd w:id="592"/>
    <w:bookmarkStart w:name="z2594" w:id="593"/>
    <w:p>
      <w:pPr>
        <w:spacing w:after="0"/>
        <w:ind w:left="0"/>
        <w:jc w:val="both"/>
      </w:pPr>
      <w:r>
        <w:rPr>
          <w:rFonts w:ascii="Times New Roman"/>
          <w:b w:val="false"/>
          <w:i w:val="false"/>
          <w:color w:val="000000"/>
          <w:sz w:val="28"/>
        </w:rPr>
        <w:t>
      1. Товары, указанные в разделе VI "Станкостроение" настоящего приложения, относятся к товарам, произведенным на территориях государств-членов, при условии достижения суммарного количества баллов за выполнение на территориях государств-членов указанных операций (условий) для каждой единицы товара согласно таблице, приведенной ниже.</w:t>
      </w:r>
    </w:p>
    <w:bookmarkEnd w:id="593"/>
    <w:bookmarkStart w:name="z2814" w:id="594"/>
    <w:p>
      <w:pPr>
        <w:spacing w:after="0"/>
        <w:ind w:left="0"/>
        <w:jc w:val="both"/>
      </w:pPr>
      <w:r>
        <w:rPr>
          <w:rFonts w:ascii="Times New Roman"/>
          <w:b w:val="false"/>
          <w:i w:val="false"/>
          <w:color w:val="000000"/>
          <w:sz w:val="28"/>
        </w:rPr>
        <w:t>
      из 8473 30 200, из 8473 30 800 0 "Части и принадлежности машин товарной позиции 8471 (шасси (корпус)" – не менее 50 баллов;</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годы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и оснастка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Круги шлифовальные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Круги полировальные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ручной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рабочие сменные для станков или для ручного инструмента (с механическим приводом или без него)</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Оправки для крепления инструмента и самораскрывающиеся резьбонарезные головки для станков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Оправки для крепления деталей на станках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 делительные и прочие специальные приспособления для станков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режущие сборные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режущие с каналами для внутренней подачи смазочно-охлаждающей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Ленточные пилы, дисковые пилы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Токарные станки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Токарно-винторезные (универсальные, с устройством цифровой индикации,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Токарные обрабатывающие центры (одношпиндельные и многошпиндельные)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Токарно-фрезерные обрабатывающие центры </w:t>
            </w:r>
          </w:p>
          <w:p>
            <w:pPr>
              <w:spacing w:after="20"/>
              <w:ind w:left="20"/>
              <w:jc w:val="both"/>
            </w:pPr>
            <w:r>
              <w:rPr>
                <w:rFonts w:ascii="Times New Roman"/>
                <w:b w:val="false"/>
                <w:i w:val="false"/>
                <w:color w:val="000000"/>
                <w:sz w:val="20"/>
              </w:rPr>
              <w:t>(с фрезерным шпинделем)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Токарные автоматы продольного точения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Токарно-карусельные (универсальные, с устройством цифровой индикации, с числовым программным управлением)</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Сверлильные и расточные станки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Вертикально-сверлильные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Радиально-сверлильные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Координатно-расточные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Горизонтально-расточные (универсальные, </w:t>
            </w:r>
          </w:p>
          <w:p>
            <w:pPr>
              <w:spacing w:after="20"/>
              <w:ind w:left="20"/>
              <w:jc w:val="both"/>
            </w:pPr>
            <w:r>
              <w:rPr>
                <w:rFonts w:ascii="Times New Roman"/>
                <w:b w:val="false"/>
                <w:i w:val="false"/>
                <w:color w:val="000000"/>
                <w:sz w:val="20"/>
              </w:rPr>
              <w:t>с устройством цифровой индикации,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Горизонтально-сверлильные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глубокого сверления и расточки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Шлифовальные, полировальные, доводочные станки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Круглошлифовальные (универсальные, с устройством цифровой индикации,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Внутришлифовальные (универсальные, с устройством цифровой индикации,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Обдирочно-шлифовальные (универсальные, </w:t>
            </w:r>
          </w:p>
          <w:p>
            <w:pPr>
              <w:spacing w:after="20"/>
              <w:ind w:left="20"/>
              <w:jc w:val="both"/>
            </w:pPr>
            <w:r>
              <w:rPr>
                <w:rFonts w:ascii="Times New Roman"/>
                <w:b w:val="false"/>
                <w:i w:val="false"/>
                <w:color w:val="000000"/>
                <w:sz w:val="20"/>
              </w:rPr>
              <w:t>с устройством цифровой индикации,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Шлифовальные обрабатывающие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шлифовальные (универсальные, с устройством цифровой индикации,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Заточные (универсальные, с устройством цифровой индикации,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Плоскошлифовальные с прямоугольным или круглым столом (универсальные, с устройством цифровой индикации,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Притирочные и полировальные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Хонинговальные (универсальные, с устройством цифровой индикации,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Электрофизические, электрохимические и ультразвуковые станки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Электроэрозионные проволочно-вырезные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Электроэрозионные координатно-прошивные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Электроэрозионные супердрели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лазерной резки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плазменной резки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ультразвукового упрочнения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Лазерные установки для обработки металлов без удаления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Зубообрабатывающие и резьбонарезные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Зубострогальные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Зубошевинговальные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Зубозакругляющие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Зубошлифовальные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Зубохонинговальные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Резьбошлифовальные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Резьбонакатные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Резьбонарезные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зубообрабатывающие и резьбонарезные станки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Фрезерные станки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Широкоуниверсальные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обрабатывающие центры 3-осевые (4-осевые)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обрабатывающие центры 5-осевые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обрабатывающие центры 4-осевые (3-осевые)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обрабатывающие центры 5-осевые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Продольно-фрезерные станки (универсальные, с устройством цифровой индикации,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обрабатывающие центры 3-осевые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обрабатывающие центры 5-осевые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фрезерные (универсальные, с устройством цифровой индикации,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Кузнечно-прессовое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Молоты ковочно-штамповочного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механические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кузнечно-прессовые, горизонтально-ковочные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Вальцы ковочные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гибочные и правильные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раскатки и накатки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Строгальные, долбежные и протяжные станки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Протяжные (с устройством цифровой индикации,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Разрезные станки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Ленточнопильные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пилы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Абразивно-отрезные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гидроабразивной резки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нанесения покрытий (оборудование для химической и электрохимической обработки поверхностей)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поверхности и нанесения гальванических, химических и анодизационных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станков для обработки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Шариковые винтовые передачи, передачи винт-гайка качения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Мотор-шпиндель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Направляющие качения, направляющие скольжения или комбинированного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 – револьверные, поворотные, шлифовальные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магазин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Кабинетная защита, ограждение зоны резания, телескопическая защита направляющих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подачи и очистки смазочно-охлаждающих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удаления стружки (транспортер стружки)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и пневмосистемы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поворотный с 1 управляемой осью вращения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поворотный с 2 поворотными осями (глобусный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подвижный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Гидроабразивная головка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Фрезерные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815" w:id="595"/>
    <w:p>
      <w:pPr>
        <w:spacing w:after="0"/>
        <w:ind w:left="0"/>
        <w:jc w:val="both"/>
      </w:pPr>
      <w:r>
        <w:rPr>
          <w:rFonts w:ascii="Times New Roman"/>
          <w:b w:val="false"/>
          <w:i w:val="false"/>
          <w:color w:val="000000"/>
          <w:sz w:val="28"/>
        </w:rPr>
        <w:t>
      2. Товары, которые включены в раздел XV "Электроника и радиоэлектроника" и для которых установлены баллы за выполнение технологической операции по применению центрального процессора,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в случае выполнения соответствующей технологической операции признается радиоэлектронной продукцией первого уровня, в случае невыполнения и применения в ее составе центрального процессора – радиоэлектронной продукцией второго уровня.</w:t>
      </w:r>
    </w:p>
    <w:bookmarkEnd w:id="595"/>
    <w:p>
      <w:pPr>
        <w:spacing w:after="0"/>
        <w:ind w:left="0"/>
        <w:jc w:val="both"/>
      </w:pPr>
      <w:r>
        <w:rPr>
          <w:rFonts w:ascii="Times New Roman"/>
          <w:b w:val="false"/>
          <w:i w:val="false"/>
          <w:color w:val="000000"/>
          <w:sz w:val="28"/>
        </w:rPr>
        <w:t>
      из 8470 50 000 "Терминалы кассовые, подключаемые к компьютеру или сети передачи данных"-не менее 90 баллов;</w:t>
      </w:r>
    </w:p>
    <w:p>
      <w:pPr>
        <w:spacing w:after="0"/>
        <w:ind w:left="0"/>
        <w:jc w:val="both"/>
      </w:pPr>
      <w:r>
        <w:rPr>
          <w:rFonts w:ascii="Times New Roman"/>
          <w:b w:val="false"/>
          <w:i w:val="false"/>
          <w:color w:val="000000"/>
          <w:sz w:val="28"/>
        </w:rPr>
        <w:t>
      из 8471, из 8517 "Компьютеры портативные массой не более 10 килограммов,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 (за исключением портативных персональных компьютеров (совмещающих функции смартфона или планшета, или ноутбука), планшетные компьютеры)"-не менее 148 баллов;</w:t>
      </w:r>
    </w:p>
    <w:p>
      <w:pPr>
        <w:spacing w:after="0"/>
        <w:ind w:left="0"/>
        <w:jc w:val="both"/>
      </w:pPr>
      <w:r>
        <w:rPr>
          <w:rFonts w:ascii="Times New Roman"/>
          <w:b w:val="false"/>
          <w:i w:val="false"/>
          <w:color w:val="000000"/>
          <w:sz w:val="28"/>
        </w:rPr>
        <w:t>
      из 8472 "Банкоматы и аналогичное оборудование, подключаемое к компьютеру или сети передачи данных"-не менее 150 баллов;</w:t>
      </w:r>
    </w:p>
    <w:p>
      <w:pPr>
        <w:spacing w:after="0"/>
        <w:ind w:left="0"/>
        <w:jc w:val="both"/>
      </w:pPr>
      <w:r>
        <w:rPr>
          <w:rFonts w:ascii="Times New Roman"/>
          <w:b w:val="false"/>
          <w:i w:val="false"/>
          <w:color w:val="000000"/>
          <w:sz w:val="28"/>
        </w:rPr>
        <w:t>
      из 8473, из 8534 00 "Платы звуковые, видеоплаты, сетевые и аналогичные"-не менее 30 баллов;</w:t>
      </w:r>
    </w:p>
    <w:p>
      <w:pPr>
        <w:spacing w:after="0"/>
        <w:ind w:left="0"/>
        <w:jc w:val="both"/>
      </w:pPr>
      <w:r>
        <w:rPr>
          <w:rFonts w:ascii="Times New Roman"/>
          <w:b w:val="false"/>
          <w:i w:val="false"/>
          <w:color w:val="000000"/>
          <w:sz w:val="28"/>
        </w:rPr>
        <w:t>
      из 8528 42, из 8528 52, из 8528 62 "Мониторы и проекторы, преимущественно используемые в системах автоматической обработки данных"-не менее 90 баллов при применении аккумуляторной батареи и не менее 70 баллов при неприменении аккумуляторной батареи;</w:t>
      </w:r>
    </w:p>
    <w:bookmarkStart w:name="z2816" w:id="596"/>
    <w:p>
      <w:pPr>
        <w:spacing w:after="0"/>
        <w:ind w:left="0"/>
        <w:jc w:val="both"/>
      </w:pPr>
      <w:r>
        <w:rPr>
          <w:rFonts w:ascii="Times New Roman"/>
          <w:b w:val="false"/>
          <w:i w:val="false"/>
          <w:color w:val="000000"/>
          <w:sz w:val="28"/>
        </w:rPr>
        <w:t>
      3. Товары, включенные в раздел IX "Энергетическое машиностроение, электротехническая и кабельная промышленность" настоящего перечня (для промышленных товаров, в отношении которых установлены баллы за выполнение технологических операций), могут быть отнесены к товарам, произведенным на территории государства-члена, при условии достижения в совокупности следующего суммарного количества баллов за выполнение на территориях государств-членов указанных операций для каждой единицы товара:</w:t>
      </w:r>
    </w:p>
    <w:bookmarkEnd w:id="596"/>
    <w:bookmarkStart w:name="z2817" w:id="597"/>
    <w:p>
      <w:pPr>
        <w:spacing w:after="0"/>
        <w:ind w:left="0"/>
        <w:jc w:val="both"/>
      </w:pPr>
      <w:r>
        <w:rPr>
          <w:rFonts w:ascii="Times New Roman"/>
          <w:b w:val="false"/>
          <w:i w:val="false"/>
          <w:color w:val="000000"/>
          <w:sz w:val="28"/>
        </w:rPr>
        <w:t>
      из 8502 "Детандер-генераторы жидкостные для сжиженного природного газа":</w:t>
      </w:r>
    </w:p>
    <w:bookmarkEnd w:id="597"/>
    <w:bookmarkStart w:name="z2818" w:id="598"/>
    <w:p>
      <w:pPr>
        <w:spacing w:after="0"/>
        <w:ind w:left="0"/>
        <w:jc w:val="both"/>
      </w:pPr>
      <w:r>
        <w:rPr>
          <w:rFonts w:ascii="Times New Roman"/>
          <w:b w:val="false"/>
          <w:i w:val="false"/>
          <w:color w:val="000000"/>
          <w:sz w:val="28"/>
        </w:rPr>
        <w:t>
      до 31 декабря 2024 г. – не менее 80 баллов;</w:t>
      </w:r>
    </w:p>
    <w:bookmarkEnd w:id="598"/>
    <w:bookmarkStart w:name="z2819" w:id="599"/>
    <w:p>
      <w:pPr>
        <w:spacing w:after="0"/>
        <w:ind w:left="0"/>
        <w:jc w:val="both"/>
      </w:pPr>
      <w:r>
        <w:rPr>
          <w:rFonts w:ascii="Times New Roman"/>
          <w:b w:val="false"/>
          <w:i w:val="false"/>
          <w:color w:val="000000"/>
          <w:sz w:val="28"/>
        </w:rPr>
        <w:t>
      с 1 января 2025 г. – не менее 90 баллов.</w:t>
      </w:r>
    </w:p>
    <w:bookmarkEnd w:id="599"/>
    <w:bookmarkStart w:name="z2820" w:id="600"/>
    <w:p>
      <w:pPr>
        <w:spacing w:after="0"/>
        <w:ind w:left="0"/>
        <w:jc w:val="both"/>
      </w:pPr>
      <w:r>
        <w:rPr>
          <w:rFonts w:ascii="Times New Roman"/>
          <w:b w:val="false"/>
          <w:i w:val="false"/>
          <w:color w:val="000000"/>
          <w:sz w:val="28"/>
        </w:rPr>
        <w:t>
      4. Товары, включенные в раздел XIII "Нефтегазовое машиностроение" настоящего перечня (для промышленных товаров, в отношении которых установлены баллы за выполнение технологических операций), могут быть отнесены к товарам, произведенным на территории государства-члена, при условии достижения в совокупности следующего суммарного количества баллов за выполнение на территориях государств-членов указанных операций для каждой единицы товара:</w:t>
      </w:r>
    </w:p>
    <w:bookmarkEnd w:id="600"/>
    <w:bookmarkStart w:name="z2821" w:id="601"/>
    <w:p>
      <w:pPr>
        <w:spacing w:after="0"/>
        <w:ind w:left="0"/>
        <w:jc w:val="both"/>
      </w:pPr>
      <w:r>
        <w:rPr>
          <w:rFonts w:ascii="Times New Roman"/>
          <w:b w:val="false"/>
          <w:i w:val="false"/>
          <w:color w:val="000000"/>
          <w:sz w:val="28"/>
        </w:rPr>
        <w:t>
      из 8413 70 "Насосы центробежные технологические типов BB1, BB2, BB3, BB5 и VS1/VS6 для крупнотоннажных производств сжиженного природного газа и агрегаты на их основе":</w:t>
      </w:r>
    </w:p>
    <w:bookmarkEnd w:id="601"/>
    <w:bookmarkStart w:name="z2822" w:id="602"/>
    <w:p>
      <w:pPr>
        <w:spacing w:after="0"/>
        <w:ind w:left="0"/>
        <w:jc w:val="both"/>
      </w:pPr>
      <w:r>
        <w:rPr>
          <w:rFonts w:ascii="Times New Roman"/>
          <w:b w:val="false"/>
          <w:i w:val="false"/>
          <w:color w:val="000000"/>
          <w:sz w:val="28"/>
        </w:rPr>
        <w:t>
      насосы:</w:t>
      </w:r>
    </w:p>
    <w:bookmarkEnd w:id="602"/>
    <w:bookmarkStart w:name="z2823" w:id="603"/>
    <w:p>
      <w:pPr>
        <w:spacing w:after="0"/>
        <w:ind w:left="0"/>
        <w:jc w:val="both"/>
      </w:pPr>
      <w:r>
        <w:rPr>
          <w:rFonts w:ascii="Times New Roman"/>
          <w:b w:val="false"/>
          <w:i w:val="false"/>
          <w:color w:val="000000"/>
          <w:sz w:val="28"/>
        </w:rPr>
        <w:t>
      до 31 декабря 2027 г. – не менее 750 баллов;</w:t>
      </w:r>
    </w:p>
    <w:bookmarkEnd w:id="603"/>
    <w:bookmarkStart w:name="z2824" w:id="604"/>
    <w:p>
      <w:pPr>
        <w:spacing w:after="0"/>
        <w:ind w:left="0"/>
        <w:jc w:val="both"/>
      </w:pPr>
      <w:r>
        <w:rPr>
          <w:rFonts w:ascii="Times New Roman"/>
          <w:b w:val="false"/>
          <w:i w:val="false"/>
          <w:color w:val="000000"/>
          <w:sz w:val="28"/>
        </w:rPr>
        <w:t>
      с 1 января 2028 г. – не менее 850 баллов;</w:t>
      </w:r>
    </w:p>
    <w:bookmarkEnd w:id="604"/>
    <w:bookmarkStart w:name="z2825" w:id="605"/>
    <w:p>
      <w:pPr>
        <w:spacing w:after="0"/>
        <w:ind w:left="0"/>
        <w:jc w:val="both"/>
      </w:pPr>
      <w:r>
        <w:rPr>
          <w:rFonts w:ascii="Times New Roman"/>
          <w:b w:val="false"/>
          <w:i w:val="false"/>
          <w:color w:val="000000"/>
          <w:sz w:val="28"/>
        </w:rPr>
        <w:t>
      насосные агрегаты:</w:t>
      </w:r>
    </w:p>
    <w:bookmarkEnd w:id="605"/>
    <w:bookmarkStart w:name="z2826" w:id="606"/>
    <w:p>
      <w:pPr>
        <w:spacing w:after="0"/>
        <w:ind w:left="0"/>
        <w:jc w:val="both"/>
      </w:pPr>
      <w:r>
        <w:rPr>
          <w:rFonts w:ascii="Times New Roman"/>
          <w:b w:val="false"/>
          <w:i w:val="false"/>
          <w:color w:val="000000"/>
          <w:sz w:val="28"/>
        </w:rPr>
        <w:t>
      до 31 декабря 2027 г. – не менее 1300 баллов;</w:t>
      </w:r>
    </w:p>
    <w:bookmarkEnd w:id="606"/>
    <w:bookmarkStart w:name="z2827" w:id="607"/>
    <w:p>
      <w:pPr>
        <w:spacing w:after="0"/>
        <w:ind w:left="0"/>
        <w:jc w:val="both"/>
      </w:pPr>
      <w:r>
        <w:rPr>
          <w:rFonts w:ascii="Times New Roman"/>
          <w:b w:val="false"/>
          <w:i w:val="false"/>
          <w:color w:val="000000"/>
          <w:sz w:val="28"/>
        </w:rPr>
        <w:t>
      с 1 января 2028 г. – не менее 1800 баллов</w:t>
      </w:r>
    </w:p>
    <w:bookmarkEnd w:id="607"/>
    <w:bookmarkStart w:name="z2828" w:id="608"/>
    <w:p>
      <w:pPr>
        <w:spacing w:after="0"/>
        <w:ind w:left="0"/>
        <w:jc w:val="both"/>
      </w:pPr>
      <w:r>
        <w:rPr>
          <w:rFonts w:ascii="Times New Roman"/>
          <w:b w:val="false"/>
          <w:i w:val="false"/>
          <w:color w:val="000000"/>
          <w:sz w:val="28"/>
        </w:rPr>
        <w:t>
      из 8414 80 "Центробежные криогенные компрессоры отпарного газа":</w:t>
      </w:r>
    </w:p>
    <w:bookmarkEnd w:id="608"/>
    <w:bookmarkStart w:name="z2829" w:id="609"/>
    <w:p>
      <w:pPr>
        <w:spacing w:after="0"/>
        <w:ind w:left="0"/>
        <w:jc w:val="both"/>
      </w:pPr>
      <w:r>
        <w:rPr>
          <w:rFonts w:ascii="Times New Roman"/>
          <w:b w:val="false"/>
          <w:i w:val="false"/>
          <w:color w:val="000000"/>
          <w:sz w:val="28"/>
        </w:rPr>
        <w:t>
      до 31 декабря 2024 г. – не менее 130 баллов;</w:t>
      </w:r>
    </w:p>
    <w:bookmarkEnd w:id="609"/>
    <w:bookmarkStart w:name="z2830" w:id="610"/>
    <w:p>
      <w:pPr>
        <w:spacing w:after="0"/>
        <w:ind w:left="0"/>
        <w:jc w:val="both"/>
      </w:pPr>
      <w:r>
        <w:rPr>
          <w:rFonts w:ascii="Times New Roman"/>
          <w:b w:val="false"/>
          <w:i w:val="false"/>
          <w:color w:val="000000"/>
          <w:sz w:val="28"/>
        </w:rPr>
        <w:t>
      с 1 января 2025 г. – не менее 170 баллов.</w:t>
      </w:r>
    </w:p>
    <w:bookmarkEnd w:id="610"/>
    <w:p>
      <w:pPr>
        <w:spacing w:after="0"/>
        <w:ind w:left="0"/>
        <w:jc w:val="both"/>
      </w:pPr>
      <w:r>
        <w:rPr>
          <w:rFonts w:ascii="Times New Roman"/>
          <w:b w:val="false"/>
          <w:i w:val="false"/>
          <w:color w:val="000000"/>
          <w:sz w:val="28"/>
        </w:rPr>
        <w:t>
      5. Товары, включенные в раздел XVIII "Фармацевтическая продукция" настоящего перечня (для промышленных товаров, в отношении которых установлены баллы за выполнение технологических операций), могут быть отнесены к товарам, произведенным на территории государства-члена, при условии достижения в совокупности следующего суммарного количества баллов за выполнение на территориях государств-членов указанных операций для каждой единицы товара не менее 50 баллов.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rPr>
                <w:rFonts w:ascii="Times New Roman"/>
                <w:b w:val="false"/>
                <w:i w:val="false"/>
                <w:color w:val="000000"/>
                <w:vertAlign w:val="superscript"/>
              </w:rPr>
              <w:t>1</w:t>
            </w:r>
            <w:r>
              <w:br/>
            </w:r>
            <w:r>
              <w:rPr>
                <w:rFonts w:ascii="Times New Roman"/>
                <w:b w:val="false"/>
                <w:i w:val="false"/>
                <w:color w:val="000000"/>
                <w:sz w:val="20"/>
              </w:rPr>
              <w:t>к Правилам определения страны</w:t>
            </w:r>
            <w:r>
              <w:br/>
            </w:r>
            <w:r>
              <w:rPr>
                <w:rFonts w:ascii="Times New Roman"/>
                <w:b w:val="false"/>
                <w:i w:val="false"/>
                <w:color w:val="000000"/>
                <w:sz w:val="20"/>
              </w:rPr>
              <w:t>происхождения отдельных</w:t>
            </w:r>
            <w:r>
              <w:br/>
            </w:r>
            <w:r>
              <w:rPr>
                <w:rFonts w:ascii="Times New Roman"/>
                <w:b w:val="false"/>
                <w:i w:val="false"/>
                <w:color w:val="000000"/>
                <w:sz w:val="20"/>
              </w:rPr>
              <w:t>видов товаров для целей</w:t>
            </w:r>
            <w:r>
              <w:br/>
            </w:r>
            <w:r>
              <w:rPr>
                <w:rFonts w:ascii="Times New Roman"/>
                <w:b w:val="false"/>
                <w:i w:val="false"/>
                <w:color w:val="000000"/>
                <w:sz w:val="20"/>
              </w:rPr>
              <w:t>государственных</w:t>
            </w:r>
            <w:r>
              <w:br/>
            </w:r>
            <w:r>
              <w:rPr>
                <w:rFonts w:ascii="Times New Roman"/>
                <w:b w:val="false"/>
                <w:i w:val="false"/>
                <w:color w:val="000000"/>
                <w:sz w:val="20"/>
              </w:rPr>
              <w:t>(муниципальных) закупок</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 от 24 января 2025 г. № 1)</w:t>
            </w:r>
          </w:p>
        </w:tc>
      </w:tr>
    </w:tbl>
    <w:bookmarkStart w:name="z2451" w:id="611"/>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в отношении которых применяются критерии происхождения в соответствии с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p>
    <w:bookmarkEnd w:id="611"/>
    <w:p>
      <w:pPr>
        <w:spacing w:after="0"/>
        <w:ind w:left="0"/>
        <w:jc w:val="both"/>
      </w:pPr>
      <w:r>
        <w:rPr>
          <w:rFonts w:ascii="Times New Roman"/>
          <w:b w:val="false"/>
          <w:i w:val="false"/>
          <w:color w:val="ff0000"/>
          <w:sz w:val="28"/>
        </w:rPr>
        <w:t>
      Сноска. Правила дополнены приложением № 1</w:t>
      </w:r>
      <w:r>
        <w:rPr>
          <w:rFonts w:ascii="Times New Roman"/>
          <w:b w:val="false"/>
          <w:i w:val="false"/>
          <w:color w:val="ff0000"/>
          <w:vertAlign w:val="superscript"/>
        </w:rPr>
        <w:t>1</w:t>
      </w:r>
      <w:r>
        <w:rPr>
          <w:rFonts w:ascii="Times New Roman"/>
          <w:b w:val="false"/>
          <w:i w:val="false"/>
          <w:color w:val="ff0000"/>
          <w:vertAlign w:val="superscript"/>
        </w:rPr>
        <w:t xml:space="preserve"> </w:t>
      </w:r>
      <w:r>
        <w:rPr>
          <w:rFonts w:ascii="Times New Roman"/>
          <w:b w:val="false"/>
          <w:i w:val="false"/>
          <w:color w:val="ff0000"/>
          <w:sz w:val="28"/>
        </w:rPr>
        <w:t xml:space="preserve">в соответствии с решением Совета Евразийской экономической комиссии от 24.12.2021 </w:t>
      </w:r>
      <w:r>
        <w:rPr>
          <w:rFonts w:ascii="Times New Roman"/>
          <w:b w:val="false"/>
          <w:i w:val="false"/>
          <w:color w:val="ff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в редакции решения Совета Евразийской экономической комиссии от 24.01.2025 </w:t>
      </w:r>
      <w:r>
        <w:rPr>
          <w:rFonts w:ascii="Times New Roman"/>
          <w:b w:val="false"/>
          <w:i w:val="false"/>
          <w:color w:val="ff0000"/>
          <w:sz w:val="28"/>
        </w:rPr>
        <w:t>№ 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01.01.2025); от 23.05.2025 </w:t>
      </w:r>
      <w:r>
        <w:rPr>
          <w:rFonts w:ascii="Times New Roman"/>
          <w:b w:val="false"/>
          <w:i w:val="false"/>
          <w:color w:val="ff0000"/>
          <w:sz w:val="28"/>
        </w:rPr>
        <w:t>№ 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08.07.2025 </w:t>
      </w:r>
      <w:r>
        <w:rPr>
          <w:rFonts w:ascii="Times New Roman"/>
          <w:b w:val="false"/>
          <w:i w:val="false"/>
          <w:color w:val="ff0000"/>
          <w:sz w:val="28"/>
        </w:rPr>
        <w:t>№ 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19.11.2025 </w:t>
      </w:r>
      <w:r>
        <w:rPr>
          <w:rFonts w:ascii="Times New Roman"/>
          <w:b w:val="false"/>
          <w:i w:val="false"/>
          <w:color w:val="ff0000"/>
          <w:sz w:val="28"/>
        </w:rPr>
        <w:t>№ 117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01.01.2026); от 13.03.2026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831" w:id="612"/>
    <w:p>
      <w:pPr>
        <w:spacing w:after="0"/>
        <w:ind w:left="0"/>
        <w:jc w:val="both"/>
      </w:pPr>
      <w:r>
        <w:rPr>
          <w:rFonts w:ascii="Times New Roman"/>
          <w:b w:val="false"/>
          <w:i w:val="false"/>
          <w:color w:val="000000"/>
          <w:sz w:val="28"/>
        </w:rPr>
        <w:t>
      1. Предметы одежды, кроме форменной (ведомственной), специальной, защитной огнестойкой одежды, униформы, школьной формы, жилетов и поясов спасательных и бельевого трикотажа (из групп 61, 62 и 63 ТН ВЭД ЕАЭС).</w:t>
      </w:r>
    </w:p>
    <w:bookmarkEnd w:id="612"/>
    <w:bookmarkStart w:name="z2832" w:id="613"/>
    <w:p>
      <w:pPr>
        <w:spacing w:after="0"/>
        <w:ind w:left="0"/>
        <w:jc w:val="both"/>
      </w:pPr>
      <w:r>
        <w:rPr>
          <w:rFonts w:ascii="Times New Roman"/>
          <w:b w:val="false"/>
          <w:i w:val="false"/>
          <w:color w:val="000000"/>
          <w:sz w:val="28"/>
        </w:rPr>
        <w:t>
      2. Изделия текстильные, кроме белья постельного, столового, туалетного и кухонного, тканей текстильных и трикотажных полотен машинного или ручного вязания (из групп 57, 58 и 59 ТН ВЭД ЕАЭС).</w:t>
      </w:r>
    </w:p>
    <w:bookmarkEnd w:id="613"/>
    <w:bookmarkStart w:name="z2833" w:id="614"/>
    <w:p>
      <w:pPr>
        <w:spacing w:after="0"/>
        <w:ind w:left="0"/>
        <w:jc w:val="both"/>
      </w:pPr>
      <w:r>
        <w:rPr>
          <w:rFonts w:ascii="Times New Roman"/>
          <w:b w:val="false"/>
          <w:i w:val="false"/>
          <w:color w:val="000000"/>
          <w:sz w:val="28"/>
        </w:rPr>
        <w:t>
      3. Предметы одежды, принадлежности к одежде и прочие изделия, из натурального меха (из кода 4303 ТН ВЭД ЕАЭС).</w:t>
      </w:r>
    </w:p>
    <w:bookmarkEnd w:id="614"/>
    <w:bookmarkStart w:name="z2834" w:id="615"/>
    <w:p>
      <w:pPr>
        <w:spacing w:after="0"/>
        <w:ind w:left="0"/>
        <w:jc w:val="both"/>
      </w:pPr>
      <w:r>
        <w:rPr>
          <w:rFonts w:ascii="Times New Roman"/>
          <w:b w:val="false"/>
          <w:i w:val="false"/>
          <w:color w:val="000000"/>
          <w:sz w:val="28"/>
        </w:rPr>
        <w:t>
      4. Предметы одежды трикотажные машинного или ручного вязания, кроме чулочно-носочных изделий, костюмов для мальчиков трикотажных или вязаных, брюк для мальчиков трикотажных или вязаных, костюмов для девочек трикотажных или вязаных, юбок, юбок-брюк для девочек трикотажных или вязаных (из группы 61 ТН ВЭД ЕАЭС).</w:t>
      </w:r>
    </w:p>
    <w:bookmarkEnd w:id="615"/>
    <w:bookmarkStart w:name="z2835" w:id="616"/>
    <w:p>
      <w:pPr>
        <w:spacing w:after="0"/>
        <w:ind w:left="0"/>
        <w:jc w:val="both"/>
      </w:pPr>
      <w:r>
        <w:rPr>
          <w:rFonts w:ascii="Times New Roman"/>
          <w:b w:val="false"/>
          <w:i w:val="false"/>
          <w:color w:val="000000"/>
          <w:sz w:val="28"/>
        </w:rPr>
        <w:t>
      5. Кожа дубленая и выделанная; чемоданы, сумки дамские, изделия шорно-седельные и упряжь; меха выделанные и окрашенные (из групп ТН ВЭД ЕАЭС 41, 42 и 43).</w:t>
      </w:r>
    </w:p>
    <w:bookmarkEnd w:id="616"/>
    <w:bookmarkStart w:name="z2836" w:id="617"/>
    <w:p>
      <w:pPr>
        <w:spacing w:after="0"/>
        <w:ind w:left="0"/>
        <w:jc w:val="both"/>
      </w:pPr>
      <w:r>
        <w:rPr>
          <w:rFonts w:ascii="Times New Roman"/>
          <w:b w:val="false"/>
          <w:i w:val="false"/>
          <w:color w:val="000000"/>
          <w:sz w:val="28"/>
        </w:rPr>
        <w:t>
      6. Обувь, за исключением защитной и специальной обуви (из группы 64 ТН ВЭД ЕАЭС).</w:t>
      </w:r>
    </w:p>
    <w:bookmarkEnd w:id="617"/>
    <w:bookmarkStart w:name="z2837" w:id="618"/>
    <w:p>
      <w:pPr>
        <w:spacing w:after="0"/>
        <w:ind w:left="0"/>
        <w:jc w:val="both"/>
      </w:pPr>
      <w:r>
        <w:rPr>
          <w:rFonts w:ascii="Times New Roman"/>
          <w:b w:val="false"/>
          <w:i w:val="false"/>
          <w:color w:val="000000"/>
          <w:sz w:val="28"/>
        </w:rPr>
        <w:t>
      7. Уборы головные из текстильных материалов (из группы 65 ТН ВЭД ЕАЭС).</w:t>
      </w:r>
    </w:p>
    <w:bookmarkEnd w:id="618"/>
    <w:bookmarkStart w:name="z2838" w:id="619"/>
    <w:p>
      <w:pPr>
        <w:spacing w:after="0"/>
        <w:ind w:left="0"/>
        <w:jc w:val="both"/>
      </w:pPr>
      <w:r>
        <w:rPr>
          <w:rFonts w:ascii="Times New Roman"/>
          <w:b w:val="false"/>
          <w:i w:val="false"/>
          <w:color w:val="000000"/>
          <w:sz w:val="28"/>
        </w:rPr>
        <w:t>
      8. Бумага и картон (из кода 4802 ТН ВЭД ЕАЭС).</w:t>
      </w:r>
    </w:p>
    <w:bookmarkEnd w:id="619"/>
    <w:bookmarkStart w:name="z2839" w:id="620"/>
    <w:p>
      <w:pPr>
        <w:spacing w:after="0"/>
        <w:ind w:left="0"/>
        <w:jc w:val="both"/>
      </w:pPr>
      <w:r>
        <w:rPr>
          <w:rFonts w:ascii="Times New Roman"/>
          <w:b w:val="false"/>
          <w:i w:val="false"/>
          <w:color w:val="000000"/>
          <w:sz w:val="28"/>
        </w:rPr>
        <w:t>
      9. Троллейбусы (из кода 8702 ТН ВЭД ЕАЭС).</w:t>
      </w:r>
    </w:p>
    <w:bookmarkEnd w:id="620"/>
    <w:bookmarkStart w:name="z2840" w:id="621"/>
    <w:p>
      <w:pPr>
        <w:spacing w:after="0"/>
        <w:ind w:left="0"/>
        <w:jc w:val="both"/>
      </w:pPr>
      <w:r>
        <w:rPr>
          <w:rFonts w:ascii="Times New Roman"/>
          <w:b w:val="false"/>
          <w:i w:val="false"/>
          <w:color w:val="000000"/>
          <w:sz w:val="28"/>
        </w:rPr>
        <w:t>
      10. Отвалы бульдозеров неповоротные или поворотные (из кода 8431 42 000 0 ТН ВЭД ЕАЭС).</w:t>
      </w:r>
    </w:p>
    <w:bookmarkEnd w:id="621"/>
    <w:bookmarkStart w:name="z2841" w:id="622"/>
    <w:p>
      <w:pPr>
        <w:spacing w:after="0"/>
        <w:ind w:left="0"/>
        <w:jc w:val="both"/>
      </w:pPr>
      <w:r>
        <w:rPr>
          <w:rFonts w:ascii="Times New Roman"/>
          <w:b w:val="false"/>
          <w:i w:val="false"/>
          <w:color w:val="000000"/>
          <w:sz w:val="28"/>
        </w:rPr>
        <w:t>
      11. Оборудование для смешивания и аналогичной обработки грунта, камня, руды и прочих минеральных ископаемых (из кода 8474 ТН ВЭД ЕАЭС).</w:t>
      </w:r>
    </w:p>
    <w:bookmarkEnd w:id="622"/>
    <w:bookmarkStart w:name="z2842" w:id="623"/>
    <w:p>
      <w:pPr>
        <w:spacing w:after="0"/>
        <w:ind w:left="0"/>
        <w:jc w:val="both"/>
      </w:pPr>
      <w:r>
        <w:rPr>
          <w:rFonts w:ascii="Times New Roman"/>
          <w:b w:val="false"/>
          <w:i w:val="false"/>
          <w:color w:val="000000"/>
          <w:sz w:val="28"/>
        </w:rPr>
        <w:t>
      12. Велосипеды двухколесные и прочие велосипеды без двигателя (из кода 8712 00 ТН ВЭД ЕАЭС).</w:t>
      </w:r>
    </w:p>
    <w:bookmarkEnd w:id="623"/>
    <w:bookmarkStart w:name="z2843" w:id="624"/>
    <w:p>
      <w:pPr>
        <w:spacing w:after="0"/>
        <w:ind w:left="0"/>
        <w:jc w:val="both"/>
      </w:pPr>
      <w:r>
        <w:rPr>
          <w:rFonts w:ascii="Times New Roman"/>
          <w:b w:val="false"/>
          <w:i w:val="false"/>
          <w:color w:val="000000"/>
          <w:sz w:val="28"/>
        </w:rPr>
        <w:t>
      13. Транспортные средства, предназначенные для перемещения лесоматериалов (из кода 8704 ТН ВЭД ЕАЭС).</w:t>
      </w:r>
    </w:p>
    <w:bookmarkEnd w:id="624"/>
    <w:bookmarkStart w:name="z2844" w:id="625"/>
    <w:p>
      <w:pPr>
        <w:spacing w:after="0"/>
        <w:ind w:left="0"/>
        <w:jc w:val="both"/>
      </w:pPr>
      <w:r>
        <w:rPr>
          <w:rFonts w:ascii="Times New Roman"/>
          <w:b w:val="false"/>
          <w:i w:val="false"/>
          <w:color w:val="000000"/>
          <w:sz w:val="28"/>
        </w:rPr>
        <w:t>
      14. Транспортные средства пожарные, в том числе пожарные автомобили и автоцистерны пожарные (из кода 8705 30 000 ТН ВЭД ЕАЭС).</w:t>
      </w:r>
    </w:p>
    <w:bookmarkEnd w:id="625"/>
    <w:bookmarkStart w:name="z2845" w:id="626"/>
    <w:p>
      <w:pPr>
        <w:spacing w:after="0"/>
        <w:ind w:left="0"/>
        <w:jc w:val="both"/>
      </w:pPr>
      <w:r>
        <w:rPr>
          <w:rFonts w:ascii="Times New Roman"/>
          <w:b w:val="false"/>
          <w:i w:val="false"/>
          <w:color w:val="000000"/>
          <w:sz w:val="28"/>
        </w:rPr>
        <w:t>
      15. Средства транспортные для аварийно-спасательных служб и полиции (из кода 8705 90 ТН ВЭД ЕАЭС).</w:t>
      </w:r>
    </w:p>
    <w:bookmarkEnd w:id="626"/>
    <w:bookmarkStart w:name="z2846" w:id="627"/>
    <w:p>
      <w:pPr>
        <w:spacing w:after="0"/>
        <w:ind w:left="0"/>
        <w:jc w:val="both"/>
      </w:pPr>
      <w:r>
        <w:rPr>
          <w:rFonts w:ascii="Times New Roman"/>
          <w:b w:val="false"/>
          <w:i w:val="false"/>
          <w:color w:val="000000"/>
          <w:sz w:val="28"/>
        </w:rPr>
        <w:t>
      16. Средства транспортные для обслуживания нефтяных и газовых скважин (из кодов 8705 90 и 8705 20 ТН ВЭД ЕАЭС).</w:t>
      </w:r>
    </w:p>
    <w:bookmarkEnd w:id="627"/>
    <w:bookmarkStart w:name="z2847" w:id="628"/>
    <w:p>
      <w:pPr>
        <w:spacing w:after="0"/>
        <w:ind w:left="0"/>
        <w:jc w:val="both"/>
      </w:pPr>
      <w:r>
        <w:rPr>
          <w:rFonts w:ascii="Times New Roman"/>
          <w:b w:val="false"/>
          <w:i w:val="false"/>
          <w:color w:val="000000"/>
          <w:sz w:val="28"/>
        </w:rPr>
        <w:t>
      17. Моторные транспортные средства для перевозки грузов с использованием прицепа-роспуска (из кода 8704 90 000 0 ТН ВЭД ЕАЭС).</w:t>
      </w:r>
    </w:p>
    <w:bookmarkEnd w:id="628"/>
    <w:bookmarkStart w:name="z2848" w:id="629"/>
    <w:p>
      <w:pPr>
        <w:spacing w:after="0"/>
        <w:ind w:left="0"/>
        <w:jc w:val="both"/>
      </w:pPr>
      <w:r>
        <w:rPr>
          <w:rFonts w:ascii="Times New Roman"/>
          <w:b w:val="false"/>
          <w:i w:val="false"/>
          <w:color w:val="000000"/>
          <w:sz w:val="28"/>
        </w:rPr>
        <w:t>
      18. Контейнеры, специально предназначенные и оборудованные для перевозки одним или несколькими видами транспорта (из кода 8609 00 900 9 ТН ВЭД ЕАЭС).</w:t>
      </w:r>
    </w:p>
    <w:bookmarkEnd w:id="629"/>
    <w:bookmarkStart w:name="z2849" w:id="630"/>
    <w:p>
      <w:pPr>
        <w:spacing w:after="0"/>
        <w:ind w:left="0"/>
        <w:jc w:val="both"/>
      </w:pPr>
      <w:r>
        <w:rPr>
          <w:rFonts w:ascii="Times New Roman"/>
          <w:b w:val="false"/>
          <w:i w:val="false"/>
          <w:color w:val="000000"/>
          <w:sz w:val="28"/>
        </w:rPr>
        <w:t>
      19.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 для твердых веществ (из кода 7309 00 900 0 ТН ВЭД ЕАЭС).</w:t>
      </w:r>
    </w:p>
    <w:bookmarkEnd w:id="630"/>
    <w:bookmarkStart w:name="z2850" w:id="631"/>
    <w:p>
      <w:pPr>
        <w:spacing w:after="0"/>
        <w:ind w:left="0"/>
        <w:jc w:val="both"/>
      </w:pPr>
      <w:r>
        <w:rPr>
          <w:rFonts w:ascii="Times New Roman"/>
          <w:b w:val="false"/>
          <w:i w:val="false"/>
          <w:color w:val="000000"/>
          <w:sz w:val="28"/>
        </w:rPr>
        <w:t>
      20. Машины подъемные для механизации складов (из кода 8428 ТН ВЭД ЕАЭС, за исключением кодов 8428 20 и 8428 90 ТН ВЭД ЕАЭС).</w:t>
      </w:r>
    </w:p>
    <w:bookmarkEnd w:id="631"/>
    <w:bookmarkStart w:name="z2851" w:id="632"/>
    <w:p>
      <w:pPr>
        <w:spacing w:after="0"/>
        <w:ind w:left="0"/>
        <w:jc w:val="both"/>
      </w:pPr>
      <w:r>
        <w:rPr>
          <w:rFonts w:ascii="Times New Roman"/>
          <w:b w:val="false"/>
          <w:i w:val="false"/>
          <w:color w:val="000000"/>
          <w:sz w:val="28"/>
        </w:rPr>
        <w:t>
      21. Радиаторы и их части (из кода 8708 91 ТН ВЭД ЕАЭС).</w:t>
      </w:r>
    </w:p>
    <w:bookmarkEnd w:id="632"/>
    <w:bookmarkStart w:name="z2852" w:id="633"/>
    <w:p>
      <w:pPr>
        <w:spacing w:after="0"/>
        <w:ind w:left="0"/>
        <w:jc w:val="both"/>
      </w:pPr>
      <w:r>
        <w:rPr>
          <w:rFonts w:ascii="Times New Roman"/>
          <w:b w:val="false"/>
          <w:i w:val="false"/>
          <w:color w:val="000000"/>
          <w:sz w:val="28"/>
        </w:rPr>
        <w:t>
      22. Дальномеры, теодолиты и тахеометры (из кодов 9015 10 и 9015 20 ТН ВЭД ЕАЭС).</w:t>
      </w:r>
    </w:p>
    <w:bookmarkEnd w:id="633"/>
    <w:bookmarkStart w:name="z2853" w:id="634"/>
    <w:p>
      <w:pPr>
        <w:spacing w:after="0"/>
        <w:ind w:left="0"/>
        <w:jc w:val="both"/>
      </w:pPr>
      <w:r>
        <w:rPr>
          <w:rFonts w:ascii="Times New Roman"/>
          <w:b w:val="false"/>
          <w:i w:val="false"/>
          <w:color w:val="000000"/>
          <w:sz w:val="28"/>
        </w:rPr>
        <w:t>
      23. Инструменты и приборы геодезические (из кода 9015 40 ТН ВЭД ЕАЭС).</w:t>
      </w:r>
    </w:p>
    <w:bookmarkEnd w:id="634"/>
    <w:bookmarkStart w:name="z2854" w:id="635"/>
    <w:p>
      <w:pPr>
        <w:spacing w:after="0"/>
        <w:ind w:left="0"/>
        <w:jc w:val="both"/>
      </w:pPr>
      <w:r>
        <w:rPr>
          <w:rFonts w:ascii="Times New Roman"/>
          <w:b w:val="false"/>
          <w:i w:val="false"/>
          <w:color w:val="000000"/>
          <w:sz w:val="28"/>
        </w:rPr>
        <w:t>
      24. Инструменты и приборы гидрографические (из кода 9015 80 910 0 ТН ВЭД ЕАЭС).</w:t>
      </w:r>
    </w:p>
    <w:bookmarkEnd w:id="635"/>
    <w:bookmarkStart w:name="z2855" w:id="636"/>
    <w:p>
      <w:pPr>
        <w:spacing w:after="0"/>
        <w:ind w:left="0"/>
        <w:jc w:val="both"/>
      </w:pPr>
      <w:r>
        <w:rPr>
          <w:rFonts w:ascii="Times New Roman"/>
          <w:b w:val="false"/>
          <w:i w:val="false"/>
          <w:color w:val="000000"/>
          <w:sz w:val="28"/>
        </w:rPr>
        <w:t>
      25. Аппаратура радиолокационная (из кода 8526 10 000 ТН ВЭД ЕАЭС).</w:t>
      </w:r>
    </w:p>
    <w:bookmarkEnd w:id="636"/>
    <w:bookmarkStart w:name="z2856" w:id="637"/>
    <w:p>
      <w:pPr>
        <w:spacing w:after="0"/>
        <w:ind w:left="0"/>
        <w:jc w:val="both"/>
      </w:pPr>
      <w:r>
        <w:rPr>
          <w:rFonts w:ascii="Times New Roman"/>
          <w:b w:val="false"/>
          <w:i w:val="false"/>
          <w:color w:val="000000"/>
          <w:sz w:val="28"/>
        </w:rPr>
        <w:t>
      26. Аппаратура радионавигационная прочая (код 8526 91 800 0 ТН ВЭД ЕАЭС).</w:t>
      </w:r>
    </w:p>
    <w:bookmarkEnd w:id="637"/>
    <w:bookmarkStart w:name="z2857" w:id="638"/>
    <w:p>
      <w:pPr>
        <w:spacing w:after="0"/>
        <w:ind w:left="0"/>
        <w:jc w:val="both"/>
      </w:pPr>
      <w:r>
        <w:rPr>
          <w:rFonts w:ascii="Times New Roman"/>
          <w:b w:val="false"/>
          <w:i w:val="false"/>
          <w:color w:val="000000"/>
          <w:sz w:val="28"/>
        </w:rPr>
        <w:t>
      27. Радиоаппаратура дистанционного управления (код 8526 92 000 ТН ВЭД ЕАЭС).</w:t>
      </w:r>
    </w:p>
    <w:bookmarkEnd w:id="638"/>
    <w:bookmarkStart w:name="z2858" w:id="639"/>
    <w:p>
      <w:pPr>
        <w:spacing w:after="0"/>
        <w:ind w:left="0"/>
        <w:jc w:val="both"/>
      </w:pPr>
      <w:r>
        <w:rPr>
          <w:rFonts w:ascii="Times New Roman"/>
          <w:b w:val="false"/>
          <w:i w:val="false"/>
          <w:color w:val="000000"/>
          <w:sz w:val="28"/>
        </w:rPr>
        <w:t>
      28. Машины чертежные (из кода 9017 10 ТН ВЭД ЕАЭС).</w:t>
      </w:r>
    </w:p>
    <w:bookmarkEnd w:id="639"/>
    <w:bookmarkStart w:name="z2859" w:id="640"/>
    <w:p>
      <w:pPr>
        <w:spacing w:after="0"/>
        <w:ind w:left="0"/>
        <w:jc w:val="both"/>
      </w:pPr>
      <w:r>
        <w:rPr>
          <w:rFonts w:ascii="Times New Roman"/>
          <w:b w:val="false"/>
          <w:i w:val="false"/>
          <w:color w:val="000000"/>
          <w:sz w:val="28"/>
        </w:rPr>
        <w:t>
      29. Инструменты для черчения, разметки или математических расчетов, прочие (из кода 9017 20 ТН ВЭД ЕАЭС).</w:t>
      </w:r>
    </w:p>
    <w:bookmarkEnd w:id="640"/>
    <w:bookmarkStart w:name="z2860" w:id="641"/>
    <w:p>
      <w:pPr>
        <w:spacing w:after="0"/>
        <w:ind w:left="0"/>
        <w:jc w:val="both"/>
      </w:pPr>
      <w:r>
        <w:rPr>
          <w:rFonts w:ascii="Times New Roman"/>
          <w:b w:val="false"/>
          <w:i w:val="false"/>
          <w:color w:val="000000"/>
          <w:sz w:val="28"/>
        </w:rPr>
        <w:t>
      30. Анализаторы спектра, прочие приборы и аппаратура для измерения или контроля электрических величин, кроме измерительных приборов товарной позиции 9028 ТН ВЭД ЕАЭС; приборы и аппаратура для обнаружения или измерения альфа-, бета-, гамма-, рентгеновского, космического или прочих ионизирующих излучений (из кода 9030 ТН ВЭД ЕАЭС).</w:t>
      </w:r>
    </w:p>
    <w:bookmarkEnd w:id="641"/>
    <w:bookmarkStart w:name="z2861" w:id="642"/>
    <w:p>
      <w:pPr>
        <w:spacing w:after="0"/>
        <w:ind w:left="0"/>
        <w:jc w:val="both"/>
      </w:pPr>
      <w:r>
        <w:rPr>
          <w:rFonts w:ascii="Times New Roman"/>
          <w:b w:val="false"/>
          <w:i w:val="false"/>
          <w:color w:val="000000"/>
          <w:sz w:val="28"/>
        </w:rPr>
        <w:t>
      31. Детекторы ионизирующих излучений (из кода 9030 ТН ВЭД ЕАЭС).</w:t>
      </w:r>
    </w:p>
    <w:bookmarkEnd w:id="642"/>
    <w:bookmarkStart w:name="z2862" w:id="643"/>
    <w:p>
      <w:pPr>
        <w:spacing w:after="0"/>
        <w:ind w:left="0"/>
        <w:jc w:val="both"/>
      </w:pPr>
      <w:r>
        <w:rPr>
          <w:rFonts w:ascii="Times New Roman"/>
          <w:b w:val="false"/>
          <w:i w:val="false"/>
          <w:color w:val="000000"/>
          <w:sz w:val="28"/>
        </w:rPr>
        <w:t>
      32. Приборы и аппаратура, основанные на действии оптического излучения (ультрафиолетового, видимой части спектра, инфракрасного) (из кода 9027 50 000 0 ТН ВЭД ЕАЭС).</w:t>
      </w:r>
    </w:p>
    <w:bookmarkEnd w:id="643"/>
    <w:bookmarkStart w:name="z2863" w:id="644"/>
    <w:p>
      <w:pPr>
        <w:spacing w:after="0"/>
        <w:ind w:left="0"/>
        <w:jc w:val="both"/>
      </w:pPr>
      <w:r>
        <w:rPr>
          <w:rFonts w:ascii="Times New Roman"/>
          <w:b w:val="false"/>
          <w:i w:val="false"/>
          <w:color w:val="000000"/>
          <w:sz w:val="28"/>
        </w:rPr>
        <w:t>
      33.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 -- прочие (из кода 9027 89 000 0 ТН ВЭД ЕАЭС).</w:t>
      </w:r>
    </w:p>
    <w:bookmarkEnd w:id="644"/>
    <w:bookmarkStart w:name="z2864" w:id="645"/>
    <w:p>
      <w:pPr>
        <w:spacing w:after="0"/>
        <w:ind w:left="0"/>
        <w:jc w:val="both"/>
      </w:pPr>
      <w:r>
        <w:rPr>
          <w:rFonts w:ascii="Times New Roman"/>
          <w:b w:val="false"/>
          <w:i w:val="false"/>
          <w:color w:val="000000"/>
          <w:sz w:val="28"/>
        </w:rPr>
        <w:t>
      34. Микроскопы, кроме микроскопов оптических (из кода 9012 10 ТН ВЭД ЕАЭС).</w:t>
      </w:r>
    </w:p>
    <w:bookmarkEnd w:id="645"/>
    <w:bookmarkStart w:name="z2865" w:id="646"/>
    <w:p>
      <w:pPr>
        <w:spacing w:after="0"/>
        <w:ind w:left="0"/>
        <w:jc w:val="both"/>
      </w:pPr>
      <w:r>
        <w:rPr>
          <w:rFonts w:ascii="Times New Roman"/>
          <w:b w:val="false"/>
          <w:i w:val="false"/>
          <w:color w:val="000000"/>
          <w:sz w:val="28"/>
        </w:rPr>
        <w:t>
      35. 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товарной позиции 9014 или 9015 ТН ВЭД ЕАЭС; стробоскопы: - спидометры и тахометры; стробоскопы: ---- прочие (из кода ТН ВЭД ЕАЭС 9029 20 380 9).</w:t>
      </w:r>
    </w:p>
    <w:bookmarkEnd w:id="646"/>
    <w:bookmarkStart w:name="z2866" w:id="647"/>
    <w:p>
      <w:pPr>
        <w:spacing w:after="0"/>
        <w:ind w:left="0"/>
        <w:jc w:val="both"/>
      </w:pPr>
      <w:r>
        <w:rPr>
          <w:rFonts w:ascii="Times New Roman"/>
          <w:b w:val="false"/>
          <w:i w:val="false"/>
          <w:color w:val="000000"/>
          <w:sz w:val="28"/>
        </w:rPr>
        <w:t>
      36. Счетчики числа оборотов и счетчики количества продукции прочие (из кода 9029 ТН ВЭД ЕАЭС).</w:t>
      </w:r>
    </w:p>
    <w:bookmarkEnd w:id="647"/>
    <w:bookmarkStart w:name="z2867" w:id="648"/>
    <w:p>
      <w:pPr>
        <w:spacing w:after="0"/>
        <w:ind w:left="0"/>
        <w:jc w:val="both"/>
      </w:pPr>
      <w:r>
        <w:rPr>
          <w:rFonts w:ascii="Times New Roman"/>
          <w:b w:val="false"/>
          <w:i w:val="false"/>
          <w:color w:val="000000"/>
          <w:sz w:val="28"/>
        </w:rPr>
        <w:t>
      37.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 -- прочие; - части и принадлежности (из кодов 9024 10 900 0, 9024 80 190 0 и 9024 90 000 0 ТН ВЭД ЕАЭС).</w:t>
      </w:r>
    </w:p>
    <w:bookmarkEnd w:id="648"/>
    <w:bookmarkStart w:name="z2868" w:id="649"/>
    <w:p>
      <w:pPr>
        <w:spacing w:after="0"/>
        <w:ind w:left="0"/>
        <w:jc w:val="both"/>
      </w:pPr>
      <w:r>
        <w:rPr>
          <w:rFonts w:ascii="Times New Roman"/>
          <w:b w:val="false"/>
          <w:i w:val="false"/>
          <w:color w:val="000000"/>
          <w:sz w:val="28"/>
        </w:rPr>
        <w:t>
      38. Измерительные или контрольные приборы, устройства и машины, в другом месте данной группы не поименованные или не включенные; проекторы профильные: - стенды испытательные; (из кода 9031 ТН ВЭД ЕАЭС).</w:t>
      </w:r>
    </w:p>
    <w:bookmarkEnd w:id="649"/>
    <w:bookmarkStart w:name="z2869" w:id="650"/>
    <w:p>
      <w:pPr>
        <w:spacing w:after="0"/>
        <w:ind w:left="0"/>
        <w:jc w:val="both"/>
      </w:pPr>
      <w:r>
        <w:rPr>
          <w:rFonts w:ascii="Times New Roman"/>
          <w:b w:val="false"/>
          <w:i w:val="false"/>
          <w:color w:val="000000"/>
          <w:sz w:val="28"/>
        </w:rPr>
        <w:t>
      39.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 (из кода 9027 ТН ВЭД ЕАЭС).</w:t>
      </w:r>
    </w:p>
    <w:bookmarkEnd w:id="650"/>
    <w:bookmarkStart w:name="z2870" w:id="651"/>
    <w:p>
      <w:pPr>
        <w:spacing w:after="0"/>
        <w:ind w:left="0"/>
        <w:jc w:val="both"/>
      </w:pPr>
      <w:r>
        <w:rPr>
          <w:rFonts w:ascii="Times New Roman"/>
          <w:b w:val="false"/>
          <w:i w:val="false"/>
          <w:color w:val="000000"/>
          <w:sz w:val="28"/>
        </w:rPr>
        <w:t>
      40. Приборы и аппараты для функциональной диагностики прочие, применяемые в медицинских целях (из кода 9018 ТН ВЭД ЕАЭС).</w:t>
      </w:r>
    </w:p>
    <w:bookmarkEnd w:id="651"/>
    <w:bookmarkStart w:name="z2871" w:id="652"/>
    <w:p>
      <w:pPr>
        <w:spacing w:after="0"/>
        <w:ind w:left="0"/>
        <w:jc w:val="both"/>
      </w:pPr>
      <w:r>
        <w:rPr>
          <w:rFonts w:ascii="Times New Roman"/>
          <w:b w:val="false"/>
          <w:i w:val="false"/>
          <w:color w:val="000000"/>
          <w:sz w:val="28"/>
        </w:rPr>
        <w:t>
      41. Люстры и прочее электрическое осветительное оборудование, потолочное или настенное, кроме осветительного оборудования, используемого для освещения открытых общественных пространств или транспортных магистралей (из кода 9405 ТН ВЭД ЕАЭС).</w:t>
      </w:r>
    </w:p>
    <w:bookmarkEnd w:id="652"/>
    <w:bookmarkStart w:name="z2872" w:id="653"/>
    <w:p>
      <w:pPr>
        <w:spacing w:after="0"/>
        <w:ind w:left="0"/>
        <w:jc w:val="both"/>
      </w:pPr>
      <w:r>
        <w:rPr>
          <w:rFonts w:ascii="Times New Roman"/>
          <w:b w:val="false"/>
          <w:i w:val="false"/>
          <w:color w:val="000000"/>
          <w:sz w:val="28"/>
        </w:rPr>
        <w:t>
      42. Прочие устройства осветительные электрические подвесные, потолочные, встраиваемые и настенные (из кода 9405 ТН ВЭД ЕАЭС).</w:t>
      </w:r>
    </w:p>
    <w:bookmarkEnd w:id="653"/>
    <w:bookmarkStart w:name="z2873" w:id="654"/>
    <w:p>
      <w:pPr>
        <w:spacing w:after="0"/>
        <w:ind w:left="0"/>
        <w:jc w:val="both"/>
      </w:pPr>
      <w:r>
        <w:rPr>
          <w:rFonts w:ascii="Times New Roman"/>
          <w:b w:val="false"/>
          <w:i w:val="false"/>
          <w:color w:val="000000"/>
          <w:sz w:val="28"/>
        </w:rPr>
        <w:t>
      43. Прожекторы и лампы узконаправленного света (из кодов 9405 41 001, 9405 42 001 и 9405 49 001 ТН ВЭД ЕАЭС).</w:t>
      </w:r>
    </w:p>
    <w:bookmarkEnd w:id="654"/>
    <w:bookmarkStart w:name="z2874" w:id="655"/>
    <w:p>
      <w:pPr>
        <w:spacing w:after="0"/>
        <w:ind w:left="0"/>
        <w:jc w:val="both"/>
      </w:pPr>
      <w:r>
        <w:rPr>
          <w:rFonts w:ascii="Times New Roman"/>
          <w:b w:val="false"/>
          <w:i w:val="false"/>
          <w:color w:val="000000"/>
          <w:sz w:val="28"/>
        </w:rPr>
        <w:t>
      44. Прожекторы и аналогичные светильники узконаправленного света (из кодов 9405 41 001, 9405 42 001 и 9405 49 001 ТН ВЭД ЕАЭС).</w:t>
      </w:r>
    </w:p>
    <w:bookmarkEnd w:id="655"/>
    <w:bookmarkStart w:name="z2875" w:id="656"/>
    <w:p>
      <w:pPr>
        <w:spacing w:after="0"/>
        <w:ind w:left="0"/>
        <w:jc w:val="both"/>
      </w:pPr>
      <w:r>
        <w:rPr>
          <w:rFonts w:ascii="Times New Roman"/>
          <w:b w:val="false"/>
          <w:i w:val="false"/>
          <w:color w:val="000000"/>
          <w:sz w:val="28"/>
        </w:rPr>
        <w:t>
      45. Световые вывески, световые таблички с именем, или названием, или адресом и аналогичные изделия (из кода 9405 ТН ВЭД ЕАЭС).</w:t>
      </w:r>
    </w:p>
    <w:bookmarkEnd w:id="656"/>
    <w:bookmarkStart w:name="z2876" w:id="657"/>
    <w:p>
      <w:pPr>
        <w:spacing w:after="0"/>
        <w:ind w:left="0"/>
        <w:jc w:val="both"/>
      </w:pPr>
      <w:r>
        <w:rPr>
          <w:rFonts w:ascii="Times New Roman"/>
          <w:b w:val="false"/>
          <w:i w:val="false"/>
          <w:color w:val="000000"/>
          <w:sz w:val="28"/>
        </w:rPr>
        <w:t>
      46. Указатели светящиеся, световые табло и подобные им устройства (из кода 9405 ТН ВЭД ЕАЭС).</w:t>
      </w:r>
    </w:p>
    <w:bookmarkEnd w:id="657"/>
    <w:bookmarkStart w:name="z2877" w:id="658"/>
    <w:p>
      <w:pPr>
        <w:spacing w:after="0"/>
        <w:ind w:left="0"/>
        <w:jc w:val="both"/>
      </w:pPr>
      <w:r>
        <w:rPr>
          <w:rFonts w:ascii="Times New Roman"/>
          <w:b w:val="false"/>
          <w:i w:val="false"/>
          <w:color w:val="000000"/>
          <w:sz w:val="28"/>
        </w:rPr>
        <w:t>
      47. Прочие части ламп и осветительного оборудования, включая части прожекторов, ламп узконаправленного света, фар; части световых вывесок, световых табличек с именем, или названием, или адресом и аналогичных изделий, имеющих встроенный источник света (из кода 8530 90 000 0 ТН ВЭД ЕАЭС).</w:t>
      </w:r>
    </w:p>
    <w:bookmarkEnd w:id="658"/>
    <w:bookmarkStart w:name="z2878" w:id="659"/>
    <w:p>
      <w:pPr>
        <w:spacing w:after="0"/>
        <w:ind w:left="0"/>
        <w:jc w:val="both"/>
      </w:pPr>
      <w:r>
        <w:rPr>
          <w:rFonts w:ascii="Times New Roman"/>
          <w:b w:val="false"/>
          <w:i w:val="false"/>
          <w:color w:val="000000"/>
          <w:sz w:val="28"/>
        </w:rPr>
        <w:t>
      48. Прочие части светильников и осветительного оборудования, включая прожекторы, лампы узконаправленного света, фары (из кода 9405 99 000 ТН ВЭД ЕАЭС).</w:t>
      </w:r>
    </w:p>
    <w:bookmarkEnd w:id="659"/>
    <w:bookmarkStart w:name="z2879" w:id="660"/>
    <w:p>
      <w:pPr>
        <w:spacing w:after="0"/>
        <w:ind w:left="0"/>
        <w:jc w:val="both"/>
      </w:pPr>
      <w:r>
        <w:rPr>
          <w:rFonts w:ascii="Times New Roman"/>
          <w:b w:val="false"/>
          <w:i w:val="false"/>
          <w:color w:val="000000"/>
          <w:sz w:val="28"/>
        </w:rPr>
        <w:t>
      49. Части светильников и осветительных устройств (из кодов 8513 90 000 0 и 8530 90 000 0 ТН ВЭД ЕАЭС).</w:t>
      </w:r>
    </w:p>
    <w:bookmarkEnd w:id="660"/>
    <w:bookmarkStart w:name="z2880" w:id="661"/>
    <w:p>
      <w:pPr>
        <w:spacing w:after="0"/>
        <w:ind w:left="0"/>
        <w:jc w:val="both"/>
      </w:pPr>
      <w:r>
        <w:rPr>
          <w:rFonts w:ascii="Times New Roman"/>
          <w:b w:val="false"/>
          <w:i w:val="false"/>
          <w:color w:val="000000"/>
          <w:sz w:val="28"/>
        </w:rPr>
        <w:t>
      50. Матрацы (из кодов 9404 21 и 9404 29 ТН ВЭД ЕАЭС).</w:t>
      </w:r>
    </w:p>
    <w:bookmarkEnd w:id="661"/>
    <w:bookmarkStart w:name="z2881" w:id="662"/>
    <w:p>
      <w:pPr>
        <w:spacing w:after="0"/>
        <w:ind w:left="0"/>
        <w:jc w:val="both"/>
      </w:pPr>
      <w:r>
        <w:rPr>
          <w:rFonts w:ascii="Times New Roman"/>
          <w:b w:val="false"/>
          <w:i w:val="false"/>
          <w:color w:val="000000"/>
          <w:sz w:val="28"/>
        </w:rPr>
        <w:t>
      51. 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 (из кода 9023 00 ТН ВЭД ЕАЭС).</w:t>
      </w:r>
    </w:p>
    <w:bookmarkEnd w:id="662"/>
    <w:bookmarkStart w:name="z2882" w:id="663"/>
    <w:p>
      <w:pPr>
        <w:spacing w:after="0"/>
        <w:ind w:left="0"/>
        <w:jc w:val="both"/>
      </w:pPr>
      <w:r>
        <w:rPr>
          <w:rFonts w:ascii="Times New Roman"/>
          <w:b w:val="false"/>
          <w:i w:val="false"/>
          <w:color w:val="000000"/>
          <w:sz w:val="28"/>
        </w:rPr>
        <w:t>
      52. Записывающие видеокамеры (из кода 8525 ТН ВЭД ЕАЭС).</w:t>
      </w:r>
    </w:p>
    <w:bookmarkEnd w:id="663"/>
    <w:bookmarkStart w:name="z2883" w:id="664"/>
    <w:p>
      <w:pPr>
        <w:spacing w:after="0"/>
        <w:ind w:left="0"/>
        <w:jc w:val="both"/>
      </w:pPr>
      <w:r>
        <w:rPr>
          <w:rFonts w:ascii="Times New Roman"/>
          <w:b w:val="false"/>
          <w:i w:val="false"/>
          <w:color w:val="000000"/>
          <w:sz w:val="28"/>
        </w:rPr>
        <w:t>
      53. Шлагбаумы автоматические (из кодов 8530 80 000 0 и 8608 00 000 9 ТН ВЭД ЕАЭС).</w:t>
      </w:r>
    </w:p>
    <w:bookmarkEnd w:id="664"/>
    <w:bookmarkStart w:name="z2884" w:id="665"/>
    <w:p>
      <w:pPr>
        <w:spacing w:after="0"/>
        <w:ind w:left="0"/>
        <w:jc w:val="both"/>
      </w:pPr>
      <w:r>
        <w:rPr>
          <w:rFonts w:ascii="Times New Roman"/>
          <w:b w:val="false"/>
          <w:i w:val="false"/>
          <w:color w:val="000000"/>
          <w:sz w:val="28"/>
        </w:rPr>
        <w:t>
      54. Пылесосы со встроенным электродвигателем, мощностью не более 1500 Вт, имеющие мешок для сбора пыли или другой пылесборник объемом не более 20 л (из кода 8508 11 000 0 ТН ВЭД ЕАЭС).</w:t>
      </w:r>
    </w:p>
    <w:bookmarkEnd w:id="665"/>
    <w:bookmarkStart w:name="z2885" w:id="666"/>
    <w:p>
      <w:pPr>
        <w:spacing w:after="0"/>
        <w:ind w:left="0"/>
        <w:jc w:val="both"/>
      </w:pPr>
      <w:r>
        <w:rPr>
          <w:rFonts w:ascii="Times New Roman"/>
          <w:b w:val="false"/>
          <w:i w:val="false"/>
          <w:color w:val="000000"/>
          <w:sz w:val="28"/>
        </w:rPr>
        <w:t>
      55. Машины электромеханические бытовые хозяйственные со встроенным электродвигателем, кроме пылесосов товарной позиции 8508 (из кода 8509 ТН ВЭД ЕАЭС).</w:t>
      </w:r>
    </w:p>
    <w:bookmarkEnd w:id="666"/>
    <w:bookmarkStart w:name="z2886" w:id="667"/>
    <w:p>
      <w:pPr>
        <w:spacing w:after="0"/>
        <w:ind w:left="0"/>
        <w:jc w:val="both"/>
      </w:pPr>
      <w:r>
        <w:rPr>
          <w:rFonts w:ascii="Times New Roman"/>
          <w:b w:val="false"/>
          <w:i w:val="false"/>
          <w:color w:val="000000"/>
          <w:sz w:val="28"/>
        </w:rPr>
        <w:t>
      56. Электрические водонагреватели проточные или накопительные (емкостные) и электронагреватели погружные (из кода 8516 10 ТН ВЭД ЕАЭС).</w:t>
      </w:r>
    </w:p>
    <w:bookmarkEnd w:id="667"/>
    <w:bookmarkStart w:name="z2887" w:id="668"/>
    <w:p>
      <w:pPr>
        <w:spacing w:after="0"/>
        <w:ind w:left="0"/>
        <w:jc w:val="both"/>
      </w:pPr>
      <w:r>
        <w:rPr>
          <w:rFonts w:ascii="Times New Roman"/>
          <w:b w:val="false"/>
          <w:i w:val="false"/>
          <w:color w:val="000000"/>
          <w:sz w:val="28"/>
        </w:rPr>
        <w:t>
      57. Прочее электрооборудование обогрева пространства и обогрева грунта, со встроенным вентилятором, за исключением грузового обогревателя (испарителя) судового (из кода 8516 29 910 0 ТН ВЭД ЕАЭС).</w:t>
      </w:r>
    </w:p>
    <w:bookmarkEnd w:id="668"/>
    <w:bookmarkStart w:name="z2888" w:id="669"/>
    <w:p>
      <w:pPr>
        <w:spacing w:after="0"/>
        <w:ind w:left="0"/>
        <w:jc w:val="both"/>
      </w:pPr>
      <w:r>
        <w:rPr>
          <w:rFonts w:ascii="Times New Roman"/>
          <w:b w:val="false"/>
          <w:i w:val="false"/>
          <w:color w:val="000000"/>
          <w:sz w:val="28"/>
        </w:rPr>
        <w:t>
      58. Прочее электрооборудование обогрева пространства и обогрева грунта, за исключением грузового обогревателя (испарителя) судового (из кода 8516 29 990 0 ТН ВЭД ЕАЭС).</w:t>
      </w:r>
    </w:p>
    <w:bookmarkEnd w:id="669"/>
    <w:bookmarkStart w:name="z2889" w:id="670"/>
    <w:p>
      <w:pPr>
        <w:spacing w:after="0"/>
        <w:ind w:left="0"/>
        <w:jc w:val="both"/>
      </w:pPr>
      <w:r>
        <w:rPr>
          <w:rFonts w:ascii="Times New Roman"/>
          <w:b w:val="false"/>
          <w:i w:val="false"/>
          <w:color w:val="000000"/>
          <w:sz w:val="28"/>
        </w:rPr>
        <w:t>
      59. Электроутюги (из кода 8516 40 000 0 ТН ВЭД ЕАЭС).</w:t>
      </w:r>
    </w:p>
    <w:bookmarkEnd w:id="670"/>
    <w:bookmarkStart w:name="z2890" w:id="671"/>
    <w:p>
      <w:pPr>
        <w:spacing w:after="0"/>
        <w:ind w:left="0"/>
        <w:jc w:val="both"/>
      </w:pPr>
      <w:r>
        <w:rPr>
          <w:rFonts w:ascii="Times New Roman"/>
          <w:b w:val="false"/>
          <w:i w:val="false"/>
          <w:color w:val="000000"/>
          <w:sz w:val="28"/>
        </w:rPr>
        <w:t>
      60. Печи микроволновые (из кода 8516 50 000 0 ТН ВЭД ЕАЭС).</w:t>
      </w:r>
    </w:p>
    <w:bookmarkEnd w:id="671"/>
    <w:bookmarkStart w:name="z2891" w:id="672"/>
    <w:p>
      <w:pPr>
        <w:spacing w:after="0"/>
        <w:ind w:left="0"/>
        <w:jc w:val="both"/>
      </w:pPr>
      <w:r>
        <w:rPr>
          <w:rFonts w:ascii="Times New Roman"/>
          <w:b w:val="false"/>
          <w:i w:val="false"/>
          <w:color w:val="000000"/>
          <w:sz w:val="28"/>
        </w:rPr>
        <w:t>
      61. Приборы электронагревательные прочие для приготовления кофе или чая (из кода 8516 71 000 0 ТН ВЭД ЕАЭС).</w:t>
      </w:r>
    </w:p>
    <w:bookmarkEnd w:id="672"/>
    <w:bookmarkStart w:name="z2892" w:id="673"/>
    <w:p>
      <w:pPr>
        <w:spacing w:after="0"/>
        <w:ind w:left="0"/>
        <w:jc w:val="both"/>
      </w:pPr>
      <w:r>
        <w:rPr>
          <w:rFonts w:ascii="Times New Roman"/>
          <w:b w:val="false"/>
          <w:i w:val="false"/>
          <w:color w:val="000000"/>
          <w:sz w:val="28"/>
        </w:rPr>
        <w:t>
      62. Лампы-вспышки фотографические, фотоосветители типа "кубик" и аналогичные изделия (из кода 9006 ТН ВЭД ЕАЭС).</w:t>
      </w:r>
    </w:p>
    <w:bookmarkEnd w:id="673"/>
    <w:bookmarkStart w:name="z2893" w:id="674"/>
    <w:p>
      <w:pPr>
        <w:spacing w:after="0"/>
        <w:ind w:left="0"/>
        <w:jc w:val="both"/>
      </w:pPr>
      <w:r>
        <w:rPr>
          <w:rFonts w:ascii="Times New Roman"/>
          <w:b w:val="false"/>
          <w:i w:val="false"/>
          <w:color w:val="000000"/>
          <w:sz w:val="28"/>
        </w:rPr>
        <w:t>
      63. Лампы и трубки электронные вакуумные или газонаполненные с термокатодом, холодным катодом, фотокатодом, включая трубки электронно-лучевые (из кода 8540 ТН ВЭД ЕАЭС).</w:t>
      </w:r>
    </w:p>
    <w:bookmarkEnd w:id="674"/>
    <w:bookmarkStart w:name="z2894" w:id="675"/>
    <w:p>
      <w:pPr>
        <w:spacing w:after="0"/>
        <w:ind w:left="0"/>
        <w:jc w:val="both"/>
      </w:pPr>
      <w:r>
        <w:rPr>
          <w:rFonts w:ascii="Times New Roman"/>
          <w:b w:val="false"/>
          <w:i w:val="false"/>
          <w:color w:val="000000"/>
          <w:sz w:val="28"/>
        </w:rPr>
        <w:t>
      64. Диоды и транзисторы (за исключением светодиодов, в том числе светодиодных модулей по технологии chip-on-board и иных модификаций сборок светоизлучающих полупроводниковых кристаллов) (из кода 8541 ТН ВЭД ЕАЭС).</w:t>
      </w:r>
    </w:p>
    <w:bookmarkEnd w:id="675"/>
    <w:bookmarkStart w:name="z2895" w:id="676"/>
    <w:p>
      <w:pPr>
        <w:spacing w:after="0"/>
        <w:ind w:left="0"/>
        <w:jc w:val="both"/>
      </w:pPr>
      <w:r>
        <w:rPr>
          <w:rFonts w:ascii="Times New Roman"/>
          <w:b w:val="false"/>
          <w:i w:val="false"/>
          <w:color w:val="000000"/>
          <w:sz w:val="28"/>
        </w:rPr>
        <w:t>
      65. Радиоприемники широковещательные (из кода 8527 ТН ВЭД ЕАЭС).</w:t>
      </w:r>
    </w:p>
    <w:bookmarkEnd w:id="676"/>
    <w:bookmarkStart w:name="z2896" w:id="677"/>
    <w:p>
      <w:pPr>
        <w:spacing w:after="0"/>
        <w:ind w:left="0"/>
        <w:jc w:val="both"/>
      </w:pPr>
      <w:r>
        <w:rPr>
          <w:rFonts w:ascii="Times New Roman"/>
          <w:b w:val="false"/>
          <w:i w:val="false"/>
          <w:color w:val="000000"/>
          <w:sz w:val="28"/>
        </w:rPr>
        <w:t>
      66. Приемники телевизионные (телевизоры) цветного изображения с устройствами записи и воспроизведения звука и изображения (из кодов 8528 71 и 8528 72 ТН ВЭД ЕАЭС).</w:t>
      </w:r>
    </w:p>
    <w:bookmarkEnd w:id="677"/>
    <w:bookmarkStart w:name="z2897" w:id="678"/>
    <w:p>
      <w:pPr>
        <w:spacing w:after="0"/>
        <w:ind w:left="0"/>
        <w:jc w:val="both"/>
      </w:pPr>
      <w:r>
        <w:rPr>
          <w:rFonts w:ascii="Times New Roman"/>
          <w:b w:val="false"/>
          <w:i w:val="false"/>
          <w:color w:val="000000"/>
          <w:sz w:val="28"/>
        </w:rPr>
        <w:t>
      67. Аппаратура видеозаписывающая или видеовоспроизводящая (за исключением видеокамер, устройств наведения промышленных, функциональных приборов промышленных телевизионных систем, а также прочей продукции, для которой установлены условия производства в соответствии с перечнем, предусмотренным приложением № 1 к Правилам определения страны происхождения отдельных видов товаров для целей государственных (муниципальных) закупок, утвержденным Решением Совета Евразийской экономической комиссии от 23 ноября 2020 г. № 105) (из кода 8521 ТН ВЭД ЕАЭС).</w:t>
      </w:r>
    </w:p>
    <w:bookmarkEnd w:id="678"/>
    <w:bookmarkStart w:name="z2898" w:id="679"/>
    <w:p>
      <w:pPr>
        <w:spacing w:after="0"/>
        <w:ind w:left="0"/>
        <w:jc w:val="both"/>
      </w:pPr>
      <w:r>
        <w:rPr>
          <w:rFonts w:ascii="Times New Roman"/>
          <w:b w:val="false"/>
          <w:i w:val="false"/>
          <w:color w:val="000000"/>
          <w:sz w:val="28"/>
        </w:rPr>
        <w:t>
      68. Приборы и аппаратура для телекоммуникаций (за исключением оборудования, предназначенного для связи или ее построения (маршрутизаторы, роутеры, коммутаторы и др.) (из кодов 8517 69 900 0 и 9030 40 000 0 ТН ВЭД ЕАЭС).</w:t>
      </w:r>
    </w:p>
    <w:bookmarkEnd w:id="679"/>
    <w:bookmarkStart w:name="z2899" w:id="680"/>
    <w:p>
      <w:pPr>
        <w:spacing w:after="0"/>
        <w:ind w:left="0"/>
        <w:jc w:val="both"/>
      </w:pPr>
      <w:r>
        <w:rPr>
          <w:rFonts w:ascii="Times New Roman"/>
          <w:b w:val="false"/>
          <w:i w:val="false"/>
          <w:color w:val="000000"/>
          <w:sz w:val="28"/>
        </w:rPr>
        <w:t>
      69. Части и принадлежности аппаратов, основанных на использовании рентгеновского или альфа-, бета- или гамма-излучения, для медицинского применения, в том числе в хирургии, стоматологии, ветеринарии (за исключением трубок рентгеновских для медицинской аппаратуры, генераторов рентгеновского излучения, генераторов высокого напряжения для медицинской аппаратуры) (из кода 9022 ТН ВЭД ЕАЭС).</w:t>
      </w:r>
    </w:p>
    <w:bookmarkEnd w:id="680"/>
    <w:bookmarkStart w:name="z2900" w:id="681"/>
    <w:p>
      <w:pPr>
        <w:spacing w:after="0"/>
        <w:ind w:left="0"/>
        <w:jc w:val="both"/>
      </w:pPr>
      <w:r>
        <w:rPr>
          <w:rFonts w:ascii="Times New Roman"/>
          <w:b w:val="false"/>
          <w:i w:val="false"/>
          <w:color w:val="000000"/>
          <w:sz w:val="28"/>
        </w:rPr>
        <w:t>
      70. Аппараты микроволновой терапии (из кода 9018 90 840 9 ТН ВЭД ЕАЭС).</w:t>
      </w:r>
    </w:p>
    <w:bookmarkEnd w:id="681"/>
    <w:bookmarkStart w:name="z2901" w:id="682"/>
    <w:p>
      <w:pPr>
        <w:spacing w:after="0"/>
        <w:ind w:left="0"/>
        <w:jc w:val="both"/>
      </w:pPr>
      <w:r>
        <w:rPr>
          <w:rFonts w:ascii="Times New Roman"/>
          <w:b w:val="false"/>
          <w:i w:val="false"/>
          <w:color w:val="000000"/>
          <w:sz w:val="28"/>
        </w:rPr>
        <w:t>
      71. Аппараты ультразвуковой терапии (из кода 9018 ТН ВЭД ЕАЭС).</w:t>
      </w:r>
    </w:p>
    <w:bookmarkEnd w:id="682"/>
    <w:bookmarkStart w:name="z2902" w:id="683"/>
    <w:p>
      <w:pPr>
        <w:spacing w:after="0"/>
        <w:ind w:left="0"/>
        <w:jc w:val="both"/>
      </w:pPr>
      <w:r>
        <w:rPr>
          <w:rFonts w:ascii="Times New Roman"/>
          <w:b w:val="false"/>
          <w:i w:val="false"/>
          <w:color w:val="000000"/>
          <w:sz w:val="28"/>
        </w:rPr>
        <w:t>
      72. Оборудование фотографическое и его части (из кодов 8525 и 9006 ТН ВЭД ЕАЭС).</w:t>
      </w:r>
    </w:p>
    <w:bookmarkEnd w:id="683"/>
    <w:bookmarkStart w:name="z2903" w:id="684"/>
    <w:p>
      <w:pPr>
        <w:spacing w:after="0"/>
        <w:ind w:left="0"/>
        <w:jc w:val="both"/>
      </w:pPr>
      <w:r>
        <w:rPr>
          <w:rFonts w:ascii="Times New Roman"/>
          <w:b w:val="false"/>
          <w:i w:val="false"/>
          <w:color w:val="000000"/>
          <w:sz w:val="28"/>
        </w:rPr>
        <w:t>
      73. Носители данных оптические без записи (из кода 8523 41 ТН ВЭД ЕАЭС).</w:t>
      </w:r>
    </w:p>
    <w:bookmarkEnd w:id="684"/>
    <w:bookmarkStart w:name="z2904" w:id="685"/>
    <w:p>
      <w:pPr>
        <w:spacing w:after="0"/>
        <w:ind w:left="0"/>
        <w:jc w:val="both"/>
      </w:pPr>
      <w:r>
        <w:rPr>
          <w:rFonts w:ascii="Times New Roman"/>
          <w:b w:val="false"/>
          <w:i w:val="false"/>
          <w:color w:val="000000"/>
          <w:sz w:val="28"/>
        </w:rPr>
        <w:t>
      74. Носители данных прочие, включая матрицы и основы для производства дисков (из кода 8523 59 930 0 ТН ВЭД ЕАЭС).</w:t>
      </w:r>
    </w:p>
    <w:bookmarkEnd w:id="685"/>
    <w:bookmarkStart w:name="z2905" w:id="686"/>
    <w:p>
      <w:pPr>
        <w:spacing w:after="0"/>
        <w:ind w:left="0"/>
        <w:jc w:val="both"/>
      </w:pPr>
      <w:r>
        <w:rPr>
          <w:rFonts w:ascii="Times New Roman"/>
          <w:b w:val="false"/>
          <w:i w:val="false"/>
          <w:color w:val="000000"/>
          <w:sz w:val="28"/>
        </w:rPr>
        <w:t>
      75. Карты магнитные (из кодов 8523 52 900 9 и 8523 21 000 0 ТН ВЭД ЕАЭС).</w:t>
      </w:r>
    </w:p>
    <w:bookmarkEnd w:id="686"/>
    <w:bookmarkStart w:name="z2906" w:id="687"/>
    <w:p>
      <w:pPr>
        <w:spacing w:after="0"/>
        <w:ind w:left="0"/>
        <w:jc w:val="both"/>
      </w:pPr>
      <w:r>
        <w:rPr>
          <w:rFonts w:ascii="Times New Roman"/>
          <w:b w:val="false"/>
          <w:i w:val="false"/>
          <w:color w:val="000000"/>
          <w:sz w:val="28"/>
        </w:rPr>
        <w:t>
      76. Лампы накаливания или газоразрядные, дуговые лампы, светодиоды (из кода 8539 ТН ВЭД ЕАЭС).</w:t>
      </w:r>
    </w:p>
    <w:bookmarkEnd w:id="687"/>
    <w:bookmarkStart w:name="z2907" w:id="688"/>
    <w:p>
      <w:pPr>
        <w:spacing w:after="0"/>
        <w:ind w:left="0"/>
        <w:jc w:val="both"/>
      </w:pPr>
      <w:r>
        <w:rPr>
          <w:rFonts w:ascii="Times New Roman"/>
          <w:b w:val="false"/>
          <w:i w:val="false"/>
          <w:color w:val="000000"/>
          <w:sz w:val="28"/>
        </w:rPr>
        <w:t>
      77. Светильники электрические настольные, прикроватные или напольные (из кодов 9405 и 8486 ТН ВЭД ЕАЭС).</w:t>
      </w:r>
    </w:p>
    <w:bookmarkEnd w:id="688"/>
    <w:bookmarkStart w:name="z2908" w:id="689"/>
    <w:p>
      <w:pPr>
        <w:spacing w:after="0"/>
        <w:ind w:left="0"/>
        <w:jc w:val="both"/>
      </w:pPr>
      <w:r>
        <w:rPr>
          <w:rFonts w:ascii="Times New Roman"/>
          <w:b w:val="false"/>
          <w:i w:val="false"/>
          <w:color w:val="000000"/>
          <w:sz w:val="28"/>
        </w:rPr>
        <w:t>
      78. Машины и приборы для механизации кухонных работ (из кода 8509 ТН ВЭД ЕАЭС).</w:t>
      </w:r>
    </w:p>
    <w:bookmarkEnd w:id="689"/>
    <w:bookmarkStart w:name="z2909" w:id="690"/>
    <w:p>
      <w:pPr>
        <w:spacing w:after="0"/>
        <w:ind w:left="0"/>
        <w:jc w:val="both"/>
      </w:pPr>
      <w:r>
        <w:rPr>
          <w:rFonts w:ascii="Times New Roman"/>
          <w:b w:val="false"/>
          <w:i w:val="false"/>
          <w:color w:val="000000"/>
          <w:sz w:val="28"/>
        </w:rPr>
        <w:t>
      79. Приборы световой и звуковой сигнализации электрические (из кода 8512 ТН ВЭД ЕАЭС).</w:t>
      </w:r>
    </w:p>
    <w:bookmarkEnd w:id="690"/>
    <w:bookmarkStart w:name="z2910" w:id="691"/>
    <w:p>
      <w:pPr>
        <w:spacing w:after="0"/>
        <w:ind w:left="0"/>
        <w:jc w:val="both"/>
      </w:pPr>
      <w:r>
        <w:rPr>
          <w:rFonts w:ascii="Times New Roman"/>
          <w:b w:val="false"/>
          <w:i w:val="false"/>
          <w:color w:val="000000"/>
          <w:sz w:val="28"/>
        </w:rPr>
        <w:t>
      80. Генераторы сигналов электрические (за исключением средств измерения) (из кода 8543 20 000 0 ТН ВЭД ЕАЭС).</w:t>
      </w:r>
    </w:p>
    <w:bookmarkEnd w:id="691"/>
    <w:bookmarkStart w:name="z2911" w:id="692"/>
    <w:p>
      <w:pPr>
        <w:spacing w:after="0"/>
        <w:ind w:left="0"/>
        <w:jc w:val="both"/>
      </w:pPr>
      <w:r>
        <w:rPr>
          <w:rFonts w:ascii="Times New Roman"/>
          <w:b w:val="false"/>
          <w:i w:val="false"/>
          <w:color w:val="000000"/>
          <w:sz w:val="28"/>
        </w:rPr>
        <w:t>
      81. Электрические устройства сигнализации,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сооружений, портов или аэродромов (за исключением системы контроля дееспособности вахтенного помощника капитана) (из кода 8530 ТН ВЭД ЕАЭС).</w:t>
      </w:r>
    </w:p>
    <w:bookmarkEnd w:id="692"/>
    <w:bookmarkStart w:name="z2912" w:id="693"/>
    <w:p>
      <w:pPr>
        <w:spacing w:after="0"/>
        <w:ind w:left="0"/>
        <w:jc w:val="both"/>
      </w:pPr>
      <w:r>
        <w:rPr>
          <w:rFonts w:ascii="Times New Roman"/>
          <w:b w:val="false"/>
          <w:i w:val="false"/>
          <w:color w:val="000000"/>
          <w:sz w:val="28"/>
        </w:rPr>
        <w:t>
      82. Облучатели – рециркуляторы воздуха, рециркуляторы бактерицидные (из кода 9018 20 000 0 ТН ВЭД ЕАЭС).</w:t>
      </w:r>
    </w:p>
    <w:bookmarkEnd w:id="693"/>
    <w:bookmarkStart w:name="z2913" w:id="694"/>
    <w:p>
      <w:pPr>
        <w:spacing w:after="0"/>
        <w:ind w:left="0"/>
        <w:jc w:val="both"/>
      </w:pPr>
      <w:r>
        <w:rPr>
          <w:rFonts w:ascii="Times New Roman"/>
          <w:b w:val="false"/>
          <w:i w:val="false"/>
          <w:color w:val="000000"/>
          <w:sz w:val="28"/>
        </w:rPr>
        <w:t>
      83. Тахографы (из кода 9029 20 380 ТН ВЭД ЕАЭС).</w:t>
      </w:r>
    </w:p>
    <w:bookmarkEnd w:id="694"/>
    <w:bookmarkStart w:name="z2914" w:id="695"/>
    <w:p>
      <w:pPr>
        <w:spacing w:after="0"/>
        <w:ind w:left="0"/>
        <w:jc w:val="both"/>
      </w:pPr>
      <w:r>
        <w:rPr>
          <w:rFonts w:ascii="Times New Roman"/>
          <w:b w:val="false"/>
          <w:i w:val="false"/>
          <w:color w:val="000000"/>
          <w:sz w:val="28"/>
        </w:rPr>
        <w:t>
      84. Консоли подвода медицинских газов и электропитания (только для медицинского применения) (из кодов 9018 90 840 9 и 9019 20 ТН ВЭД ЕАЭС).</w:t>
      </w:r>
    </w:p>
    <w:bookmarkEnd w:id="695"/>
    <w:bookmarkStart w:name="z2915" w:id="696"/>
    <w:p>
      <w:pPr>
        <w:spacing w:after="0"/>
        <w:ind w:left="0"/>
        <w:jc w:val="both"/>
      </w:pPr>
      <w:r>
        <w:rPr>
          <w:rFonts w:ascii="Times New Roman"/>
          <w:b w:val="false"/>
          <w:i w:val="false"/>
          <w:color w:val="000000"/>
          <w:sz w:val="28"/>
        </w:rPr>
        <w:t>
      85. Электрочайники (из кода 8516 79 700 0 ТН ВЭД ЕАЭС).</w:t>
      </w:r>
    </w:p>
    <w:bookmarkEnd w:id="696"/>
    <w:bookmarkStart w:name="z2916" w:id="697"/>
    <w:p>
      <w:pPr>
        <w:spacing w:after="0"/>
        <w:ind w:left="0"/>
        <w:jc w:val="both"/>
      </w:pPr>
      <w:r>
        <w:rPr>
          <w:rFonts w:ascii="Times New Roman"/>
          <w:b w:val="false"/>
          <w:i w:val="false"/>
          <w:color w:val="000000"/>
          <w:sz w:val="28"/>
        </w:rPr>
        <w:t>
      86. Кипятильники погружные электрические (из кода 8516 10 800 0 ТН ВЭД ЕАЭС).</w:t>
      </w:r>
    </w:p>
    <w:bookmarkEnd w:id="697"/>
    <w:bookmarkStart w:name="z2917" w:id="698"/>
    <w:p>
      <w:pPr>
        <w:spacing w:after="0"/>
        <w:ind w:left="0"/>
        <w:jc w:val="both"/>
      </w:pPr>
      <w:r>
        <w:rPr>
          <w:rFonts w:ascii="Times New Roman"/>
          <w:b w:val="false"/>
          <w:i w:val="false"/>
          <w:color w:val="000000"/>
          <w:sz w:val="28"/>
        </w:rPr>
        <w:t>
      87. Электропечи сопротивления, печи сушильные индукционные, печи отжига, печи обжига, печи полимеризации, печи пиролиза (из кода 8514 ТН ВЭД ЕАЭС).</w:t>
      </w:r>
    </w:p>
    <w:bookmarkEnd w:id="698"/>
    <w:bookmarkStart w:name="z2918" w:id="699"/>
    <w:p>
      <w:pPr>
        <w:spacing w:after="0"/>
        <w:ind w:left="0"/>
        <w:jc w:val="both"/>
      </w:pPr>
      <w:r>
        <w:rPr>
          <w:rFonts w:ascii="Times New Roman"/>
          <w:b w:val="false"/>
          <w:i w:val="false"/>
          <w:color w:val="000000"/>
          <w:sz w:val="28"/>
        </w:rPr>
        <w:t>
      88. Части ручных инструментов с механизированным приводом (из кода 8467 ТН ВЭД ЕАЭС).</w:t>
      </w:r>
    </w:p>
    <w:bookmarkEnd w:id="699"/>
    <w:bookmarkStart w:name="z2919" w:id="700"/>
    <w:p>
      <w:pPr>
        <w:spacing w:after="0"/>
        <w:ind w:left="0"/>
        <w:jc w:val="both"/>
      </w:pPr>
      <w:r>
        <w:rPr>
          <w:rFonts w:ascii="Times New Roman"/>
          <w:b w:val="false"/>
          <w:i w:val="false"/>
          <w:color w:val="000000"/>
          <w:sz w:val="28"/>
        </w:rPr>
        <w:t>
      89. Модули светодиодные (LED) (за исключением модулей светодиодных по технологии chip-on-board и иных модификаций сборок светоизлучающих полупроводниковых кристаллов) (из кодов 8541 41 000 4 и 8539 51 ТН ВЭД ЕАЭС).</w:t>
      </w:r>
    </w:p>
    <w:bookmarkEnd w:id="700"/>
    <w:bookmarkStart w:name="z2920" w:id="701"/>
    <w:p>
      <w:pPr>
        <w:spacing w:after="0"/>
        <w:ind w:left="0"/>
        <w:jc w:val="both"/>
      </w:pPr>
      <w:r>
        <w:rPr>
          <w:rFonts w:ascii="Times New Roman"/>
          <w:b w:val="false"/>
          <w:i w:val="false"/>
          <w:color w:val="000000"/>
          <w:sz w:val="28"/>
        </w:rPr>
        <w:t>
      90. Приборы и инструменты для аэронавигации или космической навигации (кроме компасов) (из кода 9014 20 ТН ВЭД ЕАЭС).</w:t>
      </w:r>
    </w:p>
    <w:bookmarkEnd w:id="701"/>
    <w:bookmarkStart w:name="z2921" w:id="702"/>
    <w:p>
      <w:pPr>
        <w:spacing w:after="0"/>
        <w:ind w:left="0"/>
        <w:jc w:val="both"/>
      </w:pPr>
      <w:r>
        <w:rPr>
          <w:rFonts w:ascii="Times New Roman"/>
          <w:b w:val="false"/>
          <w:i w:val="false"/>
          <w:color w:val="000000"/>
          <w:sz w:val="28"/>
        </w:rPr>
        <w:t>
      91. Нивелиры прочие (из кода 9015 30 900 0 ТН ВЭД ЕАЭС).</w:t>
      </w:r>
    </w:p>
    <w:bookmarkEnd w:id="702"/>
    <w:bookmarkStart w:name="z2922" w:id="703"/>
    <w:p>
      <w:pPr>
        <w:spacing w:after="0"/>
        <w:ind w:left="0"/>
        <w:jc w:val="both"/>
      </w:pPr>
      <w:r>
        <w:rPr>
          <w:rFonts w:ascii="Times New Roman"/>
          <w:b w:val="false"/>
          <w:i w:val="false"/>
          <w:color w:val="000000"/>
          <w:sz w:val="28"/>
        </w:rPr>
        <w:t>
      92. Части и принадлежности приборов и инструментов геодезических или топографических (включая фотограмметрических), гидрографических, океанографических, гидрологических, метеорологических или геофизических, кроме компасов; части и принадлежности дальномеров (из кода 9015 90 000 0 ТН ВЭД ЕАЭС).</w:t>
      </w:r>
    </w:p>
    <w:bookmarkEnd w:id="703"/>
    <w:bookmarkStart w:name="z2923" w:id="704"/>
    <w:p>
      <w:pPr>
        <w:spacing w:after="0"/>
        <w:ind w:left="0"/>
        <w:jc w:val="both"/>
      </w:pPr>
      <w:r>
        <w:rPr>
          <w:rFonts w:ascii="Times New Roman"/>
          <w:b w:val="false"/>
          <w:i w:val="false"/>
          <w:color w:val="000000"/>
          <w:sz w:val="28"/>
        </w:rPr>
        <w:t>
      93. Столы чертежные, автоматические или неавтоматические (из кода 9017 10 ТН ВЭД ЕАЭС).</w:t>
      </w:r>
    </w:p>
    <w:bookmarkEnd w:id="704"/>
    <w:bookmarkStart w:name="z2924" w:id="705"/>
    <w:p>
      <w:pPr>
        <w:spacing w:after="0"/>
        <w:ind w:left="0"/>
        <w:jc w:val="both"/>
      </w:pPr>
      <w:r>
        <w:rPr>
          <w:rFonts w:ascii="Times New Roman"/>
          <w:b w:val="false"/>
          <w:i w:val="false"/>
          <w:color w:val="000000"/>
          <w:sz w:val="28"/>
        </w:rPr>
        <w:t>
      94. Термометры и пирометры, не объединенные с другими приборами, жидкостные, прямого считывания (из кода 9025 11 ТН ВЭД ЕАЭС).</w:t>
      </w:r>
    </w:p>
    <w:bookmarkEnd w:id="705"/>
    <w:bookmarkStart w:name="z2925" w:id="706"/>
    <w:p>
      <w:pPr>
        <w:spacing w:after="0"/>
        <w:ind w:left="0"/>
        <w:jc w:val="both"/>
      </w:pPr>
      <w:r>
        <w:rPr>
          <w:rFonts w:ascii="Times New Roman"/>
          <w:b w:val="false"/>
          <w:i w:val="false"/>
          <w:color w:val="000000"/>
          <w:sz w:val="28"/>
        </w:rPr>
        <w:t>
      95.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товарных позиций 9014, 9015, 9028 или 9032 ТН ВЭД ЕАЭС: - приборы или аппаратура, прочие (из кода 9026 80 ТН ВЭД ЕАЭС).</w:t>
      </w:r>
    </w:p>
    <w:bookmarkEnd w:id="706"/>
    <w:bookmarkStart w:name="z2926" w:id="707"/>
    <w:p>
      <w:pPr>
        <w:spacing w:after="0"/>
        <w:ind w:left="0"/>
        <w:jc w:val="both"/>
      </w:pPr>
      <w:r>
        <w:rPr>
          <w:rFonts w:ascii="Times New Roman"/>
          <w:b w:val="false"/>
          <w:i w:val="false"/>
          <w:color w:val="000000"/>
          <w:sz w:val="28"/>
        </w:rPr>
        <w:t>
      96. Части и принадлежности приборов и аппаратуры для физического или химического анализа (например, поляриметров, рефрактометров, спектрометров, газо- или дымоанализаторов); части и принадлежности приборов и аппаратуры для измерения или контроля вязкости, пористости, расширения, поверхностного натяжения или аналогичных; части и принадлежности приборов и аппаратуры для измерения или контроля количества тепла, звука или света (в том числе экспонометров); микротомы, их части и принадлежности (из кода 9027 90 ТН ВЭД ЕАЭС).</w:t>
      </w:r>
    </w:p>
    <w:bookmarkEnd w:id="707"/>
    <w:bookmarkStart w:name="z2927" w:id="708"/>
    <w:p>
      <w:pPr>
        <w:spacing w:after="0"/>
        <w:ind w:left="0"/>
        <w:jc w:val="both"/>
      </w:pPr>
      <w:r>
        <w:rPr>
          <w:rFonts w:ascii="Times New Roman"/>
          <w:b w:val="false"/>
          <w:i w:val="false"/>
          <w:color w:val="000000"/>
          <w:sz w:val="28"/>
        </w:rPr>
        <w:t>
      97. 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товарных позиций 9014 или 9015 ТН ВЭД ЕАЭС; стробоскопы (из кода 9029 ТН ВЭД ЕАЭС).</w:t>
      </w:r>
    </w:p>
    <w:bookmarkEnd w:id="708"/>
    <w:bookmarkStart w:name="z2928" w:id="709"/>
    <w:p>
      <w:pPr>
        <w:spacing w:after="0"/>
        <w:ind w:left="0"/>
        <w:jc w:val="both"/>
      </w:pPr>
      <w:r>
        <w:rPr>
          <w:rFonts w:ascii="Times New Roman"/>
          <w:b w:val="false"/>
          <w:i w:val="false"/>
          <w:color w:val="000000"/>
          <w:sz w:val="28"/>
        </w:rPr>
        <w:t>
      98. Части и принадлежности приборов и устройств для автоматического регулирования или управления (из кода 9032 90 000 0 ТН ВЭД ЕАЭС).</w:t>
      </w:r>
    </w:p>
    <w:bookmarkEnd w:id="709"/>
    <w:bookmarkStart w:name="z2929" w:id="710"/>
    <w:p>
      <w:pPr>
        <w:spacing w:after="0"/>
        <w:ind w:left="0"/>
        <w:jc w:val="both"/>
      </w:pPr>
      <w:r>
        <w:rPr>
          <w:rFonts w:ascii="Times New Roman"/>
          <w:b w:val="false"/>
          <w:i w:val="false"/>
          <w:color w:val="000000"/>
          <w:sz w:val="28"/>
        </w:rPr>
        <w:t>
      99. Анализаторы спектра, прочие приборы и аппаратура для измерения или контроля электрических величин, кроме измерительных приборов товарной позиции 9028 ТН ВЭД ЕАЭС; приборы и аппаратура для обнаружения или измерения альфа-, бета-, гамма-, рентгеновского, космического или прочих ионизирующих излучений (из кода 9030 ТН ВЭД ЕАЭС).</w:t>
      </w:r>
    </w:p>
    <w:bookmarkEnd w:id="710"/>
    <w:bookmarkStart w:name="z2930" w:id="711"/>
    <w:p>
      <w:pPr>
        <w:spacing w:after="0"/>
        <w:ind w:left="0"/>
        <w:jc w:val="both"/>
      </w:pPr>
      <w:r>
        <w:rPr>
          <w:rFonts w:ascii="Times New Roman"/>
          <w:b w:val="false"/>
          <w:i w:val="false"/>
          <w:color w:val="000000"/>
          <w:sz w:val="28"/>
        </w:rPr>
        <w:t>
      100. Компасы для определения направления, за исключением магнитных и гироскопических (из кода 9014 10 000 0 ТН ВЭД ЕАЭС).</w:t>
      </w:r>
    </w:p>
    <w:bookmarkEnd w:id="711"/>
    <w:bookmarkStart w:name="z2931" w:id="712"/>
    <w:p>
      <w:pPr>
        <w:spacing w:after="0"/>
        <w:ind w:left="0"/>
        <w:jc w:val="both"/>
      </w:pPr>
      <w:r>
        <w:rPr>
          <w:rFonts w:ascii="Times New Roman"/>
          <w:b w:val="false"/>
          <w:i w:val="false"/>
          <w:color w:val="000000"/>
          <w:sz w:val="28"/>
        </w:rPr>
        <w:t>
      101. Измерительные или контрольные приборы, устройства и машины (из кода 9031 ТН ВЭД ЕАЭС).</w:t>
      </w:r>
    </w:p>
    <w:bookmarkEnd w:id="712"/>
    <w:bookmarkStart w:name="z2932" w:id="713"/>
    <w:p>
      <w:pPr>
        <w:spacing w:after="0"/>
        <w:ind w:left="0"/>
        <w:jc w:val="both"/>
      </w:pPr>
      <w:r>
        <w:rPr>
          <w:rFonts w:ascii="Times New Roman"/>
          <w:b w:val="false"/>
          <w:i w:val="false"/>
          <w:color w:val="000000"/>
          <w:sz w:val="28"/>
        </w:rPr>
        <w:t>
      102. Приборы и аппаратура для измерения или контроля расхода или уровня жидкостей (например, расходомеры, указатели уровня), кроме приборов и аппаратуры товарных позиций 9014, 9015, 9028 или 9032 ТН ВЭД ЕАЭС (из кода 9026 10 ТН ВЭД ЕАЭС).</w:t>
      </w:r>
    </w:p>
    <w:bookmarkEnd w:id="713"/>
    <w:bookmarkStart w:name="z2933" w:id="714"/>
    <w:p>
      <w:pPr>
        <w:spacing w:after="0"/>
        <w:ind w:left="0"/>
        <w:jc w:val="both"/>
      </w:pPr>
      <w:r>
        <w:rPr>
          <w:rFonts w:ascii="Times New Roman"/>
          <w:b w:val="false"/>
          <w:i w:val="false"/>
          <w:color w:val="000000"/>
          <w:sz w:val="28"/>
        </w:rPr>
        <w:t>
      103. Электрические светильники и осветительное оборудование прочие (из кодов 8512 20 000, 9405 41 00, 9405 42 00 и 9405 49 00 ТН ВЭД ЕАЭС).</w:t>
      </w:r>
    </w:p>
    <w:bookmarkEnd w:id="714"/>
    <w:bookmarkStart w:name="z2934" w:id="715"/>
    <w:p>
      <w:pPr>
        <w:spacing w:after="0"/>
        <w:ind w:left="0"/>
        <w:jc w:val="both"/>
      </w:pPr>
      <w:r>
        <w:rPr>
          <w:rFonts w:ascii="Times New Roman"/>
          <w:b w:val="false"/>
          <w:i w:val="false"/>
          <w:color w:val="000000"/>
          <w:sz w:val="28"/>
        </w:rPr>
        <w:t>
      104. Прочее оборудование для подъема, перемещения, погрузки или разгрузки, за исключением манипуляторов погрузочных и разгрузочных (из кода 8428 90 ТН ВЭД ЕАЭС).</w:t>
      </w:r>
    </w:p>
    <w:bookmarkEnd w:id="715"/>
    <w:bookmarkStart w:name="z2935" w:id="716"/>
    <w:p>
      <w:pPr>
        <w:spacing w:after="0"/>
        <w:ind w:left="0"/>
        <w:jc w:val="both"/>
      </w:pPr>
      <w:r>
        <w:rPr>
          <w:rFonts w:ascii="Times New Roman"/>
          <w:b w:val="false"/>
          <w:i w:val="false"/>
          <w:color w:val="000000"/>
          <w:sz w:val="28"/>
        </w:rPr>
        <w:t>
      105. Копры и копровое оборудование для свайных работ (из кода 8479 10 000 0 ТН ВЭД ЕАЭС).</w:t>
      </w:r>
    </w:p>
    <w:bookmarkEnd w:id="716"/>
    <w:bookmarkStart w:name="z2936" w:id="717"/>
    <w:p>
      <w:pPr>
        <w:spacing w:after="0"/>
        <w:ind w:left="0"/>
        <w:jc w:val="both"/>
      </w:pPr>
      <w:r>
        <w:rPr>
          <w:rFonts w:ascii="Times New Roman"/>
          <w:b w:val="false"/>
          <w:i w:val="false"/>
          <w:color w:val="000000"/>
          <w:sz w:val="28"/>
        </w:rPr>
        <w:t>
      106. Части железнодорожных локомотивов или трамвайных моторных вагонов или прочего подвижного состава, путевое оборудование и устройства и их части, механическое оборудование для управления движением (из кодов 8530 90 000 0 и 8608 00 000 ТН ВЭД ЕАЭС).</w:t>
      </w:r>
    </w:p>
    <w:bookmarkEnd w:id="717"/>
    <w:bookmarkStart w:name="z2937" w:id="718"/>
    <w:p>
      <w:pPr>
        <w:spacing w:after="0"/>
        <w:ind w:left="0"/>
        <w:jc w:val="both"/>
      </w:pPr>
      <w:r>
        <w:rPr>
          <w:rFonts w:ascii="Times New Roman"/>
          <w:b w:val="false"/>
          <w:i w:val="false"/>
          <w:color w:val="000000"/>
          <w:sz w:val="28"/>
        </w:rPr>
        <w:t xml:space="preserve">
      107. Части железнодорожных локомотивов или моторных вагонов трамвая или подвижного состава (тележки, оси и колеса, их части) (из кода 8607 ТН ВЭД ЕАЭС). </w:t>
      </w:r>
    </w:p>
    <w:bookmarkEnd w:id="718"/>
    <w:bookmarkStart w:name="z2938" w:id="719"/>
    <w:p>
      <w:pPr>
        <w:spacing w:after="0"/>
        <w:ind w:left="0"/>
        <w:jc w:val="both"/>
      </w:pPr>
      <w:r>
        <w:rPr>
          <w:rFonts w:ascii="Times New Roman"/>
          <w:b w:val="false"/>
          <w:i w:val="false"/>
          <w:color w:val="000000"/>
          <w:sz w:val="28"/>
        </w:rPr>
        <w:t>
      108. Вертолеты (из кода 8802 ТН ВЭД ЕАЭС).</w:t>
      </w:r>
    </w:p>
    <w:bookmarkEnd w:id="719"/>
    <w:bookmarkStart w:name="z2939" w:id="720"/>
    <w:p>
      <w:pPr>
        <w:spacing w:after="0"/>
        <w:ind w:left="0"/>
        <w:jc w:val="both"/>
      </w:pPr>
      <w:r>
        <w:rPr>
          <w:rFonts w:ascii="Times New Roman"/>
          <w:b w:val="false"/>
          <w:i w:val="false"/>
          <w:color w:val="000000"/>
          <w:sz w:val="28"/>
        </w:rPr>
        <w:t>
      109. Аппараты летательные прочие с массой пустого снаряженного аппарата не более 2000 кг (из кода 8802 ТН ВЭД ЕАЭС).</w:t>
      </w:r>
    </w:p>
    <w:bookmarkEnd w:id="720"/>
    <w:bookmarkStart w:name="z2940" w:id="721"/>
    <w:p>
      <w:pPr>
        <w:spacing w:after="0"/>
        <w:ind w:left="0"/>
        <w:jc w:val="both"/>
      </w:pPr>
      <w:r>
        <w:rPr>
          <w:rFonts w:ascii="Times New Roman"/>
          <w:b w:val="false"/>
          <w:i w:val="false"/>
          <w:color w:val="000000"/>
          <w:sz w:val="28"/>
        </w:rPr>
        <w:t>
      110. Самолеты и прочие летательные аппараты с массой пустого снаряженного аппарата свыше 15 000 кг (из кода 8802 ТН ВЭД ЕАЭС).</w:t>
      </w:r>
    </w:p>
    <w:bookmarkEnd w:id="721"/>
    <w:bookmarkStart w:name="z2941" w:id="722"/>
    <w:p>
      <w:pPr>
        <w:spacing w:after="0"/>
        <w:ind w:left="0"/>
        <w:jc w:val="both"/>
      </w:pPr>
      <w:r>
        <w:rPr>
          <w:rFonts w:ascii="Times New Roman"/>
          <w:b w:val="false"/>
          <w:i w:val="false"/>
          <w:color w:val="000000"/>
          <w:sz w:val="28"/>
        </w:rPr>
        <w:t>
      111. Аппараты дыхательные автономные (из кода 9020 00 000 0 ТН ВЭД ЕАЭС).</w:t>
      </w:r>
    </w:p>
    <w:bookmarkEnd w:id="722"/>
    <w:bookmarkStart w:name="z2942" w:id="723"/>
    <w:p>
      <w:pPr>
        <w:spacing w:after="0"/>
        <w:ind w:left="0"/>
        <w:jc w:val="both"/>
      </w:pPr>
      <w:r>
        <w:rPr>
          <w:rFonts w:ascii="Times New Roman"/>
          <w:b w:val="false"/>
          <w:i w:val="false"/>
          <w:color w:val="000000"/>
          <w:sz w:val="28"/>
        </w:rPr>
        <w:t>
      112. Части электронных ламп и трубок и прочих электронных компонентов (из кода 8522 ТН ВЭД ЕАЭС).</w:t>
      </w:r>
    </w:p>
    <w:bookmarkEnd w:id="723"/>
    <w:bookmarkStart w:name="z2943" w:id="724"/>
    <w:p>
      <w:pPr>
        <w:spacing w:after="0"/>
        <w:ind w:left="0"/>
        <w:jc w:val="both"/>
      </w:pPr>
      <w:r>
        <w:rPr>
          <w:rFonts w:ascii="Times New Roman"/>
          <w:b w:val="false"/>
          <w:i w:val="false"/>
          <w:color w:val="000000"/>
          <w:sz w:val="28"/>
        </w:rPr>
        <w:t>
      113. Средства связи, выполняющие функцию систем коммутации (из кода 8536 ТН ВЭД ЕАЭС).</w:t>
      </w:r>
    </w:p>
    <w:bookmarkEnd w:id="724"/>
    <w:bookmarkStart w:name="z2944" w:id="725"/>
    <w:p>
      <w:pPr>
        <w:spacing w:after="0"/>
        <w:ind w:left="0"/>
        <w:jc w:val="both"/>
      </w:pPr>
      <w:r>
        <w:rPr>
          <w:rFonts w:ascii="Times New Roman"/>
          <w:b w:val="false"/>
          <w:i w:val="false"/>
          <w:color w:val="000000"/>
          <w:sz w:val="28"/>
        </w:rPr>
        <w:t>
      114. Средства связи, выполняющие функцию цифровых транспортных систем (из кода 8517 62 000 3 ТН ВЭД ЕАЭС).</w:t>
      </w:r>
    </w:p>
    <w:bookmarkEnd w:id="725"/>
    <w:bookmarkStart w:name="z2945" w:id="726"/>
    <w:p>
      <w:pPr>
        <w:spacing w:after="0"/>
        <w:ind w:left="0"/>
        <w:jc w:val="both"/>
      </w:pPr>
      <w:r>
        <w:rPr>
          <w:rFonts w:ascii="Times New Roman"/>
          <w:b w:val="false"/>
          <w:i w:val="false"/>
          <w:color w:val="000000"/>
          <w:sz w:val="28"/>
        </w:rPr>
        <w:t>
      115. Средства связи, выполняющие функцию систем управления и мониторинга (из кода 8525 60 ТН ВЭД ЕАЭС).</w:t>
      </w:r>
    </w:p>
    <w:bookmarkEnd w:id="726"/>
    <w:bookmarkStart w:name="z2946" w:id="727"/>
    <w:p>
      <w:pPr>
        <w:spacing w:after="0"/>
        <w:ind w:left="0"/>
        <w:jc w:val="both"/>
      </w:pPr>
      <w:r>
        <w:rPr>
          <w:rFonts w:ascii="Times New Roman"/>
          <w:b w:val="false"/>
          <w:i w:val="false"/>
          <w:color w:val="000000"/>
          <w:sz w:val="28"/>
        </w:rPr>
        <w:t>
      116. Аппаратура коммуникационная передающая с приемными устройствами прочая (из кода 8525 60 000 9 ТН ВЭД ЕАЭС).</w:t>
      </w:r>
    </w:p>
    <w:bookmarkEnd w:id="727"/>
    <w:bookmarkStart w:name="z2947" w:id="728"/>
    <w:p>
      <w:pPr>
        <w:spacing w:after="0"/>
        <w:ind w:left="0"/>
        <w:jc w:val="both"/>
      </w:pPr>
      <w:r>
        <w:rPr>
          <w:rFonts w:ascii="Times New Roman"/>
          <w:b w:val="false"/>
          <w:i w:val="false"/>
          <w:color w:val="000000"/>
          <w:sz w:val="28"/>
        </w:rPr>
        <w:t>
      117. Аппараты телефонные прочие, устройства и аппаратура для передачи и приема голоса, изображений или других данных, включая аппаратуру для коммуникации в сети проводной или беспроводной связи (например, локальных и глобальных сетях) (из кода 8517 ТН ВЭД ЕАЭС).</w:t>
      </w:r>
    </w:p>
    <w:bookmarkEnd w:id="728"/>
    <w:bookmarkStart w:name="z2948" w:id="729"/>
    <w:p>
      <w:pPr>
        <w:spacing w:after="0"/>
        <w:ind w:left="0"/>
        <w:jc w:val="both"/>
      </w:pPr>
      <w:r>
        <w:rPr>
          <w:rFonts w:ascii="Times New Roman"/>
          <w:b w:val="false"/>
          <w:i w:val="false"/>
          <w:color w:val="000000"/>
          <w:sz w:val="28"/>
        </w:rPr>
        <w:t>
      118. Части и комплектующие коммуникационного оборудования (из кода 8517 71 ТН ВЭД ЕАЭС).</w:t>
      </w:r>
    </w:p>
    <w:bookmarkEnd w:id="729"/>
    <w:bookmarkStart w:name="z2949" w:id="730"/>
    <w:p>
      <w:pPr>
        <w:spacing w:after="0"/>
        <w:ind w:left="0"/>
        <w:jc w:val="both"/>
      </w:pPr>
      <w:r>
        <w:rPr>
          <w:rFonts w:ascii="Times New Roman"/>
          <w:b w:val="false"/>
          <w:i w:val="false"/>
          <w:color w:val="000000"/>
          <w:sz w:val="28"/>
        </w:rPr>
        <w:t>
      119. Антенны и отражатели антенные всех типов и их части (из кода 8517 71 ТН ВЭД ЕАЭС).</w:t>
      </w:r>
    </w:p>
    <w:bookmarkEnd w:id="730"/>
    <w:bookmarkStart w:name="z2950" w:id="731"/>
    <w:p>
      <w:pPr>
        <w:spacing w:after="0"/>
        <w:ind w:left="0"/>
        <w:jc w:val="both"/>
      </w:pPr>
      <w:r>
        <w:rPr>
          <w:rFonts w:ascii="Times New Roman"/>
          <w:b w:val="false"/>
          <w:i w:val="false"/>
          <w:color w:val="000000"/>
          <w:sz w:val="28"/>
        </w:rPr>
        <w:t>
      120. Устройства сигнализационные охранные или устройства для подачи пожарного сигнала (из кода 8531 10 ТН ВЭД ЕАЭС).</w:t>
      </w:r>
    </w:p>
    <w:bookmarkEnd w:id="731"/>
    <w:bookmarkStart w:name="z2951" w:id="732"/>
    <w:p>
      <w:pPr>
        <w:spacing w:after="0"/>
        <w:ind w:left="0"/>
        <w:jc w:val="both"/>
      </w:pPr>
      <w:r>
        <w:rPr>
          <w:rFonts w:ascii="Times New Roman"/>
          <w:b w:val="false"/>
          <w:i w:val="false"/>
          <w:color w:val="000000"/>
          <w:sz w:val="28"/>
        </w:rPr>
        <w:t>
      121. Приборы управления, приемно-контрольные приборы и оповещатели охранные и охранно-пожарные (из кода 8531 10 ТН ВЭД ЕАЭС).</w:t>
      </w:r>
    </w:p>
    <w:bookmarkEnd w:id="732"/>
    <w:bookmarkStart w:name="z2952" w:id="733"/>
    <w:p>
      <w:pPr>
        <w:spacing w:after="0"/>
        <w:ind w:left="0"/>
        <w:jc w:val="both"/>
      </w:pPr>
      <w:r>
        <w:rPr>
          <w:rFonts w:ascii="Times New Roman"/>
          <w:b w:val="false"/>
          <w:i w:val="false"/>
          <w:color w:val="000000"/>
          <w:sz w:val="28"/>
        </w:rPr>
        <w:t>
      122. Части устройств сигнализационных охранных или устройства для подачи пожарного сигнала и аналогичных устройств (из кода 8531 10 ТН ВЭД ЕАЭС).</w:t>
      </w:r>
    </w:p>
    <w:bookmarkEnd w:id="733"/>
    <w:bookmarkStart w:name="z2953" w:id="734"/>
    <w:p>
      <w:pPr>
        <w:spacing w:after="0"/>
        <w:ind w:left="0"/>
        <w:jc w:val="both"/>
      </w:pPr>
      <w:r>
        <w:rPr>
          <w:rFonts w:ascii="Times New Roman"/>
          <w:b w:val="false"/>
          <w:i w:val="false"/>
          <w:color w:val="000000"/>
          <w:sz w:val="28"/>
        </w:rPr>
        <w:t>
      123. Аппаратура для записи звука прочая (из кода 8519 81 ТН ВЭД ЕАЭС).</w:t>
      </w:r>
    </w:p>
    <w:bookmarkEnd w:id="734"/>
    <w:bookmarkStart w:name="z2954" w:id="735"/>
    <w:p>
      <w:pPr>
        <w:spacing w:after="0"/>
        <w:ind w:left="0"/>
        <w:jc w:val="both"/>
      </w:pPr>
      <w:r>
        <w:rPr>
          <w:rFonts w:ascii="Times New Roman"/>
          <w:b w:val="false"/>
          <w:i w:val="false"/>
          <w:color w:val="000000"/>
          <w:sz w:val="28"/>
        </w:rPr>
        <w:t>
      124. Части звукового и видеооборудования (из кода 8518 90 000 ТН ВЭД ЕАЭС).</w:t>
      </w:r>
    </w:p>
    <w:bookmarkEnd w:id="735"/>
    <w:bookmarkStart w:name="z2955" w:id="736"/>
    <w:p>
      <w:pPr>
        <w:spacing w:after="0"/>
        <w:ind w:left="0"/>
        <w:jc w:val="both"/>
      </w:pPr>
      <w:r>
        <w:rPr>
          <w:rFonts w:ascii="Times New Roman"/>
          <w:b w:val="false"/>
          <w:i w:val="false"/>
          <w:color w:val="000000"/>
          <w:sz w:val="28"/>
        </w:rPr>
        <w:t>
      125. Гидрометры, термометры, пирометры, барометры, гигрометры и психрометры (из кода 9025 11 ТН ВЭД ЕАЭС).</w:t>
      </w:r>
    </w:p>
    <w:bookmarkEnd w:id="736"/>
    <w:bookmarkStart w:name="z2956" w:id="737"/>
    <w:p>
      <w:pPr>
        <w:spacing w:after="0"/>
        <w:ind w:left="0"/>
        <w:jc w:val="both"/>
      </w:pPr>
      <w:r>
        <w:rPr>
          <w:rFonts w:ascii="Times New Roman"/>
          <w:b w:val="false"/>
          <w:i w:val="false"/>
          <w:color w:val="000000"/>
          <w:sz w:val="28"/>
        </w:rPr>
        <w:t>
      126. Приборы универсальные для определения состава и физико-химических свойств газов, жидкостей и твердых веществ (из кода 9022 19 000 0 ТН ВЭД ЕАЭС, а также из кода 9027 ТН ВЭД ЕАЭС).</w:t>
      </w:r>
    </w:p>
    <w:bookmarkEnd w:id="737"/>
    <w:bookmarkStart w:name="z2957" w:id="738"/>
    <w:p>
      <w:pPr>
        <w:spacing w:after="0"/>
        <w:ind w:left="0"/>
        <w:jc w:val="both"/>
      </w:pPr>
      <w:r>
        <w:rPr>
          <w:rFonts w:ascii="Times New Roman"/>
          <w:b w:val="false"/>
          <w:i w:val="false"/>
          <w:color w:val="000000"/>
          <w:sz w:val="28"/>
        </w:rPr>
        <w:t>
      127. Счетчики подачи или производства газа, жидкости или электроэнергии, включая калибрующие (из кода 9028 ТН ВЭД ЕАЭС).</w:t>
      </w:r>
    </w:p>
    <w:bookmarkEnd w:id="738"/>
    <w:bookmarkStart w:name="z2958" w:id="739"/>
    <w:p>
      <w:pPr>
        <w:spacing w:after="0"/>
        <w:ind w:left="0"/>
        <w:jc w:val="both"/>
      </w:pPr>
      <w:r>
        <w:rPr>
          <w:rFonts w:ascii="Times New Roman"/>
          <w:b w:val="false"/>
          <w:i w:val="false"/>
          <w:color w:val="000000"/>
          <w:sz w:val="28"/>
        </w:rPr>
        <w:t>
      128. Части и принадлежности аппаратуры радиолокационной, радионавигационной и радиоаппаратуры дистанционного управления (из кодов 8529 ТН ВЭД ЕАЭС и 9620 00 000 ТН ВЭД ЕАЭС).</w:t>
      </w:r>
    </w:p>
    <w:bookmarkEnd w:id="739"/>
    <w:bookmarkStart w:name="z2959" w:id="740"/>
    <w:p>
      <w:pPr>
        <w:spacing w:after="0"/>
        <w:ind w:left="0"/>
        <w:jc w:val="both"/>
      </w:pPr>
      <w:r>
        <w:rPr>
          <w:rFonts w:ascii="Times New Roman"/>
          <w:b w:val="false"/>
          <w:i w:val="false"/>
          <w:color w:val="000000"/>
          <w:sz w:val="28"/>
        </w:rPr>
        <w:t>
      129. Части и принадлежности приборов и инструментов геодезических или топографических (включая фотограмметрических), гидрографических, океанографических, гидрологических, метеорологических или геофизических, кроме компасов, части и принадлежности дальномеров (из кода 9015 90 000 0 ТН ВЭД ЕАЭС).</w:t>
      </w:r>
    </w:p>
    <w:bookmarkEnd w:id="740"/>
    <w:bookmarkStart w:name="z2960" w:id="741"/>
    <w:p>
      <w:pPr>
        <w:spacing w:after="0"/>
        <w:ind w:left="0"/>
        <w:jc w:val="both"/>
      </w:pPr>
      <w:r>
        <w:rPr>
          <w:rFonts w:ascii="Times New Roman"/>
          <w:b w:val="false"/>
          <w:i w:val="false"/>
          <w:color w:val="000000"/>
          <w:sz w:val="28"/>
        </w:rPr>
        <w:t>
      130.  Части и принадлежности приборов, устройств и машин измерительных или контрольных (из кода 9031 90 ТН ВЭД ЕАЭС).</w:t>
      </w:r>
    </w:p>
    <w:bookmarkEnd w:id="741"/>
    <w:bookmarkStart w:name="z2961" w:id="742"/>
    <w:p>
      <w:pPr>
        <w:spacing w:after="0"/>
        <w:ind w:left="0"/>
        <w:jc w:val="both"/>
      </w:pPr>
      <w:r>
        <w:rPr>
          <w:rFonts w:ascii="Times New Roman"/>
          <w:b w:val="false"/>
          <w:i w:val="false"/>
          <w:color w:val="000000"/>
          <w:sz w:val="28"/>
        </w:rPr>
        <w:t>
      131. Эндоскопические комплексы (видеодисплей для эндоскопии, блок обработки видеоизображений для эндоскопа, шкаф для сушки и хранения эндоскопов, источник освещения для эндоскопа с питанием от батареи, система эндоскопической визуализации, система эндоскопическая хирургическая электромеханическая, видеокамера эндоскопа, источник освещения для эндоскопа с питанием от сети, система диатермической электрохирургии эндоскопическая) (из кодов 9022 12 и 9018 11 ТН ВЭД ЕАЭС).</w:t>
      </w:r>
    </w:p>
    <w:bookmarkEnd w:id="742"/>
    <w:bookmarkStart w:name="z2962" w:id="743"/>
    <w:p>
      <w:pPr>
        <w:spacing w:after="0"/>
        <w:ind w:left="0"/>
        <w:jc w:val="both"/>
      </w:pPr>
      <w:r>
        <w:rPr>
          <w:rFonts w:ascii="Times New Roman"/>
          <w:b w:val="false"/>
          <w:i w:val="false"/>
          <w:color w:val="000000"/>
          <w:sz w:val="28"/>
        </w:rPr>
        <w:t>
      132. Системы однофотонной эмиссионной компьютерной томографии (гамма-камеры) (гамма-камера стационарная, гамма-камера передвижная, система ОФЭКТ с кольцевым детектором) (из кода 9022 ТН ВЭД ЕАЭС).</w:t>
      </w:r>
    </w:p>
    <w:bookmarkEnd w:id="743"/>
    <w:bookmarkStart w:name="z2963" w:id="744"/>
    <w:p>
      <w:pPr>
        <w:spacing w:after="0"/>
        <w:ind w:left="0"/>
        <w:jc w:val="both"/>
      </w:pPr>
      <w:r>
        <w:rPr>
          <w:rFonts w:ascii="Times New Roman"/>
          <w:b w:val="false"/>
          <w:i w:val="false"/>
          <w:color w:val="000000"/>
          <w:sz w:val="28"/>
        </w:rPr>
        <w:t>
      133. Аппараты электродиагностические прочие (из кода 9018 19 ТН ВЭД ЕАЭС).</w:t>
      </w:r>
    </w:p>
    <w:bookmarkEnd w:id="744"/>
    <w:bookmarkStart w:name="z2964" w:id="745"/>
    <w:p>
      <w:pPr>
        <w:spacing w:after="0"/>
        <w:ind w:left="0"/>
        <w:jc w:val="both"/>
      </w:pPr>
      <w:r>
        <w:rPr>
          <w:rFonts w:ascii="Times New Roman"/>
          <w:b w:val="false"/>
          <w:i w:val="false"/>
          <w:color w:val="000000"/>
          <w:sz w:val="28"/>
        </w:rPr>
        <w:t>
      134. Оториноскопы (микроскоп хирургический оториноларинголо-гический, набор диагностический офтальмологический / отологический) (из кода 9018 19 ТН ВЭД ЕАЭС).</w:t>
      </w:r>
    </w:p>
    <w:bookmarkEnd w:id="745"/>
    <w:bookmarkStart w:name="z2965" w:id="746"/>
    <w:p>
      <w:pPr>
        <w:spacing w:after="0"/>
        <w:ind w:left="0"/>
        <w:jc w:val="both"/>
      </w:pPr>
      <w:r>
        <w:rPr>
          <w:rFonts w:ascii="Times New Roman"/>
          <w:b w:val="false"/>
          <w:i w:val="false"/>
          <w:color w:val="000000"/>
          <w:sz w:val="28"/>
        </w:rPr>
        <w:t>
      135. Тонометры измерения внутриглазного давления (тонометр офтальмологический с питанием от батареи, тонометр офтальмологический с питанием от сети) (из кода 9018 19 ТН ВЭД ЕАЭС).</w:t>
      </w:r>
    </w:p>
    <w:bookmarkEnd w:id="746"/>
    <w:bookmarkStart w:name="z2966" w:id="747"/>
    <w:p>
      <w:pPr>
        <w:spacing w:after="0"/>
        <w:ind w:left="0"/>
        <w:jc w:val="both"/>
      </w:pPr>
      <w:r>
        <w:rPr>
          <w:rFonts w:ascii="Times New Roman"/>
          <w:b w:val="false"/>
          <w:i w:val="false"/>
          <w:color w:val="000000"/>
          <w:sz w:val="28"/>
        </w:rPr>
        <w:t>
      136. Электроэнцефалограф, электромиограф, спирограф (устройство для мониторинга состояния функций головного мозга, спирометр диагностический профессиональный, миограф, электроэнцефалограф, система электроэнцефалографического мониторинга портативная, система электроэнцефалографического мониторинга стационарная, электромиограф) (из кода 9018 19 ТН ВЭД ЕАЭС).</w:t>
      </w:r>
    </w:p>
    <w:bookmarkEnd w:id="747"/>
    <w:bookmarkStart w:name="z2967" w:id="748"/>
    <w:p>
      <w:pPr>
        <w:spacing w:after="0"/>
        <w:ind w:left="0"/>
        <w:jc w:val="both"/>
      </w:pPr>
      <w:r>
        <w:rPr>
          <w:rFonts w:ascii="Times New Roman"/>
          <w:b w:val="false"/>
          <w:i w:val="false"/>
          <w:color w:val="000000"/>
          <w:sz w:val="28"/>
        </w:rPr>
        <w:t>
      137. Средства измерений массы, силы, энергии, линейных и угловых величин, температуры (из кода 9018 19 ТН ВЭД ЕАЭС).</w:t>
      </w:r>
    </w:p>
    <w:bookmarkEnd w:id="748"/>
    <w:bookmarkStart w:name="z2968" w:id="749"/>
    <w:p>
      <w:pPr>
        <w:spacing w:after="0"/>
        <w:ind w:left="0"/>
        <w:jc w:val="both"/>
      </w:pPr>
      <w:r>
        <w:rPr>
          <w:rFonts w:ascii="Times New Roman"/>
          <w:b w:val="false"/>
          <w:i w:val="false"/>
          <w:color w:val="000000"/>
          <w:sz w:val="28"/>
        </w:rPr>
        <w:t>
      138. Приборы для исследования звуковых колебаний в органах человека (из кода 9018 19 ТН ВЭД ЕАЭС).</w:t>
      </w:r>
    </w:p>
    <w:bookmarkEnd w:id="749"/>
    <w:bookmarkStart w:name="z2969" w:id="750"/>
    <w:p>
      <w:pPr>
        <w:spacing w:after="0"/>
        <w:ind w:left="0"/>
        <w:jc w:val="both"/>
      </w:pPr>
      <w:r>
        <w:rPr>
          <w:rFonts w:ascii="Times New Roman"/>
          <w:b w:val="false"/>
          <w:i w:val="false"/>
          <w:color w:val="000000"/>
          <w:sz w:val="28"/>
        </w:rPr>
        <w:t>
      139. Облучатели фототерапевтические неонатальные (облучатель верхнего расположения для фототерапии новорожденных, аппарат фототерапии новорожденных со светоизлучающим одеялом, облучатель для фототерапии мультиспектральный, устройство вакуумное для восстановления эректильной функции, облучатель для прямой фототерапии синим светом, система мультимодальной физиотерапии, облучатель для фототерапии красным светом) (из кода 9018 20 000 0 ТН ВЭД ЕАЭС).</w:t>
      </w:r>
    </w:p>
    <w:bookmarkEnd w:id="750"/>
    <w:bookmarkStart w:name="z2970" w:id="751"/>
    <w:p>
      <w:pPr>
        <w:spacing w:after="0"/>
        <w:ind w:left="0"/>
        <w:jc w:val="both"/>
      </w:pPr>
      <w:r>
        <w:rPr>
          <w:rFonts w:ascii="Times New Roman"/>
          <w:b w:val="false"/>
          <w:i w:val="false"/>
          <w:color w:val="000000"/>
          <w:sz w:val="28"/>
        </w:rPr>
        <w:t>
      140. Аппараты светолечения (из кода 9018 20 000 0 ТН ВЭД ЕАЭС).</w:t>
      </w:r>
    </w:p>
    <w:bookmarkEnd w:id="751"/>
    <w:bookmarkStart w:name="z2971" w:id="752"/>
    <w:p>
      <w:pPr>
        <w:spacing w:after="0"/>
        <w:ind w:left="0"/>
        <w:jc w:val="both"/>
      </w:pPr>
      <w:r>
        <w:rPr>
          <w:rFonts w:ascii="Times New Roman"/>
          <w:b w:val="false"/>
          <w:i w:val="false"/>
          <w:color w:val="000000"/>
          <w:sz w:val="28"/>
        </w:rPr>
        <w:t>
      141. Дефибрилляторы (дефибриллятор внешний с ручным управлением, дефибриллятор внешний полуавтоматический для использования неподготовленными лицами с питанием от аккумуляторной батареи, дефибриллятор внешний автоматический для использования неподготовленными лицами с питанием от аккумуляторной батареи, дефибриллятор внешний автоматический для профессионального использования с питанием от аккумуляторной батареи, кардиовертер-дефибриллятор имплантируемый однокамерный, кардиовертер-дефибриллятор имплантируемый трехкамерный (бивентрикулярный), дефибриллятор внешний полуавтоматический для использования непрофессионалами с питанием от неперезаряжаемой батареи, дефибриллятор внешний автоматический для использования непрофессионалами с питанием от неперезаряжаемой батареи, дефибриллятор внешний полуавтоматический для профессионального использования с питанием от неперезаряжаемой батареи, кардиовертер-дефибриллятор имплантируемый однокамерный (МРТ совместимый), кардиовертер-дефибриллятор имплантируемый двухкамерный (МРТ совместимый), кардиовертер-дефибриллятор имплантируемый трехкамерный (бивентрикулярный) (МРТ совместимый); обогреватели детские неонатальные (кровать с системой флотации, неонатальная); столы неонатальные с автоматическим поддержанием температуры обогрева новорожденных (из кода 9022 ТН ВЭД ЕАЭС).</w:t>
      </w:r>
    </w:p>
    <w:bookmarkEnd w:id="752"/>
    <w:bookmarkStart w:name="z2972" w:id="753"/>
    <w:p>
      <w:pPr>
        <w:spacing w:after="0"/>
        <w:ind w:left="0"/>
        <w:jc w:val="both"/>
      </w:pPr>
      <w:r>
        <w:rPr>
          <w:rFonts w:ascii="Times New Roman"/>
          <w:b w:val="false"/>
          <w:i w:val="false"/>
          <w:color w:val="000000"/>
          <w:sz w:val="28"/>
        </w:rPr>
        <w:t>
      142. Части прочего электрического оборудования (из кода 8529 ТН ВЭД ЕАЭС).</w:t>
      </w:r>
    </w:p>
    <w:bookmarkEnd w:id="753"/>
    <w:bookmarkStart w:name="z2973" w:id="754"/>
    <w:p>
      <w:pPr>
        <w:spacing w:after="0"/>
        <w:ind w:left="0"/>
        <w:jc w:val="both"/>
      </w:pPr>
      <w:r>
        <w:rPr>
          <w:rFonts w:ascii="Times New Roman"/>
          <w:b w:val="false"/>
          <w:i w:val="false"/>
          <w:color w:val="000000"/>
          <w:sz w:val="28"/>
        </w:rPr>
        <w:t>
      143. Оборудование электрическое прочее (из кода 8516 ТН ВЭД ЕАЭС).</w:t>
      </w:r>
    </w:p>
    <w:bookmarkEnd w:id="754"/>
    <w:bookmarkStart w:name="z2974" w:id="755"/>
    <w:p>
      <w:pPr>
        <w:spacing w:after="0"/>
        <w:ind w:left="0"/>
        <w:jc w:val="both"/>
      </w:pPr>
      <w:r>
        <w:rPr>
          <w:rFonts w:ascii="Times New Roman"/>
          <w:b w:val="false"/>
          <w:i w:val="false"/>
          <w:color w:val="000000"/>
          <w:sz w:val="28"/>
        </w:rPr>
        <w:t>
      144. Машины офисные прочие (из кода 8443 39 ТН ВЭД ЕАЭС).</w:t>
      </w:r>
    </w:p>
    <w:bookmarkEnd w:id="755"/>
    <w:bookmarkStart w:name="z2975" w:id="756"/>
    <w:p>
      <w:pPr>
        <w:spacing w:after="0"/>
        <w:ind w:left="0"/>
        <w:jc w:val="both"/>
      </w:pPr>
      <w:r>
        <w:rPr>
          <w:rFonts w:ascii="Times New Roman"/>
          <w:b w:val="false"/>
          <w:i w:val="false"/>
          <w:color w:val="000000"/>
          <w:sz w:val="28"/>
        </w:rPr>
        <w:t>
      145. Оборудование и аппаратура, исключительно или в основном используемые для производства полупроводниковых слитков или пластин, полупроводниковых устройств, электронных интегральных микросхем или плоскопанельных дисплеев (из кода 9030 82 000 0 ТН ВЭД ЕАЭС).</w:t>
      </w:r>
    </w:p>
    <w:bookmarkEnd w:id="756"/>
    <w:bookmarkStart w:name="z2976" w:id="757"/>
    <w:p>
      <w:pPr>
        <w:spacing w:after="0"/>
        <w:ind w:left="0"/>
        <w:jc w:val="both"/>
      </w:pPr>
      <w:r>
        <w:rPr>
          <w:rFonts w:ascii="Times New Roman"/>
          <w:b w:val="false"/>
          <w:i w:val="false"/>
          <w:color w:val="000000"/>
          <w:sz w:val="28"/>
        </w:rPr>
        <w:t>
      146. Аппараты электрохирургические (система диатермической электрохирургии стоматологическая, система электродная биполярная аппарата электрохирургической диатермии для планарной резекции, генератор электрохирургической системы для внутриматочных вмешательств под ультразвуковым контролем, система электрохирургическая диатермическая офтальмологическая с питанием от сети, система электрохирургическая аргон-усиленная, блок доставки газа для аргон-усиленной электрохирургической системы, генератор аргон-усиленной электрохирургической системы, генератор электрохирургической системы, система электрохирургическая, система шейверная / электрохирургическая, генератор для эндоскопической системы диатермической электрохирургии, система диатермической электрохирургии эндоскопическая) (из кода 9022 ТН ВЭД ЕАЭС).</w:t>
      </w:r>
    </w:p>
    <w:bookmarkEnd w:id="757"/>
    <w:bookmarkStart w:name="z2977" w:id="758"/>
    <w:p>
      <w:pPr>
        <w:spacing w:after="0"/>
        <w:ind w:left="0"/>
        <w:jc w:val="both"/>
      </w:pPr>
      <w:r>
        <w:rPr>
          <w:rFonts w:ascii="Times New Roman"/>
          <w:b w:val="false"/>
          <w:i w:val="false"/>
          <w:color w:val="000000"/>
          <w:sz w:val="28"/>
        </w:rPr>
        <w:t>
      147. Оборудование дыхательное прочее (из кода 9020 00 000 0 ТН ВЭД ЕАЭС).</w:t>
      </w:r>
    </w:p>
    <w:bookmarkEnd w:id="758"/>
    <w:bookmarkStart w:name="z2978" w:id="759"/>
    <w:p>
      <w:pPr>
        <w:spacing w:after="0"/>
        <w:ind w:left="0"/>
        <w:jc w:val="both"/>
      </w:pPr>
      <w:r>
        <w:rPr>
          <w:rFonts w:ascii="Times New Roman"/>
          <w:b w:val="false"/>
          <w:i w:val="false"/>
          <w:color w:val="000000"/>
          <w:sz w:val="28"/>
        </w:rPr>
        <w:t>
      148. Инкубаторы для новорожденных (из кода 9019 ТН ВЭД ЕАЭС).</w:t>
      </w:r>
    </w:p>
    <w:bookmarkEnd w:id="759"/>
    <w:bookmarkStart w:name="z2979" w:id="760"/>
    <w:p>
      <w:pPr>
        <w:spacing w:after="0"/>
        <w:ind w:left="0"/>
        <w:jc w:val="both"/>
      </w:pPr>
      <w:r>
        <w:rPr>
          <w:rFonts w:ascii="Times New Roman"/>
          <w:b w:val="false"/>
          <w:i w:val="false"/>
          <w:color w:val="000000"/>
          <w:sz w:val="28"/>
        </w:rPr>
        <w:t>
      149. Анализаторы жидкостей (из кода 9026 ТН ВЭД ЕАЭС).</w:t>
      </w:r>
    </w:p>
    <w:bookmarkEnd w:id="760"/>
    <w:bookmarkStart w:name="z2980" w:id="761"/>
    <w:p>
      <w:pPr>
        <w:spacing w:after="0"/>
        <w:ind w:left="0"/>
        <w:jc w:val="both"/>
      </w:pPr>
      <w:r>
        <w:rPr>
          <w:rFonts w:ascii="Times New Roman"/>
          <w:b w:val="false"/>
          <w:i w:val="false"/>
          <w:color w:val="000000"/>
          <w:sz w:val="28"/>
        </w:rPr>
        <w:t>
      150. Анализаторы аэрозолей, твердых и сыпучих веществ (из кодов 9026 и 9027 ТН ВЭД ЕАЭС).</w:t>
      </w:r>
    </w:p>
    <w:bookmarkEnd w:id="761"/>
    <w:bookmarkStart w:name="z2981" w:id="762"/>
    <w:p>
      <w:pPr>
        <w:spacing w:after="0"/>
        <w:ind w:left="0"/>
        <w:jc w:val="both"/>
      </w:pPr>
      <w:r>
        <w:rPr>
          <w:rFonts w:ascii="Times New Roman"/>
          <w:b w:val="false"/>
          <w:i w:val="false"/>
          <w:color w:val="000000"/>
          <w:sz w:val="28"/>
        </w:rPr>
        <w:t>
      151. Провода и кабели электронные и электрические прочие (из кода 8544 ТН ВЭД ЕАЭС).</w:t>
      </w:r>
    </w:p>
    <w:bookmarkEnd w:id="762"/>
    <w:bookmarkStart w:name="z2982" w:id="763"/>
    <w:p>
      <w:pPr>
        <w:spacing w:after="0"/>
        <w:ind w:left="0"/>
        <w:jc w:val="both"/>
      </w:pPr>
      <w:r>
        <w:rPr>
          <w:rFonts w:ascii="Times New Roman"/>
          <w:b w:val="false"/>
          <w:i w:val="false"/>
          <w:color w:val="000000"/>
          <w:sz w:val="28"/>
        </w:rPr>
        <w:t>
      152. Оборудование для сельского хозяйства, садоводства, лесного хозяйства, птицеводства или пчеловодства (из кода 8436 80 ТН ВЭД ЕАЭС).</w:t>
      </w:r>
    </w:p>
    <w:bookmarkEnd w:id="763"/>
    <w:bookmarkStart w:name="z2983" w:id="764"/>
    <w:p>
      <w:pPr>
        <w:spacing w:after="0"/>
        <w:ind w:left="0"/>
        <w:jc w:val="both"/>
      </w:pPr>
      <w:r>
        <w:rPr>
          <w:rFonts w:ascii="Times New Roman"/>
          <w:b w:val="false"/>
          <w:i w:val="false"/>
          <w:color w:val="000000"/>
          <w:sz w:val="28"/>
        </w:rPr>
        <w:t>
      153. Подгузники и пеленки детские из бумажной массы, бумаги, целлюлозной ваты и полотна из целлюлозных волокон (из кода 9619 00 810 1 ТН ВЭД ЕАЭС).</w:t>
      </w:r>
    </w:p>
    <w:bookmarkEnd w:id="764"/>
    <w:bookmarkStart w:name="z2984" w:id="765"/>
    <w:p>
      <w:pPr>
        <w:spacing w:after="0"/>
        <w:ind w:left="0"/>
        <w:jc w:val="both"/>
      </w:pPr>
      <w:r>
        <w:rPr>
          <w:rFonts w:ascii="Times New Roman"/>
          <w:b w:val="false"/>
          <w:i w:val="false"/>
          <w:color w:val="000000"/>
          <w:sz w:val="28"/>
        </w:rPr>
        <w:t>
      154. Записные книжки, блокноты для писем и памятных записок (из кода 4820 10 300 0 ТН ВЭД ЕАЭС).</w:t>
      </w:r>
    </w:p>
    <w:bookmarkEnd w:id="765"/>
    <w:bookmarkStart w:name="z2985" w:id="766"/>
    <w:p>
      <w:pPr>
        <w:spacing w:after="0"/>
        <w:ind w:left="0"/>
        <w:jc w:val="both"/>
      </w:pPr>
      <w:r>
        <w:rPr>
          <w:rFonts w:ascii="Times New Roman"/>
          <w:b w:val="false"/>
          <w:i w:val="false"/>
          <w:color w:val="000000"/>
          <w:sz w:val="28"/>
        </w:rPr>
        <w:t>
      155. Альбомы и папки с бумагой (включая блоки) (из кодов 4820 30 000 0 и 4820 50 000 0 ТН ВЭД ЕАЭС).</w:t>
      </w:r>
    </w:p>
    <w:bookmarkEnd w:id="766"/>
    <w:bookmarkStart w:name="z2986" w:id="767"/>
    <w:p>
      <w:pPr>
        <w:spacing w:after="0"/>
        <w:ind w:left="0"/>
        <w:jc w:val="both"/>
      </w:pPr>
      <w:r>
        <w:rPr>
          <w:rFonts w:ascii="Times New Roman"/>
          <w:b w:val="false"/>
          <w:i w:val="false"/>
          <w:color w:val="000000"/>
          <w:sz w:val="28"/>
        </w:rPr>
        <w:t>
      156. Тетради (из кода 4820 20 000 0 ТН ВЭД ЕАЭС).</w:t>
      </w:r>
    </w:p>
    <w:bookmarkEnd w:id="767"/>
    <w:bookmarkStart w:name="z2987" w:id="768"/>
    <w:p>
      <w:pPr>
        <w:spacing w:after="0"/>
        <w:ind w:left="0"/>
        <w:jc w:val="both"/>
      </w:pPr>
      <w:r>
        <w:rPr>
          <w:rFonts w:ascii="Times New Roman"/>
          <w:b w:val="false"/>
          <w:i w:val="false"/>
          <w:color w:val="000000"/>
          <w:sz w:val="28"/>
        </w:rPr>
        <w:t>
      157. Принадлежности канцелярские прочие из бумаги или картона (из кода 4820 10 900 0 ТН ВЭД ЕАЭС).</w:t>
      </w:r>
    </w:p>
    <w:bookmarkEnd w:id="768"/>
    <w:bookmarkStart w:name="z2988" w:id="769"/>
    <w:p>
      <w:pPr>
        <w:spacing w:after="0"/>
        <w:ind w:left="0"/>
        <w:jc w:val="both"/>
      </w:pPr>
      <w:r>
        <w:rPr>
          <w:rFonts w:ascii="Times New Roman"/>
          <w:b w:val="false"/>
          <w:i w:val="false"/>
          <w:color w:val="000000"/>
          <w:sz w:val="28"/>
        </w:rPr>
        <w:t>
      158. Оксиды, пероксиды и гидроксиды металлов (из раздела IV группы 28 ТН ВЭД ЕАЭС).</w:t>
      </w:r>
    </w:p>
    <w:bookmarkEnd w:id="769"/>
    <w:bookmarkStart w:name="z2989" w:id="770"/>
    <w:p>
      <w:pPr>
        <w:spacing w:after="0"/>
        <w:ind w:left="0"/>
        <w:jc w:val="both"/>
      </w:pPr>
      <w:r>
        <w:rPr>
          <w:rFonts w:ascii="Times New Roman"/>
          <w:b w:val="false"/>
          <w:i w:val="false"/>
          <w:color w:val="000000"/>
          <w:sz w:val="28"/>
        </w:rPr>
        <w:t>
      159. Красители органические синтетические и составы на их основе; продукты синтетические органические, используемые в качестве препаратов флуоресцентных отбеливающих или люминофоров; лаки цветные (пигментные) и препараты на их основе (из кода 3204 ТН ВЭД ЕАЭС).</w:t>
      </w:r>
    </w:p>
    <w:bookmarkEnd w:id="770"/>
    <w:bookmarkStart w:name="z2990" w:id="771"/>
    <w:p>
      <w:pPr>
        <w:spacing w:after="0"/>
        <w:ind w:left="0"/>
        <w:jc w:val="both"/>
      </w:pPr>
      <w:r>
        <w:rPr>
          <w:rFonts w:ascii="Times New Roman"/>
          <w:b w:val="false"/>
          <w:i w:val="false"/>
          <w:color w:val="000000"/>
          <w:sz w:val="28"/>
        </w:rPr>
        <w:t>
      160. Вещества дубильные синтетические органические; вещества дубильные неорганические; составы дубильные; препараты ферментные для предварительного дубления (из кода 3202 ТН ВЭД ЕАЭС).</w:t>
      </w:r>
    </w:p>
    <w:bookmarkEnd w:id="771"/>
    <w:bookmarkStart w:name="z2991" w:id="772"/>
    <w:p>
      <w:pPr>
        <w:spacing w:after="0"/>
        <w:ind w:left="0"/>
        <w:jc w:val="both"/>
      </w:pPr>
      <w:r>
        <w:rPr>
          <w:rFonts w:ascii="Times New Roman"/>
          <w:b w:val="false"/>
          <w:i w:val="false"/>
          <w:color w:val="000000"/>
          <w:sz w:val="28"/>
        </w:rPr>
        <w:t>
      161. Пигменты и красители; вещества неорганические, применяемые в качестве люминофоров (из кода 3204 ТН ВЭД ЕАЭС).</w:t>
      </w:r>
    </w:p>
    <w:bookmarkEnd w:id="772"/>
    <w:bookmarkStart w:name="z2992" w:id="773"/>
    <w:p>
      <w:pPr>
        <w:spacing w:after="0"/>
        <w:ind w:left="0"/>
        <w:jc w:val="both"/>
      </w:pPr>
      <w:r>
        <w:rPr>
          <w:rFonts w:ascii="Times New Roman"/>
          <w:b w:val="false"/>
          <w:i w:val="false"/>
          <w:color w:val="000000"/>
          <w:sz w:val="28"/>
        </w:rPr>
        <w:t>
      162. Элементы химические; неорганические кислоты и соединения (из кода 3204 ТН ВЭД ЕАЭС).</w:t>
      </w:r>
    </w:p>
    <w:bookmarkEnd w:id="773"/>
    <w:bookmarkStart w:name="z2993" w:id="774"/>
    <w:p>
      <w:pPr>
        <w:spacing w:after="0"/>
        <w:ind w:left="0"/>
        <w:jc w:val="both"/>
      </w:pPr>
      <w:r>
        <w:rPr>
          <w:rFonts w:ascii="Times New Roman"/>
          <w:b w:val="false"/>
          <w:i w:val="false"/>
          <w:color w:val="000000"/>
          <w:sz w:val="28"/>
        </w:rPr>
        <w:t>
      163. Галогениды металлов; гипохлориты, хлораты и перхлораты (из кодов 2828, 2829 и 3824 ТН ВЭД ЕАЭС).</w:t>
      </w:r>
    </w:p>
    <w:bookmarkEnd w:id="774"/>
    <w:bookmarkStart w:name="z2994" w:id="775"/>
    <w:p>
      <w:pPr>
        <w:spacing w:after="0"/>
        <w:ind w:left="0"/>
        <w:jc w:val="both"/>
      </w:pPr>
      <w:r>
        <w:rPr>
          <w:rFonts w:ascii="Times New Roman"/>
          <w:b w:val="false"/>
          <w:i w:val="false"/>
          <w:color w:val="000000"/>
          <w:sz w:val="28"/>
        </w:rPr>
        <w:t>
      164. Сульфиды, сульфаты; нитраты, фосфаты и карбонаты (из кодов 2830, 2833, 2834, 2835 и 2836 ТН ВЭД ЕАЭС).</w:t>
      </w:r>
    </w:p>
    <w:bookmarkEnd w:id="775"/>
    <w:bookmarkStart w:name="z2995" w:id="776"/>
    <w:p>
      <w:pPr>
        <w:spacing w:after="0"/>
        <w:ind w:left="0"/>
        <w:jc w:val="both"/>
      </w:pPr>
      <w:r>
        <w:rPr>
          <w:rFonts w:ascii="Times New Roman"/>
          <w:b w:val="false"/>
          <w:i w:val="false"/>
          <w:color w:val="000000"/>
          <w:sz w:val="28"/>
        </w:rPr>
        <w:t>
      165. Соли прочих металлов (из кода 2825 ТН ВЭД ЕАЭС).</w:t>
      </w:r>
    </w:p>
    <w:bookmarkEnd w:id="776"/>
    <w:bookmarkStart w:name="z2996" w:id="777"/>
    <w:p>
      <w:pPr>
        <w:spacing w:after="0"/>
        <w:ind w:left="0"/>
        <w:jc w:val="both"/>
      </w:pPr>
      <w:r>
        <w:rPr>
          <w:rFonts w:ascii="Times New Roman"/>
          <w:b w:val="false"/>
          <w:i w:val="false"/>
          <w:color w:val="000000"/>
          <w:sz w:val="28"/>
        </w:rPr>
        <w:t>
      166. Цианиды, цианид оксиды и цианиды комплексные; фульминаты, цианаты и тиоцианаты; силикаты; бораты; пероксобораты (пербораты); прочие соли неорганических кислот или пероксикислот (из кодов 2837, 2839, 2840 и 2842 ТН ВЭД ЕАЭС).</w:t>
      </w:r>
    </w:p>
    <w:bookmarkEnd w:id="777"/>
    <w:bookmarkStart w:name="z2997" w:id="778"/>
    <w:p>
      <w:pPr>
        <w:spacing w:after="0"/>
        <w:ind w:left="0"/>
        <w:jc w:val="both"/>
      </w:pPr>
      <w:r>
        <w:rPr>
          <w:rFonts w:ascii="Times New Roman"/>
          <w:b w:val="false"/>
          <w:i w:val="false"/>
          <w:color w:val="000000"/>
          <w:sz w:val="28"/>
        </w:rPr>
        <w:t>
      167. Пероксид водорода (перекись водорода) (из кода 2847 00 000 0 ТН ВЭД ЕАЭС).</w:t>
      </w:r>
    </w:p>
    <w:bookmarkEnd w:id="778"/>
    <w:bookmarkStart w:name="z2998" w:id="779"/>
    <w:p>
      <w:pPr>
        <w:spacing w:after="0"/>
        <w:ind w:left="0"/>
        <w:jc w:val="both"/>
      </w:pPr>
      <w:r>
        <w:rPr>
          <w:rFonts w:ascii="Times New Roman"/>
          <w:b w:val="false"/>
          <w:i w:val="false"/>
          <w:color w:val="000000"/>
          <w:sz w:val="28"/>
        </w:rPr>
        <w:t>
      168. Фосфиды, карбиды, гидриды, нитриды, азиды, силициды и бориды (из кодов 2849, 2850 00 и 2853 ТН ВЭД ЕАЭС).</w:t>
      </w:r>
    </w:p>
    <w:bookmarkEnd w:id="779"/>
    <w:bookmarkStart w:name="z2999" w:id="780"/>
    <w:p>
      <w:pPr>
        <w:spacing w:after="0"/>
        <w:ind w:left="0"/>
        <w:jc w:val="both"/>
      </w:pPr>
      <w:r>
        <w:rPr>
          <w:rFonts w:ascii="Times New Roman"/>
          <w:b w:val="false"/>
          <w:i w:val="false"/>
          <w:color w:val="000000"/>
          <w:sz w:val="28"/>
        </w:rPr>
        <w:t>
      169. Производные ациклических углеводородов хлорированные (из кода 2903 ТН ВЭД ЕАЭС).</w:t>
      </w:r>
    </w:p>
    <w:bookmarkEnd w:id="780"/>
    <w:bookmarkStart w:name="z3000" w:id="781"/>
    <w:p>
      <w:pPr>
        <w:spacing w:after="0"/>
        <w:ind w:left="0"/>
        <w:jc w:val="both"/>
      </w:pPr>
      <w:r>
        <w:rPr>
          <w:rFonts w:ascii="Times New Roman"/>
          <w:b w:val="false"/>
          <w:i w:val="false"/>
          <w:color w:val="000000"/>
          <w:sz w:val="28"/>
        </w:rPr>
        <w:t>
      170. Производные углеводородов сульфированные, нитрованные или нитрозированные, галогенированные и негалогенированные (из кода 2904 ТН ВЭД ЕАЭС).</w:t>
      </w:r>
    </w:p>
    <w:bookmarkEnd w:id="781"/>
    <w:bookmarkStart w:name="z3001" w:id="782"/>
    <w:p>
      <w:pPr>
        <w:spacing w:after="0"/>
        <w:ind w:left="0"/>
        <w:jc w:val="both"/>
      </w:pPr>
      <w:r>
        <w:rPr>
          <w:rFonts w:ascii="Times New Roman"/>
          <w:b w:val="false"/>
          <w:i w:val="false"/>
          <w:color w:val="000000"/>
          <w:sz w:val="28"/>
        </w:rPr>
        <w:t>
      171. Производные углеводородов прочие (из кода 2903 ТН ВЭД ЕАЭС).</w:t>
      </w:r>
    </w:p>
    <w:bookmarkEnd w:id="782"/>
    <w:bookmarkStart w:name="z3002" w:id="783"/>
    <w:p>
      <w:pPr>
        <w:spacing w:after="0"/>
        <w:ind w:left="0"/>
        <w:jc w:val="both"/>
      </w:pPr>
      <w:r>
        <w:rPr>
          <w:rFonts w:ascii="Times New Roman"/>
          <w:b w:val="false"/>
          <w:i w:val="false"/>
          <w:color w:val="000000"/>
          <w:sz w:val="28"/>
        </w:rPr>
        <w:t>
      172. Спирты, фенолы, фенолоспирты и их галогенированные, сульфированные, нитрованные или нитрозированные производные; спирты жирные промышленные (из кодов 2905, 2907 и 3823 ТН ВЭД ЕАЭС).</w:t>
      </w:r>
    </w:p>
    <w:bookmarkEnd w:id="783"/>
    <w:bookmarkStart w:name="z3003" w:id="784"/>
    <w:p>
      <w:pPr>
        <w:spacing w:after="0"/>
        <w:ind w:left="0"/>
        <w:jc w:val="both"/>
      </w:pPr>
      <w:r>
        <w:rPr>
          <w:rFonts w:ascii="Times New Roman"/>
          <w:b w:val="false"/>
          <w:i w:val="false"/>
          <w:color w:val="000000"/>
          <w:sz w:val="28"/>
        </w:rPr>
        <w:t>
      173. Кислоты промышленные монокарбоновые жирные, кислоты карбоновые и их производные (из кода 2915 ТН ВЭД ЕАЭС).</w:t>
      </w:r>
    </w:p>
    <w:bookmarkEnd w:id="784"/>
    <w:bookmarkStart w:name="z3004" w:id="785"/>
    <w:p>
      <w:pPr>
        <w:spacing w:after="0"/>
        <w:ind w:left="0"/>
        <w:jc w:val="both"/>
      </w:pPr>
      <w:r>
        <w:rPr>
          <w:rFonts w:ascii="Times New Roman"/>
          <w:b w:val="false"/>
          <w:i w:val="false"/>
          <w:color w:val="000000"/>
          <w:sz w:val="28"/>
        </w:rPr>
        <w:t>
      174. Органические соединения с азотсодержащими функциональными группами (из кода 2929 ТН ВЭД ЕАЭС).</w:t>
      </w:r>
    </w:p>
    <w:bookmarkEnd w:id="785"/>
    <w:bookmarkStart w:name="z3005" w:id="786"/>
    <w:p>
      <w:pPr>
        <w:spacing w:after="0"/>
        <w:ind w:left="0"/>
        <w:jc w:val="both"/>
      </w:pPr>
      <w:r>
        <w:rPr>
          <w:rFonts w:ascii="Times New Roman"/>
          <w:b w:val="false"/>
          <w:i w:val="false"/>
          <w:color w:val="000000"/>
          <w:sz w:val="28"/>
        </w:rPr>
        <w:t>
      175. Соединения сераорганические и прочие соединения элементоорганические; соединения гетероциклические (из кодов 2930, 2932, 2933 и 2934 ТН ВЭД ЕАЭС).</w:t>
      </w:r>
    </w:p>
    <w:bookmarkEnd w:id="786"/>
    <w:bookmarkStart w:name="z3006" w:id="787"/>
    <w:p>
      <w:pPr>
        <w:spacing w:after="0"/>
        <w:ind w:left="0"/>
        <w:jc w:val="both"/>
      </w:pPr>
      <w:r>
        <w:rPr>
          <w:rFonts w:ascii="Times New Roman"/>
          <w:b w:val="false"/>
          <w:i w:val="false"/>
          <w:color w:val="000000"/>
          <w:sz w:val="28"/>
        </w:rPr>
        <w:t>
      176. Эфиры простые, пероксиды органические, эпоксиды, ацетали и полуацетали; соединения органические прочие (из кода 2909 ТН ВЭД ЕАЭС).</w:t>
      </w:r>
    </w:p>
    <w:bookmarkEnd w:id="787"/>
    <w:bookmarkStart w:name="z3007" w:id="788"/>
    <w:p>
      <w:pPr>
        <w:spacing w:after="0"/>
        <w:ind w:left="0"/>
        <w:jc w:val="both"/>
      </w:pPr>
      <w:r>
        <w:rPr>
          <w:rFonts w:ascii="Times New Roman"/>
          <w:b w:val="false"/>
          <w:i w:val="false"/>
          <w:color w:val="000000"/>
          <w:sz w:val="28"/>
        </w:rPr>
        <w:t>
      177. Кислота азотная; кислоты сульфоазотные; аммиак (из кодов 2808 00 000 0 и 2814 ТН ВЭД ЕАЭС).</w:t>
      </w:r>
    </w:p>
    <w:bookmarkEnd w:id="788"/>
    <w:bookmarkStart w:name="z3008" w:id="789"/>
    <w:p>
      <w:pPr>
        <w:spacing w:after="0"/>
        <w:ind w:left="0"/>
        <w:jc w:val="both"/>
      </w:pPr>
      <w:r>
        <w:rPr>
          <w:rFonts w:ascii="Times New Roman"/>
          <w:b w:val="false"/>
          <w:i w:val="false"/>
          <w:color w:val="000000"/>
          <w:sz w:val="28"/>
        </w:rPr>
        <w:t>
      178. Хлорид аммония; нитриты (из кодов 2827 10 000 0 и 2834 10 000 0 ТН ВЭД ЕАЭС).</w:t>
      </w:r>
    </w:p>
    <w:bookmarkEnd w:id="789"/>
    <w:bookmarkStart w:name="z3009" w:id="790"/>
    <w:p>
      <w:pPr>
        <w:spacing w:after="0"/>
        <w:ind w:left="0"/>
        <w:jc w:val="both"/>
      </w:pPr>
      <w:r>
        <w:rPr>
          <w:rFonts w:ascii="Times New Roman"/>
          <w:b w:val="false"/>
          <w:i w:val="false"/>
          <w:color w:val="000000"/>
          <w:sz w:val="28"/>
        </w:rPr>
        <w:t>
      179. Полиацетали, полиэфиры в первичных формах (из кода 3907 ТН ВЭД ЕАЭС).</w:t>
      </w:r>
    </w:p>
    <w:bookmarkEnd w:id="790"/>
    <w:bookmarkStart w:name="z3010" w:id="791"/>
    <w:p>
      <w:pPr>
        <w:spacing w:after="0"/>
        <w:ind w:left="0"/>
        <w:jc w:val="both"/>
      </w:pPr>
      <w:r>
        <w:rPr>
          <w:rFonts w:ascii="Times New Roman"/>
          <w:b w:val="false"/>
          <w:i w:val="false"/>
          <w:color w:val="000000"/>
          <w:sz w:val="28"/>
        </w:rPr>
        <w:t>
      180. Полиэфиры в первичных формах (из кода 3907 10 000 0 ТН ВЭД ЕАЭС).</w:t>
      </w:r>
    </w:p>
    <w:bookmarkEnd w:id="791"/>
    <w:bookmarkStart w:name="z3011" w:id="792"/>
    <w:p>
      <w:pPr>
        <w:spacing w:after="0"/>
        <w:ind w:left="0"/>
        <w:jc w:val="both"/>
      </w:pPr>
      <w:r>
        <w:rPr>
          <w:rFonts w:ascii="Times New Roman"/>
          <w:b w:val="false"/>
          <w:i w:val="false"/>
          <w:color w:val="000000"/>
          <w:sz w:val="28"/>
        </w:rPr>
        <w:t>
      181. Полимеры сложных эфиров аллилового спирта в первичных формах (из кода 3905 ТН ВЭД ЕАЭС).</w:t>
      </w:r>
    </w:p>
    <w:bookmarkEnd w:id="792"/>
    <w:bookmarkStart w:name="z3012" w:id="793"/>
    <w:p>
      <w:pPr>
        <w:spacing w:after="0"/>
        <w:ind w:left="0"/>
        <w:jc w:val="both"/>
      </w:pPr>
      <w:r>
        <w:rPr>
          <w:rFonts w:ascii="Times New Roman"/>
          <w:b w:val="false"/>
          <w:i w:val="false"/>
          <w:color w:val="000000"/>
          <w:sz w:val="28"/>
        </w:rPr>
        <w:t>
      182. Полиэфиры прочие в первичных формах (из кода 3907 ТН ВЭД ЕАЭС).</w:t>
      </w:r>
    </w:p>
    <w:bookmarkEnd w:id="793"/>
    <w:bookmarkStart w:name="z3013" w:id="794"/>
    <w:p>
      <w:pPr>
        <w:spacing w:after="0"/>
        <w:ind w:left="0"/>
        <w:jc w:val="both"/>
      </w:pPr>
      <w:r>
        <w:rPr>
          <w:rFonts w:ascii="Times New Roman"/>
          <w:b w:val="false"/>
          <w:i w:val="false"/>
          <w:color w:val="000000"/>
          <w:sz w:val="28"/>
        </w:rPr>
        <w:t>
      183. Полиакрилаты в первичных формах (из кода 3906 ТН ВЭД ЕАЭС).</w:t>
      </w:r>
    </w:p>
    <w:bookmarkEnd w:id="794"/>
    <w:bookmarkStart w:name="z3014" w:id="795"/>
    <w:p>
      <w:pPr>
        <w:spacing w:after="0"/>
        <w:ind w:left="0"/>
        <w:jc w:val="both"/>
      </w:pPr>
      <w:r>
        <w:rPr>
          <w:rFonts w:ascii="Times New Roman"/>
          <w:b w:val="false"/>
          <w:i w:val="false"/>
          <w:color w:val="000000"/>
          <w:sz w:val="28"/>
        </w:rPr>
        <w:t>
      184. Полиамиды в первичных формах (из кода 3908 ТН ВЭД ЕАЭС).</w:t>
      </w:r>
    </w:p>
    <w:bookmarkEnd w:id="795"/>
    <w:bookmarkStart w:name="z3015" w:id="796"/>
    <w:p>
      <w:pPr>
        <w:spacing w:after="0"/>
        <w:ind w:left="0"/>
        <w:jc w:val="both"/>
      </w:pPr>
      <w:r>
        <w:rPr>
          <w:rFonts w:ascii="Times New Roman"/>
          <w:b w:val="false"/>
          <w:i w:val="false"/>
          <w:color w:val="000000"/>
          <w:sz w:val="28"/>
        </w:rPr>
        <w:t>
      185. Смолы карбамидоформальдегидные, тиокарбамидоформаль-</w:t>
      </w:r>
    </w:p>
    <w:bookmarkEnd w:id="796"/>
    <w:bookmarkStart w:name="z3016" w:id="797"/>
    <w:p>
      <w:pPr>
        <w:spacing w:after="0"/>
        <w:ind w:left="0"/>
        <w:jc w:val="both"/>
      </w:pPr>
      <w:r>
        <w:rPr>
          <w:rFonts w:ascii="Times New Roman"/>
          <w:b w:val="false"/>
          <w:i w:val="false"/>
          <w:color w:val="000000"/>
          <w:sz w:val="28"/>
        </w:rPr>
        <w:t>
      дегидные и меламиноформальдегидные смолы в первичных формах (из кода 3909 ТН ВЭД ЕАЭС).</w:t>
      </w:r>
    </w:p>
    <w:bookmarkEnd w:id="797"/>
    <w:bookmarkStart w:name="z3017" w:id="798"/>
    <w:p>
      <w:pPr>
        <w:spacing w:after="0"/>
        <w:ind w:left="0"/>
        <w:jc w:val="both"/>
      </w:pPr>
      <w:r>
        <w:rPr>
          <w:rFonts w:ascii="Times New Roman"/>
          <w:b w:val="false"/>
          <w:i w:val="false"/>
          <w:color w:val="000000"/>
          <w:sz w:val="28"/>
        </w:rPr>
        <w:t>
      186. Смолы аминоальдегидные, смолы фенолоальдегидные и прочие полиуретановые смолы в первичных формах (из кода 3909 ТН ВЭД ЕАЭС).</w:t>
      </w:r>
    </w:p>
    <w:bookmarkEnd w:id="798"/>
    <w:bookmarkStart w:name="z3018" w:id="799"/>
    <w:p>
      <w:pPr>
        <w:spacing w:after="0"/>
        <w:ind w:left="0"/>
        <w:jc w:val="both"/>
      </w:pPr>
      <w:r>
        <w:rPr>
          <w:rFonts w:ascii="Times New Roman"/>
          <w:b w:val="false"/>
          <w:i w:val="false"/>
          <w:color w:val="000000"/>
          <w:sz w:val="28"/>
        </w:rPr>
        <w:t>
      187. Полимеры кремнийорганические (силиконы) в первичных формах (из кода 3910 00 000 ТН ВЭД ЕАЭС).</w:t>
      </w:r>
    </w:p>
    <w:bookmarkEnd w:id="799"/>
    <w:bookmarkStart w:name="z3019" w:id="800"/>
    <w:p>
      <w:pPr>
        <w:spacing w:after="0"/>
        <w:ind w:left="0"/>
        <w:jc w:val="both"/>
      </w:pPr>
      <w:r>
        <w:rPr>
          <w:rFonts w:ascii="Times New Roman"/>
          <w:b w:val="false"/>
          <w:i w:val="false"/>
          <w:color w:val="000000"/>
          <w:sz w:val="28"/>
        </w:rPr>
        <w:t>
      188. Полимеры акриловой кислоты в первичных формах (из кода 3906 ТН ВЭД ЕАЭС).</w:t>
      </w:r>
    </w:p>
    <w:bookmarkEnd w:id="800"/>
    <w:bookmarkStart w:name="z3020" w:id="801"/>
    <w:p>
      <w:pPr>
        <w:spacing w:after="0"/>
        <w:ind w:left="0"/>
        <w:jc w:val="both"/>
      </w:pPr>
      <w:r>
        <w:rPr>
          <w:rFonts w:ascii="Times New Roman"/>
          <w:b w:val="false"/>
          <w:i w:val="false"/>
          <w:color w:val="000000"/>
          <w:sz w:val="28"/>
        </w:rPr>
        <w:t>
      189. Смолы ионообменные на основе синтетических или природных полимеров в первичных формах (из кода 3914 00 000 0 ТН ВЭД ЕАЭС).</w:t>
      </w:r>
    </w:p>
    <w:bookmarkEnd w:id="801"/>
    <w:bookmarkStart w:name="z3021" w:id="802"/>
    <w:p>
      <w:pPr>
        <w:spacing w:after="0"/>
        <w:ind w:left="0"/>
        <w:jc w:val="both"/>
      </w:pPr>
      <w:r>
        <w:rPr>
          <w:rFonts w:ascii="Times New Roman"/>
          <w:b w:val="false"/>
          <w:i w:val="false"/>
          <w:color w:val="000000"/>
          <w:sz w:val="28"/>
        </w:rPr>
        <w:t>
      190. Мыло туалетное, предназначенное для детей в возрасте до 14 лет (из кода 3401 11 000 1 ТН ВЭД ЕАЭС).</w:t>
      </w:r>
    </w:p>
    <w:bookmarkEnd w:id="802"/>
    <w:bookmarkStart w:name="z3022" w:id="803"/>
    <w:p>
      <w:pPr>
        <w:spacing w:after="0"/>
        <w:ind w:left="0"/>
        <w:jc w:val="both"/>
      </w:pPr>
      <w:r>
        <w:rPr>
          <w:rFonts w:ascii="Times New Roman"/>
          <w:b w:val="false"/>
          <w:i w:val="false"/>
          <w:color w:val="000000"/>
          <w:sz w:val="28"/>
        </w:rPr>
        <w:t>
      191. Моющие средства, средства чистящие (из кода 3402 ТН ВЭД ЕАЭС).</w:t>
      </w:r>
    </w:p>
    <w:bookmarkEnd w:id="803"/>
    <w:bookmarkStart w:name="z3023" w:id="804"/>
    <w:p>
      <w:pPr>
        <w:spacing w:after="0"/>
        <w:ind w:left="0"/>
        <w:jc w:val="both"/>
      </w:pPr>
      <w:r>
        <w:rPr>
          <w:rFonts w:ascii="Times New Roman"/>
          <w:b w:val="false"/>
          <w:i w:val="false"/>
          <w:color w:val="000000"/>
          <w:sz w:val="28"/>
        </w:rPr>
        <w:t>
      192. Тальк и прочие присыпки для детей (из кода 3304 99 000 0 ТН ВЭД ЕАЭС).</w:t>
      </w:r>
    </w:p>
    <w:bookmarkEnd w:id="804"/>
    <w:bookmarkStart w:name="z3024" w:id="805"/>
    <w:p>
      <w:pPr>
        <w:spacing w:after="0"/>
        <w:ind w:left="0"/>
        <w:jc w:val="both"/>
      </w:pPr>
      <w:r>
        <w:rPr>
          <w:rFonts w:ascii="Times New Roman"/>
          <w:b w:val="false"/>
          <w:i w:val="false"/>
          <w:color w:val="000000"/>
          <w:sz w:val="28"/>
        </w:rPr>
        <w:t>
      193. Кремы детские (из кода 3304 ТН ВЭД ЕАЭС).</w:t>
      </w:r>
    </w:p>
    <w:bookmarkEnd w:id="805"/>
    <w:bookmarkStart w:name="z3025" w:id="806"/>
    <w:p>
      <w:pPr>
        <w:spacing w:after="0"/>
        <w:ind w:left="0"/>
        <w:jc w:val="both"/>
      </w:pPr>
      <w:r>
        <w:rPr>
          <w:rFonts w:ascii="Times New Roman"/>
          <w:b w:val="false"/>
          <w:i w:val="false"/>
          <w:color w:val="000000"/>
          <w:sz w:val="28"/>
        </w:rPr>
        <w:t>
      194. Чернила для письма или рисования и прочие чернила (из кода 3215 ТН ВЭД ЕАЭС).</w:t>
      </w:r>
    </w:p>
    <w:bookmarkEnd w:id="806"/>
    <w:bookmarkStart w:name="z3026" w:id="807"/>
    <w:p>
      <w:pPr>
        <w:spacing w:after="0"/>
        <w:ind w:left="0"/>
        <w:jc w:val="both"/>
      </w:pPr>
      <w:r>
        <w:rPr>
          <w:rFonts w:ascii="Times New Roman"/>
          <w:b w:val="false"/>
          <w:i w:val="false"/>
          <w:color w:val="000000"/>
          <w:sz w:val="28"/>
        </w:rPr>
        <w:t>
      195. Антиобледенители (из кода 8512 ТН ВЭД ЕАЭС).</w:t>
      </w:r>
    </w:p>
    <w:bookmarkEnd w:id="807"/>
    <w:bookmarkStart w:name="z3027" w:id="808"/>
    <w:p>
      <w:pPr>
        <w:spacing w:after="0"/>
        <w:ind w:left="0"/>
        <w:jc w:val="both"/>
      </w:pPr>
      <w:r>
        <w:rPr>
          <w:rFonts w:ascii="Times New Roman"/>
          <w:b w:val="false"/>
          <w:i w:val="false"/>
          <w:color w:val="000000"/>
          <w:sz w:val="28"/>
        </w:rPr>
        <w:t>
      196. Реактивы химические лабораторные (из кода 3822 ТН ВЭД ЕАЭС).</w:t>
      </w:r>
    </w:p>
    <w:bookmarkEnd w:id="808"/>
    <w:bookmarkStart w:name="z3028" w:id="809"/>
    <w:p>
      <w:pPr>
        <w:spacing w:after="0"/>
        <w:ind w:left="0"/>
        <w:jc w:val="both"/>
      </w:pPr>
      <w:r>
        <w:rPr>
          <w:rFonts w:ascii="Times New Roman"/>
          <w:b w:val="false"/>
          <w:i w:val="false"/>
          <w:color w:val="000000"/>
          <w:sz w:val="28"/>
        </w:rPr>
        <w:t>
      197. Препараты для травления металлических поверхностей; флюсы; ускорители вулканизации каучука готовые, составные пластификаторы и стабилизаторы для каучука или пластмасс; катализаторы; алкилбензолы смешанные и алкилнафталины смешанные (из кодов 3810, 3812, 3815 и 3817 00 ТН ВЭД ЕАЭС).</w:t>
      </w:r>
    </w:p>
    <w:bookmarkEnd w:id="809"/>
    <w:bookmarkStart w:name="z3029" w:id="810"/>
    <w:p>
      <w:pPr>
        <w:spacing w:after="0"/>
        <w:ind w:left="0"/>
        <w:jc w:val="both"/>
      </w:pPr>
      <w:r>
        <w:rPr>
          <w:rFonts w:ascii="Times New Roman"/>
          <w:b w:val="false"/>
          <w:i w:val="false"/>
          <w:color w:val="000000"/>
          <w:sz w:val="28"/>
        </w:rPr>
        <w:t>
      198. Продукты разные химические (из кода 3824 ТН ВЭД ЕАЭС).</w:t>
      </w:r>
    </w:p>
    <w:bookmarkEnd w:id="810"/>
    <w:bookmarkStart w:name="z3030" w:id="811"/>
    <w:p>
      <w:pPr>
        <w:spacing w:after="0"/>
        <w:ind w:left="0"/>
        <w:jc w:val="both"/>
      </w:pPr>
      <w:r>
        <w:rPr>
          <w:rFonts w:ascii="Times New Roman"/>
          <w:b w:val="false"/>
          <w:i w:val="false"/>
          <w:color w:val="000000"/>
          <w:sz w:val="28"/>
        </w:rPr>
        <w:t>
      199. Шины и покрышки пневматические резиновые, восстановленные (из кода 4012 ТН ВЭД ЕАЭС).</w:t>
      </w:r>
    </w:p>
    <w:bookmarkEnd w:id="811"/>
    <w:bookmarkStart w:name="z3031" w:id="812"/>
    <w:p>
      <w:pPr>
        <w:spacing w:after="0"/>
        <w:ind w:left="0"/>
        <w:jc w:val="both"/>
      </w:pPr>
      <w:r>
        <w:rPr>
          <w:rFonts w:ascii="Times New Roman"/>
          <w:b w:val="false"/>
          <w:i w:val="false"/>
          <w:color w:val="000000"/>
          <w:sz w:val="28"/>
        </w:rPr>
        <w:t>
      200. Бутылочки стеклянные для детского питания (из кода 7010 ТН ВЭД ЕАЭС).</w:t>
      </w:r>
    </w:p>
    <w:bookmarkEnd w:id="812"/>
    <w:bookmarkStart w:name="z3032" w:id="813"/>
    <w:p>
      <w:pPr>
        <w:spacing w:after="0"/>
        <w:ind w:left="0"/>
        <w:jc w:val="both"/>
      </w:pPr>
      <w:r>
        <w:rPr>
          <w:rFonts w:ascii="Times New Roman"/>
          <w:b w:val="false"/>
          <w:i w:val="false"/>
          <w:color w:val="000000"/>
          <w:sz w:val="28"/>
        </w:rPr>
        <w:t>
      201. Цемент (из кода 2523 ТН ВЭД ЕАЭС).</w:t>
      </w:r>
    </w:p>
    <w:bookmarkEnd w:id="813"/>
    <w:bookmarkStart w:name="z3033" w:id="814"/>
    <w:p>
      <w:pPr>
        <w:spacing w:after="0"/>
        <w:ind w:left="0"/>
        <w:jc w:val="both"/>
      </w:pPr>
      <w:r>
        <w:rPr>
          <w:rFonts w:ascii="Times New Roman"/>
          <w:b w:val="false"/>
          <w:i w:val="false"/>
          <w:color w:val="000000"/>
          <w:sz w:val="28"/>
        </w:rPr>
        <w:t>
      202. Продукция минеральная неметаллическая (из кода 6806 ТН ВЭД ЕАЭС).</w:t>
      </w:r>
    </w:p>
    <w:bookmarkEnd w:id="814"/>
    <w:bookmarkStart w:name="z3034" w:id="815"/>
    <w:p>
      <w:pPr>
        <w:spacing w:after="0"/>
        <w:ind w:left="0"/>
        <w:jc w:val="both"/>
      </w:pPr>
      <w:r>
        <w:rPr>
          <w:rFonts w:ascii="Times New Roman"/>
          <w:b w:val="false"/>
          <w:i w:val="false"/>
          <w:color w:val="000000"/>
          <w:sz w:val="28"/>
        </w:rPr>
        <w:t>
      203. Прутки, катанка и профили из алюминия или алюминиевых сплавов (из кода 7604 ТН ВЭД ЕАЭС).</w:t>
      </w:r>
    </w:p>
    <w:bookmarkEnd w:id="815"/>
    <w:bookmarkStart w:name="z3035" w:id="816"/>
    <w:p>
      <w:pPr>
        <w:spacing w:after="0"/>
        <w:ind w:left="0"/>
        <w:jc w:val="both"/>
      </w:pPr>
      <w:r>
        <w:rPr>
          <w:rFonts w:ascii="Times New Roman"/>
          <w:b w:val="false"/>
          <w:i w:val="false"/>
          <w:color w:val="000000"/>
          <w:sz w:val="28"/>
        </w:rPr>
        <w:t>
      204. Плиты, листы, полосы или ленты алюминиевые толщиной более 0,2 мм (из кода 7606 ТН ВЭД ЕАЭС).</w:t>
      </w:r>
    </w:p>
    <w:bookmarkEnd w:id="816"/>
    <w:bookmarkStart w:name="z3036" w:id="817"/>
    <w:p>
      <w:pPr>
        <w:spacing w:after="0"/>
        <w:ind w:left="0"/>
        <w:jc w:val="both"/>
      </w:pPr>
      <w:r>
        <w:rPr>
          <w:rFonts w:ascii="Times New Roman"/>
          <w:b w:val="false"/>
          <w:i w:val="false"/>
          <w:color w:val="000000"/>
          <w:sz w:val="28"/>
        </w:rPr>
        <w:t>
      205. Фольга алюминиевая толщиной не более 0,2 мм (из кода 7607 ТН ВЭД ЕАЭС).</w:t>
      </w:r>
    </w:p>
    <w:bookmarkEnd w:id="817"/>
    <w:bookmarkStart w:name="z3037" w:id="818"/>
    <w:p>
      <w:pPr>
        <w:spacing w:after="0"/>
        <w:ind w:left="0"/>
        <w:jc w:val="both"/>
      </w:pPr>
      <w:r>
        <w:rPr>
          <w:rFonts w:ascii="Times New Roman"/>
          <w:b w:val="false"/>
          <w:i w:val="false"/>
          <w:color w:val="000000"/>
          <w:sz w:val="28"/>
        </w:rPr>
        <w:t>
      206. Трубы и трубки алюминиевые, фитинги для труб и трубок алюминиевые (из кодов 7608 и 7609 00 000 0 ТН ВЭД ЕАЭС).</w:t>
      </w:r>
    </w:p>
    <w:bookmarkEnd w:id="818"/>
    <w:bookmarkStart w:name="z3038" w:id="819"/>
    <w:p>
      <w:pPr>
        <w:spacing w:after="0"/>
        <w:ind w:left="0"/>
        <w:jc w:val="both"/>
      </w:pPr>
      <w:r>
        <w:rPr>
          <w:rFonts w:ascii="Times New Roman"/>
          <w:b w:val="false"/>
          <w:i w:val="false"/>
          <w:color w:val="000000"/>
          <w:sz w:val="28"/>
        </w:rPr>
        <w:t>
      207. Металлоконструкции алюминиевые и их части (из кода 7610 ТН ВЭД ЕАЭС).</w:t>
      </w:r>
    </w:p>
    <w:bookmarkEnd w:id="819"/>
    <w:bookmarkStart w:name="z3039" w:id="820"/>
    <w:p>
      <w:pPr>
        <w:spacing w:after="0"/>
        <w:ind w:left="0"/>
        <w:jc w:val="both"/>
      </w:pPr>
      <w:r>
        <w:rPr>
          <w:rFonts w:ascii="Times New Roman"/>
          <w:b w:val="false"/>
          <w:i w:val="false"/>
          <w:color w:val="000000"/>
          <w:sz w:val="28"/>
        </w:rPr>
        <w:t>
      208. Двери и окна и их рамы, пороги для дверей из металлов (из кода 7308 ТН ВЭД ЕАЭС).</w:t>
      </w:r>
    </w:p>
    <w:bookmarkEnd w:id="820"/>
    <w:bookmarkStart w:name="z3040" w:id="821"/>
    <w:p>
      <w:pPr>
        <w:spacing w:after="0"/>
        <w:ind w:left="0"/>
        <w:jc w:val="both"/>
      </w:pPr>
      <w:r>
        <w:rPr>
          <w:rFonts w:ascii="Times New Roman"/>
          <w:b w:val="false"/>
          <w:i w:val="false"/>
          <w:color w:val="000000"/>
          <w:sz w:val="28"/>
        </w:rPr>
        <w:t>
      209. Радиаторы центрального отопления и их части из чугунного литья (из кода 7322 11 000 0 ТН ВЭД ЕАЭС).</w:t>
      </w:r>
    </w:p>
    <w:bookmarkEnd w:id="821"/>
    <w:bookmarkStart w:name="z3041" w:id="822"/>
    <w:p>
      <w:pPr>
        <w:spacing w:after="0"/>
        <w:ind w:left="0"/>
        <w:jc w:val="both"/>
      </w:pPr>
      <w:r>
        <w:rPr>
          <w:rFonts w:ascii="Times New Roman"/>
          <w:b w:val="false"/>
          <w:i w:val="false"/>
          <w:color w:val="000000"/>
          <w:sz w:val="28"/>
        </w:rPr>
        <w:t>
      210. Радиаторы центрального отопления и их секции стальные, из прочих металлов (из кодов 7616 99 100 3, 7616 99 100 4, 7616 99 900 8, 7616 99 100 2, 7616 99 100 4, 7322 19 000 0 ТН ВЭД ЕАЭС).</w:t>
      </w:r>
    </w:p>
    <w:bookmarkEnd w:id="822"/>
    <w:bookmarkStart w:name="z3042" w:id="823"/>
    <w:p>
      <w:pPr>
        <w:spacing w:after="0"/>
        <w:ind w:left="0"/>
        <w:jc w:val="both"/>
      </w:pPr>
      <w:r>
        <w:rPr>
          <w:rFonts w:ascii="Times New Roman"/>
          <w:b w:val="false"/>
          <w:i w:val="false"/>
          <w:color w:val="000000"/>
          <w:sz w:val="28"/>
        </w:rPr>
        <w:t xml:space="preserve">
      211. Конвекторы отопительные стальные, из прочих металлов (из кодов 7322 90 000, 7418, 7419, 7616 99 100 8, 7616 99 900 8 и 8516 ТН ВЭД ЕАЭС). </w:t>
      </w:r>
    </w:p>
    <w:bookmarkEnd w:id="823"/>
    <w:bookmarkStart w:name="z3043" w:id="824"/>
    <w:p>
      <w:pPr>
        <w:spacing w:after="0"/>
        <w:ind w:left="0"/>
        <w:jc w:val="both"/>
      </w:pPr>
      <w:r>
        <w:rPr>
          <w:rFonts w:ascii="Times New Roman"/>
          <w:b w:val="false"/>
          <w:i w:val="false"/>
          <w:color w:val="000000"/>
          <w:sz w:val="28"/>
        </w:rPr>
        <w:t>
      212. Ружья и винтовки спортивные с нарезным стволом (из кода 9303 ТН ВЭД ЕАЭС).</w:t>
      </w:r>
    </w:p>
    <w:bookmarkEnd w:id="824"/>
    <w:bookmarkStart w:name="z3044" w:id="825"/>
    <w:p>
      <w:pPr>
        <w:spacing w:after="0"/>
        <w:ind w:left="0"/>
        <w:jc w:val="both"/>
      </w:pPr>
      <w:r>
        <w:rPr>
          <w:rFonts w:ascii="Times New Roman"/>
          <w:b w:val="false"/>
          <w:i w:val="false"/>
          <w:color w:val="000000"/>
          <w:sz w:val="28"/>
        </w:rPr>
        <w:t>
      213. Патроны и боеприпасы прочие и их детали (из кодов 9306 21 000 0 и 9306 30 ТН ВЭД ЕАЭС).</w:t>
      </w:r>
    </w:p>
    <w:bookmarkEnd w:id="825"/>
    <w:bookmarkStart w:name="z3045" w:id="826"/>
    <w:p>
      <w:pPr>
        <w:spacing w:after="0"/>
        <w:ind w:left="0"/>
        <w:jc w:val="both"/>
      </w:pPr>
      <w:r>
        <w:rPr>
          <w:rFonts w:ascii="Times New Roman"/>
          <w:b w:val="false"/>
          <w:i w:val="false"/>
          <w:color w:val="000000"/>
          <w:sz w:val="28"/>
        </w:rPr>
        <w:t>
      214. Ножи (кроме ножей для машин) и ножницы, лезвия для них (из кода 8211 ТН ВЭД ЕАЭС).</w:t>
      </w:r>
    </w:p>
    <w:bookmarkEnd w:id="826"/>
    <w:bookmarkStart w:name="z3046" w:id="827"/>
    <w:p>
      <w:pPr>
        <w:spacing w:after="0"/>
        <w:ind w:left="0"/>
        <w:jc w:val="both"/>
      </w:pPr>
      <w:r>
        <w:rPr>
          <w:rFonts w:ascii="Times New Roman"/>
          <w:b w:val="false"/>
          <w:i w:val="false"/>
          <w:color w:val="000000"/>
          <w:sz w:val="28"/>
        </w:rPr>
        <w:t>
      215. Ложки, вилки, половники, шумовки, лопаточки для тортов, ножи для рыбы, ножи для масла, щипцы для сахара и аналогичные кухонные или столовые приборы (из кода 8215 ТН ВЭД ЕАЭС).</w:t>
      </w:r>
    </w:p>
    <w:bookmarkEnd w:id="827"/>
    <w:bookmarkStart w:name="z3047" w:id="828"/>
    <w:p>
      <w:pPr>
        <w:spacing w:after="0"/>
        <w:ind w:left="0"/>
        <w:jc w:val="both"/>
      </w:pPr>
      <w:r>
        <w:rPr>
          <w:rFonts w:ascii="Times New Roman"/>
          <w:b w:val="false"/>
          <w:i w:val="false"/>
          <w:color w:val="000000"/>
          <w:sz w:val="28"/>
        </w:rPr>
        <w:t>
      216. Крепежная арматура, фурнитура и аналогичные изделия из недрагоценных металлов, используемые для дверей и окон (из кодов 8302 41 100 0 и 8302 41 500 0 ТН ВЭД ЕАЭС).</w:t>
      </w:r>
    </w:p>
    <w:bookmarkEnd w:id="828"/>
    <w:bookmarkStart w:name="z3048" w:id="829"/>
    <w:p>
      <w:pPr>
        <w:spacing w:after="0"/>
        <w:ind w:left="0"/>
        <w:jc w:val="both"/>
      </w:pPr>
      <w:r>
        <w:rPr>
          <w:rFonts w:ascii="Times New Roman"/>
          <w:b w:val="false"/>
          <w:i w:val="false"/>
          <w:color w:val="000000"/>
          <w:sz w:val="28"/>
        </w:rPr>
        <w:t>
      217. Бочки, барабаны, банки, ящики и аналогичные емкости алюминиевые для любых веществ (кроме сжатого и сжиженного газа) вместимостью не более 300 л (из кода 7612 ТН ВЭД ЕАЭС).</w:t>
      </w:r>
    </w:p>
    <w:bookmarkEnd w:id="829"/>
    <w:bookmarkStart w:name="z3049" w:id="830"/>
    <w:p>
      <w:pPr>
        <w:spacing w:after="0"/>
        <w:ind w:left="0"/>
        <w:jc w:val="both"/>
      </w:pPr>
      <w:r>
        <w:rPr>
          <w:rFonts w:ascii="Times New Roman"/>
          <w:b w:val="false"/>
          <w:i w:val="false"/>
          <w:color w:val="000000"/>
          <w:sz w:val="28"/>
        </w:rPr>
        <w:t>
      218. Изделия столовые, кухонные или прочие изделия для бытовых нужд и их части, из коррозионностойкой стали (из кода 7323 93 000 0 ТН ВЭД ЕАЭС).</w:t>
      </w:r>
    </w:p>
    <w:bookmarkEnd w:id="830"/>
    <w:bookmarkStart w:name="z3050" w:id="831"/>
    <w:p>
      <w:pPr>
        <w:spacing w:after="0"/>
        <w:ind w:left="0"/>
        <w:jc w:val="both"/>
      </w:pPr>
      <w:r>
        <w:rPr>
          <w:rFonts w:ascii="Times New Roman"/>
          <w:b w:val="false"/>
          <w:i w:val="false"/>
          <w:color w:val="000000"/>
          <w:sz w:val="28"/>
        </w:rPr>
        <w:t>
      219. Оборудование и установки для фильтрования или очистки жидкостей (из кодов 8421 21 000, 8421 22 000 0 и 8421 23 000 0 ТН ВЭД ЕАЭС).</w:t>
      </w:r>
    </w:p>
    <w:bookmarkEnd w:id="831"/>
    <w:bookmarkStart w:name="z3051" w:id="832"/>
    <w:p>
      <w:pPr>
        <w:spacing w:after="0"/>
        <w:ind w:left="0"/>
        <w:jc w:val="both"/>
      </w:pPr>
      <w:r>
        <w:rPr>
          <w:rFonts w:ascii="Times New Roman"/>
          <w:b w:val="false"/>
          <w:i w:val="false"/>
          <w:color w:val="000000"/>
          <w:sz w:val="28"/>
        </w:rPr>
        <w:t>
      220. Оборудование для взвешивания промышленное (из кода 8423 ТН ВЭД ЕАЭС).</w:t>
      </w:r>
    </w:p>
    <w:bookmarkEnd w:id="832"/>
    <w:bookmarkStart w:name="z3052" w:id="833"/>
    <w:p>
      <w:pPr>
        <w:spacing w:after="0"/>
        <w:ind w:left="0"/>
        <w:jc w:val="both"/>
      </w:pPr>
      <w:r>
        <w:rPr>
          <w:rFonts w:ascii="Times New Roman"/>
          <w:b w:val="false"/>
          <w:i w:val="false"/>
          <w:color w:val="000000"/>
          <w:sz w:val="28"/>
        </w:rPr>
        <w:t>
      221. Устройства, удерживающие для детей (из кодов 8708 21, 8708 29 и 8708 95 ТН ВЭД ЕАЭС).</w:t>
      </w:r>
    </w:p>
    <w:bookmarkEnd w:id="833"/>
    <w:bookmarkStart w:name="z3053" w:id="834"/>
    <w:p>
      <w:pPr>
        <w:spacing w:after="0"/>
        <w:ind w:left="0"/>
        <w:jc w:val="both"/>
      </w:pPr>
      <w:r>
        <w:rPr>
          <w:rFonts w:ascii="Times New Roman"/>
          <w:b w:val="false"/>
          <w:i w:val="false"/>
          <w:color w:val="000000"/>
          <w:sz w:val="28"/>
        </w:rPr>
        <w:t>
      222. Коляски детские и их части (из кода 8715 00 ТН ВЭД ЕАЭС).</w:t>
      </w:r>
    </w:p>
    <w:bookmarkEnd w:id="834"/>
    <w:bookmarkStart w:name="z3054" w:id="835"/>
    <w:p>
      <w:pPr>
        <w:spacing w:after="0"/>
        <w:ind w:left="0"/>
        <w:jc w:val="both"/>
      </w:pPr>
      <w:r>
        <w:rPr>
          <w:rFonts w:ascii="Times New Roman"/>
          <w:b w:val="false"/>
          <w:i w:val="false"/>
          <w:color w:val="000000"/>
          <w:sz w:val="28"/>
        </w:rPr>
        <w:t>
      223. Инструменты электромузыкальные адаптиризованные язычковые (из кода 9207 ТН ВЭД ЕАЭС).</w:t>
      </w:r>
    </w:p>
    <w:bookmarkEnd w:id="835"/>
    <w:bookmarkStart w:name="z3055" w:id="836"/>
    <w:p>
      <w:pPr>
        <w:spacing w:after="0"/>
        <w:ind w:left="0"/>
        <w:jc w:val="both"/>
      </w:pPr>
      <w:r>
        <w:rPr>
          <w:rFonts w:ascii="Times New Roman"/>
          <w:b w:val="false"/>
          <w:i w:val="false"/>
          <w:color w:val="000000"/>
          <w:sz w:val="28"/>
        </w:rPr>
        <w:t>
      224. Инструменты музыкальные ударные (из кода 9206 00 000 0 ТН ВЭД ЕАЭС).</w:t>
      </w:r>
    </w:p>
    <w:bookmarkEnd w:id="836"/>
    <w:bookmarkStart w:name="z3056" w:id="837"/>
    <w:p>
      <w:pPr>
        <w:spacing w:after="0"/>
        <w:ind w:left="0"/>
        <w:jc w:val="both"/>
      </w:pPr>
      <w:r>
        <w:rPr>
          <w:rFonts w:ascii="Times New Roman"/>
          <w:b w:val="false"/>
          <w:i w:val="false"/>
          <w:color w:val="000000"/>
          <w:sz w:val="28"/>
        </w:rPr>
        <w:t>
      225. Лыжи (из кода 9506 11 ТН ВЭД ЕАЭС).</w:t>
      </w:r>
    </w:p>
    <w:bookmarkEnd w:id="837"/>
    <w:bookmarkStart w:name="z3057" w:id="838"/>
    <w:p>
      <w:pPr>
        <w:spacing w:after="0"/>
        <w:ind w:left="0"/>
        <w:jc w:val="both"/>
      </w:pPr>
      <w:r>
        <w:rPr>
          <w:rFonts w:ascii="Times New Roman"/>
          <w:b w:val="false"/>
          <w:i w:val="false"/>
          <w:color w:val="000000"/>
          <w:sz w:val="28"/>
        </w:rPr>
        <w:t>
      226. Снаряжение лыжное, кроме обуви (из кода 9506 11 290 0, 9506 12 000 0 и 9506 19 000 0 ТН ВЭД ЕАЭС).</w:t>
      </w:r>
    </w:p>
    <w:bookmarkEnd w:id="838"/>
    <w:bookmarkStart w:name="z3058" w:id="839"/>
    <w:p>
      <w:pPr>
        <w:spacing w:after="0"/>
        <w:ind w:left="0"/>
        <w:jc w:val="both"/>
      </w:pPr>
      <w:r>
        <w:rPr>
          <w:rFonts w:ascii="Times New Roman"/>
          <w:b w:val="false"/>
          <w:i w:val="false"/>
          <w:color w:val="000000"/>
          <w:sz w:val="28"/>
        </w:rPr>
        <w:t>
      227. Ледовые коньки, включая конькобежные ботинки с прикрепленными коньками (из кода 9506 70 ТН ВЭД ЕАЭС).</w:t>
      </w:r>
    </w:p>
    <w:bookmarkEnd w:id="839"/>
    <w:bookmarkStart w:name="z3059" w:id="840"/>
    <w:p>
      <w:pPr>
        <w:spacing w:after="0"/>
        <w:ind w:left="0"/>
        <w:jc w:val="both"/>
      </w:pPr>
      <w:r>
        <w:rPr>
          <w:rFonts w:ascii="Times New Roman"/>
          <w:b w:val="false"/>
          <w:i w:val="false"/>
          <w:color w:val="000000"/>
          <w:sz w:val="28"/>
        </w:rPr>
        <w:t>
      228. Лыжные ботинки (из кода 6402 12 100 0 ТН ВЭД ЕАЭС).</w:t>
      </w:r>
    </w:p>
    <w:bookmarkEnd w:id="840"/>
    <w:bookmarkStart w:name="z3060" w:id="841"/>
    <w:p>
      <w:pPr>
        <w:spacing w:after="0"/>
        <w:ind w:left="0"/>
        <w:jc w:val="both"/>
      </w:pPr>
      <w:r>
        <w:rPr>
          <w:rFonts w:ascii="Times New Roman"/>
          <w:b w:val="false"/>
          <w:i w:val="false"/>
          <w:color w:val="000000"/>
          <w:sz w:val="28"/>
        </w:rPr>
        <w:t>
      229. Инвентарь и оборудование для занятий общей физкультурой, гимнастикой или атлетикой (из кодов 9506 91 и 9506 99 ТН ВЭД ЕАЭС).</w:t>
      </w:r>
    </w:p>
    <w:bookmarkEnd w:id="841"/>
    <w:bookmarkStart w:name="z3061" w:id="842"/>
    <w:p>
      <w:pPr>
        <w:spacing w:after="0"/>
        <w:ind w:left="0"/>
        <w:jc w:val="both"/>
      </w:pPr>
      <w:r>
        <w:rPr>
          <w:rFonts w:ascii="Times New Roman"/>
          <w:b w:val="false"/>
          <w:i w:val="false"/>
          <w:color w:val="000000"/>
          <w:sz w:val="28"/>
        </w:rPr>
        <w:t>
      230. Инвентарь для игры в хоккей с шайбой и мячом (из кода 9506 99 ТН ВЭД ЕАЭС).</w:t>
      </w:r>
    </w:p>
    <w:bookmarkEnd w:id="842"/>
    <w:bookmarkStart w:name="z3062" w:id="843"/>
    <w:p>
      <w:pPr>
        <w:spacing w:after="0"/>
        <w:ind w:left="0"/>
        <w:jc w:val="both"/>
      </w:pPr>
      <w:r>
        <w:rPr>
          <w:rFonts w:ascii="Times New Roman"/>
          <w:b w:val="false"/>
          <w:i w:val="false"/>
          <w:color w:val="000000"/>
          <w:sz w:val="28"/>
        </w:rPr>
        <w:t>
      231. Игры и игрушки (из кода 9503 00 ТН ВЭД ЕАЭС).</w:t>
      </w:r>
    </w:p>
    <w:bookmarkEnd w:id="843"/>
    <w:bookmarkStart w:name="z3063" w:id="844"/>
    <w:p>
      <w:pPr>
        <w:spacing w:after="0"/>
        <w:ind w:left="0"/>
        <w:jc w:val="both"/>
      </w:pPr>
      <w:r>
        <w:rPr>
          <w:rFonts w:ascii="Times New Roman"/>
          <w:b w:val="false"/>
          <w:i w:val="false"/>
          <w:color w:val="000000"/>
          <w:sz w:val="28"/>
        </w:rPr>
        <w:t>
      232. Протезы внешние (из кода 9021 ТН ВЭД ЕАЭС).</w:t>
      </w:r>
    </w:p>
    <w:bookmarkEnd w:id="844"/>
    <w:bookmarkStart w:name="z3064" w:id="845"/>
    <w:p>
      <w:pPr>
        <w:spacing w:after="0"/>
        <w:ind w:left="0"/>
        <w:jc w:val="both"/>
      </w:pPr>
      <w:r>
        <w:rPr>
          <w:rFonts w:ascii="Times New Roman"/>
          <w:b w:val="false"/>
          <w:i w:val="false"/>
          <w:color w:val="000000"/>
          <w:sz w:val="28"/>
        </w:rPr>
        <w:t>
      233. Туторы верхних конечностей (из кода 9021 ТН ВЭД ЕАЭС).</w:t>
      </w:r>
    </w:p>
    <w:bookmarkEnd w:id="845"/>
    <w:bookmarkStart w:name="z3065" w:id="846"/>
    <w:p>
      <w:pPr>
        <w:spacing w:after="0"/>
        <w:ind w:left="0"/>
        <w:jc w:val="both"/>
      </w:pPr>
      <w:r>
        <w:rPr>
          <w:rFonts w:ascii="Times New Roman"/>
          <w:b w:val="false"/>
          <w:i w:val="false"/>
          <w:color w:val="000000"/>
          <w:sz w:val="28"/>
        </w:rPr>
        <w:t>
      234. Туторы нижних конечностей (из кода 9021 ТН ВЭД ЕАЭС).</w:t>
      </w:r>
    </w:p>
    <w:bookmarkEnd w:id="846"/>
    <w:bookmarkStart w:name="z3066" w:id="847"/>
    <w:p>
      <w:pPr>
        <w:spacing w:after="0"/>
        <w:ind w:left="0"/>
        <w:jc w:val="both"/>
      </w:pPr>
      <w:r>
        <w:rPr>
          <w:rFonts w:ascii="Times New Roman"/>
          <w:b w:val="false"/>
          <w:i w:val="false"/>
          <w:color w:val="000000"/>
          <w:sz w:val="28"/>
        </w:rPr>
        <w:t>
      235. Корсеты, реклинаторы, обтураторы (из кода 9021 ТН ВЭД ЕАЭС).</w:t>
      </w:r>
    </w:p>
    <w:bookmarkEnd w:id="847"/>
    <w:bookmarkStart w:name="z3067" w:id="848"/>
    <w:p>
      <w:pPr>
        <w:spacing w:after="0"/>
        <w:ind w:left="0"/>
        <w:jc w:val="both"/>
      </w:pPr>
      <w:r>
        <w:rPr>
          <w:rFonts w:ascii="Times New Roman"/>
          <w:b w:val="false"/>
          <w:i w:val="false"/>
          <w:color w:val="000000"/>
          <w:sz w:val="28"/>
        </w:rPr>
        <w:t>
      236. Бандажи и изделия к протезно-ортопедической продукции (из кода 9021 ТН ВЭД ЕАЭС).</w:t>
      </w:r>
    </w:p>
    <w:bookmarkEnd w:id="848"/>
    <w:bookmarkStart w:name="z3068" w:id="849"/>
    <w:p>
      <w:pPr>
        <w:spacing w:after="0"/>
        <w:ind w:left="0"/>
        <w:jc w:val="both"/>
      </w:pPr>
      <w:r>
        <w:rPr>
          <w:rFonts w:ascii="Times New Roman"/>
          <w:b w:val="false"/>
          <w:i w:val="false"/>
          <w:color w:val="000000"/>
          <w:sz w:val="28"/>
        </w:rPr>
        <w:t>
      237. Приспособления ортопедические прочие (из кода 9021 ТН ВЭД ЕАЭС).</w:t>
      </w:r>
    </w:p>
    <w:bookmarkEnd w:id="849"/>
    <w:bookmarkStart w:name="z3069" w:id="850"/>
    <w:p>
      <w:pPr>
        <w:spacing w:after="0"/>
        <w:ind w:left="0"/>
        <w:jc w:val="both"/>
      </w:pPr>
      <w:r>
        <w:rPr>
          <w:rFonts w:ascii="Times New Roman"/>
          <w:b w:val="false"/>
          <w:i w:val="false"/>
          <w:color w:val="000000"/>
          <w:sz w:val="28"/>
        </w:rPr>
        <w:t>
      238. Вкладные корригирующие элементы для ортопедической обуви (в том числе стельки, полустельки) (из кода 9021 ТН ВЭД ЕАЭС).</w:t>
      </w:r>
    </w:p>
    <w:bookmarkEnd w:id="850"/>
    <w:bookmarkStart w:name="z3070" w:id="851"/>
    <w:p>
      <w:pPr>
        <w:spacing w:after="0"/>
        <w:ind w:left="0"/>
        <w:jc w:val="both"/>
      </w:pPr>
      <w:r>
        <w:rPr>
          <w:rFonts w:ascii="Times New Roman"/>
          <w:b w:val="false"/>
          <w:i w:val="false"/>
          <w:color w:val="000000"/>
          <w:sz w:val="28"/>
        </w:rPr>
        <w:t>
      239. Мебель медицинская, хирургическая, стоматологическая или ветеринарная и ее части (из кодов 9401 и 9402 ТН ВЭД ЕАЭС)</w:t>
      </w:r>
    </w:p>
    <w:bookmarkEnd w:id="851"/>
    <w:bookmarkStart w:name="z3071" w:id="852"/>
    <w:p>
      <w:pPr>
        <w:spacing w:after="0"/>
        <w:ind w:left="0"/>
        <w:jc w:val="both"/>
      </w:pPr>
      <w:r>
        <w:rPr>
          <w:rFonts w:ascii="Times New Roman"/>
          <w:b w:val="false"/>
          <w:i w:val="false"/>
          <w:color w:val="000000"/>
          <w:sz w:val="28"/>
        </w:rPr>
        <w:t>
      240. Кисти художественные и кисточки для письма (из кода 9603 30 100 0 ТН ВЭД ЕАЭС).</w:t>
      </w:r>
    </w:p>
    <w:bookmarkEnd w:id="852"/>
    <w:bookmarkStart w:name="z3072" w:id="853"/>
    <w:p>
      <w:pPr>
        <w:spacing w:after="0"/>
        <w:ind w:left="0"/>
        <w:jc w:val="both"/>
      </w:pPr>
      <w:r>
        <w:rPr>
          <w:rFonts w:ascii="Times New Roman"/>
          <w:b w:val="false"/>
          <w:i w:val="false"/>
          <w:color w:val="000000"/>
          <w:sz w:val="28"/>
        </w:rPr>
        <w:t>
      241. Средства индивидуальной защиты прочие (из кода 4203 29 100 0 ТН ВЭД ЕАЭС).</w:t>
      </w:r>
    </w:p>
    <w:bookmarkEnd w:id="853"/>
    <w:bookmarkStart w:name="z3073" w:id="854"/>
    <w:p>
      <w:pPr>
        <w:spacing w:after="0"/>
        <w:ind w:left="0"/>
        <w:jc w:val="both"/>
      </w:pPr>
      <w:r>
        <w:rPr>
          <w:rFonts w:ascii="Times New Roman"/>
          <w:b w:val="false"/>
          <w:i w:val="false"/>
          <w:color w:val="000000"/>
          <w:sz w:val="28"/>
        </w:rPr>
        <w:t>
      242. Мелки для письма или рисования, мелки для портных (из кода 9609 ТН ВЭД ЕАЭС).</w:t>
      </w:r>
    </w:p>
    <w:bookmarkEnd w:id="854"/>
    <w:bookmarkStart w:name="z3074" w:id="855"/>
    <w:p>
      <w:pPr>
        <w:spacing w:after="0"/>
        <w:ind w:left="0"/>
        <w:jc w:val="both"/>
      </w:pPr>
      <w:r>
        <w:rPr>
          <w:rFonts w:ascii="Times New Roman"/>
          <w:b w:val="false"/>
          <w:i w:val="false"/>
          <w:color w:val="000000"/>
          <w:sz w:val="28"/>
        </w:rPr>
        <w:t>
      243. Доски грифельные для письма или рисования (из кода 9610 00 000 0 ТН ВЭД ЕАЭС).</w:t>
      </w:r>
    </w:p>
    <w:bookmarkEnd w:id="855"/>
    <w:bookmarkStart w:name="z3075" w:id="856"/>
    <w:p>
      <w:pPr>
        <w:spacing w:after="0"/>
        <w:ind w:left="0"/>
        <w:jc w:val="both"/>
      </w:pPr>
      <w:r>
        <w:rPr>
          <w:rFonts w:ascii="Times New Roman"/>
          <w:b w:val="false"/>
          <w:i w:val="false"/>
          <w:color w:val="000000"/>
          <w:sz w:val="28"/>
        </w:rPr>
        <w:t>
      244. Площадки спортивные для спортивных игр на открытом воздухе (из кода 9506 ТН ВЭД ЕАЭС).</w:t>
      </w:r>
    </w:p>
    <w:bookmarkEnd w:id="856"/>
    <w:bookmarkStart w:name="z3076" w:id="857"/>
    <w:p>
      <w:pPr>
        <w:spacing w:after="0"/>
        <w:ind w:left="0"/>
        <w:jc w:val="both"/>
      </w:pPr>
      <w:r>
        <w:rPr>
          <w:rFonts w:ascii="Times New Roman"/>
          <w:b w:val="false"/>
          <w:i w:val="false"/>
          <w:color w:val="000000"/>
          <w:sz w:val="28"/>
        </w:rPr>
        <w:t>
      245. Электропечи и камеры промышленные или лабораторные прочие (из кодов 8514 и 8419 81 ТН ВЭД ЕАЭС).</w:t>
      </w:r>
    </w:p>
    <w:bookmarkEnd w:id="857"/>
    <w:bookmarkStart w:name="z3077" w:id="858"/>
    <w:p>
      <w:pPr>
        <w:spacing w:after="0"/>
        <w:ind w:left="0"/>
        <w:jc w:val="both"/>
      </w:pPr>
      <w:r>
        <w:rPr>
          <w:rFonts w:ascii="Times New Roman"/>
          <w:b w:val="false"/>
          <w:i w:val="false"/>
          <w:color w:val="000000"/>
          <w:sz w:val="28"/>
        </w:rPr>
        <w:t>
      246. Тали подъемные с приводом от электрического двигателя (из кода 8425ТН ВЭД ЕАЭС).</w:t>
      </w:r>
    </w:p>
    <w:bookmarkEnd w:id="858"/>
    <w:bookmarkStart w:name="z3078" w:id="859"/>
    <w:p>
      <w:pPr>
        <w:spacing w:after="0"/>
        <w:ind w:left="0"/>
        <w:jc w:val="both"/>
      </w:pPr>
      <w:r>
        <w:rPr>
          <w:rFonts w:ascii="Times New Roman"/>
          <w:b w:val="false"/>
          <w:i w:val="false"/>
          <w:color w:val="000000"/>
          <w:sz w:val="28"/>
        </w:rPr>
        <w:t xml:space="preserve">
      247. Подъемники (из кода 8425 ТН ВЭД ЕАЭС). </w:t>
      </w:r>
    </w:p>
    <w:bookmarkEnd w:id="859"/>
    <w:bookmarkStart w:name="z3079" w:id="860"/>
    <w:p>
      <w:pPr>
        <w:spacing w:after="0"/>
        <w:ind w:left="0"/>
        <w:jc w:val="both"/>
      </w:pPr>
      <w:r>
        <w:rPr>
          <w:rFonts w:ascii="Times New Roman"/>
          <w:b w:val="false"/>
          <w:i w:val="false"/>
          <w:color w:val="000000"/>
          <w:sz w:val="28"/>
        </w:rPr>
        <w:t xml:space="preserve">
      248. Снегоболотоходы (из кода 8703 ТН ВЭД ЕАЭС). </w:t>
      </w:r>
    </w:p>
    <w:bookmarkEnd w:id="860"/>
    <w:bookmarkStart w:name="z3080" w:id="861"/>
    <w:p>
      <w:pPr>
        <w:spacing w:after="0"/>
        <w:ind w:left="0"/>
        <w:jc w:val="both"/>
      </w:pPr>
      <w:r>
        <w:rPr>
          <w:rFonts w:ascii="Times New Roman"/>
          <w:b w:val="false"/>
          <w:i w:val="false"/>
          <w:color w:val="000000"/>
          <w:sz w:val="28"/>
        </w:rPr>
        <w:t>
      249. Вездеходы (из кода 8703 ТН ВЭД ЕАЭС).</w:t>
      </w:r>
    </w:p>
    <w:bookmarkEnd w:id="861"/>
    <w:bookmarkStart w:name="z3081" w:id="862"/>
    <w:p>
      <w:pPr>
        <w:spacing w:after="0"/>
        <w:ind w:left="0"/>
        <w:jc w:val="both"/>
      </w:pPr>
      <w:r>
        <w:rPr>
          <w:rFonts w:ascii="Times New Roman"/>
          <w:b w:val="false"/>
          <w:i w:val="false"/>
          <w:color w:val="000000"/>
          <w:sz w:val="28"/>
        </w:rPr>
        <w:t>
      250. Плавучие средства для отдыха или спорта (из кода 8903 ТН ВЭД ЕАЭС).</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 Исключен решением Совета Евразийской экономической комиссии от 19.11.2025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01.01.2026).</w:t>
      </w:r>
      <w:r>
        <w:br/>
      </w:r>
      <w:r>
        <w:rPr>
          <w:rFonts w:ascii="Times New Roman"/>
          <w:b w:val="false"/>
          <w:i w:val="false"/>
          <w:color w:val="000000"/>
          <w:sz w:val="28"/>
        </w:rPr>
        <w:t>
</w:t>
      </w:r>
    </w:p>
    <w:bookmarkStart w:name="z3083" w:id="863"/>
    <w:p>
      <w:pPr>
        <w:spacing w:after="0"/>
        <w:ind w:left="0"/>
        <w:jc w:val="both"/>
      </w:pPr>
      <w:r>
        <w:rPr>
          <w:rFonts w:ascii="Times New Roman"/>
          <w:b w:val="false"/>
          <w:i w:val="false"/>
          <w:color w:val="000000"/>
          <w:sz w:val="28"/>
        </w:rPr>
        <w:t>
      252. Машины и оборудование для лесного хозяйства прочие (не являющиеся объектами технического регулирования технического регламента Таможенного союза "О безопасности сельскохозяйственных и лесохозяйственных тракторов и прицепов к ним" (ТР ТС 031/2012) (из кода 8436 80 100 9 ТН ВЭД ЕАЭС).</w:t>
      </w:r>
    </w:p>
    <w:bookmarkEnd w:id="863"/>
    <w:bookmarkStart w:name="z3084" w:id="864"/>
    <w:p>
      <w:pPr>
        <w:spacing w:after="0"/>
        <w:ind w:left="0"/>
        <w:jc w:val="both"/>
      </w:pPr>
      <w:r>
        <w:rPr>
          <w:rFonts w:ascii="Times New Roman"/>
          <w:b w:val="false"/>
          <w:i w:val="false"/>
          <w:color w:val="000000"/>
          <w:sz w:val="28"/>
        </w:rPr>
        <w:t>
      253. Снегоочистители плужные и роторные (из кода 8430 20 000 0 ТН ВЭД ЕАЭС).</w:t>
      </w:r>
    </w:p>
    <w:bookmarkEnd w:id="864"/>
    <w:bookmarkStart w:name="z3085" w:id="865"/>
    <w:p>
      <w:pPr>
        <w:spacing w:after="0"/>
        <w:ind w:left="0"/>
        <w:jc w:val="both"/>
      </w:pPr>
      <w:r>
        <w:rPr>
          <w:rFonts w:ascii="Times New Roman"/>
          <w:b w:val="false"/>
          <w:i w:val="false"/>
          <w:color w:val="000000"/>
          <w:sz w:val="28"/>
        </w:rPr>
        <w:t>
      254. Текстильные материалы прорезиненные, кроме материалов товарной позиции 5902 ТН ВЭД ЕАЭС (из кода 5906 ТН ВЭД ЕАЭС).</w:t>
      </w:r>
    </w:p>
    <w:bookmarkEnd w:id="865"/>
    <w:bookmarkStart w:name="z3086" w:id="866"/>
    <w:p>
      <w:pPr>
        <w:spacing w:after="0"/>
        <w:ind w:left="0"/>
        <w:jc w:val="both"/>
      </w:pPr>
      <w:r>
        <w:rPr>
          <w:rFonts w:ascii="Times New Roman"/>
          <w:b w:val="false"/>
          <w:i w:val="false"/>
          <w:color w:val="000000"/>
          <w:sz w:val="28"/>
        </w:rPr>
        <w:t>
      255. Коляски для людей, не способных передвигаться, не оснащенные двигателем (из кода 8713 ТН ВЭД ЕАЭС).</w:t>
      </w:r>
    </w:p>
    <w:bookmarkEnd w:id="866"/>
    <w:bookmarkStart w:name="z3087" w:id="867"/>
    <w:p>
      <w:pPr>
        <w:spacing w:after="0"/>
        <w:ind w:left="0"/>
        <w:jc w:val="both"/>
      </w:pPr>
      <w:r>
        <w:rPr>
          <w:rFonts w:ascii="Times New Roman"/>
          <w:b w:val="false"/>
          <w:i w:val="false"/>
          <w:color w:val="000000"/>
          <w:sz w:val="28"/>
        </w:rPr>
        <w:t>
      256. Машины несамоходные для трамбования или уплотнения (из кода 8430 61 000 0 ТН ВЭД ЕАЭС).</w:t>
      </w:r>
    </w:p>
    <w:bookmarkEnd w:id="867"/>
    <w:bookmarkStart w:name="z3088" w:id="868"/>
    <w:p>
      <w:pPr>
        <w:spacing w:after="0"/>
        <w:ind w:left="0"/>
        <w:jc w:val="both"/>
      </w:pPr>
      <w:r>
        <w:rPr>
          <w:rFonts w:ascii="Times New Roman"/>
          <w:b w:val="false"/>
          <w:i w:val="false"/>
          <w:color w:val="000000"/>
          <w:sz w:val="28"/>
        </w:rPr>
        <w:t>
      257. Машины прицепные для укладки гравия на дороге или аналогичных поверхностях, для поливки и пропитки поверхностей дорог битумными материалами (из кода 8716 40 000 0 ТН ВЭД ЕАЭС).</w:t>
      </w:r>
    </w:p>
    <w:bookmarkEnd w:id="868"/>
    <w:bookmarkStart w:name="z3140" w:id="869"/>
    <w:p>
      <w:pPr>
        <w:spacing w:after="0"/>
        <w:ind w:left="0"/>
        <w:jc w:val="both"/>
      </w:pPr>
      <w:r>
        <w:rPr>
          <w:rFonts w:ascii="Times New Roman"/>
          <w:b w:val="false"/>
          <w:i w:val="false"/>
          <w:color w:val="000000"/>
          <w:sz w:val="28"/>
        </w:rPr>
        <w:t>
      258. Гидроцилиндры (из кода 8412 21 ТН ВЭД ЕАЭС).</w:t>
      </w:r>
    </w:p>
    <w:bookmarkEnd w:id="869"/>
    <w:bookmarkStart w:name="z3089" w:id="870"/>
    <w:p>
      <w:pPr>
        <w:spacing w:after="0"/>
        <w:ind w:left="0"/>
        <w:jc w:val="both"/>
      </w:pPr>
      <w:r>
        <w:rPr>
          <w:rFonts w:ascii="Times New Roman"/>
          <w:b w:val="false"/>
          <w:i w:val="false"/>
          <w:color w:val="000000"/>
          <w:sz w:val="28"/>
        </w:rPr>
        <w:t>
      259. Коммутаторы элементные, командоаппараты, контроллеры, переключатели барабанные, пускатели ручные, выключатели разные (только в отношении контроллеров, микропроцессорных преобразователей величин) (из кода 8536 ТН ВЭД ЕАЭС).</w:t>
      </w:r>
    </w:p>
    <w:bookmarkEnd w:id="870"/>
    <w:bookmarkStart w:name="z3090" w:id="871"/>
    <w:p>
      <w:pPr>
        <w:spacing w:after="0"/>
        <w:ind w:left="0"/>
        <w:jc w:val="both"/>
      </w:pPr>
      <w:r>
        <w:rPr>
          <w:rFonts w:ascii="Times New Roman"/>
          <w:b w:val="false"/>
          <w:i w:val="false"/>
          <w:color w:val="000000"/>
          <w:sz w:val="28"/>
        </w:rPr>
        <w:t>
      260. Изделия санитарно-гигиенические – абсорбирующее белье (подгузники (за исключением размера XS (сверхмалые)), пеленки) (из кода 9619 00 ТН ВЭД ЕАЭС).</w:t>
      </w:r>
    </w:p>
    <w:bookmarkEnd w:id="871"/>
    <w:bookmarkStart w:name="z3091" w:id="872"/>
    <w:p>
      <w:pPr>
        <w:spacing w:after="0"/>
        <w:ind w:left="0"/>
        <w:jc w:val="both"/>
      </w:pPr>
      <w:r>
        <w:rPr>
          <w:rFonts w:ascii="Times New Roman"/>
          <w:b w:val="false"/>
          <w:i w:val="false"/>
          <w:color w:val="000000"/>
          <w:sz w:val="28"/>
        </w:rPr>
        <w:t xml:space="preserve">
      261. Микроисточники с йодом-125 (из кода 9022 ТН ВЭД ЕАЭС). </w:t>
      </w:r>
    </w:p>
    <w:bookmarkEnd w:id="872"/>
    <w:bookmarkStart w:name="z3092" w:id="873"/>
    <w:p>
      <w:pPr>
        <w:spacing w:after="0"/>
        <w:ind w:left="0"/>
        <w:jc w:val="both"/>
      </w:pPr>
      <w:r>
        <w:rPr>
          <w:rFonts w:ascii="Times New Roman"/>
          <w:b w:val="false"/>
          <w:i w:val="false"/>
          <w:color w:val="000000"/>
          <w:sz w:val="28"/>
        </w:rPr>
        <w:t>
      262. Наборы реагентов (для неонатального скрининга в сухих пятнах крови, для выявления инфекционных агентов методом полимеразной цепной реакции, для количественного и качественного определения иммуноглобулинов или антигенов инфекционных агентов методом иммуноферментного анализа, для количественного определения гормонов методом иммуноферментного анализа, для определения групп крови и резус-фактора, для фенотипирования крови человека по групповым системам резус, Келл и Кидд), наборы (комплекты) реагентов для гематологических анализаторов, наборы биохимических реагентов (для определения ферментов, для определения факторов свертывания крови, для определения субстратов) (из кода 3822 ТН ВЭД ЕАЭС).</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263. Исключен решением Совета Евразийской экономической комиссии от 19.11.2025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01.01.2026).</w:t>
      </w:r>
      <w:r>
        <w:br/>
      </w:r>
      <w:r>
        <w:rPr>
          <w:rFonts w:ascii="Times New Roman"/>
          <w:b w:val="false"/>
          <w:i w:val="false"/>
          <w:color w:val="000000"/>
          <w:sz w:val="28"/>
        </w:rPr>
        <w:t>
</w:t>
      </w:r>
    </w:p>
    <w:bookmarkStart w:name="z3094" w:id="874"/>
    <w:p>
      <w:pPr>
        <w:spacing w:after="0"/>
        <w:ind w:left="0"/>
        <w:jc w:val="both"/>
      </w:pPr>
      <w:r>
        <w:rPr>
          <w:rFonts w:ascii="Times New Roman"/>
          <w:b w:val="false"/>
          <w:i w:val="false"/>
          <w:color w:val="000000"/>
          <w:sz w:val="28"/>
        </w:rPr>
        <w:t>
      264. Маски марлевые медицинские стерильные и нестерильные; отрезы марлевые медицинские стерильные и нестерильные; пакеты перевязочные медицинские стерильные; тампоны, сетоны, турунды, шарики марлевые стерильные и нестерильные (из кодов 3005 и 3006 ТН ВЭД ЕАЭС).</w:t>
      </w:r>
    </w:p>
    <w:bookmarkEnd w:id="874"/>
    <w:bookmarkStart w:name="z3095" w:id="875"/>
    <w:p>
      <w:pPr>
        <w:spacing w:after="0"/>
        <w:ind w:left="0"/>
        <w:jc w:val="both"/>
      </w:pPr>
      <w:r>
        <w:rPr>
          <w:rFonts w:ascii="Times New Roman"/>
          <w:b w:val="false"/>
          <w:i w:val="false"/>
          <w:color w:val="000000"/>
          <w:sz w:val="28"/>
        </w:rPr>
        <w:t>
      265. Матрацы противопролежневые ортопедические с эффектом запоминания формы; матрацы противопролежневые с гелевыми элементами; подушки противопролежневые ортопедические с эффектом запоминания формы (из кода 9021 10 ТН ВЭД ЕАЭС).</w:t>
      </w:r>
    </w:p>
    <w:bookmarkEnd w:id="875"/>
    <w:bookmarkStart w:name="z3096" w:id="876"/>
    <w:p>
      <w:pPr>
        <w:spacing w:after="0"/>
        <w:ind w:left="0"/>
        <w:jc w:val="both"/>
      </w:pPr>
      <w:r>
        <w:rPr>
          <w:rFonts w:ascii="Times New Roman"/>
          <w:b w:val="false"/>
          <w:i w:val="false"/>
          <w:color w:val="000000"/>
          <w:sz w:val="28"/>
        </w:rPr>
        <w:t>
      266. Контейнеры для биопроб полимерные (из кода 3926 90 ТН ВЭД ЕАЭС).</w:t>
      </w:r>
    </w:p>
    <w:bookmarkEnd w:id="876"/>
    <w:bookmarkStart w:name="z3097" w:id="877"/>
    <w:p>
      <w:pPr>
        <w:spacing w:after="0"/>
        <w:ind w:left="0"/>
        <w:jc w:val="both"/>
      </w:pPr>
      <w:r>
        <w:rPr>
          <w:rFonts w:ascii="Times New Roman"/>
          <w:b w:val="false"/>
          <w:i w:val="false"/>
          <w:color w:val="000000"/>
          <w:sz w:val="28"/>
        </w:rPr>
        <w:t>
      267. Микроскопы медицинские; микроскопы для клинической лабораторной диагностики; микроскопы биологические (из кода 9011 ТН ВЭД ЕАЭС).</w:t>
      </w:r>
    </w:p>
    <w:bookmarkEnd w:id="877"/>
    <w:bookmarkStart w:name="z3098" w:id="878"/>
    <w:p>
      <w:pPr>
        <w:spacing w:after="0"/>
        <w:ind w:left="0"/>
        <w:jc w:val="both"/>
      </w:pPr>
      <w:r>
        <w:rPr>
          <w:rFonts w:ascii="Times New Roman"/>
          <w:b w:val="false"/>
          <w:i w:val="false"/>
          <w:color w:val="000000"/>
          <w:sz w:val="28"/>
        </w:rPr>
        <w:t>
      268. Аппараты лазерные терапевтические (из кода 9018 20 000 0 ТН ВЭД ЕАЭС).</w:t>
      </w:r>
    </w:p>
    <w:bookmarkEnd w:id="878"/>
    <w:bookmarkStart w:name="z3099" w:id="879"/>
    <w:p>
      <w:pPr>
        <w:spacing w:after="0"/>
        <w:ind w:left="0"/>
        <w:jc w:val="both"/>
      </w:pPr>
      <w:r>
        <w:rPr>
          <w:rFonts w:ascii="Times New Roman"/>
          <w:b w:val="false"/>
          <w:i w:val="false"/>
          <w:color w:val="000000"/>
          <w:sz w:val="28"/>
        </w:rPr>
        <w:t>
      269. Иглы корневые (из кода 9018 ТН ВЭД ЕАЭС).</w:t>
      </w:r>
    </w:p>
    <w:bookmarkEnd w:id="879"/>
    <w:bookmarkStart w:name="z3100" w:id="880"/>
    <w:p>
      <w:pPr>
        <w:spacing w:after="0"/>
        <w:ind w:left="0"/>
        <w:jc w:val="both"/>
      </w:pPr>
      <w:r>
        <w:rPr>
          <w:rFonts w:ascii="Times New Roman"/>
          <w:b w:val="false"/>
          <w:i w:val="false"/>
          <w:color w:val="000000"/>
          <w:sz w:val="28"/>
        </w:rPr>
        <w:t>
      270. Лампы щелевые; микрохирургические инструменты для офтальмологии, набор пробных очковых линз офтальмологический (из кода 9018 ТН ВЭД ЕАЭС).</w:t>
      </w:r>
    </w:p>
    <w:bookmarkEnd w:id="880"/>
    <w:bookmarkStart w:name="z3101" w:id="881"/>
    <w:p>
      <w:pPr>
        <w:spacing w:after="0"/>
        <w:ind w:left="0"/>
        <w:jc w:val="both"/>
      </w:pPr>
      <w:r>
        <w:rPr>
          <w:rFonts w:ascii="Times New Roman"/>
          <w:b w:val="false"/>
          <w:i w:val="false"/>
          <w:color w:val="000000"/>
          <w:sz w:val="28"/>
        </w:rPr>
        <w:t>
      271. Линзы интраокулярные (из кода 9001 ТН ВЭД ЕАЭС).</w:t>
      </w:r>
    </w:p>
    <w:bookmarkEnd w:id="881"/>
    <w:bookmarkStart w:name="z3102" w:id="882"/>
    <w:p>
      <w:pPr>
        <w:spacing w:after="0"/>
        <w:ind w:left="0"/>
        <w:jc w:val="both"/>
      </w:pPr>
      <w:r>
        <w:rPr>
          <w:rFonts w:ascii="Times New Roman"/>
          <w:b w:val="false"/>
          <w:i w:val="false"/>
          <w:color w:val="000000"/>
          <w:sz w:val="28"/>
        </w:rPr>
        <w:t>
      272. Боры зубные твердосплавные; головки стоматологические алмазные, в том числе фасонные (из кода 9018 ТН ВЭД ЕАЭС).</w:t>
      </w:r>
    </w:p>
    <w:bookmarkEnd w:id="882"/>
    <w:bookmarkStart w:name="z3103" w:id="883"/>
    <w:p>
      <w:pPr>
        <w:spacing w:after="0"/>
        <w:ind w:left="0"/>
        <w:jc w:val="both"/>
      </w:pPr>
      <w:r>
        <w:rPr>
          <w:rFonts w:ascii="Times New Roman"/>
          <w:b w:val="false"/>
          <w:i w:val="false"/>
          <w:color w:val="000000"/>
          <w:sz w:val="28"/>
        </w:rPr>
        <w:t>
      273. Зеркала гинекологические полимерные по Куско; зонды урогенитальные; иглодержатели микрохирургические; инструменты вспомогательные; инструменты зондирующие, бужирующие; инструменты многоповерхностного воздействия; инструменты оттесняющие; инструменты режущие и ударные с острой (режущей) кромкой; каналонаполнители; микромоторы пневматические для наконечников стоматологических; модули медицинские климатизированные (чистое помещение); наборы гинекологические смотровые одноразовые стерильные (из кода 9018 ТН ВЭД ЕАЭС).</w:t>
      </w:r>
    </w:p>
    <w:bookmarkEnd w:id="883"/>
    <w:bookmarkStart w:name="z3104" w:id="884"/>
    <w:p>
      <w:pPr>
        <w:spacing w:after="0"/>
        <w:ind w:left="0"/>
        <w:jc w:val="both"/>
      </w:pPr>
      <w:r>
        <w:rPr>
          <w:rFonts w:ascii="Times New Roman"/>
          <w:b w:val="false"/>
          <w:i w:val="false"/>
          <w:color w:val="000000"/>
          <w:sz w:val="28"/>
        </w:rPr>
        <w:t>
      274. Наконечники для микромоторов; наконечники стоматологические турбинные (из кода 9018 ТН ВЭД ЕАЭС).</w:t>
      </w:r>
    </w:p>
    <w:bookmarkEnd w:id="884"/>
    <w:bookmarkStart w:name="z3105" w:id="885"/>
    <w:p>
      <w:pPr>
        <w:spacing w:after="0"/>
        <w:ind w:left="0"/>
        <w:jc w:val="both"/>
      </w:pPr>
      <w:r>
        <w:rPr>
          <w:rFonts w:ascii="Times New Roman"/>
          <w:b w:val="false"/>
          <w:i w:val="false"/>
          <w:color w:val="000000"/>
          <w:sz w:val="28"/>
        </w:rPr>
        <w:t>
      275. Фрезы зуботехнические; иглы корневые (из кода 3006 ТН ВЭД ЕАЭС).</w:t>
      </w:r>
    </w:p>
    <w:bookmarkEnd w:id="885"/>
    <w:bookmarkStart w:name="z3106" w:id="886"/>
    <w:p>
      <w:pPr>
        <w:spacing w:after="0"/>
        <w:ind w:left="0"/>
        <w:jc w:val="both"/>
      </w:pPr>
      <w:r>
        <w:rPr>
          <w:rFonts w:ascii="Times New Roman"/>
          <w:b w:val="false"/>
          <w:i w:val="false"/>
          <w:color w:val="000000"/>
          <w:sz w:val="28"/>
        </w:rPr>
        <w:t>
      276. Гидромассажные ванны и душевые кабины (код 9019 10 900 1 ТН ВЭД ЕАЭС).</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277. Исключен решением Совета Евразийской экономической комиссии от 19.11.2025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01.01.2026).</w:t>
      </w:r>
      <w:r>
        <w:br/>
      </w:r>
      <w:r>
        <w:rPr>
          <w:rFonts w:ascii="Times New Roman"/>
          <w:b w:val="false"/>
          <w:i w:val="false"/>
          <w:color w:val="000000"/>
          <w:sz w:val="28"/>
        </w:rPr>
        <w:t>
</w:t>
      </w:r>
    </w:p>
    <w:bookmarkStart w:name="z3108" w:id="887"/>
    <w:p>
      <w:pPr>
        <w:spacing w:after="0"/>
        <w:ind w:left="0"/>
        <w:jc w:val="both"/>
      </w:pPr>
      <w:r>
        <w:rPr>
          <w:rFonts w:ascii="Times New Roman"/>
          <w:b w:val="false"/>
          <w:i w:val="false"/>
          <w:color w:val="000000"/>
          <w:sz w:val="28"/>
        </w:rPr>
        <w:t>
      278. Поручни для ванной и туалета (прямые, угловые, правые, левые) (из кода 9021 ТН ВЭД ЕАЭС).</w:t>
      </w:r>
    </w:p>
    <w:bookmarkEnd w:id="887"/>
    <w:bookmarkStart w:name="z3109" w:id="888"/>
    <w:p>
      <w:pPr>
        <w:spacing w:after="0"/>
        <w:ind w:left="0"/>
        <w:jc w:val="both"/>
      </w:pPr>
      <w:r>
        <w:rPr>
          <w:rFonts w:ascii="Times New Roman"/>
          <w:b w:val="false"/>
          <w:i w:val="false"/>
          <w:color w:val="000000"/>
          <w:sz w:val="28"/>
        </w:rPr>
        <w:t>
      279. Аппараты наружной фиксации; имплантаты для остеосинтеза (из кода 9021 ТН ВЭД ЕАЭС).</w:t>
      </w:r>
    </w:p>
    <w:bookmarkEnd w:id="888"/>
    <w:bookmarkStart w:name="z3110" w:id="889"/>
    <w:p>
      <w:pPr>
        <w:spacing w:after="0"/>
        <w:ind w:left="0"/>
        <w:jc w:val="both"/>
      </w:pPr>
      <w:r>
        <w:rPr>
          <w:rFonts w:ascii="Times New Roman"/>
          <w:b w:val="false"/>
          <w:i w:val="false"/>
          <w:color w:val="000000"/>
          <w:sz w:val="28"/>
        </w:rPr>
        <w:t>
      280. Костыли (из кода 9021 ТН ВЭД ЕАЭС).</w:t>
      </w:r>
    </w:p>
    <w:bookmarkEnd w:id="889"/>
    <w:bookmarkStart w:name="z3111" w:id="890"/>
    <w:p>
      <w:pPr>
        <w:spacing w:after="0"/>
        <w:ind w:left="0"/>
        <w:jc w:val="both"/>
      </w:pPr>
      <w:r>
        <w:rPr>
          <w:rFonts w:ascii="Times New Roman"/>
          <w:b w:val="false"/>
          <w:i w:val="false"/>
          <w:color w:val="000000"/>
          <w:sz w:val="28"/>
        </w:rPr>
        <w:t>
      281. Кресла-стулья с санитарным оснащением; опоры (опоры-ходунки шагающие, опоры-ходунки на колесиках); поручни (перила) для самоподнимания угловые, прямые (линейные) и откидные; ходунки на колесах; ходунки шагающие складные, регулируемые по высоте (из кода 9021 ТН ВЭД ЕАЭС).</w:t>
      </w:r>
    </w:p>
    <w:bookmarkEnd w:id="890"/>
    <w:bookmarkStart w:name="z3112" w:id="891"/>
    <w:p>
      <w:pPr>
        <w:spacing w:after="0"/>
        <w:ind w:left="0"/>
        <w:jc w:val="both"/>
      </w:pPr>
      <w:r>
        <w:rPr>
          <w:rFonts w:ascii="Times New Roman"/>
          <w:b w:val="false"/>
          <w:i w:val="false"/>
          <w:color w:val="000000"/>
          <w:sz w:val="28"/>
        </w:rPr>
        <w:t>
      282. Обувь ортопедическая детская (из кода 9021 ТН ВЭД ЕАЭС).</w:t>
      </w:r>
    </w:p>
    <w:bookmarkEnd w:id="891"/>
    <w:bookmarkStart w:name="z3113" w:id="892"/>
    <w:p>
      <w:pPr>
        <w:spacing w:after="0"/>
        <w:ind w:left="0"/>
        <w:jc w:val="both"/>
      </w:pPr>
      <w:r>
        <w:rPr>
          <w:rFonts w:ascii="Times New Roman"/>
          <w:b w:val="false"/>
          <w:i w:val="false"/>
          <w:color w:val="000000"/>
          <w:sz w:val="28"/>
        </w:rPr>
        <w:t>
      283. Средство замещения синовиальной жидкости (из кода 9021 ТН ВЭД ЕАЭС).</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284. Исключен решением Совета Евразийской экономической комиссии от 19.11.2025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01.01.2026).</w:t>
      </w:r>
      <w:r>
        <w:br/>
      </w:r>
      <w:r>
        <w:rPr>
          <w:rFonts w:ascii="Times New Roman"/>
          <w:b w:val="false"/>
          <w:i w:val="false"/>
          <w:color w:val="000000"/>
          <w:sz w:val="28"/>
        </w:rPr>
        <w:t>
</w:t>
      </w:r>
    </w:p>
    <w:bookmarkStart w:name="z3115" w:id="893"/>
    <w:p>
      <w:pPr>
        <w:spacing w:after="0"/>
        <w:ind w:left="0"/>
        <w:jc w:val="both"/>
      </w:pPr>
      <w:r>
        <w:rPr>
          <w:rFonts w:ascii="Times New Roman"/>
          <w:b w:val="false"/>
          <w:i w:val="false"/>
          <w:color w:val="000000"/>
          <w:sz w:val="28"/>
        </w:rPr>
        <w:t>
      285. Наконечники полимерные нестерильные (стерильные) одноразовые к дозаторам пипеточным (из кода 9021 ТН ВЭД ЕАЭС).</w:t>
      </w:r>
    </w:p>
    <w:bookmarkEnd w:id="893"/>
    <w:bookmarkStart w:name="z3116" w:id="894"/>
    <w:p>
      <w:pPr>
        <w:spacing w:after="0"/>
        <w:ind w:left="0"/>
        <w:jc w:val="both"/>
      </w:pPr>
      <w:r>
        <w:rPr>
          <w:rFonts w:ascii="Times New Roman"/>
          <w:b w:val="false"/>
          <w:i w:val="false"/>
          <w:color w:val="000000"/>
          <w:sz w:val="28"/>
        </w:rPr>
        <w:t>
      286. Трости опорные (из кода 9021 ТН ВЭД ЕАЭС).</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287. Исключен решением Совета Евразийской экономической комиссии от 19.11.2025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01.01.2026).</w:t>
      </w:r>
      <w:r>
        <w:br/>
      </w:r>
      <w:r>
        <w:rPr>
          <w:rFonts w:ascii="Times New Roman"/>
          <w:b w:val="false"/>
          <w:i w:val="false"/>
          <w:color w:val="000000"/>
          <w:sz w:val="28"/>
        </w:rPr>
        <w:t>
</w:t>
      </w:r>
    </w:p>
    <w:bookmarkStart w:name="z3118" w:id="895"/>
    <w:p>
      <w:pPr>
        <w:spacing w:after="0"/>
        <w:ind w:left="0"/>
        <w:jc w:val="both"/>
      </w:pPr>
      <w:r>
        <w:rPr>
          <w:rFonts w:ascii="Times New Roman"/>
          <w:b w:val="false"/>
          <w:i w:val="false"/>
          <w:color w:val="000000"/>
          <w:sz w:val="28"/>
        </w:rPr>
        <w:t>
      288. Контур дыхательный для наркозно-дыхательного аппарата (анестезиологический) (из кодов 9018 и 9019 ТН ВЭД ЕАЭС).</w:t>
      </w:r>
    </w:p>
    <w:bookmarkEnd w:id="895"/>
    <w:bookmarkStart w:name="z3119" w:id="896"/>
    <w:p>
      <w:pPr>
        <w:spacing w:after="0"/>
        <w:ind w:left="0"/>
        <w:jc w:val="both"/>
      </w:pPr>
      <w:r>
        <w:rPr>
          <w:rFonts w:ascii="Times New Roman"/>
          <w:b w:val="false"/>
          <w:i w:val="false"/>
          <w:color w:val="000000"/>
          <w:sz w:val="28"/>
        </w:rPr>
        <w:t>
      289. Контур дыхательный для аппарата искусственной вентиляции легких (из кодов 9018 и 9019 ТН ВЭД ЕАЭС).</w:t>
      </w:r>
    </w:p>
    <w:bookmarkEnd w:id="896"/>
    <w:bookmarkStart w:name="z3120" w:id="897"/>
    <w:p>
      <w:pPr>
        <w:spacing w:after="0"/>
        <w:ind w:left="0"/>
        <w:jc w:val="both"/>
      </w:pPr>
      <w:r>
        <w:rPr>
          <w:rFonts w:ascii="Times New Roman"/>
          <w:b w:val="false"/>
          <w:i w:val="false"/>
          <w:color w:val="000000"/>
          <w:sz w:val="28"/>
        </w:rPr>
        <w:t>
      290. Фильтр дыхательный (тепловлагообменник, бактериальный фильтр) (из кодов 9018 и 8421 ТН ВЭД ЕАЭС).</w:t>
      </w:r>
    </w:p>
    <w:bookmarkEnd w:id="897"/>
    <w:bookmarkStart w:name="z3121" w:id="898"/>
    <w:p>
      <w:pPr>
        <w:spacing w:after="0"/>
        <w:ind w:left="0"/>
        <w:jc w:val="both"/>
      </w:pPr>
      <w:r>
        <w:rPr>
          <w:rFonts w:ascii="Times New Roman"/>
          <w:b w:val="false"/>
          <w:i w:val="false"/>
          <w:color w:val="000000"/>
          <w:sz w:val="28"/>
        </w:rPr>
        <w:t>
      291. Фильтр дыхательный (бактериальный для медицинских газов) (из кодов 9018 и 8421 ТН ВЭД ЕАЭС).</w:t>
      </w:r>
    </w:p>
    <w:bookmarkEnd w:id="898"/>
    <w:bookmarkStart w:name="z3122" w:id="899"/>
    <w:p>
      <w:pPr>
        <w:spacing w:after="0"/>
        <w:ind w:left="0"/>
        <w:jc w:val="both"/>
      </w:pPr>
      <w:r>
        <w:rPr>
          <w:rFonts w:ascii="Times New Roman"/>
          <w:b w:val="false"/>
          <w:i w:val="false"/>
          <w:color w:val="000000"/>
          <w:sz w:val="28"/>
        </w:rPr>
        <w:t>
      292. Набор расходных материалов для сбора плазмы методом центрифугирования (из кода 3006 ТН ВЭД ЕАЭС).</w:t>
      </w:r>
    </w:p>
    <w:bookmarkEnd w:id="899"/>
    <w:bookmarkStart w:name="z3123" w:id="900"/>
    <w:p>
      <w:pPr>
        <w:spacing w:after="0"/>
        <w:ind w:left="0"/>
        <w:jc w:val="both"/>
      </w:pPr>
      <w:r>
        <w:rPr>
          <w:rFonts w:ascii="Times New Roman"/>
          <w:b w:val="false"/>
          <w:i w:val="false"/>
          <w:color w:val="000000"/>
          <w:sz w:val="28"/>
        </w:rPr>
        <w:t>
      293. Контейнер с антикоагулянтом для донорского плазмафереза или для консервирования компонентов крови (из кода 9018 ТН ВЭД ЕАЭС).</w:t>
      </w:r>
    </w:p>
    <w:bookmarkEnd w:id="900"/>
    <w:bookmarkStart w:name="z3124" w:id="901"/>
    <w:p>
      <w:pPr>
        <w:spacing w:after="0"/>
        <w:ind w:left="0"/>
        <w:jc w:val="both"/>
      </w:pPr>
      <w:r>
        <w:rPr>
          <w:rFonts w:ascii="Times New Roman"/>
          <w:b w:val="false"/>
          <w:i w:val="false"/>
          <w:color w:val="000000"/>
          <w:sz w:val="28"/>
        </w:rPr>
        <w:t>
      294. Контейнер с антикоагулянтом цитрат натрия 4% для донорского плазмафереза (из кода 9018 ТН ВЭД ЕАЭС).</w:t>
      </w:r>
    </w:p>
    <w:bookmarkEnd w:id="901"/>
    <w:bookmarkStart w:name="z3125" w:id="902"/>
    <w:p>
      <w:pPr>
        <w:spacing w:after="0"/>
        <w:ind w:left="0"/>
        <w:jc w:val="both"/>
      </w:pPr>
      <w:r>
        <w:rPr>
          <w:rFonts w:ascii="Times New Roman"/>
          <w:b w:val="false"/>
          <w:i w:val="false"/>
          <w:color w:val="000000"/>
          <w:sz w:val="28"/>
        </w:rPr>
        <w:t>
      295. Контейнер с раствором антикоагулянта и (или) консерванта для донорского тромбоцитафереза (из кода 9018 ТН ВЭД ЕАЭС).</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296. Исключен решением Совета Евразийской экономической комиссии от 19.11.2025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297. Исключен решением Совета Евразийской экономической комиссии от 19.11.2025 </w:t>
      </w:r>
      <w:r>
        <w:rPr>
          <w:rFonts w:ascii="Times New Roman"/>
          <w:b w:val="false"/>
          <w:i w:val="false"/>
          <w:color w:val="000000"/>
          <w:sz w:val="28"/>
        </w:rPr>
        <w:t>№ 117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 распространяется на правоотношения, возникшие с 01.01.2026).</w:t>
      </w:r>
      <w:r>
        <w:br/>
      </w:r>
      <w:r>
        <w:rPr>
          <w:rFonts w:ascii="Times New Roman"/>
          <w:b w:val="false"/>
          <w:i w:val="false"/>
          <w:color w:val="000000"/>
          <w:sz w:val="28"/>
        </w:rPr>
        <w:t>
</w:t>
      </w:r>
    </w:p>
    <w:bookmarkStart w:name="z3128" w:id="903"/>
    <w:p>
      <w:pPr>
        <w:spacing w:after="0"/>
        <w:ind w:left="0"/>
        <w:jc w:val="both"/>
      </w:pPr>
      <w:r>
        <w:rPr>
          <w:rFonts w:ascii="Times New Roman"/>
          <w:b w:val="false"/>
          <w:i w:val="false"/>
          <w:color w:val="000000"/>
          <w:sz w:val="28"/>
        </w:rPr>
        <w:t>
      298. Подгузники и пеленки детские из прочих материалов (из кода 9619 00 810 9 ТН ВЭД ЕАЭС).</w:t>
      </w:r>
    </w:p>
    <w:bookmarkEnd w:id="903"/>
    <w:bookmarkStart w:name="z3129" w:id="904"/>
    <w:p>
      <w:pPr>
        <w:spacing w:after="0"/>
        <w:ind w:left="0"/>
        <w:jc w:val="both"/>
      </w:pPr>
      <w:r>
        <w:rPr>
          <w:rFonts w:ascii="Times New Roman"/>
          <w:b w:val="false"/>
          <w:i w:val="false"/>
          <w:color w:val="000000"/>
          <w:sz w:val="28"/>
        </w:rPr>
        <w:t>
      299. Зонты вытяжные для пищевой промышленности (из кода 8414 60 000 ТН ВЭД ЕАЭС).</w:t>
      </w:r>
    </w:p>
    <w:bookmarkEnd w:id="904"/>
    <w:bookmarkStart w:name="z3130" w:id="905"/>
    <w:p>
      <w:pPr>
        <w:spacing w:after="0"/>
        <w:ind w:left="0"/>
        <w:jc w:val="both"/>
      </w:pPr>
      <w:r>
        <w:rPr>
          <w:rFonts w:ascii="Times New Roman"/>
          <w:b w:val="false"/>
          <w:i w:val="false"/>
          <w:color w:val="000000"/>
          <w:sz w:val="28"/>
        </w:rPr>
        <w:t>
      300. Оборудование для промышленного приготовления или подогрева пищи прочее (из кодов 8419 81 800 0, 8514 40 000 0 ТН ВЭД ЕАЭС).</w:t>
      </w:r>
    </w:p>
    <w:bookmarkEnd w:id="905"/>
    <w:bookmarkStart w:name="z3131" w:id="906"/>
    <w:p>
      <w:pPr>
        <w:spacing w:after="0"/>
        <w:ind w:left="0"/>
        <w:jc w:val="both"/>
      </w:pPr>
      <w:r>
        <w:rPr>
          <w:rFonts w:ascii="Times New Roman"/>
          <w:b w:val="false"/>
          <w:i w:val="false"/>
          <w:color w:val="000000"/>
          <w:sz w:val="28"/>
        </w:rPr>
        <w:t>
      301. Оборудование для птицеводства прочее (код 8436 29 000 0 ТН ВЭД ЕАЭС).</w:t>
      </w:r>
    </w:p>
    <w:bookmarkEnd w:id="906"/>
    <w:bookmarkStart w:name="z3132" w:id="907"/>
    <w:p>
      <w:pPr>
        <w:spacing w:after="0"/>
        <w:ind w:left="0"/>
        <w:jc w:val="both"/>
      </w:pPr>
      <w:r>
        <w:rPr>
          <w:rFonts w:ascii="Times New Roman"/>
          <w:b w:val="false"/>
          <w:i w:val="false"/>
          <w:color w:val="000000"/>
          <w:sz w:val="28"/>
        </w:rPr>
        <w:t>
      302. Ванны моечные для пищевой промышленности (из кодов 7324 29 000 0 и 9403 ТН ВЭД ЕАЭС).</w:t>
      </w:r>
    </w:p>
    <w:bookmarkEnd w:id="907"/>
    <w:bookmarkStart w:name="z3133" w:id="908"/>
    <w:p>
      <w:pPr>
        <w:spacing w:after="0"/>
        <w:ind w:left="0"/>
        <w:jc w:val="both"/>
      </w:pPr>
      <w:r>
        <w:rPr>
          <w:rFonts w:ascii="Times New Roman"/>
          <w:b w:val="false"/>
          <w:i w:val="false"/>
          <w:color w:val="000000"/>
          <w:sz w:val="28"/>
        </w:rPr>
        <w:t>
      303. Фонари портативные электрические, работающие от собственного источника энергии (код 8513 10 000 0 ТН ВЭД ЕАЭС).</w:t>
      </w:r>
    </w:p>
    <w:bookmarkEnd w:id="908"/>
    <w:bookmarkStart w:name="z3134" w:id="909"/>
    <w:p>
      <w:pPr>
        <w:spacing w:after="0"/>
        <w:ind w:left="0"/>
        <w:jc w:val="both"/>
      </w:pPr>
      <w:r>
        <w:rPr>
          <w:rFonts w:ascii="Times New Roman"/>
          <w:b w:val="false"/>
          <w:i w:val="false"/>
          <w:color w:val="000000"/>
          <w:sz w:val="28"/>
        </w:rPr>
        <w:t>
      304. Микроскопы прочие (код 9011 80 000 0 ТН ВЭД ЕАЭС).</w:t>
      </w:r>
    </w:p>
    <w:bookmarkEnd w:id="909"/>
    <w:bookmarkStart w:name="z3135" w:id="910"/>
    <w:p>
      <w:pPr>
        <w:spacing w:after="0"/>
        <w:ind w:left="0"/>
        <w:jc w:val="both"/>
      </w:pPr>
      <w:r>
        <w:rPr>
          <w:rFonts w:ascii="Times New Roman"/>
          <w:b w:val="false"/>
          <w:i w:val="false"/>
          <w:color w:val="000000"/>
          <w:sz w:val="28"/>
        </w:rPr>
        <w:t>
      305. Карты со встроенными интегральными схемами (смарт-карты) (из кода 8523 52 ТН ВЭД ЕАЭС).</w:t>
      </w:r>
    </w:p>
    <w:bookmarkEnd w:id="910"/>
    <w:bookmarkStart w:name="z3136" w:id="911"/>
    <w:p>
      <w:pPr>
        <w:spacing w:after="0"/>
        <w:ind w:left="0"/>
        <w:jc w:val="both"/>
      </w:pPr>
      <w:r>
        <w:rPr>
          <w:rFonts w:ascii="Times New Roman"/>
          <w:b w:val="false"/>
          <w:i w:val="false"/>
          <w:color w:val="000000"/>
          <w:sz w:val="28"/>
        </w:rPr>
        <w:t>
      306. Посуда столовая и кухонная, приборы столовые и кухонные принадлежности, прочие предметы домашнего обихода и предметы гигиены или туалета, из пластмасс (из кода 3924 ТН ВЭД ЕАЭС).</w:t>
      </w:r>
    </w:p>
    <w:bookmarkEnd w:id="911"/>
    <w:bookmarkStart w:name="z3137" w:id="912"/>
    <w:p>
      <w:pPr>
        <w:spacing w:after="0"/>
        <w:ind w:left="0"/>
        <w:jc w:val="both"/>
      </w:pPr>
      <w:r>
        <w:rPr>
          <w:rFonts w:ascii="Times New Roman"/>
          <w:b w:val="false"/>
          <w:i w:val="false"/>
          <w:color w:val="000000"/>
          <w:sz w:val="28"/>
        </w:rPr>
        <w:t>
      307. Крепежные изделия и фурнитура для мебели, транспортных средств или аналогичные изделия (код 3926 30 000 0 ТН ВЭД ЕАЭС).</w:t>
      </w:r>
    </w:p>
    <w:bookmarkEnd w:id="912"/>
    <w:bookmarkStart w:name="z3138" w:id="913"/>
    <w:p>
      <w:pPr>
        <w:spacing w:after="0"/>
        <w:ind w:left="0"/>
        <w:jc w:val="both"/>
      </w:pPr>
      <w:r>
        <w:rPr>
          <w:rFonts w:ascii="Times New Roman"/>
          <w:b w:val="false"/>
          <w:i w:val="false"/>
          <w:color w:val="000000"/>
          <w:sz w:val="28"/>
        </w:rPr>
        <w:t>
      308. 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 прочие (код 9018 39 000 0 ТН ВЭД ЕАЭС).</w:t>
      </w:r>
    </w:p>
    <w:bookmarkEnd w:id="913"/>
    <w:bookmarkStart w:name="z3139" w:id="914"/>
    <w:p>
      <w:pPr>
        <w:spacing w:after="0"/>
        <w:ind w:left="0"/>
        <w:jc w:val="both"/>
      </w:pPr>
      <w:r>
        <w:rPr>
          <w:rFonts w:ascii="Times New Roman"/>
          <w:b w:val="false"/>
          <w:i w:val="false"/>
          <w:color w:val="000000"/>
          <w:sz w:val="28"/>
        </w:rPr>
        <w:t>
      309. Зажим пуповины новорожденного (из кода 9018 90 840 9 ТН ВЭД ЕАЭС).</w:t>
      </w:r>
    </w:p>
    <w:bookmarkEnd w:id="914"/>
    <w:p>
      <w:pPr>
        <w:spacing w:after="0"/>
        <w:ind w:left="0"/>
        <w:jc w:val="both"/>
      </w:pPr>
      <w:r>
        <w:rPr>
          <w:rFonts w:ascii="Times New Roman"/>
          <w:b w:val="false"/>
          <w:i w:val="false"/>
          <w:color w:val="000000"/>
          <w:sz w:val="28"/>
        </w:rPr>
        <w:t>
      310. Бинты медицинские стерильные и нестерильные (из кода 3005 90 ТН ВЭД ЕАЭС).</w:t>
      </w:r>
    </w:p>
    <w:p>
      <w:pPr>
        <w:spacing w:after="0"/>
        <w:ind w:left="0"/>
        <w:jc w:val="both"/>
      </w:pPr>
      <w:r>
        <w:rPr>
          <w:rFonts w:ascii="Times New Roman"/>
          <w:b w:val="false"/>
          <w:i w:val="false"/>
          <w:color w:val="000000"/>
          <w:sz w:val="28"/>
        </w:rPr>
        <w:t>
      311. Набор однокамерных, двухкамерных, трехкамерных контейнеров для донорского плазмафереза (из кода 9018 ТН ВЭД ЕАЭС).</w:t>
      </w:r>
    </w:p>
    <w:p>
      <w:pPr>
        <w:spacing w:after="0"/>
        <w:ind w:left="0"/>
        <w:jc w:val="both"/>
      </w:pPr>
      <w:r>
        <w:rPr>
          <w:rFonts w:ascii="Times New Roman"/>
          <w:b w:val="false"/>
          <w:i w:val="false"/>
          <w:color w:val="000000"/>
          <w:sz w:val="28"/>
        </w:rPr>
        <w:t>
      312. Комплект магистралей для аппарата донорского плазмафереза (из кода 9018 ТН ВЭД ЕАЭС).</w:t>
      </w:r>
    </w:p>
    <w:p>
      <w:pPr>
        <w:spacing w:after="0"/>
        <w:ind w:left="0"/>
        <w:jc w:val="both"/>
      </w:pPr>
      <w:r>
        <w:rPr>
          <w:rFonts w:ascii="Times New Roman"/>
          <w:b w:val="false"/>
          <w:i w:val="false"/>
          <w:color w:val="000000"/>
          <w:sz w:val="28"/>
        </w:rPr>
        <w:t>
      313. Набор расходных материалов для аппарата донорского тромбоцитафереза (из кода 9018 ТН ВЭД ЕАЭС).</w:t>
      </w:r>
    </w:p>
    <w:p>
      <w:pPr>
        <w:spacing w:after="0"/>
        <w:ind w:left="0"/>
        <w:jc w:val="both"/>
      </w:pPr>
      <w:r>
        <w:rPr>
          <w:rFonts w:ascii="Times New Roman"/>
          <w:b w:val="false"/>
          <w:i w:val="false"/>
          <w:color w:val="000000"/>
          <w:sz w:val="28"/>
        </w:rPr>
        <w:t>
      314. Полипропиленовые мешки (код 6305 33 100 1 ТН ВЭД ЕАЭС).</w:t>
      </w:r>
    </w:p>
    <w:p>
      <w:pPr>
        <w:spacing w:after="0"/>
        <w:ind w:left="0"/>
        <w:jc w:val="both"/>
      </w:pPr>
      <w:r>
        <w:rPr>
          <w:rFonts w:ascii="Times New Roman"/>
          <w:b w:val="false"/>
          <w:i w:val="false"/>
          <w:color w:val="000000"/>
          <w:sz w:val="28"/>
        </w:rPr>
        <w:t>
      315. Гибкие промежуточные контейнеры большой емкости (флекситанк) (код 3923 ТН ВЭД ЕАЭС).</w:t>
      </w:r>
    </w:p>
    <w:p>
      <w:pPr>
        <w:spacing w:after="0"/>
        <w:ind w:left="0"/>
        <w:jc w:val="both"/>
      </w:pPr>
      <w:r>
        <w:rPr>
          <w:rFonts w:ascii="Times New Roman"/>
          <w:b w:val="false"/>
          <w:i w:val="false"/>
          <w:color w:val="000000"/>
          <w:sz w:val="28"/>
        </w:rPr>
        <w:t>
      316. Устройства, приборы и инструменты оптические прочие, кроме микродисплея; части и принадлежности лазеров, кроме лазерных диодов, приборов и инструментов оптических прочих (из кодов ТН ВЭД ЕАЭС 9013 80 000 0, 9013 90 000 0).</w:t>
      </w:r>
    </w:p>
    <w:p>
      <w:pPr>
        <w:spacing w:after="0"/>
        <w:ind w:left="0"/>
        <w:jc w:val="both"/>
      </w:pPr>
      <w:r>
        <w:rPr>
          <w:rFonts w:ascii="Times New Roman"/>
          <w:b w:val="false"/>
          <w:i w:val="false"/>
          <w:color w:val="000000"/>
          <w:sz w:val="28"/>
        </w:rPr>
        <w:t>
      317. Гарнитуры, внешние замыкатели железнодорожных стрелочных переводов (из кода ТН ВЭД ЕАЭС 7302 90 000 0).</w:t>
      </w:r>
    </w:p>
    <w:p>
      <w:pPr>
        <w:spacing w:after="0"/>
        <w:ind w:left="0"/>
        <w:jc w:val="both"/>
      </w:pPr>
      <w:r>
        <w:rPr>
          <w:rFonts w:ascii="Times New Roman"/>
          <w:b w:val="false"/>
          <w:i w:val="false"/>
          <w:color w:val="000000"/>
          <w:sz w:val="28"/>
        </w:rPr>
        <w:t xml:space="preserve">
      318. Нетканые материалы, пропитанные или непропитанные, с покрытием или без покрытия, дублированные или недублированные (из кода 5603 ТН ВЭД ЕАЭС). </w:t>
      </w:r>
    </w:p>
    <w:p>
      <w:pPr>
        <w:spacing w:after="0"/>
        <w:ind w:left="0"/>
        <w:jc w:val="both"/>
      </w:pPr>
      <w:r>
        <w:rPr>
          <w:rFonts w:ascii="Times New Roman"/>
          <w:b w:val="false"/>
          <w:i w:val="false"/>
          <w:color w:val="000000"/>
          <w:sz w:val="28"/>
        </w:rPr>
        <w:t>
      319. Кружка Эсмарха (из кодов 4014 90 000 0 и 3926 ТН ВЭД ЕАЭС).</w:t>
      </w:r>
    </w:p>
    <w:p>
      <w:pPr>
        <w:spacing w:after="0"/>
        <w:ind w:left="0"/>
        <w:jc w:val="both"/>
      </w:pPr>
      <w:r>
        <w:rPr>
          <w:rFonts w:ascii="Times New Roman"/>
          <w:b w:val="false"/>
          <w:i w:val="false"/>
          <w:color w:val="000000"/>
          <w:sz w:val="28"/>
        </w:rPr>
        <w:t xml:space="preserve">
      320. Наборы и инструменты диагностические отоларингологические (ЛОР-наборы) (из кода 9018 90 840 9 ТН ВЭД ЕАЭС). </w:t>
      </w:r>
    </w:p>
    <w:p>
      <w:pPr>
        <w:spacing w:after="0"/>
        <w:ind w:left="0"/>
        <w:jc w:val="both"/>
      </w:pPr>
      <w:r>
        <w:rPr>
          <w:rFonts w:ascii="Times New Roman"/>
          <w:b w:val="false"/>
          <w:i w:val="false"/>
          <w:color w:val="000000"/>
          <w:sz w:val="28"/>
        </w:rPr>
        <w:t>
      321. Мешки сменные для систем контроля диуреза для устройств дренирующих для хирургии (из кода 3926 90 970 9 ТН ВЭД ЕАЭС).</w:t>
      </w:r>
    </w:p>
    <w:p>
      <w:pPr>
        <w:spacing w:after="0"/>
        <w:ind w:left="0"/>
        <w:jc w:val="both"/>
      </w:pPr>
      <w:r>
        <w:rPr>
          <w:rFonts w:ascii="Times New Roman"/>
          <w:b w:val="false"/>
          <w:i w:val="false"/>
          <w:color w:val="000000"/>
          <w:sz w:val="28"/>
        </w:rPr>
        <w:t xml:space="preserve">
      322. Пульпоэкстракторы (из кода 9018 ТН ВЭД ЕАЭС). </w:t>
      </w:r>
    </w:p>
    <w:p>
      <w:pPr>
        <w:spacing w:after="0"/>
        <w:ind w:left="0"/>
        <w:jc w:val="both"/>
      </w:pPr>
      <w:r>
        <w:rPr>
          <w:rFonts w:ascii="Times New Roman"/>
          <w:b w:val="false"/>
          <w:i w:val="false"/>
          <w:color w:val="000000"/>
          <w:sz w:val="28"/>
        </w:rPr>
        <w:t xml:space="preserve">
      323. Шприцы, за исключением шприцов-инъекторов медицинских многоразового и одноразового использования с инъекционными иглами и без них (из кода 9018 ТН ВЭД ЕАЭС). </w:t>
      </w:r>
    </w:p>
    <w:p>
      <w:pPr>
        <w:spacing w:after="0"/>
        <w:ind w:left="0"/>
        <w:jc w:val="both"/>
      </w:pPr>
      <w:r>
        <w:rPr>
          <w:rFonts w:ascii="Times New Roman"/>
          <w:b w:val="false"/>
          <w:i w:val="false"/>
          <w:color w:val="000000"/>
          <w:sz w:val="28"/>
        </w:rPr>
        <w:t>
      324. Коагуляторы хирургические (из кода 9018 ТН ВЭД ЕАЭС).</w:t>
      </w:r>
    </w:p>
    <w:p>
      <w:pPr>
        <w:spacing w:after="0"/>
        <w:ind w:left="0"/>
        <w:jc w:val="both"/>
      </w:pPr>
      <w:r>
        <w:rPr>
          <w:rFonts w:ascii="Times New Roman"/>
          <w:b w:val="false"/>
          <w:i w:val="false"/>
          <w:color w:val="000000"/>
          <w:sz w:val="28"/>
        </w:rPr>
        <w:t xml:space="preserve">
      325. Маски марлевые медицинские стерильные и нестерильные; отрезы марлевые медицинские стерильные и нестерильные; пакеты перевязочные медицинские стерильные; тампоны, сетоны, турунды, шарики марлевые стерильные и нестерильные (из кодов 3005 и 3006 ТН ВЭД ЕАЭС). </w:t>
      </w:r>
    </w:p>
    <w:p>
      <w:pPr>
        <w:spacing w:after="0"/>
        <w:ind w:left="0"/>
        <w:jc w:val="both"/>
      </w:pPr>
      <w:r>
        <w:rPr>
          <w:rFonts w:ascii="Times New Roman"/>
          <w:b w:val="false"/>
          <w:i w:val="false"/>
          <w:color w:val="000000"/>
          <w:sz w:val="28"/>
        </w:rPr>
        <w:t>
      326. Емкости для мочи, кала и мокроты (из кода 3926 90 ТН ВЭД ЕАЭС).</w:t>
      </w:r>
    </w:p>
    <w:p>
      <w:pPr>
        <w:spacing w:after="0"/>
        <w:ind w:left="0"/>
        <w:jc w:val="both"/>
      </w:pPr>
      <w:r>
        <w:rPr>
          <w:rFonts w:ascii="Times New Roman"/>
          <w:b w:val="false"/>
          <w:i w:val="false"/>
          <w:color w:val="000000"/>
          <w:sz w:val="28"/>
        </w:rPr>
        <w:t xml:space="preserve">
      327. Иглы хирургические, за исключением игл двусторонних для взятия венозной крови (из кода 9018 ТН ВЭД ЕАЭС). </w:t>
      </w:r>
    </w:p>
    <w:p>
      <w:pPr>
        <w:spacing w:after="0"/>
        <w:ind w:left="0"/>
        <w:jc w:val="both"/>
      </w:pPr>
      <w:r>
        <w:rPr>
          <w:rFonts w:ascii="Times New Roman"/>
          <w:b w:val="false"/>
          <w:i w:val="false"/>
          <w:color w:val="000000"/>
          <w:sz w:val="28"/>
        </w:rPr>
        <w:t>
      328. Машины стиральные бытовые и машины для сушки одежды (из кодов 8450 и 8451 ТН ВЭД ЕАЭС).</w:t>
      </w:r>
    </w:p>
    <w:p>
      <w:pPr>
        <w:spacing w:after="0"/>
        <w:ind w:left="0"/>
        <w:jc w:val="both"/>
      </w:pPr>
      <w:r>
        <w:rPr>
          <w:rFonts w:ascii="Times New Roman"/>
          <w:b w:val="false"/>
          <w:i w:val="false"/>
          <w:color w:val="000000"/>
          <w:sz w:val="28"/>
        </w:rPr>
        <w:t xml:space="preserve">
      329. Сильфон однократного применения для активного дренажа (код 3926 90 9709 ТН ВЭД ЕАЭС). </w:t>
      </w:r>
    </w:p>
    <w:p>
      <w:pPr>
        <w:spacing w:after="0"/>
        <w:ind w:left="0"/>
        <w:jc w:val="both"/>
      </w:pPr>
      <w:r>
        <w:rPr>
          <w:rFonts w:ascii="Times New Roman"/>
          <w:b w:val="false"/>
          <w:i w:val="false"/>
          <w:color w:val="000000"/>
          <w:sz w:val="28"/>
        </w:rPr>
        <w:t>
      330. Турникеты (за исключением турникетов биометрических), картоприемники (из кода 8479 89 970 7 ТН ВЭД ЕАЭС).</w:t>
      </w:r>
    </w:p>
    <w:p>
      <w:pPr>
        <w:spacing w:after="0"/>
        <w:ind w:left="0"/>
        <w:jc w:val="both"/>
      </w:pPr>
      <w:r>
        <w:rPr>
          <w:rFonts w:ascii="Times New Roman"/>
          <w:b w:val="false"/>
          <w:i w:val="false"/>
          <w:color w:val="000000"/>
          <w:sz w:val="28"/>
        </w:rPr>
        <w:t>
      331. Огнетушители заряженные или незаряженные (код 8424 10 000 0 ТН ВЭД ЕАЭС).</w:t>
      </w:r>
    </w:p>
    <w:p>
      <w:pPr>
        <w:spacing w:after="0"/>
        <w:ind w:left="0"/>
        <w:jc w:val="both"/>
      </w:pPr>
      <w:r>
        <w:rPr>
          <w:rFonts w:ascii="Times New Roman"/>
          <w:b w:val="false"/>
          <w:i w:val="false"/>
          <w:color w:val="000000"/>
          <w:sz w:val="28"/>
        </w:rPr>
        <w:t>
      332. Материалы клейкие перевязочные, в том числе пропитанные или покрытые лекарственными средствами (из кода 3005 ТН ВЭД ЕАЭС).</w:t>
      </w:r>
    </w:p>
    <w:p>
      <w:pPr>
        <w:spacing w:after="0"/>
        <w:ind w:left="0"/>
        <w:jc w:val="both"/>
      </w:pPr>
      <w:r>
        <w:rPr>
          <w:rFonts w:ascii="Times New Roman"/>
          <w:b w:val="false"/>
          <w:i w:val="false"/>
          <w:color w:val="000000"/>
          <w:sz w:val="28"/>
        </w:rPr>
        <w:t>
      333. Салфетки спиртовые (спирт этиловый 70 процентов) (из кода 3005 ТН ВЭД ЕАЭС).</w:t>
      </w:r>
    </w:p>
    <w:p>
      <w:pPr>
        <w:spacing w:after="0"/>
        <w:ind w:left="0"/>
        <w:jc w:val="both"/>
      </w:pPr>
      <w:r>
        <w:rPr>
          <w:rFonts w:ascii="Times New Roman"/>
          <w:b w:val="false"/>
          <w:i w:val="false"/>
          <w:color w:val="000000"/>
          <w:sz w:val="28"/>
        </w:rPr>
        <w:t>
      334. Салфетка сорбционная стерильная (из кодов 3005 и 3006 ТН ВЭД ЕАЭС).</w:t>
      </w:r>
    </w:p>
    <w:p>
      <w:pPr>
        <w:spacing w:after="0"/>
        <w:ind w:left="0"/>
        <w:jc w:val="both"/>
      </w:pPr>
      <w:r>
        <w:rPr>
          <w:rFonts w:ascii="Times New Roman"/>
          <w:b w:val="false"/>
          <w:i w:val="false"/>
          <w:color w:val="000000"/>
          <w:sz w:val="28"/>
        </w:rPr>
        <w:t xml:space="preserve">
      335. Наборы медицинских салфеток (из кодов 3005 и 3006 ТН ВЭД ЕАЭС). </w:t>
      </w:r>
    </w:p>
    <w:p>
      <w:pPr>
        <w:spacing w:after="0"/>
        <w:ind w:left="0"/>
        <w:jc w:val="both"/>
      </w:pPr>
      <w:r>
        <w:rPr>
          <w:rFonts w:ascii="Times New Roman"/>
          <w:b w:val="false"/>
          <w:i w:val="false"/>
          <w:color w:val="000000"/>
          <w:sz w:val="28"/>
        </w:rPr>
        <w:t xml:space="preserve">
      336. Салфетки марлевые медицинские стерильные и нестерильные (из кода 3005 ТН ВЭД ЕАЭС). </w:t>
      </w:r>
    </w:p>
    <w:p>
      <w:pPr>
        <w:spacing w:after="0"/>
        <w:ind w:left="0"/>
        <w:jc w:val="both"/>
      </w:pPr>
      <w:r>
        <w:rPr>
          <w:rFonts w:ascii="Times New Roman"/>
          <w:b w:val="false"/>
          <w:i w:val="false"/>
          <w:color w:val="000000"/>
          <w:sz w:val="28"/>
        </w:rPr>
        <w:t>
      337. Повязки и покрытия раневые, пропитанные или покрытые лекарственными средствами (из кода 3005 ТН ВЭД ЕАЭС).</w:t>
      </w:r>
    </w:p>
    <w:p>
      <w:pPr>
        <w:spacing w:after="0"/>
        <w:ind w:left="0"/>
        <w:jc w:val="both"/>
      </w:pPr>
      <w:r>
        <w:rPr>
          <w:rFonts w:ascii="Times New Roman"/>
          <w:b w:val="false"/>
          <w:i w:val="false"/>
          <w:color w:val="000000"/>
          <w:sz w:val="28"/>
        </w:rPr>
        <w:t xml:space="preserve">
      338. Материалы хирургические стерильные для соединения тканей (из кода 3006 ТН ВЭД ЕАЭС). </w:t>
      </w:r>
    </w:p>
    <w:p>
      <w:pPr>
        <w:spacing w:after="0"/>
        <w:ind w:left="0"/>
        <w:jc w:val="both"/>
      </w:pPr>
      <w:r>
        <w:rPr>
          <w:rFonts w:ascii="Times New Roman"/>
          <w:b w:val="false"/>
          <w:i w:val="false"/>
          <w:color w:val="000000"/>
          <w:sz w:val="28"/>
        </w:rPr>
        <w:t xml:space="preserve">
      339. Ножницы микрохирургические, пинцеты микрохирургические (из кода 9018 ТН ВЭД ЕАЭС). </w:t>
      </w:r>
    </w:p>
    <w:p>
      <w:pPr>
        <w:spacing w:after="0"/>
        <w:ind w:left="0"/>
        <w:jc w:val="both"/>
      </w:pPr>
      <w:r>
        <w:rPr>
          <w:rFonts w:ascii="Times New Roman"/>
          <w:b w:val="false"/>
          <w:i w:val="false"/>
          <w:color w:val="000000"/>
          <w:sz w:val="28"/>
        </w:rPr>
        <w:t>
      340. Инструменты колющие медицинские (из кода 9018 ТН ВЭД ЕАЭС).</w:t>
      </w:r>
    </w:p>
    <w:p>
      <w:pPr>
        <w:spacing w:after="0"/>
        <w:ind w:left="0"/>
        <w:jc w:val="both"/>
      </w:pPr>
      <w:r>
        <w:rPr>
          <w:rFonts w:ascii="Times New Roman"/>
          <w:b w:val="false"/>
          <w:i w:val="false"/>
          <w:color w:val="000000"/>
          <w:sz w:val="28"/>
        </w:rPr>
        <w:t>
      341. Слуховые аппараты неимплантируемые (код 9021 40 000 0 ТН ВЭД ЕАЭС).</w:t>
      </w:r>
    </w:p>
    <w:p>
      <w:pPr>
        <w:spacing w:after="0"/>
        <w:ind w:left="0"/>
        <w:jc w:val="both"/>
      </w:pPr>
      <w:r>
        <w:rPr>
          <w:rFonts w:ascii="Times New Roman"/>
          <w:b w:val="false"/>
          <w:i w:val="false"/>
          <w:color w:val="000000"/>
          <w:sz w:val="28"/>
        </w:rPr>
        <w:t>
      342. Сетки хирургические (эндопротезы сетчатые) (код 3006 10 900 0 ТН ВЭД ЕАЭС).</w:t>
      </w:r>
    </w:p>
    <w:p>
      <w:pPr>
        <w:spacing w:after="0"/>
        <w:ind w:left="0"/>
        <w:jc w:val="both"/>
      </w:pPr>
      <w:r>
        <w:rPr>
          <w:rFonts w:ascii="Times New Roman"/>
          <w:b w:val="false"/>
          <w:i w:val="false"/>
          <w:color w:val="000000"/>
          <w:sz w:val="28"/>
        </w:rPr>
        <w:t>
      343. Антидетонаторы (из кода 3811 ТН ВЭД ЕАЭС).</w:t>
      </w:r>
    </w:p>
    <w:p>
      <w:pPr>
        <w:spacing w:after="0"/>
        <w:ind w:left="0"/>
        <w:jc w:val="both"/>
      </w:pPr>
      <w:r>
        <w:rPr>
          <w:rFonts w:ascii="Times New Roman"/>
          <w:b w:val="false"/>
          <w:i w:val="false"/>
          <w:color w:val="000000"/>
          <w:sz w:val="28"/>
        </w:rPr>
        <w:t xml:space="preserve">
      344. Принадлежности канцелярские или школьные (код 3926 10 000 0 ТН ВЭД ЕАЭС, из кодов 3919, 4202, 8214, 8472, 9017, 9608, 9609 ТН ВЭД ЕАЭС). </w:t>
      </w:r>
    </w:p>
    <w:p>
      <w:pPr>
        <w:spacing w:after="0"/>
        <w:ind w:left="0"/>
        <w:jc w:val="both"/>
      </w:pPr>
      <w:r>
        <w:rPr>
          <w:rFonts w:ascii="Times New Roman"/>
          <w:b w:val="false"/>
          <w:i w:val="false"/>
          <w:color w:val="000000"/>
          <w:sz w:val="28"/>
        </w:rPr>
        <w:t xml:space="preserve">
      345. Мононити с размером поперечного сечения более 1 мм; прутки, стержни и фасонные профили пластмассовые (код 3916 ТН ВЭД ЕАЭС). </w:t>
      </w:r>
    </w:p>
    <w:p>
      <w:pPr>
        <w:spacing w:after="0"/>
        <w:ind w:left="0"/>
        <w:jc w:val="both"/>
      </w:pPr>
      <w:r>
        <w:rPr>
          <w:rFonts w:ascii="Times New Roman"/>
          <w:b w:val="false"/>
          <w:i w:val="false"/>
          <w:color w:val="000000"/>
          <w:sz w:val="28"/>
        </w:rPr>
        <w:t>
      346. Предметы одежды и ее аксессуары из вулканизованной резины, кроме твердой резины (эбонита) (из кода 4015 ТН ВЭД ЕАЭС).</w:t>
      </w:r>
    </w:p>
    <w:p>
      <w:pPr>
        <w:spacing w:after="0"/>
        <w:ind w:left="0"/>
        <w:jc w:val="both"/>
      </w:pPr>
      <w:r>
        <w:rPr>
          <w:rFonts w:ascii="Times New Roman"/>
          <w:b w:val="false"/>
          <w:i w:val="false"/>
          <w:color w:val="000000"/>
          <w:sz w:val="28"/>
        </w:rPr>
        <w:t>
      347. Наборы полимерные (контейнеры) стерильные однократного применения для взятия (заготовки), хранения транспортировки крови и ее компонентов с растворами и без (из кода 9018 90 500 ТН ВЭД ЕАЭС).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определения страны</w:t>
            </w:r>
            <w:r>
              <w:br/>
            </w:r>
            <w:r>
              <w:rPr>
                <w:rFonts w:ascii="Times New Roman"/>
                <w:b w:val="false"/>
                <w:i w:val="false"/>
                <w:color w:val="000000"/>
                <w:sz w:val="20"/>
              </w:rPr>
              <w:t>происхождения отдельных</w:t>
            </w:r>
            <w:r>
              <w:br/>
            </w:r>
            <w:r>
              <w:rPr>
                <w:rFonts w:ascii="Times New Roman"/>
                <w:b w:val="false"/>
                <w:i w:val="false"/>
                <w:color w:val="000000"/>
                <w:sz w:val="20"/>
              </w:rPr>
              <w:t>видов товаров для целей</w:t>
            </w:r>
            <w:r>
              <w:br/>
            </w:r>
            <w:r>
              <w:rPr>
                <w:rFonts w:ascii="Times New Roman"/>
                <w:b w:val="false"/>
                <w:i w:val="false"/>
                <w:color w:val="000000"/>
                <w:sz w:val="20"/>
              </w:rPr>
              <w:t>государственных</w:t>
            </w:r>
            <w:r>
              <w:br/>
            </w:r>
            <w:r>
              <w:rPr>
                <w:rFonts w:ascii="Times New Roman"/>
                <w:b w:val="false"/>
                <w:i w:val="false"/>
                <w:color w:val="000000"/>
                <w:sz w:val="20"/>
              </w:rPr>
              <w:t>(муниципальных) закупок</w:t>
            </w:r>
          </w:p>
        </w:tc>
      </w:tr>
    </w:tbl>
    <w:p>
      <w:pPr>
        <w:spacing w:after="0"/>
        <w:ind w:left="0"/>
        <w:jc w:val="both"/>
      </w:pPr>
      <w:r>
        <w:rPr>
          <w:rFonts w:ascii="Times New Roman"/>
          <w:b w:val="false"/>
          <w:i w:val="false"/>
          <w:color w:val="ff0000"/>
          <w:sz w:val="28"/>
        </w:rPr>
        <w:t xml:space="preserve">
      Сноска. Приложение 2 с изменениями, внесенными решением Совета Евразийской экономической комиссии от 14.05.2024 </w:t>
      </w:r>
      <w:r>
        <w:rPr>
          <w:rFonts w:ascii="Times New Roman"/>
          <w:b w:val="false"/>
          <w:i w:val="false"/>
          <w:color w:val="ff0000"/>
          <w:sz w:val="28"/>
        </w:rPr>
        <w:t>№ 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 (организации),</w:t>
            </w:r>
            <w:r>
              <w:br/>
            </w:r>
            <w:r>
              <w:rPr>
                <w:rFonts w:ascii="Times New Roman"/>
                <w:b w:val="false"/>
                <w:i w:val="false"/>
                <w:color w:val="000000"/>
                <w:sz w:val="20"/>
              </w:rPr>
              <w:t>уполномоченного на выдачу</w:t>
            </w:r>
            <w:r>
              <w:br/>
            </w:r>
            <w:r>
              <w:rPr>
                <w:rFonts w:ascii="Times New Roman"/>
                <w:b w:val="false"/>
                <w:i w:val="false"/>
                <w:color w:val="000000"/>
                <w:sz w:val="20"/>
              </w:rPr>
              <w:t>акта экспертизы)</w:t>
            </w:r>
          </w:p>
        </w:tc>
      </w:tr>
    </w:tbl>
    <w:p>
      <w:pPr>
        <w:spacing w:after="0"/>
        <w:ind w:left="0"/>
        <w:jc w:val="both"/>
      </w:pPr>
      <w:bookmarkStart w:name="z2309" w:id="915"/>
      <w:r>
        <w:rPr>
          <w:rFonts w:ascii="Times New Roman"/>
          <w:b w:val="false"/>
          <w:i w:val="false"/>
          <w:color w:val="000000"/>
          <w:sz w:val="28"/>
        </w:rPr>
        <w:t>
                   __________________________________________________________________</w:t>
      </w:r>
    </w:p>
    <w:bookmarkEnd w:id="915"/>
    <w:p>
      <w:pPr>
        <w:spacing w:after="0"/>
        <w:ind w:left="0"/>
        <w:jc w:val="both"/>
      </w:pPr>
      <w:r>
        <w:rPr>
          <w:rFonts w:ascii="Times New Roman"/>
          <w:b w:val="false"/>
          <w:i w:val="false"/>
          <w:color w:val="000000"/>
          <w:sz w:val="28"/>
        </w:rPr>
        <w:t xml:space="preserve">             (место нахождения, контактная информация (телефон, адрес электронной почты</w:t>
      </w:r>
    </w:p>
    <w:p>
      <w:pPr>
        <w:spacing w:after="0"/>
        <w:ind w:left="0"/>
        <w:jc w:val="both"/>
      </w:pPr>
      <w:r>
        <w:rPr>
          <w:rFonts w:ascii="Times New Roman"/>
          <w:b w:val="false"/>
          <w:i w:val="false"/>
          <w:color w:val="000000"/>
          <w:sz w:val="28"/>
        </w:rPr>
        <w:t xml:space="preserve">                   органа (организации), уполномоченного на выдачу акта экспертизы)</w:t>
      </w:r>
    </w:p>
    <w:bookmarkStart w:name="z2310" w:id="916"/>
    <w:p>
      <w:pPr>
        <w:spacing w:after="0"/>
        <w:ind w:left="0"/>
        <w:jc w:val="left"/>
      </w:pPr>
      <w:r>
        <w:rPr>
          <w:rFonts w:ascii="Times New Roman"/>
          <w:b/>
          <w:i w:val="false"/>
          <w:color w:val="000000"/>
        </w:rPr>
        <w:t xml:space="preserve">                          АКТ ЭКСПЕРТИЗЫ № ____________</w:t>
      </w:r>
    </w:p>
    <w:bookmarkEnd w:id="916"/>
    <w:p>
      <w:pPr>
        <w:spacing w:after="0"/>
        <w:ind w:left="0"/>
        <w:jc w:val="both"/>
      </w:pPr>
      <w:bookmarkStart w:name="z2311" w:id="917"/>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Заявитель:</w:t>
      </w:r>
    </w:p>
    <w:bookmarkEnd w:id="917"/>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УНП: _____________________________________________________________</w:t>
      </w:r>
    </w:p>
    <w:p>
      <w:pPr>
        <w:spacing w:after="0"/>
        <w:ind w:left="0"/>
        <w:jc w:val="both"/>
      </w:pPr>
      <w:r>
        <w:rPr>
          <w:rFonts w:ascii="Times New Roman"/>
          <w:b w:val="false"/>
          <w:i w:val="false"/>
          <w:color w:val="000000"/>
          <w:sz w:val="28"/>
        </w:rPr>
        <w:t>Адрес места регистрации:___________________________________________</w:t>
      </w:r>
    </w:p>
    <w:p>
      <w:pPr>
        <w:spacing w:after="0"/>
        <w:ind w:left="0"/>
        <w:jc w:val="both"/>
      </w:pPr>
      <w:r>
        <w:rPr>
          <w:rFonts w:ascii="Times New Roman"/>
          <w:b w:val="false"/>
          <w:i w:val="false"/>
          <w:color w:val="000000"/>
          <w:sz w:val="28"/>
        </w:rPr>
        <w:t xml:space="preserve">2. Наименование товара: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918"/>
          <w:p>
            <w:pPr>
              <w:spacing w:after="20"/>
              <w:ind w:left="20"/>
              <w:jc w:val="both"/>
            </w:pPr>
            <w:r>
              <w:rPr>
                <w:rFonts w:ascii="Times New Roman"/>
                <w:b w:val="false"/>
                <w:i w:val="false"/>
                <w:color w:val="000000"/>
                <w:sz w:val="20"/>
              </w:rPr>
              <w:t>
Классификационный код товара в соответствии с</w:t>
            </w:r>
          </w:p>
          <w:bookmarkEnd w:id="918"/>
          <w:p>
            <w:pPr>
              <w:spacing w:after="20"/>
              <w:ind w:left="20"/>
              <w:jc w:val="both"/>
            </w:pPr>
            <w:r>
              <w:rPr>
                <w:rFonts w:ascii="Times New Roman"/>
                <w:b w:val="false"/>
                <w:i w:val="false"/>
                <w:color w:val="000000"/>
                <w:sz w:val="20"/>
              </w:rPr>
              <w:t>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919"/>
          <w:p>
            <w:pPr>
              <w:spacing w:after="20"/>
              <w:ind w:left="20"/>
              <w:jc w:val="both"/>
            </w:pPr>
            <w:r>
              <w:rPr>
                <w:rFonts w:ascii="Times New Roman"/>
                <w:b w:val="false"/>
                <w:i w:val="false"/>
                <w:color w:val="000000"/>
                <w:sz w:val="20"/>
              </w:rPr>
              <w:t>
Товар произведен по:</w:t>
            </w:r>
          </w:p>
          <w:bookmarkEnd w:id="91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14" w:id="920"/>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Производитель</w:t>
      </w:r>
      <w:r>
        <w:rPr>
          <w:rFonts w:ascii="Times New Roman"/>
          <w:b w:val="false"/>
          <w:i w:val="false"/>
          <w:color w:val="000000"/>
          <w:sz w:val="28"/>
        </w:rPr>
        <w:t xml:space="preserve"> </w:t>
      </w:r>
      <w:r>
        <w:rPr>
          <w:rFonts w:ascii="Times New Roman"/>
          <w:b/>
          <w:i w:val="false"/>
          <w:color w:val="000000"/>
          <w:sz w:val="28"/>
        </w:rPr>
        <w:t>товара:</w:t>
      </w:r>
    </w:p>
    <w:bookmarkEnd w:id="920"/>
    <w:p>
      <w:pPr>
        <w:spacing w:after="0"/>
        <w:ind w:left="0"/>
        <w:jc w:val="both"/>
      </w:pPr>
      <w:r>
        <w:rPr>
          <w:rFonts w:ascii="Times New Roman"/>
          <w:b w:val="false"/>
          <w:i w:val="false"/>
          <w:color w:val="000000"/>
          <w:sz w:val="28"/>
        </w:rPr>
        <w:t xml:space="preserve">Наименование: _____________________________________________________ </w:t>
      </w:r>
    </w:p>
    <w:p>
      <w:pPr>
        <w:spacing w:after="0"/>
        <w:ind w:left="0"/>
        <w:jc w:val="both"/>
      </w:pPr>
      <w:r>
        <w:rPr>
          <w:rFonts w:ascii="Times New Roman"/>
          <w:b w:val="false"/>
          <w:i w:val="false"/>
          <w:color w:val="000000"/>
          <w:sz w:val="28"/>
        </w:rPr>
        <w:t xml:space="preserve">Место нахождения производственных площадок: 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Заключение:</w:t>
      </w:r>
      <w:r>
        <w:rPr>
          <w:rFonts w:ascii="Times New Roman"/>
          <w:b w:val="false"/>
          <w:i w:val="false"/>
          <w:color w:val="000000"/>
          <w:sz w:val="28"/>
        </w:rPr>
        <w:t xml:space="preserve"> товары, перечисленные в пункте 2 настоящего акта, соответствуют</w:t>
      </w:r>
    </w:p>
    <w:p>
      <w:pPr>
        <w:spacing w:after="0"/>
        <w:ind w:left="0"/>
        <w:jc w:val="both"/>
      </w:pPr>
      <w:r>
        <w:rPr>
          <w:rFonts w:ascii="Times New Roman"/>
          <w:b w:val="false"/>
          <w:i w:val="false"/>
          <w:color w:val="000000"/>
          <w:sz w:val="28"/>
        </w:rPr>
        <w:t>требованиям Правил определения страны происхождения отдельных видов товаров для целей</w:t>
      </w:r>
    </w:p>
    <w:p>
      <w:pPr>
        <w:spacing w:after="0"/>
        <w:ind w:left="0"/>
        <w:jc w:val="both"/>
      </w:pPr>
      <w:r>
        <w:rPr>
          <w:rFonts w:ascii="Times New Roman"/>
          <w:b w:val="false"/>
          <w:i w:val="false"/>
          <w:color w:val="000000"/>
          <w:sz w:val="28"/>
        </w:rPr>
        <w:t>государственных (муниципальных) закупок и являются происходящими из</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указывается государство – член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Дата</w:t>
      </w:r>
      <w:r>
        <w:rPr>
          <w:rFonts w:ascii="Times New Roman"/>
          <w:b w:val="false"/>
          <w:i w:val="false"/>
          <w:color w:val="000000"/>
          <w:sz w:val="28"/>
        </w:rPr>
        <w:t xml:space="preserve"> </w:t>
      </w:r>
      <w:r>
        <w:rPr>
          <w:rFonts w:ascii="Times New Roman"/>
          <w:b/>
          <w:i w:val="false"/>
          <w:color w:val="000000"/>
          <w:sz w:val="28"/>
        </w:rPr>
        <w:t>оформления</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акта:</w:t>
      </w: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Срок</w:t>
      </w:r>
      <w:r>
        <w:rPr>
          <w:rFonts w:ascii="Times New Roman"/>
          <w:b w:val="false"/>
          <w:i w:val="false"/>
          <w:color w:val="000000"/>
          <w:sz w:val="28"/>
        </w:rPr>
        <w:t xml:space="preserve"> </w:t>
      </w:r>
      <w:r>
        <w:rPr>
          <w:rFonts w:ascii="Times New Roman"/>
          <w:b/>
          <w:i w:val="false"/>
          <w:color w:val="000000"/>
          <w:sz w:val="28"/>
        </w:rPr>
        <w:t>действия</w:t>
      </w:r>
      <w:r>
        <w:rPr>
          <w:rFonts w:ascii="Times New Roman"/>
          <w:b w:val="false"/>
          <w:i w:val="false"/>
          <w:color w:val="000000"/>
          <w:sz w:val="28"/>
        </w:rPr>
        <w:t xml:space="preserve"> </w:t>
      </w:r>
      <w:r>
        <w:rPr>
          <w:rFonts w:ascii="Times New Roman"/>
          <w:b/>
          <w:i w:val="false"/>
          <w:color w:val="000000"/>
          <w:sz w:val="28"/>
        </w:rPr>
        <w:t>акта:</w:t>
      </w: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Эксперт(ы):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       ________________________________________________</w:t>
      </w:r>
    </w:p>
    <w:p>
      <w:pPr>
        <w:spacing w:after="0"/>
        <w:ind w:left="0"/>
        <w:jc w:val="both"/>
      </w:pPr>
      <w:r>
        <w:rPr>
          <w:rFonts w:ascii="Times New Roman"/>
          <w:b w:val="false"/>
          <w:i w:val="false"/>
          <w:color w:val="000000"/>
          <w:sz w:val="28"/>
        </w:rPr>
        <w:t xml:space="preserve">       (подпись)             (инициалы, фамилия эксперта, составившего акт экспертизы)</w:t>
      </w:r>
    </w:p>
    <w:p>
      <w:pPr>
        <w:spacing w:after="0"/>
        <w:ind w:left="0"/>
        <w:jc w:val="both"/>
      </w:pPr>
      <w:r>
        <w:rPr>
          <w:rFonts w:ascii="Times New Roman"/>
          <w:b w:val="false"/>
          <w:i w:val="false"/>
          <w:color w:val="000000"/>
          <w:sz w:val="28"/>
        </w:rPr>
        <w:t>Акт экспертизы на ___ страницах зарегистрирован в _____________________</w:t>
      </w:r>
    </w:p>
    <w:p>
      <w:pPr>
        <w:spacing w:after="0"/>
        <w:ind w:left="0"/>
        <w:jc w:val="both"/>
      </w:pPr>
      <w:r>
        <w:rPr>
          <w:rFonts w:ascii="Times New Roman"/>
          <w:b w:val="false"/>
          <w:i w:val="false"/>
          <w:color w:val="000000"/>
          <w:sz w:val="28"/>
        </w:rPr>
        <w:t xml:space="preserve">                                     (наименование органа (организации)</w:t>
      </w:r>
    </w:p>
    <w:p>
      <w:pPr>
        <w:spacing w:after="0"/>
        <w:ind w:left="0"/>
        <w:jc w:val="both"/>
      </w:pPr>
      <w:r>
        <w:rPr>
          <w:rFonts w:ascii="Times New Roman"/>
          <w:b w:val="false"/>
          <w:i w:val="false"/>
          <w:color w:val="000000"/>
          <w:sz w:val="28"/>
        </w:rPr>
        <w:t xml:space="preserve">                                                 уполномоченного</w:t>
      </w:r>
    </w:p>
    <w:p>
      <w:pPr>
        <w:spacing w:after="0"/>
        <w:ind w:left="0"/>
        <w:jc w:val="both"/>
      </w:pPr>
      <w:r>
        <w:rPr>
          <w:rFonts w:ascii="Times New Roman"/>
          <w:b w:val="false"/>
          <w:i w:val="false"/>
          <w:color w:val="000000"/>
          <w:sz w:val="28"/>
        </w:rPr>
        <w:t xml:space="preserve">                                           на выдачу акта экспертизы))</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Представитель заявителя</w:t>
      </w:r>
    </w:p>
    <w:bookmarkStart w:name="z2315" w:id="921"/>
    <w:p>
      <w:pPr>
        <w:spacing w:after="0"/>
        <w:ind w:left="0"/>
        <w:jc w:val="left"/>
      </w:pPr>
      <w:r>
        <w:rPr>
          <w:rFonts w:ascii="Times New Roman"/>
          <w:b/>
          <w:i w:val="false"/>
          <w:color w:val="000000"/>
        </w:rPr>
        <w:t xml:space="preserve">                    Приложение к АКТУ ЭКСПЕРТИЗЫ № ____________</w:t>
      </w:r>
    </w:p>
    <w:bookmarkEnd w:id="921"/>
    <w:p>
      <w:pPr>
        <w:spacing w:after="0"/>
        <w:ind w:left="0"/>
        <w:jc w:val="both"/>
      </w:pPr>
      <w:bookmarkStart w:name="z2316" w:id="922"/>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Основания</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проведения</w:t>
      </w:r>
      <w:r>
        <w:rPr>
          <w:rFonts w:ascii="Times New Roman"/>
          <w:b w:val="false"/>
          <w:i w:val="false"/>
          <w:color w:val="000000"/>
          <w:sz w:val="28"/>
        </w:rPr>
        <w:t xml:space="preserve"> </w:t>
      </w:r>
      <w:r>
        <w:rPr>
          <w:rFonts w:ascii="Times New Roman"/>
          <w:b/>
          <w:i w:val="false"/>
          <w:color w:val="000000"/>
          <w:sz w:val="28"/>
        </w:rPr>
        <w:t>экспертизы:</w:t>
      </w:r>
    </w:p>
    <w:bookmarkEnd w:id="92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Представленные</w:t>
      </w:r>
      <w:r>
        <w:rPr>
          <w:rFonts w:ascii="Times New Roman"/>
          <w:b w:val="false"/>
          <w:i w:val="false"/>
          <w:color w:val="000000"/>
          <w:sz w:val="28"/>
        </w:rPr>
        <w:t xml:space="preserve"> </w:t>
      </w:r>
      <w:r>
        <w:rPr>
          <w:rFonts w:ascii="Times New Roman"/>
          <w:b/>
          <w:i w:val="false"/>
          <w:color w:val="000000"/>
          <w:sz w:val="28"/>
        </w:rPr>
        <w:t>документы: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Экспертизой</w:t>
      </w:r>
      <w:r>
        <w:rPr>
          <w:rFonts w:ascii="Times New Roman"/>
          <w:b w:val="false"/>
          <w:i w:val="false"/>
          <w:color w:val="000000"/>
          <w:sz w:val="28"/>
        </w:rPr>
        <w:t xml:space="preserve"> </w:t>
      </w:r>
      <w:r>
        <w:rPr>
          <w:rFonts w:ascii="Times New Roman"/>
          <w:b/>
          <w:i w:val="false"/>
          <w:color w:val="000000"/>
          <w:sz w:val="28"/>
        </w:rPr>
        <w:t>установлено:</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i w:val="false"/>
          <w:color w:val="000000"/>
          <w:sz w:val="28"/>
        </w:rPr>
        <w:t>Эксперт(ы):</w:t>
      </w:r>
    </w:p>
    <w:p>
      <w:pPr>
        <w:spacing w:after="0"/>
        <w:ind w:left="0"/>
        <w:jc w:val="both"/>
      </w:pPr>
      <w:r>
        <w:rPr>
          <w:rFonts w:ascii="Times New Roman"/>
          <w:b w:val="false"/>
          <w:i w:val="false"/>
          <w:color w:val="000000"/>
          <w:sz w:val="28"/>
        </w:rPr>
        <w:t xml:space="preserve">       ______________       ________________________________________________</w:t>
      </w:r>
    </w:p>
    <w:p>
      <w:pPr>
        <w:spacing w:after="0"/>
        <w:ind w:left="0"/>
        <w:jc w:val="both"/>
      </w:pPr>
      <w:r>
        <w:rPr>
          <w:rFonts w:ascii="Times New Roman"/>
          <w:b w:val="false"/>
          <w:i w:val="false"/>
          <w:color w:val="000000"/>
          <w:sz w:val="28"/>
        </w:rPr>
        <w:t xml:space="preserve">       (подпись)             (инициалы, фамилия эксперта, составившего акт экспертизы)</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Представитель заявителя</w:t>
      </w:r>
    </w:p>
    <w:bookmarkStart w:name="z2317" w:id="92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 1. Акт экспертизы</w:t>
      </w:r>
      <w:r>
        <w:rPr>
          <w:rFonts w:ascii="Times New Roman"/>
          <w:b w:val="false"/>
          <w:i w:val="false"/>
          <w:color w:val="000000"/>
          <w:sz w:val="28"/>
        </w:rPr>
        <w:t xml:space="preserve"> </w:t>
      </w:r>
      <w:r>
        <w:rPr>
          <w:rFonts w:ascii="Times New Roman"/>
          <w:b w:val="false"/>
          <w:i/>
          <w:color w:val="000000"/>
          <w:sz w:val="28"/>
        </w:rPr>
        <w:t>оформляется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листах</w:t>
      </w:r>
      <w:r>
        <w:rPr>
          <w:rFonts w:ascii="Times New Roman"/>
          <w:b w:val="false"/>
          <w:i w:val="false"/>
          <w:color w:val="000000"/>
          <w:sz w:val="28"/>
        </w:rPr>
        <w:t xml:space="preserve"> </w:t>
      </w:r>
      <w:r>
        <w:rPr>
          <w:rFonts w:ascii="Times New Roman"/>
          <w:b w:val="false"/>
          <w:i/>
          <w:color w:val="000000"/>
          <w:sz w:val="28"/>
        </w:rPr>
        <w:t>бумаги</w:t>
      </w:r>
      <w:r>
        <w:rPr>
          <w:rFonts w:ascii="Times New Roman"/>
          <w:b w:val="false"/>
          <w:i w:val="false"/>
          <w:color w:val="000000"/>
          <w:sz w:val="28"/>
        </w:rPr>
        <w:t xml:space="preserve"> </w:t>
      </w:r>
      <w:r>
        <w:rPr>
          <w:rFonts w:ascii="Times New Roman"/>
          <w:b w:val="false"/>
          <w:i/>
          <w:color w:val="000000"/>
          <w:sz w:val="28"/>
        </w:rPr>
        <w:t>формата</w:t>
      </w:r>
      <w:r>
        <w:rPr>
          <w:rFonts w:ascii="Times New Roman"/>
          <w:b w:val="false"/>
          <w:i w:val="false"/>
          <w:color w:val="000000"/>
          <w:sz w:val="28"/>
        </w:rPr>
        <w:t xml:space="preserve"> </w:t>
      </w:r>
      <w:r>
        <w:rPr>
          <w:rFonts w:ascii="Times New Roman"/>
          <w:b w:val="false"/>
          <w:i/>
          <w:color w:val="000000"/>
          <w:sz w:val="28"/>
        </w:rPr>
        <w:t>А4</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печатном</w:t>
      </w:r>
      <w:r>
        <w:rPr>
          <w:rFonts w:ascii="Times New Roman"/>
          <w:b w:val="false"/>
          <w:i w:val="false"/>
          <w:color w:val="000000"/>
          <w:sz w:val="28"/>
        </w:rPr>
        <w:t xml:space="preserve"> </w:t>
      </w:r>
      <w:r>
        <w:rPr>
          <w:rFonts w:ascii="Times New Roman"/>
          <w:b w:val="false"/>
          <w:i/>
          <w:color w:val="000000"/>
          <w:sz w:val="28"/>
        </w:rPr>
        <w:t>виде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русском</w:t>
      </w:r>
      <w:r>
        <w:rPr>
          <w:rFonts w:ascii="Times New Roman"/>
          <w:b w:val="false"/>
          <w:i w:val="false"/>
          <w:color w:val="000000"/>
          <w:sz w:val="28"/>
        </w:rPr>
        <w:t xml:space="preserve"> </w:t>
      </w:r>
      <w:r>
        <w:rPr>
          <w:rFonts w:ascii="Times New Roman"/>
          <w:b w:val="false"/>
          <w:i/>
          <w:color w:val="000000"/>
          <w:sz w:val="28"/>
        </w:rPr>
        <w:t>языке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использованием</w:t>
      </w:r>
      <w:r>
        <w:rPr>
          <w:rFonts w:ascii="Times New Roman"/>
          <w:b w:val="false"/>
          <w:i w:val="false"/>
          <w:color w:val="000000"/>
          <w:sz w:val="28"/>
        </w:rPr>
        <w:t xml:space="preserve"> </w:t>
      </w:r>
      <w:r>
        <w:rPr>
          <w:rFonts w:ascii="Times New Roman"/>
          <w:b w:val="false"/>
          <w:i/>
          <w:color w:val="000000"/>
          <w:sz w:val="28"/>
        </w:rPr>
        <w:t>электронных</w:t>
      </w:r>
      <w:r>
        <w:rPr>
          <w:rFonts w:ascii="Times New Roman"/>
          <w:b w:val="false"/>
          <w:i w:val="false"/>
          <w:color w:val="000000"/>
          <w:sz w:val="28"/>
        </w:rPr>
        <w:t xml:space="preserve"> </w:t>
      </w:r>
      <w:r>
        <w:rPr>
          <w:rFonts w:ascii="Times New Roman"/>
          <w:b w:val="false"/>
          <w:i/>
          <w:color w:val="000000"/>
          <w:sz w:val="28"/>
        </w:rPr>
        <w:t>печатающих</w:t>
      </w:r>
      <w:r>
        <w:rPr>
          <w:rFonts w:ascii="Times New Roman"/>
          <w:b w:val="false"/>
          <w:i w:val="false"/>
          <w:color w:val="000000"/>
          <w:sz w:val="28"/>
        </w:rPr>
        <w:t xml:space="preserve"> </w:t>
      </w:r>
      <w:r>
        <w:rPr>
          <w:rFonts w:ascii="Times New Roman"/>
          <w:b w:val="false"/>
          <w:i/>
          <w:color w:val="000000"/>
          <w:sz w:val="28"/>
        </w:rPr>
        <w:t>устройств,</w:t>
      </w:r>
      <w:r>
        <w:rPr>
          <w:rFonts w:ascii="Times New Roman"/>
          <w:b w:val="false"/>
          <w:i w:val="false"/>
          <w:color w:val="000000"/>
          <w:sz w:val="28"/>
        </w:rPr>
        <w:t xml:space="preserve"> </w:t>
      </w:r>
      <w:r>
        <w:rPr>
          <w:rFonts w:ascii="Times New Roman"/>
          <w:b w:val="false"/>
          <w:i/>
          <w:color w:val="000000"/>
          <w:sz w:val="28"/>
        </w:rPr>
        <w:t>шрифтом</w:t>
      </w:r>
      <w:r>
        <w:rPr>
          <w:rFonts w:ascii="Times New Roman"/>
          <w:b w:val="false"/>
          <w:i w:val="false"/>
          <w:color w:val="000000"/>
          <w:sz w:val="28"/>
        </w:rPr>
        <w:t xml:space="preserve"> </w:t>
      </w:r>
      <w:r>
        <w:rPr>
          <w:rFonts w:ascii="Times New Roman"/>
          <w:b w:val="false"/>
          <w:i/>
          <w:color w:val="000000"/>
          <w:sz w:val="28"/>
        </w:rPr>
        <w:t>Times</w:t>
      </w:r>
      <w:r>
        <w:rPr>
          <w:rFonts w:ascii="Times New Roman"/>
          <w:b w:val="false"/>
          <w:i w:val="false"/>
          <w:color w:val="000000"/>
          <w:sz w:val="28"/>
        </w:rPr>
        <w:t xml:space="preserve"> </w:t>
      </w:r>
      <w:r>
        <w:rPr>
          <w:rFonts w:ascii="Times New Roman"/>
          <w:b w:val="false"/>
          <w:i/>
          <w:color w:val="000000"/>
          <w:sz w:val="28"/>
        </w:rPr>
        <w:t>New</w:t>
      </w:r>
      <w:r>
        <w:rPr>
          <w:rFonts w:ascii="Times New Roman"/>
          <w:b w:val="false"/>
          <w:i w:val="false"/>
          <w:color w:val="000000"/>
          <w:sz w:val="28"/>
        </w:rPr>
        <w:t xml:space="preserve"> </w:t>
      </w:r>
      <w:r>
        <w:rPr>
          <w:rFonts w:ascii="Times New Roman"/>
          <w:b w:val="false"/>
          <w:i/>
          <w:color w:val="000000"/>
          <w:sz w:val="28"/>
        </w:rPr>
        <w:t>Roman</w:t>
      </w:r>
      <w:r>
        <w:rPr>
          <w:rFonts w:ascii="Times New Roman"/>
          <w:b w:val="false"/>
          <w:i w:val="false"/>
          <w:color w:val="000000"/>
          <w:sz w:val="28"/>
        </w:rPr>
        <w:t xml:space="preserve"> </w:t>
      </w:r>
      <w:r>
        <w:rPr>
          <w:rFonts w:ascii="Times New Roman"/>
          <w:b w:val="false"/>
          <w:i/>
          <w:color w:val="000000"/>
          <w:sz w:val="28"/>
        </w:rPr>
        <w:t>Cyr</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12,</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страницы</w:t>
      </w:r>
      <w:r>
        <w:rPr>
          <w:rFonts w:ascii="Times New Roman"/>
          <w:b w:val="false"/>
          <w:i w:val="false"/>
          <w:color w:val="000000"/>
          <w:sz w:val="28"/>
        </w:rPr>
        <w:t xml:space="preserve"> </w:t>
      </w:r>
      <w:r>
        <w:rPr>
          <w:rFonts w:ascii="Times New Roman"/>
          <w:b w:val="false"/>
          <w:i/>
          <w:color w:val="000000"/>
          <w:sz w:val="28"/>
        </w:rPr>
        <w:t>которого</w:t>
      </w:r>
      <w:r>
        <w:rPr>
          <w:rFonts w:ascii="Times New Roman"/>
          <w:b w:val="false"/>
          <w:i w:val="false"/>
          <w:color w:val="000000"/>
          <w:sz w:val="28"/>
        </w:rPr>
        <w:t xml:space="preserve"> </w:t>
      </w:r>
      <w:r>
        <w:rPr>
          <w:rFonts w:ascii="Times New Roman"/>
          <w:b w:val="false"/>
          <w:i/>
          <w:color w:val="000000"/>
          <w:sz w:val="28"/>
        </w:rPr>
        <w:t>парафируются</w:t>
      </w:r>
      <w:r>
        <w:rPr>
          <w:rFonts w:ascii="Times New Roman"/>
          <w:b w:val="false"/>
          <w:i w:val="false"/>
          <w:color w:val="000000"/>
          <w:sz w:val="28"/>
        </w:rPr>
        <w:t xml:space="preserve"> </w:t>
      </w:r>
      <w:r>
        <w:rPr>
          <w:rFonts w:ascii="Times New Roman"/>
          <w:b w:val="false"/>
          <w:i/>
          <w:color w:val="000000"/>
          <w:sz w:val="28"/>
        </w:rPr>
        <w:t>подписью</w:t>
      </w:r>
      <w:r>
        <w:rPr>
          <w:rFonts w:ascii="Times New Roman"/>
          <w:b w:val="false"/>
          <w:i w:val="false"/>
          <w:color w:val="000000"/>
          <w:sz w:val="28"/>
        </w:rPr>
        <w:t xml:space="preserve"> </w:t>
      </w:r>
      <w:r>
        <w:rPr>
          <w:rFonts w:ascii="Times New Roman"/>
          <w:b w:val="false"/>
          <w:i/>
          <w:color w:val="000000"/>
          <w:sz w:val="28"/>
        </w:rPr>
        <w:t>уполномоченного</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уполномоченного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выдачу</w:t>
      </w:r>
      <w:r>
        <w:rPr>
          <w:rFonts w:ascii="Times New Roman"/>
          <w:b w:val="false"/>
          <w:i w:val="false"/>
          <w:color w:val="000000"/>
          <w:sz w:val="28"/>
        </w:rPr>
        <w:t xml:space="preserve"> </w:t>
      </w:r>
      <w:r>
        <w:rPr>
          <w:rFonts w:ascii="Times New Roman"/>
          <w:b w:val="false"/>
          <w:i/>
          <w:color w:val="000000"/>
          <w:sz w:val="28"/>
        </w:rPr>
        <w:t>акта</w:t>
      </w:r>
      <w:r>
        <w:rPr>
          <w:rFonts w:ascii="Times New Roman"/>
          <w:b w:val="false"/>
          <w:i w:val="false"/>
          <w:color w:val="000000"/>
          <w:sz w:val="28"/>
        </w:rPr>
        <w:t xml:space="preserve"> </w:t>
      </w:r>
      <w:r>
        <w:rPr>
          <w:rFonts w:ascii="Times New Roman"/>
          <w:b w:val="false"/>
          <w:i/>
          <w:color w:val="000000"/>
          <w:sz w:val="28"/>
        </w:rPr>
        <w:t>экспертизы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проставлением</w:t>
      </w:r>
      <w:r>
        <w:rPr>
          <w:rFonts w:ascii="Times New Roman"/>
          <w:b w:val="false"/>
          <w:i w:val="false"/>
          <w:color w:val="000000"/>
          <w:sz w:val="28"/>
        </w:rPr>
        <w:t xml:space="preserve"> </w:t>
      </w:r>
      <w:r>
        <w:rPr>
          <w:rFonts w:ascii="Times New Roman"/>
          <w:b w:val="false"/>
          <w:i/>
          <w:color w:val="000000"/>
          <w:sz w:val="28"/>
        </w:rPr>
        <w:t>печати.</w:t>
      </w:r>
    </w:p>
    <w:bookmarkEnd w:id="923"/>
    <w:bookmarkStart w:name="z2318" w:id="924"/>
    <w:p>
      <w:pPr>
        <w:spacing w:after="0"/>
        <w:ind w:left="0"/>
        <w:jc w:val="both"/>
      </w:pPr>
      <w:r>
        <w:rPr>
          <w:rFonts w:ascii="Times New Roman"/>
          <w:b w:val="false"/>
          <w:i w:val="false"/>
          <w:color w:val="000000"/>
          <w:sz w:val="28"/>
        </w:rPr>
        <w:t xml:space="preserve">
      </w:t>
      </w:r>
      <w:r>
        <w:rPr>
          <w:rFonts w:ascii="Times New Roman"/>
          <w:b w:val="false"/>
          <w:i/>
          <w:color w:val="000000"/>
          <w:sz w:val="28"/>
        </w:rPr>
        <w:t>2. Акт экспертизы</w:t>
      </w:r>
      <w:r>
        <w:rPr>
          <w:rFonts w:ascii="Times New Roman"/>
          <w:b w:val="false"/>
          <w:i w:val="false"/>
          <w:color w:val="000000"/>
          <w:sz w:val="28"/>
        </w:rPr>
        <w:t xml:space="preserve"> </w:t>
      </w:r>
      <w:r>
        <w:rPr>
          <w:rFonts w:ascii="Times New Roman"/>
          <w:b w:val="false"/>
          <w:i/>
          <w:color w:val="000000"/>
          <w:sz w:val="28"/>
        </w:rPr>
        <w:t>заполняется</w:t>
      </w:r>
      <w:r>
        <w:rPr>
          <w:rFonts w:ascii="Times New Roman"/>
          <w:b w:val="false"/>
          <w:i w:val="false"/>
          <w:color w:val="000000"/>
          <w:sz w:val="28"/>
        </w:rPr>
        <w:t xml:space="preserve"> </w:t>
      </w:r>
      <w:r>
        <w:rPr>
          <w:rFonts w:ascii="Times New Roman"/>
          <w:b w:val="false"/>
          <w:i/>
          <w:color w:val="000000"/>
          <w:sz w:val="28"/>
        </w:rPr>
        <w:t>следующим</w:t>
      </w:r>
      <w:r>
        <w:rPr>
          <w:rFonts w:ascii="Times New Roman"/>
          <w:b w:val="false"/>
          <w:i w:val="false"/>
          <w:color w:val="000000"/>
          <w:sz w:val="28"/>
        </w:rPr>
        <w:t xml:space="preserve"> </w:t>
      </w:r>
      <w:r>
        <w:rPr>
          <w:rFonts w:ascii="Times New Roman"/>
          <w:b w:val="false"/>
          <w:i/>
          <w:color w:val="000000"/>
          <w:sz w:val="28"/>
        </w:rPr>
        <w:t>образом:</w:t>
      </w:r>
    </w:p>
    <w:bookmarkEnd w:id="924"/>
    <w:bookmarkStart w:name="z2319" w:id="92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пункте</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"Заявитель"</w:t>
      </w:r>
      <w:r>
        <w:rPr>
          <w:rFonts w:ascii="Times New Roman"/>
          <w:b w:val="false"/>
          <w:i w:val="false"/>
          <w:color w:val="000000"/>
          <w:sz w:val="28"/>
        </w:rPr>
        <w:t xml:space="preserve"> </w:t>
      </w:r>
      <w:r>
        <w:rPr>
          <w:rFonts w:ascii="Times New Roman"/>
          <w:b w:val="false"/>
          <w:i/>
          <w:color w:val="000000"/>
          <w:sz w:val="28"/>
        </w:rPr>
        <w:t>указывается</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заявителя.</w:t>
      </w:r>
      <w:r>
        <w:rPr>
          <w:rFonts w:ascii="Times New Roman"/>
          <w:b w:val="false"/>
          <w:i w:val="false"/>
          <w:color w:val="000000"/>
          <w:sz w:val="28"/>
        </w:rPr>
        <w:t xml:space="preserve"> </w:t>
      </w:r>
    </w:p>
    <w:bookmarkEnd w:id="925"/>
    <w:bookmarkStart w:name="z2320" w:id="926"/>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обращения</w:t>
      </w:r>
      <w:r>
        <w:rPr>
          <w:rFonts w:ascii="Times New Roman"/>
          <w:b w:val="false"/>
          <w:i w:val="false"/>
          <w:color w:val="000000"/>
          <w:sz w:val="28"/>
        </w:rPr>
        <w:t xml:space="preserve"> </w:t>
      </w:r>
      <w:r>
        <w:rPr>
          <w:rFonts w:ascii="Times New Roman"/>
          <w:b w:val="false"/>
          <w:i/>
          <w:color w:val="000000"/>
          <w:sz w:val="28"/>
        </w:rPr>
        <w:t>юридического</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указывается</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полное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сокращенное</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наличии)</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организационно-правовая</w:t>
      </w:r>
      <w:r>
        <w:rPr>
          <w:rFonts w:ascii="Times New Roman"/>
          <w:b w:val="false"/>
          <w:i w:val="false"/>
          <w:color w:val="000000"/>
          <w:sz w:val="28"/>
        </w:rPr>
        <w:t xml:space="preserve"> </w:t>
      </w:r>
      <w:r>
        <w:rPr>
          <w:rFonts w:ascii="Times New Roman"/>
          <w:b w:val="false"/>
          <w:i/>
          <w:color w:val="000000"/>
          <w:sz w:val="28"/>
        </w:rPr>
        <w:t>форма.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обращения</w:t>
      </w:r>
      <w:r>
        <w:rPr>
          <w:rFonts w:ascii="Times New Roman"/>
          <w:b w:val="false"/>
          <w:i w:val="false"/>
          <w:color w:val="000000"/>
          <w:sz w:val="28"/>
        </w:rPr>
        <w:t xml:space="preserve"> </w:t>
      </w:r>
      <w:r>
        <w:rPr>
          <w:rFonts w:ascii="Times New Roman"/>
          <w:b w:val="false"/>
          <w:i/>
          <w:color w:val="000000"/>
          <w:sz w:val="28"/>
        </w:rPr>
        <w:t>индивидуального</w:t>
      </w:r>
      <w:r>
        <w:rPr>
          <w:rFonts w:ascii="Times New Roman"/>
          <w:b w:val="false"/>
          <w:i w:val="false"/>
          <w:color w:val="000000"/>
          <w:sz w:val="28"/>
        </w:rPr>
        <w:t xml:space="preserve"> </w:t>
      </w:r>
      <w:r>
        <w:rPr>
          <w:rFonts w:ascii="Times New Roman"/>
          <w:b w:val="false"/>
          <w:i/>
          <w:color w:val="000000"/>
          <w:sz w:val="28"/>
        </w:rPr>
        <w:t>предпринимателя,</w:t>
      </w:r>
      <w:r>
        <w:rPr>
          <w:rFonts w:ascii="Times New Roman"/>
          <w:b w:val="false"/>
          <w:i w:val="false"/>
          <w:color w:val="000000"/>
          <w:sz w:val="28"/>
        </w:rPr>
        <w:t xml:space="preserve"> </w:t>
      </w:r>
      <w:r>
        <w:rPr>
          <w:rFonts w:ascii="Times New Roman"/>
          <w:b w:val="false"/>
          <w:i/>
          <w:color w:val="000000"/>
          <w:sz w:val="28"/>
        </w:rPr>
        <w:t>указывается</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фамилия,</w:t>
      </w:r>
      <w:r>
        <w:rPr>
          <w:rFonts w:ascii="Times New Roman"/>
          <w:b w:val="false"/>
          <w:i w:val="false"/>
          <w:color w:val="000000"/>
          <w:sz w:val="28"/>
        </w:rPr>
        <w:t xml:space="preserve"> </w:t>
      </w:r>
      <w:r>
        <w:rPr>
          <w:rFonts w:ascii="Times New Roman"/>
          <w:b w:val="false"/>
          <w:i/>
          <w:color w:val="000000"/>
          <w:sz w:val="28"/>
        </w:rPr>
        <w:t>имя,</w:t>
      </w:r>
      <w:r>
        <w:rPr>
          <w:rFonts w:ascii="Times New Roman"/>
          <w:b w:val="false"/>
          <w:i w:val="false"/>
          <w:color w:val="000000"/>
          <w:sz w:val="28"/>
        </w:rPr>
        <w:t xml:space="preserve"> </w:t>
      </w:r>
      <w:r>
        <w:rPr>
          <w:rFonts w:ascii="Times New Roman"/>
          <w:b w:val="false"/>
          <w:i/>
          <w:color w:val="000000"/>
          <w:sz w:val="28"/>
        </w:rPr>
        <w:t>отчество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наличии),</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документе,</w:t>
      </w:r>
      <w:r>
        <w:rPr>
          <w:rFonts w:ascii="Times New Roman"/>
          <w:b w:val="false"/>
          <w:i w:val="false"/>
          <w:color w:val="000000"/>
          <w:sz w:val="28"/>
        </w:rPr>
        <w:t xml:space="preserve"> </w:t>
      </w:r>
      <w:r>
        <w:rPr>
          <w:rFonts w:ascii="Times New Roman"/>
          <w:b w:val="false"/>
          <w:i/>
          <w:color w:val="000000"/>
          <w:sz w:val="28"/>
        </w:rPr>
        <w:t>удостоверяющем</w:t>
      </w:r>
      <w:r>
        <w:rPr>
          <w:rFonts w:ascii="Times New Roman"/>
          <w:b w:val="false"/>
          <w:i w:val="false"/>
          <w:color w:val="000000"/>
          <w:sz w:val="28"/>
        </w:rPr>
        <w:t xml:space="preserve"> </w:t>
      </w:r>
      <w:r>
        <w:rPr>
          <w:rFonts w:ascii="Times New Roman"/>
          <w:b w:val="false"/>
          <w:i/>
          <w:color w:val="000000"/>
          <w:sz w:val="28"/>
        </w:rPr>
        <w:t>личность.</w:t>
      </w:r>
      <w:r>
        <w:rPr>
          <w:rFonts w:ascii="Times New Roman"/>
          <w:b w:val="false"/>
          <w:i w:val="false"/>
          <w:color w:val="000000"/>
          <w:sz w:val="28"/>
        </w:rPr>
        <w:t xml:space="preserve"> </w:t>
      </w:r>
    </w:p>
    <w:bookmarkEnd w:id="926"/>
    <w:bookmarkStart w:name="z2321" w:id="927"/>
    <w:p>
      <w:pPr>
        <w:spacing w:after="0"/>
        <w:ind w:left="0"/>
        <w:jc w:val="both"/>
      </w:pP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указываются</w:t>
      </w:r>
      <w:r>
        <w:rPr>
          <w:rFonts w:ascii="Times New Roman"/>
          <w:b w:val="false"/>
          <w:i w:val="false"/>
          <w:color w:val="000000"/>
          <w:sz w:val="28"/>
        </w:rPr>
        <w:t xml:space="preserve"> </w:t>
      </w:r>
      <w:r>
        <w:rPr>
          <w:rFonts w:ascii="Times New Roman"/>
          <w:b w:val="false"/>
          <w:i/>
          <w:color w:val="000000"/>
          <w:sz w:val="28"/>
        </w:rPr>
        <w:t>идентификационный</w:t>
      </w:r>
      <w:r>
        <w:rPr>
          <w:rFonts w:ascii="Times New Roman"/>
          <w:b w:val="false"/>
          <w:i w:val="false"/>
          <w:color w:val="000000"/>
          <w:sz w:val="28"/>
        </w:rPr>
        <w:t xml:space="preserve"> </w:t>
      </w:r>
      <w:r>
        <w:rPr>
          <w:rFonts w:ascii="Times New Roman"/>
          <w:b w:val="false"/>
          <w:i/>
          <w:color w:val="000000"/>
          <w:sz w:val="28"/>
        </w:rPr>
        <w:t>(учетный)</w:t>
      </w:r>
      <w:r>
        <w:rPr>
          <w:rFonts w:ascii="Times New Roman"/>
          <w:b w:val="false"/>
          <w:i w:val="false"/>
          <w:color w:val="000000"/>
          <w:sz w:val="28"/>
        </w:rPr>
        <w:t xml:space="preserve"> </w:t>
      </w:r>
      <w:r>
        <w:rPr>
          <w:rFonts w:ascii="Times New Roman"/>
          <w:b w:val="false"/>
          <w:i/>
          <w:color w:val="000000"/>
          <w:sz w:val="28"/>
        </w:rPr>
        <w:t>номер</w:t>
      </w:r>
      <w:r>
        <w:rPr>
          <w:rFonts w:ascii="Times New Roman"/>
          <w:b w:val="false"/>
          <w:i w:val="false"/>
          <w:color w:val="000000"/>
          <w:sz w:val="28"/>
        </w:rPr>
        <w:t xml:space="preserve"> </w:t>
      </w:r>
      <w:r>
        <w:rPr>
          <w:rFonts w:ascii="Times New Roman"/>
          <w:b w:val="false"/>
          <w:i/>
          <w:color w:val="000000"/>
          <w:sz w:val="28"/>
        </w:rPr>
        <w:t>налогоплательщика,</w:t>
      </w:r>
      <w:r>
        <w:rPr>
          <w:rFonts w:ascii="Times New Roman"/>
          <w:b w:val="false"/>
          <w:i w:val="false"/>
          <w:color w:val="000000"/>
          <w:sz w:val="28"/>
        </w:rPr>
        <w:t xml:space="preserve"> </w:t>
      </w:r>
      <w:r>
        <w:rPr>
          <w:rFonts w:ascii="Times New Roman"/>
          <w:b w:val="false"/>
          <w:i/>
          <w:color w:val="000000"/>
          <w:sz w:val="28"/>
        </w:rPr>
        <w:t>адрес</w:t>
      </w:r>
      <w:r>
        <w:rPr>
          <w:rFonts w:ascii="Times New Roman"/>
          <w:b w:val="false"/>
          <w:i w:val="false"/>
          <w:color w:val="000000"/>
          <w:sz w:val="28"/>
        </w:rPr>
        <w:t xml:space="preserve"> </w:t>
      </w:r>
      <w:r>
        <w:rPr>
          <w:rFonts w:ascii="Times New Roman"/>
          <w:b w:val="false"/>
          <w:i/>
          <w:color w:val="000000"/>
          <w:sz w:val="28"/>
        </w:rPr>
        <w:t>мест</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место</w:t>
      </w:r>
      <w:r>
        <w:rPr>
          <w:rFonts w:ascii="Times New Roman"/>
          <w:b w:val="false"/>
          <w:i w:val="false"/>
          <w:color w:val="000000"/>
          <w:sz w:val="28"/>
        </w:rPr>
        <w:t xml:space="preserve"> </w:t>
      </w:r>
      <w:r>
        <w:rPr>
          <w:rFonts w:ascii="Times New Roman"/>
          <w:b w:val="false"/>
          <w:i/>
          <w:color w:val="000000"/>
          <w:sz w:val="28"/>
        </w:rPr>
        <w:t>жительства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индивидуальных</w:t>
      </w:r>
      <w:r>
        <w:rPr>
          <w:rFonts w:ascii="Times New Roman"/>
          <w:b w:val="false"/>
          <w:i w:val="false"/>
          <w:color w:val="000000"/>
          <w:sz w:val="28"/>
        </w:rPr>
        <w:t xml:space="preserve"> </w:t>
      </w:r>
      <w:r>
        <w:rPr>
          <w:rFonts w:ascii="Times New Roman"/>
          <w:b w:val="false"/>
          <w:i/>
          <w:color w:val="000000"/>
          <w:sz w:val="28"/>
        </w:rPr>
        <w:t>предпринимателей),</w:t>
      </w:r>
      <w:r>
        <w:rPr>
          <w:rFonts w:ascii="Times New Roman"/>
          <w:b w:val="false"/>
          <w:i w:val="false"/>
          <w:color w:val="000000"/>
          <w:sz w:val="28"/>
        </w:rPr>
        <w:t xml:space="preserve"> </w:t>
      </w:r>
      <w:r>
        <w:rPr>
          <w:rFonts w:ascii="Times New Roman"/>
          <w:b w:val="false"/>
          <w:i/>
          <w:color w:val="000000"/>
          <w:sz w:val="28"/>
        </w:rPr>
        <w:t>телефон,</w:t>
      </w:r>
      <w:r>
        <w:rPr>
          <w:rFonts w:ascii="Times New Roman"/>
          <w:b w:val="false"/>
          <w:i w:val="false"/>
          <w:color w:val="000000"/>
          <w:sz w:val="28"/>
        </w:rPr>
        <w:t xml:space="preserve"> </w:t>
      </w:r>
      <w:r>
        <w:rPr>
          <w:rFonts w:ascii="Times New Roman"/>
          <w:b w:val="false"/>
          <w:i/>
          <w:color w:val="000000"/>
          <w:sz w:val="28"/>
        </w:rPr>
        <w:t>факс,</w:t>
      </w:r>
      <w:r>
        <w:rPr>
          <w:rFonts w:ascii="Times New Roman"/>
          <w:b w:val="false"/>
          <w:i w:val="false"/>
          <w:color w:val="000000"/>
          <w:sz w:val="28"/>
        </w:rPr>
        <w:t xml:space="preserve"> </w:t>
      </w:r>
      <w:r>
        <w:rPr>
          <w:rFonts w:ascii="Times New Roman"/>
          <w:b w:val="false"/>
          <w:i/>
          <w:color w:val="000000"/>
          <w:sz w:val="28"/>
        </w:rPr>
        <w:t>электронная</w:t>
      </w:r>
      <w:r>
        <w:rPr>
          <w:rFonts w:ascii="Times New Roman"/>
          <w:b w:val="false"/>
          <w:i w:val="false"/>
          <w:color w:val="000000"/>
          <w:sz w:val="28"/>
        </w:rPr>
        <w:t xml:space="preserve"> </w:t>
      </w:r>
      <w:r>
        <w:rPr>
          <w:rFonts w:ascii="Times New Roman"/>
          <w:b w:val="false"/>
          <w:i/>
          <w:color w:val="000000"/>
          <w:sz w:val="28"/>
        </w:rPr>
        <w:t>почта;</w:t>
      </w:r>
      <w:r>
        <w:rPr>
          <w:rFonts w:ascii="Times New Roman"/>
          <w:b w:val="false"/>
          <w:i w:val="false"/>
          <w:color w:val="000000"/>
          <w:sz w:val="28"/>
        </w:rPr>
        <w:t xml:space="preserve"> </w:t>
      </w:r>
    </w:p>
    <w:bookmarkEnd w:id="927"/>
    <w:bookmarkStart w:name="z2322" w:id="92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пункте</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товара"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первой</w:t>
      </w:r>
      <w:r>
        <w:rPr>
          <w:rFonts w:ascii="Times New Roman"/>
          <w:b w:val="false"/>
          <w:i w:val="false"/>
          <w:color w:val="000000"/>
          <w:sz w:val="28"/>
        </w:rPr>
        <w:t xml:space="preserve"> </w:t>
      </w:r>
      <w:r>
        <w:rPr>
          <w:rFonts w:ascii="Times New Roman"/>
          <w:b w:val="false"/>
          <w:i/>
          <w:color w:val="000000"/>
          <w:sz w:val="28"/>
        </w:rPr>
        <w:t>графе</w:t>
      </w:r>
      <w:r>
        <w:rPr>
          <w:rFonts w:ascii="Times New Roman"/>
          <w:b w:val="false"/>
          <w:i w:val="false"/>
          <w:color w:val="000000"/>
          <w:sz w:val="28"/>
        </w:rPr>
        <w:t xml:space="preserve"> </w:t>
      </w:r>
      <w:r>
        <w:rPr>
          <w:rFonts w:ascii="Times New Roman"/>
          <w:b w:val="false"/>
          <w:i/>
          <w:color w:val="000000"/>
          <w:sz w:val="28"/>
        </w:rPr>
        <w:t>дается</w:t>
      </w:r>
      <w:r>
        <w:rPr>
          <w:rFonts w:ascii="Times New Roman"/>
          <w:b w:val="false"/>
          <w:i w:val="false"/>
          <w:color w:val="000000"/>
          <w:sz w:val="28"/>
        </w:rPr>
        <w:t xml:space="preserve"> </w:t>
      </w:r>
      <w:r>
        <w:rPr>
          <w:rFonts w:ascii="Times New Roman"/>
          <w:b w:val="false"/>
          <w:i/>
          <w:color w:val="000000"/>
          <w:sz w:val="28"/>
        </w:rPr>
        <w:t>описание</w:t>
      </w:r>
      <w:r>
        <w:rPr>
          <w:rFonts w:ascii="Times New Roman"/>
          <w:b w:val="false"/>
          <w:i w:val="false"/>
          <w:color w:val="000000"/>
          <w:sz w:val="28"/>
        </w:rPr>
        <w:t xml:space="preserve"> </w:t>
      </w:r>
      <w:r>
        <w:rPr>
          <w:rFonts w:ascii="Times New Roman"/>
          <w:b w:val="false"/>
          <w:i/>
          <w:color w:val="000000"/>
          <w:sz w:val="28"/>
        </w:rPr>
        <w:t>товара</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подробным</w:t>
      </w:r>
      <w:r>
        <w:rPr>
          <w:rFonts w:ascii="Times New Roman"/>
          <w:b w:val="false"/>
          <w:i w:val="false"/>
          <w:color w:val="000000"/>
          <w:sz w:val="28"/>
        </w:rPr>
        <w:t xml:space="preserve"> </w:t>
      </w:r>
      <w:r>
        <w:rPr>
          <w:rFonts w:ascii="Times New Roman"/>
          <w:b w:val="false"/>
          <w:i/>
          <w:color w:val="000000"/>
          <w:sz w:val="28"/>
        </w:rPr>
        <w:t>указанием</w:t>
      </w:r>
      <w:r>
        <w:rPr>
          <w:rFonts w:ascii="Times New Roman"/>
          <w:b w:val="false"/>
          <w:i w:val="false"/>
          <w:color w:val="000000"/>
          <w:sz w:val="28"/>
        </w:rPr>
        <w:t xml:space="preserve"> </w:t>
      </w:r>
      <w:r>
        <w:rPr>
          <w:rFonts w:ascii="Times New Roman"/>
          <w:b w:val="false"/>
          <w:i/>
          <w:color w:val="000000"/>
          <w:sz w:val="28"/>
        </w:rPr>
        <w:t>марки,</w:t>
      </w:r>
      <w:r>
        <w:rPr>
          <w:rFonts w:ascii="Times New Roman"/>
          <w:b w:val="false"/>
          <w:i w:val="false"/>
          <w:color w:val="000000"/>
          <w:sz w:val="28"/>
        </w:rPr>
        <w:t xml:space="preserve"> </w:t>
      </w:r>
      <w:r>
        <w:rPr>
          <w:rFonts w:ascii="Times New Roman"/>
          <w:b w:val="false"/>
          <w:i/>
          <w:color w:val="000000"/>
          <w:sz w:val="28"/>
        </w:rPr>
        <w:t>модели,</w:t>
      </w:r>
      <w:r>
        <w:rPr>
          <w:rFonts w:ascii="Times New Roman"/>
          <w:b w:val="false"/>
          <w:i w:val="false"/>
          <w:color w:val="000000"/>
          <w:sz w:val="28"/>
        </w:rPr>
        <w:t xml:space="preserve"> </w:t>
      </w:r>
      <w:r>
        <w:rPr>
          <w:rFonts w:ascii="Times New Roman"/>
          <w:b w:val="false"/>
          <w:i/>
          <w:color w:val="000000"/>
          <w:sz w:val="28"/>
        </w:rPr>
        <w:t>иной</w:t>
      </w:r>
      <w:r>
        <w:rPr>
          <w:rFonts w:ascii="Times New Roman"/>
          <w:b w:val="false"/>
          <w:i w:val="false"/>
          <w:color w:val="000000"/>
          <w:sz w:val="28"/>
        </w:rPr>
        <w:t xml:space="preserve"> </w:t>
      </w:r>
      <w:r>
        <w:rPr>
          <w:rFonts w:ascii="Times New Roman"/>
          <w:b w:val="false"/>
          <w:i/>
          <w:color w:val="000000"/>
          <w:sz w:val="28"/>
        </w:rPr>
        <w:t>маркировки,</w:t>
      </w:r>
      <w:r>
        <w:rPr>
          <w:rFonts w:ascii="Times New Roman"/>
          <w:b w:val="false"/>
          <w:i w:val="false"/>
          <w:color w:val="000000"/>
          <w:sz w:val="28"/>
        </w:rPr>
        <w:t xml:space="preserve"> </w:t>
      </w:r>
      <w:r>
        <w:rPr>
          <w:rFonts w:ascii="Times New Roman"/>
          <w:b w:val="false"/>
          <w:i/>
          <w:color w:val="000000"/>
          <w:sz w:val="28"/>
        </w:rPr>
        <w:t>необходимой</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ее</w:t>
      </w:r>
      <w:r>
        <w:rPr>
          <w:rFonts w:ascii="Times New Roman"/>
          <w:b w:val="false"/>
          <w:i w:val="false"/>
          <w:color w:val="000000"/>
          <w:sz w:val="28"/>
        </w:rPr>
        <w:t xml:space="preserve"> </w:t>
      </w:r>
      <w:r>
        <w:rPr>
          <w:rFonts w:ascii="Times New Roman"/>
          <w:b w:val="false"/>
          <w:i/>
          <w:color w:val="000000"/>
          <w:sz w:val="28"/>
        </w:rPr>
        <w:t>идентификации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второй</w:t>
      </w:r>
      <w:r>
        <w:rPr>
          <w:rFonts w:ascii="Times New Roman"/>
          <w:b w:val="false"/>
          <w:i w:val="false"/>
          <w:color w:val="000000"/>
          <w:sz w:val="28"/>
        </w:rPr>
        <w:t xml:space="preserve"> </w:t>
      </w:r>
      <w:r>
        <w:rPr>
          <w:rFonts w:ascii="Times New Roman"/>
          <w:b w:val="false"/>
          <w:i/>
          <w:color w:val="000000"/>
          <w:sz w:val="28"/>
        </w:rPr>
        <w:t>графе</w:t>
      </w:r>
      <w:r>
        <w:rPr>
          <w:rFonts w:ascii="Times New Roman"/>
          <w:b w:val="false"/>
          <w:i w:val="false"/>
          <w:color w:val="000000"/>
          <w:sz w:val="28"/>
        </w:rPr>
        <w:t xml:space="preserve"> </w:t>
      </w:r>
      <w:r>
        <w:rPr>
          <w:rFonts w:ascii="Times New Roman"/>
          <w:b w:val="false"/>
          <w:i/>
          <w:color w:val="000000"/>
          <w:sz w:val="28"/>
        </w:rPr>
        <w:t>указывается</w:t>
      </w:r>
      <w:r>
        <w:rPr>
          <w:rFonts w:ascii="Times New Roman"/>
          <w:b w:val="false"/>
          <w:i w:val="false"/>
          <w:color w:val="000000"/>
          <w:sz w:val="28"/>
        </w:rPr>
        <w:t xml:space="preserve"> </w:t>
      </w:r>
      <w:r>
        <w:rPr>
          <w:rFonts w:ascii="Times New Roman"/>
          <w:b w:val="false"/>
          <w:i/>
          <w:color w:val="000000"/>
          <w:sz w:val="28"/>
        </w:rPr>
        <w:t>код</w:t>
      </w:r>
      <w:r>
        <w:rPr>
          <w:rFonts w:ascii="Times New Roman"/>
          <w:b w:val="false"/>
          <w:i w:val="false"/>
          <w:color w:val="000000"/>
          <w:sz w:val="28"/>
        </w:rPr>
        <w:t xml:space="preserve"> </w:t>
      </w:r>
      <w:r>
        <w:rPr>
          <w:rFonts w:ascii="Times New Roman"/>
          <w:b w:val="false"/>
          <w:i/>
          <w:color w:val="000000"/>
          <w:sz w:val="28"/>
        </w:rPr>
        <w:t>классификации</w:t>
      </w:r>
      <w:r>
        <w:rPr>
          <w:rFonts w:ascii="Times New Roman"/>
          <w:b w:val="false"/>
          <w:i w:val="false"/>
          <w:color w:val="000000"/>
          <w:sz w:val="28"/>
        </w:rPr>
        <w:t xml:space="preserve"> </w:t>
      </w:r>
      <w:r>
        <w:rPr>
          <w:rFonts w:ascii="Times New Roman"/>
          <w:b w:val="false"/>
          <w:i/>
          <w:color w:val="000000"/>
          <w:sz w:val="28"/>
        </w:rPr>
        <w:t>товара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ТН</w:t>
      </w:r>
      <w:r>
        <w:rPr>
          <w:rFonts w:ascii="Times New Roman"/>
          <w:b w:val="false"/>
          <w:i w:val="false"/>
          <w:color w:val="000000"/>
          <w:sz w:val="28"/>
        </w:rPr>
        <w:t xml:space="preserve"> </w:t>
      </w:r>
      <w:r>
        <w:rPr>
          <w:rFonts w:ascii="Times New Roman"/>
          <w:b w:val="false"/>
          <w:i/>
          <w:color w:val="000000"/>
          <w:sz w:val="28"/>
        </w:rPr>
        <w:t>ВЭД</w:t>
      </w:r>
      <w:r>
        <w:rPr>
          <w:rFonts w:ascii="Times New Roman"/>
          <w:b w:val="false"/>
          <w:i w:val="false"/>
          <w:color w:val="000000"/>
          <w:sz w:val="28"/>
        </w:rPr>
        <w:t xml:space="preserve"> </w:t>
      </w:r>
      <w:r>
        <w:rPr>
          <w:rFonts w:ascii="Times New Roman"/>
          <w:b w:val="false"/>
          <w:i/>
          <w:color w:val="000000"/>
          <w:sz w:val="28"/>
        </w:rPr>
        <w:t>ЕАЭС;</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третьей</w:t>
      </w:r>
      <w:r>
        <w:rPr>
          <w:rFonts w:ascii="Times New Roman"/>
          <w:b w:val="false"/>
          <w:i w:val="false"/>
          <w:color w:val="000000"/>
          <w:sz w:val="28"/>
        </w:rPr>
        <w:t xml:space="preserve"> </w:t>
      </w:r>
      <w:r>
        <w:rPr>
          <w:rFonts w:ascii="Times New Roman"/>
          <w:b w:val="false"/>
          <w:i/>
          <w:color w:val="000000"/>
          <w:sz w:val="28"/>
        </w:rPr>
        <w:t>графе</w:t>
      </w:r>
      <w:r>
        <w:rPr>
          <w:rFonts w:ascii="Times New Roman"/>
          <w:b w:val="false"/>
          <w:i w:val="false"/>
          <w:color w:val="000000"/>
          <w:sz w:val="28"/>
        </w:rPr>
        <w:t xml:space="preserve"> </w:t>
      </w:r>
      <w:r>
        <w:rPr>
          <w:rFonts w:ascii="Times New Roman"/>
          <w:b w:val="false"/>
          <w:i/>
          <w:color w:val="000000"/>
          <w:sz w:val="28"/>
        </w:rPr>
        <w:t>указываются</w:t>
      </w:r>
      <w:r>
        <w:rPr>
          <w:rFonts w:ascii="Times New Roman"/>
          <w:b w:val="false"/>
          <w:i w:val="false"/>
          <w:color w:val="000000"/>
          <w:sz w:val="28"/>
        </w:rPr>
        <w:t xml:space="preserve"> </w:t>
      </w:r>
      <w:r>
        <w:rPr>
          <w:rFonts w:ascii="Times New Roman"/>
          <w:b w:val="false"/>
          <w:i/>
          <w:color w:val="000000"/>
          <w:sz w:val="28"/>
        </w:rPr>
        <w:t>наименования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реквизиты</w:t>
      </w:r>
      <w:r>
        <w:rPr>
          <w:rFonts w:ascii="Times New Roman"/>
          <w:b w:val="false"/>
          <w:i w:val="false"/>
          <w:color w:val="000000"/>
          <w:sz w:val="28"/>
        </w:rPr>
        <w:t xml:space="preserve"> </w:t>
      </w:r>
      <w:r>
        <w:rPr>
          <w:rFonts w:ascii="Times New Roman"/>
          <w:b w:val="false"/>
          <w:i/>
          <w:color w:val="000000"/>
          <w:sz w:val="28"/>
        </w:rPr>
        <w:t>конструкторск</w:t>
      </w:r>
      <w:r>
        <w:rPr>
          <w:rFonts w:ascii="Times New Roman"/>
          <w:b w:val="false"/>
          <w:i/>
          <w:color w:val="000000"/>
          <w:sz w:val="28"/>
        </w:rPr>
        <w:t>ой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техническ</w:t>
      </w:r>
      <w:r>
        <w:rPr>
          <w:rFonts w:ascii="Times New Roman"/>
          <w:b w:val="false"/>
          <w:i/>
          <w:color w:val="000000"/>
          <w:sz w:val="28"/>
        </w:rPr>
        <w:t>ой</w:t>
      </w:r>
      <w:r>
        <w:rPr>
          <w:rFonts w:ascii="Times New Roman"/>
          <w:b w:val="false"/>
          <w:i w:val="false"/>
          <w:color w:val="000000"/>
          <w:sz w:val="28"/>
        </w:rPr>
        <w:t xml:space="preserve"> </w:t>
      </w:r>
      <w:r>
        <w:rPr>
          <w:rFonts w:ascii="Times New Roman"/>
          <w:b w:val="false"/>
          <w:i/>
          <w:color w:val="000000"/>
          <w:sz w:val="28"/>
        </w:rPr>
        <w:t>(технологическ</w:t>
      </w:r>
      <w:r>
        <w:rPr>
          <w:rFonts w:ascii="Times New Roman"/>
          <w:b w:val="false"/>
          <w:i/>
          <w:color w:val="000000"/>
          <w:sz w:val="28"/>
        </w:rPr>
        <w:t>ой</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документаци</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наличии)</w:t>
      </w:r>
      <w:r>
        <w:rPr>
          <w:rFonts w:ascii="Times New Roman"/>
          <w:b w:val="false"/>
          <w:i w:val="false"/>
          <w:color w:val="000000"/>
          <w:sz w:val="28"/>
        </w:rPr>
        <w:t xml:space="preserve"> </w:t>
      </w:r>
      <w:r>
        <w:rPr>
          <w:rFonts w:ascii="Times New Roman"/>
          <w:b w:val="false"/>
          <w:i/>
          <w:color w:val="000000"/>
          <w:sz w:val="28"/>
        </w:rPr>
        <w:t>технических</w:t>
      </w:r>
      <w:r>
        <w:rPr>
          <w:rFonts w:ascii="Times New Roman"/>
          <w:b w:val="false"/>
          <w:i w:val="false"/>
          <w:color w:val="000000"/>
          <w:sz w:val="28"/>
        </w:rPr>
        <w:t xml:space="preserve"> </w:t>
      </w:r>
      <w:r>
        <w:rPr>
          <w:rFonts w:ascii="Times New Roman"/>
          <w:b w:val="false"/>
          <w:i/>
          <w:color w:val="000000"/>
          <w:sz w:val="28"/>
        </w:rPr>
        <w:t>регламентов,</w:t>
      </w:r>
      <w:r>
        <w:rPr>
          <w:rFonts w:ascii="Times New Roman"/>
          <w:b w:val="false"/>
          <w:i w:val="false"/>
          <w:color w:val="000000"/>
          <w:sz w:val="28"/>
        </w:rPr>
        <w:t xml:space="preserve"> </w:t>
      </w:r>
      <w:r>
        <w:rPr>
          <w:rFonts w:ascii="Times New Roman"/>
          <w:b w:val="false"/>
          <w:i/>
          <w:color w:val="000000"/>
          <w:sz w:val="28"/>
        </w:rPr>
        <w:t>стандартов,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котор</w:t>
      </w:r>
      <w:r>
        <w:rPr>
          <w:rFonts w:ascii="Times New Roman"/>
          <w:b w:val="false"/>
          <w:i/>
          <w:color w:val="000000"/>
          <w:sz w:val="28"/>
        </w:rPr>
        <w:t>ыми</w:t>
      </w:r>
      <w:r>
        <w:rPr>
          <w:rFonts w:ascii="Times New Roman"/>
          <w:b w:val="false"/>
          <w:i w:val="false"/>
          <w:color w:val="000000"/>
          <w:sz w:val="28"/>
        </w:rPr>
        <w:t xml:space="preserve"> </w:t>
      </w:r>
      <w:r>
        <w:rPr>
          <w:rFonts w:ascii="Times New Roman"/>
          <w:b w:val="false"/>
          <w:i/>
          <w:color w:val="000000"/>
          <w:sz w:val="28"/>
        </w:rPr>
        <w:t>осуществля</w:t>
      </w:r>
      <w:r>
        <w:rPr>
          <w:rFonts w:ascii="Times New Roman"/>
          <w:b w:val="false"/>
          <w:i/>
          <w:color w:val="000000"/>
          <w:sz w:val="28"/>
        </w:rPr>
        <w:t>лось</w:t>
      </w:r>
      <w:r>
        <w:rPr>
          <w:rFonts w:ascii="Times New Roman"/>
          <w:b w:val="false"/>
          <w:i w:val="false"/>
          <w:color w:val="000000"/>
          <w:sz w:val="28"/>
        </w:rPr>
        <w:t xml:space="preserve"> </w:t>
      </w:r>
      <w:r>
        <w:rPr>
          <w:rFonts w:ascii="Times New Roman"/>
          <w:b w:val="false"/>
          <w:i/>
          <w:color w:val="000000"/>
          <w:sz w:val="28"/>
        </w:rPr>
        <w:t>изготовление</w:t>
      </w:r>
      <w:r>
        <w:rPr>
          <w:rFonts w:ascii="Times New Roman"/>
          <w:b w:val="false"/>
          <w:i w:val="false"/>
          <w:color w:val="000000"/>
          <w:sz w:val="28"/>
        </w:rPr>
        <w:t xml:space="preserve"> </w:t>
      </w:r>
      <w:r>
        <w:rPr>
          <w:rFonts w:ascii="Times New Roman"/>
          <w:b w:val="false"/>
          <w:i/>
          <w:color w:val="000000"/>
          <w:sz w:val="28"/>
        </w:rPr>
        <w:t>товара;</w:t>
      </w:r>
      <w:r>
        <w:rPr>
          <w:rFonts w:ascii="Times New Roman"/>
          <w:b w:val="false"/>
          <w:i w:val="false"/>
          <w:color w:val="000000"/>
          <w:sz w:val="28"/>
        </w:rPr>
        <w:t xml:space="preserve"> </w:t>
      </w:r>
    </w:p>
    <w:bookmarkEnd w:id="928"/>
    <w:bookmarkStart w:name="z2323" w:id="92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пункте</w:t>
      </w: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w:t>
      </w:r>
      <w:r>
        <w:rPr>
          <w:rFonts w:ascii="Times New Roman"/>
          <w:b w:val="false"/>
          <w:i/>
          <w:color w:val="000000"/>
          <w:sz w:val="28"/>
        </w:rPr>
        <w:t>товара"</w:t>
      </w:r>
      <w:r>
        <w:rPr>
          <w:rFonts w:ascii="Times New Roman"/>
          <w:b w:val="false"/>
          <w:i w:val="false"/>
          <w:color w:val="000000"/>
          <w:sz w:val="28"/>
        </w:rPr>
        <w:t xml:space="preserve"> </w:t>
      </w:r>
      <w:r>
        <w:rPr>
          <w:rFonts w:ascii="Times New Roman"/>
          <w:b w:val="false"/>
          <w:i/>
          <w:color w:val="000000"/>
          <w:sz w:val="28"/>
        </w:rPr>
        <w:t>указывается</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производителя,</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мест</w:t>
      </w:r>
      <w:r>
        <w:rPr>
          <w:rFonts w:ascii="Times New Roman"/>
          <w:b w:val="false"/>
          <w:i w:val="false"/>
          <w:color w:val="000000"/>
          <w:sz w:val="28"/>
        </w:rPr>
        <w:t xml:space="preserve"> </w:t>
      </w:r>
      <w:r>
        <w:rPr>
          <w:rFonts w:ascii="Times New Roman"/>
          <w:b w:val="false"/>
          <w:i/>
          <w:color w:val="000000"/>
          <w:sz w:val="28"/>
        </w:rPr>
        <w:t>нахождения</w:t>
      </w:r>
      <w:r>
        <w:rPr>
          <w:rFonts w:ascii="Times New Roman"/>
          <w:b w:val="false"/>
          <w:i w:val="false"/>
          <w:color w:val="000000"/>
          <w:sz w:val="28"/>
        </w:rPr>
        <w:t xml:space="preserve"> </w:t>
      </w:r>
      <w:r>
        <w:rPr>
          <w:rFonts w:ascii="Times New Roman"/>
          <w:b w:val="false"/>
          <w:i/>
          <w:color w:val="000000"/>
          <w:sz w:val="28"/>
        </w:rPr>
        <w:t>производственных</w:t>
      </w:r>
      <w:r>
        <w:rPr>
          <w:rFonts w:ascii="Times New Roman"/>
          <w:b w:val="false"/>
          <w:i w:val="false"/>
          <w:color w:val="000000"/>
          <w:sz w:val="28"/>
        </w:rPr>
        <w:t xml:space="preserve"> </w:t>
      </w:r>
      <w:r>
        <w:rPr>
          <w:rFonts w:ascii="Times New Roman"/>
          <w:b w:val="false"/>
          <w:i/>
          <w:color w:val="000000"/>
          <w:sz w:val="28"/>
        </w:rPr>
        <w:t>пло</w:t>
      </w:r>
      <w:r>
        <w:rPr>
          <w:rFonts w:ascii="Times New Roman"/>
          <w:b w:val="false"/>
          <w:i/>
          <w:color w:val="000000"/>
          <w:sz w:val="28"/>
        </w:rPr>
        <w:t>щадок</w:t>
      </w:r>
      <w:r>
        <w:rPr>
          <w:rFonts w:ascii="Times New Roman"/>
          <w:b w:val="false"/>
          <w:i/>
          <w:color w:val="000000"/>
          <w:sz w:val="28"/>
        </w:rPr>
        <w:t>.</w:t>
      </w:r>
      <w:r>
        <w:rPr>
          <w:rFonts w:ascii="Times New Roman"/>
          <w:b w:val="false"/>
          <w:i w:val="false"/>
          <w:color w:val="000000"/>
          <w:sz w:val="28"/>
        </w:rPr>
        <w:t xml:space="preserve"> </w:t>
      </w:r>
    </w:p>
    <w:bookmarkEnd w:id="929"/>
    <w:bookmarkStart w:name="z2324" w:id="930"/>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производителем</w:t>
      </w:r>
      <w:r>
        <w:rPr>
          <w:rFonts w:ascii="Times New Roman"/>
          <w:b w:val="false"/>
          <w:i w:val="false"/>
          <w:color w:val="000000"/>
          <w:sz w:val="28"/>
        </w:rPr>
        <w:t xml:space="preserve"> </w:t>
      </w:r>
      <w:r>
        <w:rPr>
          <w:rFonts w:ascii="Times New Roman"/>
          <w:b w:val="false"/>
          <w:i/>
          <w:color w:val="000000"/>
          <w:sz w:val="28"/>
        </w:rPr>
        <w:t>товара</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юридическое</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xml:space="preserve"> </w:t>
      </w:r>
      <w:r>
        <w:rPr>
          <w:rFonts w:ascii="Times New Roman"/>
          <w:b w:val="false"/>
          <w:i/>
          <w:color w:val="000000"/>
          <w:sz w:val="28"/>
        </w:rPr>
        <w:t>указывается</w:t>
      </w:r>
      <w:r>
        <w:rPr>
          <w:rFonts w:ascii="Times New Roman"/>
          <w:b w:val="false"/>
          <w:i w:val="false"/>
          <w:color w:val="000000"/>
          <w:sz w:val="28"/>
        </w:rPr>
        <w:t xml:space="preserve"> </w:t>
      </w:r>
      <w:r>
        <w:rPr>
          <w:rFonts w:ascii="Times New Roman"/>
          <w:b w:val="false"/>
          <w:i/>
          <w:color w:val="000000"/>
          <w:sz w:val="28"/>
        </w:rPr>
        <w:t>полное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сокращенное</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наличии)</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организационно-правовая</w:t>
      </w:r>
      <w:r>
        <w:rPr>
          <w:rFonts w:ascii="Times New Roman"/>
          <w:b w:val="false"/>
          <w:i w:val="false"/>
          <w:color w:val="000000"/>
          <w:sz w:val="28"/>
        </w:rPr>
        <w:t xml:space="preserve"> </w:t>
      </w:r>
      <w:r>
        <w:rPr>
          <w:rFonts w:ascii="Times New Roman"/>
          <w:b w:val="false"/>
          <w:i/>
          <w:color w:val="000000"/>
          <w:sz w:val="28"/>
        </w:rPr>
        <w:t>форма.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производителем</w:t>
      </w:r>
      <w:r>
        <w:rPr>
          <w:rFonts w:ascii="Times New Roman"/>
          <w:b w:val="false"/>
          <w:i w:val="false"/>
          <w:color w:val="000000"/>
          <w:sz w:val="28"/>
        </w:rPr>
        <w:t xml:space="preserve"> </w:t>
      </w:r>
      <w:r>
        <w:rPr>
          <w:rFonts w:ascii="Times New Roman"/>
          <w:b w:val="false"/>
          <w:i/>
          <w:color w:val="000000"/>
          <w:sz w:val="28"/>
        </w:rPr>
        <w:t>товара</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индивидуальный</w:t>
      </w:r>
      <w:r>
        <w:rPr>
          <w:rFonts w:ascii="Times New Roman"/>
          <w:b w:val="false"/>
          <w:i w:val="false"/>
          <w:color w:val="000000"/>
          <w:sz w:val="28"/>
        </w:rPr>
        <w:t xml:space="preserve"> </w:t>
      </w:r>
      <w:r>
        <w:rPr>
          <w:rFonts w:ascii="Times New Roman"/>
          <w:b w:val="false"/>
          <w:i/>
          <w:color w:val="000000"/>
          <w:sz w:val="28"/>
        </w:rPr>
        <w:t>предприниматель,</w:t>
      </w:r>
      <w:r>
        <w:rPr>
          <w:rFonts w:ascii="Times New Roman"/>
          <w:b w:val="false"/>
          <w:i w:val="false"/>
          <w:color w:val="000000"/>
          <w:sz w:val="28"/>
        </w:rPr>
        <w:t xml:space="preserve"> </w:t>
      </w:r>
      <w:r>
        <w:rPr>
          <w:rFonts w:ascii="Times New Roman"/>
          <w:b w:val="false"/>
          <w:i/>
          <w:color w:val="000000"/>
          <w:sz w:val="28"/>
        </w:rPr>
        <w:t>указывается</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фамилия,</w:t>
      </w:r>
      <w:r>
        <w:rPr>
          <w:rFonts w:ascii="Times New Roman"/>
          <w:b w:val="false"/>
          <w:i w:val="false"/>
          <w:color w:val="000000"/>
          <w:sz w:val="28"/>
        </w:rPr>
        <w:t xml:space="preserve"> </w:t>
      </w:r>
      <w:r>
        <w:rPr>
          <w:rFonts w:ascii="Times New Roman"/>
          <w:b w:val="false"/>
          <w:i/>
          <w:color w:val="000000"/>
          <w:sz w:val="28"/>
        </w:rPr>
        <w:t>имя,</w:t>
      </w:r>
      <w:r>
        <w:rPr>
          <w:rFonts w:ascii="Times New Roman"/>
          <w:b w:val="false"/>
          <w:i w:val="false"/>
          <w:color w:val="000000"/>
          <w:sz w:val="28"/>
        </w:rPr>
        <w:t xml:space="preserve"> </w:t>
      </w:r>
      <w:r>
        <w:rPr>
          <w:rFonts w:ascii="Times New Roman"/>
          <w:b w:val="false"/>
          <w:i/>
          <w:color w:val="000000"/>
          <w:sz w:val="28"/>
        </w:rPr>
        <w:t>отчество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наличии);</w:t>
      </w:r>
      <w:r>
        <w:rPr>
          <w:rFonts w:ascii="Times New Roman"/>
          <w:b w:val="false"/>
          <w:i w:val="false"/>
          <w:color w:val="000000"/>
          <w:sz w:val="28"/>
        </w:rPr>
        <w:t xml:space="preserve"> </w:t>
      </w:r>
    </w:p>
    <w:bookmarkEnd w:id="930"/>
    <w:bookmarkStart w:name="z2325" w:id="93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пункте</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"Заключение"</w:t>
      </w:r>
      <w:r>
        <w:rPr>
          <w:rFonts w:ascii="Times New Roman"/>
          <w:b w:val="false"/>
          <w:i w:val="false"/>
          <w:color w:val="000000"/>
          <w:sz w:val="28"/>
        </w:rPr>
        <w:t xml:space="preserve"> </w:t>
      </w:r>
      <w:r>
        <w:rPr>
          <w:rFonts w:ascii="Times New Roman"/>
          <w:b w:val="false"/>
          <w:i/>
          <w:color w:val="000000"/>
          <w:sz w:val="28"/>
        </w:rPr>
        <w:t>указывается,</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товары,</w:t>
      </w:r>
      <w:r>
        <w:rPr>
          <w:rFonts w:ascii="Times New Roman"/>
          <w:b w:val="false"/>
          <w:i w:val="false"/>
          <w:color w:val="000000"/>
          <w:sz w:val="28"/>
        </w:rPr>
        <w:t xml:space="preserve"> </w:t>
      </w:r>
      <w:r>
        <w:rPr>
          <w:rFonts w:ascii="Times New Roman"/>
          <w:b w:val="false"/>
          <w:i/>
          <w:color w:val="000000"/>
          <w:sz w:val="28"/>
        </w:rPr>
        <w:t>перечисленны</w:t>
      </w:r>
      <w:r>
        <w:rPr>
          <w:rFonts w:ascii="Times New Roman"/>
          <w:b w:val="false"/>
          <w:i/>
          <w:color w:val="000000"/>
          <w:sz w:val="28"/>
        </w:rPr>
        <w:t>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пункте</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кта</w:t>
      </w:r>
      <w:r>
        <w:rPr>
          <w:rFonts w:ascii="Times New Roman"/>
          <w:b w:val="false"/>
          <w:i w:val="false"/>
          <w:color w:val="000000"/>
          <w:sz w:val="28"/>
        </w:rPr>
        <w:t xml:space="preserve"> </w:t>
      </w:r>
      <w:r>
        <w:rPr>
          <w:rFonts w:ascii="Times New Roman"/>
          <w:b w:val="false"/>
          <w:i/>
          <w:color w:val="000000"/>
          <w:sz w:val="28"/>
        </w:rPr>
        <w:t>экспертизы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соответствует</w:t>
      </w:r>
      <w:r>
        <w:rPr>
          <w:rFonts w:ascii="Times New Roman"/>
          <w:b w:val="false"/>
          <w:i w:val="false"/>
          <w:color w:val="000000"/>
          <w:sz w:val="28"/>
        </w:rPr>
        <w:t xml:space="preserve"> </w:t>
      </w:r>
      <w:r>
        <w:rPr>
          <w:rFonts w:ascii="Times New Roman"/>
          <w:b w:val="false"/>
          <w:i/>
          <w:color w:val="000000"/>
          <w:sz w:val="28"/>
        </w:rPr>
        <w:t>условиям,</w:t>
      </w:r>
      <w:r>
        <w:rPr>
          <w:rFonts w:ascii="Times New Roman"/>
          <w:b w:val="false"/>
          <w:i w:val="false"/>
          <w:color w:val="000000"/>
          <w:sz w:val="28"/>
        </w:rPr>
        <w:t xml:space="preserve"> </w:t>
      </w:r>
      <w:r>
        <w:rPr>
          <w:rFonts w:ascii="Times New Roman"/>
          <w:b w:val="false"/>
          <w:i/>
          <w:color w:val="000000"/>
          <w:sz w:val="28"/>
        </w:rPr>
        <w:t>производственным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технологическим</w:t>
      </w:r>
      <w:r>
        <w:rPr>
          <w:rFonts w:ascii="Times New Roman"/>
          <w:b w:val="false"/>
          <w:i w:val="false"/>
          <w:color w:val="000000"/>
          <w:sz w:val="28"/>
        </w:rPr>
        <w:t xml:space="preserve"> </w:t>
      </w:r>
      <w:r>
        <w:rPr>
          <w:rFonts w:ascii="Times New Roman"/>
          <w:b w:val="false"/>
          <w:i/>
          <w:color w:val="000000"/>
          <w:sz w:val="28"/>
        </w:rPr>
        <w:t>операциям,</w:t>
      </w:r>
      <w:r>
        <w:rPr>
          <w:rFonts w:ascii="Times New Roman"/>
          <w:b w:val="false"/>
          <w:i w:val="false"/>
          <w:color w:val="000000"/>
          <w:sz w:val="28"/>
        </w:rPr>
        <w:t xml:space="preserve"> </w:t>
      </w:r>
      <w:r>
        <w:rPr>
          <w:rFonts w:ascii="Times New Roman"/>
          <w:b w:val="false"/>
          <w:i/>
          <w:color w:val="000000"/>
          <w:sz w:val="28"/>
        </w:rPr>
        <w:t>установленным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приложении</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Правилам</w:t>
      </w:r>
      <w:r>
        <w:rPr>
          <w:rFonts w:ascii="Times New Roman"/>
          <w:b w:val="false"/>
          <w:i w:val="false"/>
          <w:color w:val="000000"/>
          <w:sz w:val="28"/>
        </w:rPr>
        <w:t xml:space="preserve"> </w:t>
      </w:r>
      <w:r>
        <w:rPr>
          <w:rFonts w:ascii="Times New Roman"/>
          <w:b w:val="false"/>
          <w:i/>
          <w:color w:val="000000"/>
          <w:sz w:val="28"/>
        </w:rPr>
        <w:t>определения</w:t>
      </w:r>
      <w:r>
        <w:rPr>
          <w:rFonts w:ascii="Times New Roman"/>
          <w:b w:val="false"/>
          <w:i w:val="false"/>
          <w:color w:val="000000"/>
          <w:sz w:val="28"/>
        </w:rPr>
        <w:t xml:space="preserve"> </w:t>
      </w:r>
      <w:r>
        <w:rPr>
          <w:rFonts w:ascii="Times New Roman"/>
          <w:b w:val="false"/>
          <w:i/>
          <w:color w:val="000000"/>
          <w:sz w:val="28"/>
        </w:rPr>
        <w:t>страны</w:t>
      </w:r>
      <w:r>
        <w:rPr>
          <w:rFonts w:ascii="Times New Roman"/>
          <w:b w:val="false"/>
          <w:i w:val="false"/>
          <w:color w:val="000000"/>
          <w:sz w:val="28"/>
        </w:rPr>
        <w:t xml:space="preserve"> </w:t>
      </w:r>
      <w:r>
        <w:rPr>
          <w:rFonts w:ascii="Times New Roman"/>
          <w:b w:val="false"/>
          <w:i/>
          <w:color w:val="000000"/>
          <w:sz w:val="28"/>
        </w:rPr>
        <w:t>происхождения</w:t>
      </w:r>
      <w:r>
        <w:rPr>
          <w:rFonts w:ascii="Times New Roman"/>
          <w:b w:val="false"/>
          <w:i w:val="false"/>
          <w:color w:val="000000"/>
          <w:sz w:val="28"/>
        </w:rPr>
        <w:t xml:space="preserve"> </w:t>
      </w:r>
      <w:r>
        <w:rPr>
          <w:rFonts w:ascii="Times New Roman"/>
          <w:b w:val="false"/>
          <w:i/>
          <w:color w:val="000000"/>
          <w:sz w:val="28"/>
        </w:rPr>
        <w:t>отдельных</w:t>
      </w:r>
      <w:r>
        <w:rPr>
          <w:rFonts w:ascii="Times New Roman"/>
          <w:b w:val="false"/>
          <w:i w:val="false"/>
          <w:color w:val="000000"/>
          <w:sz w:val="28"/>
        </w:rPr>
        <w:t xml:space="preserve"> </w:t>
      </w:r>
      <w:r>
        <w:rPr>
          <w:rFonts w:ascii="Times New Roman"/>
          <w:b w:val="false"/>
          <w:i/>
          <w:color w:val="000000"/>
          <w:sz w:val="28"/>
        </w:rPr>
        <w:t>видов</w:t>
      </w:r>
      <w:r>
        <w:rPr>
          <w:rFonts w:ascii="Times New Roman"/>
          <w:b w:val="false"/>
          <w:i w:val="false"/>
          <w:color w:val="000000"/>
          <w:sz w:val="28"/>
        </w:rPr>
        <w:t xml:space="preserve"> </w:t>
      </w:r>
      <w:r>
        <w:rPr>
          <w:rFonts w:ascii="Times New Roman"/>
          <w:b w:val="false"/>
          <w:i/>
          <w:color w:val="000000"/>
          <w:sz w:val="28"/>
        </w:rPr>
        <w:t>товаров</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целей</w:t>
      </w:r>
      <w:r>
        <w:rPr>
          <w:rFonts w:ascii="Times New Roman"/>
          <w:b w:val="false"/>
          <w:i w:val="false"/>
          <w:color w:val="000000"/>
          <w:sz w:val="28"/>
        </w:rPr>
        <w:t xml:space="preserve"> </w:t>
      </w:r>
      <w:r>
        <w:rPr>
          <w:rFonts w:ascii="Times New Roman"/>
          <w:b w:val="false"/>
          <w:i/>
          <w:color w:val="000000"/>
          <w:sz w:val="28"/>
        </w:rPr>
        <w:t>государственных</w:t>
      </w:r>
      <w:r>
        <w:rPr>
          <w:rFonts w:ascii="Times New Roman"/>
          <w:b w:val="false"/>
          <w:i w:val="false"/>
          <w:color w:val="000000"/>
          <w:sz w:val="28"/>
        </w:rPr>
        <w:t xml:space="preserve"> </w:t>
      </w:r>
      <w:r>
        <w:rPr>
          <w:rFonts w:ascii="Times New Roman"/>
          <w:b w:val="false"/>
          <w:i/>
          <w:color w:val="000000"/>
          <w:sz w:val="28"/>
        </w:rPr>
        <w:t>(муниципальных)</w:t>
      </w:r>
      <w:r>
        <w:rPr>
          <w:rFonts w:ascii="Times New Roman"/>
          <w:b w:val="false"/>
          <w:i w:val="false"/>
          <w:color w:val="000000"/>
          <w:sz w:val="28"/>
        </w:rPr>
        <w:t xml:space="preserve"> </w:t>
      </w:r>
      <w:r>
        <w:rPr>
          <w:rFonts w:ascii="Times New Roman"/>
          <w:b w:val="false"/>
          <w:i/>
          <w:color w:val="000000"/>
          <w:sz w:val="28"/>
        </w:rPr>
        <w:t>закупок</w:t>
      </w:r>
      <w:r>
        <w:rPr>
          <w:rFonts w:ascii="Times New Roman"/>
          <w:b w:val="false"/>
          <w:i w:val="false"/>
          <w:color w:val="000000"/>
          <w:sz w:val="28"/>
        </w:rPr>
        <w:t xml:space="preserve"> </w:t>
      </w:r>
      <w:r>
        <w:rPr>
          <w:rFonts w:ascii="Times New Roman"/>
          <w:b w:val="false"/>
          <w:i/>
          <w:color w:val="000000"/>
          <w:sz w:val="28"/>
        </w:rPr>
        <w:t>(далее</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Правила)</w:t>
      </w:r>
      <w:r>
        <w:rPr>
          <w:rFonts w:ascii="Times New Roman"/>
          <w:b w:val="false"/>
          <w:i/>
          <w:color w:val="000000"/>
          <w:sz w:val="28"/>
        </w:rPr>
        <w:t>.</w:t>
      </w:r>
    </w:p>
    <w:bookmarkEnd w:id="931"/>
    <w:bookmarkStart w:name="z2326" w:id="932"/>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составления</w:t>
      </w:r>
      <w:r>
        <w:rPr>
          <w:rFonts w:ascii="Times New Roman"/>
          <w:b w:val="false"/>
          <w:i w:val="false"/>
          <w:color w:val="000000"/>
          <w:sz w:val="28"/>
        </w:rPr>
        <w:t xml:space="preserve"> </w:t>
      </w:r>
      <w:r>
        <w:rPr>
          <w:rFonts w:ascii="Times New Roman"/>
          <w:b w:val="false"/>
          <w:i/>
          <w:color w:val="000000"/>
          <w:sz w:val="28"/>
        </w:rPr>
        <w:t>акта</w:t>
      </w:r>
      <w:r>
        <w:rPr>
          <w:rFonts w:ascii="Times New Roman"/>
          <w:b w:val="false"/>
          <w:i w:val="false"/>
          <w:color w:val="000000"/>
          <w:sz w:val="28"/>
        </w:rPr>
        <w:t xml:space="preserve"> </w:t>
      </w:r>
      <w:r>
        <w:rPr>
          <w:rFonts w:ascii="Times New Roman"/>
          <w:b w:val="false"/>
          <w:i/>
          <w:color w:val="000000"/>
          <w:sz w:val="28"/>
        </w:rPr>
        <w:t>экспертизы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товар,</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которого</w:t>
      </w:r>
      <w:r>
        <w:rPr>
          <w:rFonts w:ascii="Times New Roman"/>
          <w:b w:val="false"/>
          <w:i w:val="false"/>
          <w:color w:val="000000"/>
          <w:sz w:val="28"/>
        </w:rPr>
        <w:t xml:space="preserve"> </w:t>
      </w:r>
      <w:r>
        <w:rPr>
          <w:rFonts w:ascii="Times New Roman"/>
          <w:b w:val="false"/>
          <w:i w:val="false"/>
          <w:color w:val="000000"/>
          <w:sz w:val="28"/>
        </w:rPr>
        <w:t>приложением № 1</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Правилам</w:t>
      </w:r>
      <w:r>
        <w:rPr>
          <w:rFonts w:ascii="Times New Roman"/>
          <w:b w:val="false"/>
          <w:i w:val="false"/>
          <w:color w:val="000000"/>
          <w:sz w:val="28"/>
        </w:rPr>
        <w:t xml:space="preserve"> </w:t>
      </w:r>
      <w:r>
        <w:rPr>
          <w:rFonts w:ascii="Times New Roman"/>
          <w:b w:val="false"/>
          <w:i/>
          <w:color w:val="000000"/>
          <w:sz w:val="28"/>
        </w:rPr>
        <w:t>установлены</w:t>
      </w:r>
      <w:r>
        <w:rPr>
          <w:rFonts w:ascii="Times New Roman"/>
          <w:b w:val="false"/>
          <w:i w:val="false"/>
          <w:color w:val="000000"/>
          <w:sz w:val="28"/>
        </w:rPr>
        <w:t xml:space="preserve"> </w:t>
      </w:r>
      <w:r>
        <w:rPr>
          <w:rFonts w:ascii="Times New Roman"/>
          <w:b w:val="false"/>
          <w:i/>
          <w:color w:val="000000"/>
          <w:sz w:val="28"/>
        </w:rPr>
        <w:t>условия,</w:t>
      </w:r>
      <w:r>
        <w:rPr>
          <w:rFonts w:ascii="Times New Roman"/>
          <w:b w:val="false"/>
          <w:i w:val="false"/>
          <w:color w:val="000000"/>
          <w:sz w:val="28"/>
        </w:rPr>
        <w:t xml:space="preserve"> </w:t>
      </w:r>
      <w:r>
        <w:rPr>
          <w:rFonts w:ascii="Times New Roman"/>
          <w:b w:val="false"/>
          <w:i/>
          <w:color w:val="000000"/>
          <w:sz w:val="28"/>
        </w:rPr>
        <w:t>производственные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технологические</w:t>
      </w:r>
      <w:r>
        <w:rPr>
          <w:rFonts w:ascii="Times New Roman"/>
          <w:b w:val="false"/>
          <w:i w:val="false"/>
          <w:color w:val="000000"/>
          <w:sz w:val="28"/>
        </w:rPr>
        <w:t xml:space="preserve"> </w:t>
      </w:r>
      <w:r>
        <w:rPr>
          <w:rFonts w:ascii="Times New Roman"/>
          <w:b w:val="false"/>
          <w:i/>
          <w:color w:val="000000"/>
          <w:sz w:val="28"/>
        </w:rPr>
        <w:t>операции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выполнение</w:t>
      </w:r>
      <w:r>
        <w:rPr>
          <w:rFonts w:ascii="Times New Roman"/>
          <w:b w:val="false"/>
          <w:i w:val="false"/>
          <w:color w:val="000000"/>
          <w:sz w:val="28"/>
        </w:rPr>
        <w:t xml:space="preserve"> </w:t>
      </w:r>
      <w:r>
        <w:rPr>
          <w:rFonts w:ascii="Times New Roman"/>
          <w:b w:val="false"/>
          <w:i/>
          <w:color w:val="000000"/>
          <w:sz w:val="28"/>
        </w:rPr>
        <w:t>которых</w:t>
      </w:r>
      <w:r>
        <w:rPr>
          <w:rFonts w:ascii="Times New Roman"/>
          <w:b w:val="false"/>
          <w:i w:val="false"/>
          <w:color w:val="000000"/>
          <w:sz w:val="28"/>
        </w:rPr>
        <w:t xml:space="preserve"> </w:t>
      </w:r>
      <w:r>
        <w:rPr>
          <w:rFonts w:ascii="Times New Roman"/>
          <w:b w:val="false"/>
          <w:i/>
          <w:color w:val="000000"/>
          <w:sz w:val="28"/>
        </w:rPr>
        <w:t>оценивается</w:t>
      </w:r>
      <w:r>
        <w:rPr>
          <w:rFonts w:ascii="Times New Roman"/>
          <w:b w:val="false"/>
          <w:i w:val="false"/>
          <w:color w:val="000000"/>
          <w:sz w:val="28"/>
        </w:rPr>
        <w:t xml:space="preserve"> </w:t>
      </w:r>
      <w:r>
        <w:rPr>
          <w:rFonts w:ascii="Times New Roman"/>
          <w:b w:val="false"/>
          <w:i/>
          <w:color w:val="000000"/>
          <w:sz w:val="28"/>
        </w:rPr>
        <w:t>соответствующим</w:t>
      </w:r>
      <w:r>
        <w:rPr>
          <w:rFonts w:ascii="Times New Roman"/>
          <w:b w:val="false"/>
          <w:i w:val="false"/>
          <w:color w:val="000000"/>
          <w:sz w:val="28"/>
        </w:rPr>
        <w:t xml:space="preserve"> </w:t>
      </w:r>
      <w:r>
        <w:rPr>
          <w:rFonts w:ascii="Times New Roman"/>
          <w:b w:val="false"/>
          <w:i/>
          <w:color w:val="000000"/>
          <w:sz w:val="28"/>
        </w:rPr>
        <w:t>количеством</w:t>
      </w:r>
      <w:r>
        <w:rPr>
          <w:rFonts w:ascii="Times New Roman"/>
          <w:b w:val="false"/>
          <w:i w:val="false"/>
          <w:color w:val="000000"/>
          <w:sz w:val="28"/>
        </w:rPr>
        <w:t xml:space="preserve"> </w:t>
      </w:r>
      <w:r>
        <w:rPr>
          <w:rFonts w:ascii="Times New Roman"/>
          <w:b w:val="false"/>
          <w:i/>
          <w:color w:val="000000"/>
          <w:sz w:val="28"/>
        </w:rPr>
        <w:t>баллов,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данном</w:t>
      </w:r>
      <w:r>
        <w:rPr>
          <w:rFonts w:ascii="Times New Roman"/>
          <w:b w:val="false"/>
          <w:i w:val="false"/>
          <w:color w:val="000000"/>
          <w:sz w:val="28"/>
        </w:rPr>
        <w:t xml:space="preserve"> </w:t>
      </w:r>
      <w:r>
        <w:rPr>
          <w:rFonts w:ascii="Times New Roman"/>
          <w:b w:val="false"/>
          <w:i/>
          <w:color w:val="000000"/>
          <w:sz w:val="28"/>
        </w:rPr>
        <w:t>пункте</w:t>
      </w:r>
      <w:r>
        <w:rPr>
          <w:rFonts w:ascii="Times New Roman"/>
          <w:b w:val="false"/>
          <w:i w:val="false"/>
          <w:color w:val="000000"/>
          <w:sz w:val="28"/>
        </w:rPr>
        <w:t xml:space="preserve"> </w:t>
      </w:r>
      <w:r>
        <w:rPr>
          <w:rFonts w:ascii="Times New Roman"/>
          <w:b w:val="false"/>
          <w:i/>
          <w:color w:val="000000"/>
          <w:sz w:val="28"/>
        </w:rPr>
        <w:t>делается</w:t>
      </w:r>
      <w:r>
        <w:rPr>
          <w:rFonts w:ascii="Times New Roman"/>
          <w:b w:val="false"/>
          <w:i w:val="false"/>
          <w:color w:val="000000"/>
          <w:sz w:val="28"/>
        </w:rPr>
        <w:t xml:space="preserve"> </w:t>
      </w:r>
      <w:r>
        <w:rPr>
          <w:rFonts w:ascii="Times New Roman"/>
          <w:b w:val="false"/>
          <w:i/>
          <w:color w:val="000000"/>
          <w:sz w:val="28"/>
        </w:rPr>
        <w:t>следующая</w:t>
      </w:r>
      <w:r>
        <w:rPr>
          <w:rFonts w:ascii="Times New Roman"/>
          <w:b w:val="false"/>
          <w:i w:val="false"/>
          <w:color w:val="000000"/>
          <w:sz w:val="28"/>
        </w:rPr>
        <w:t xml:space="preserve"> </w:t>
      </w:r>
      <w:r>
        <w:rPr>
          <w:rFonts w:ascii="Times New Roman"/>
          <w:b w:val="false"/>
          <w:i/>
          <w:color w:val="000000"/>
          <w:sz w:val="28"/>
        </w:rPr>
        <w:t>запись:</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производстве</w:t>
      </w:r>
      <w:r>
        <w:rPr>
          <w:rFonts w:ascii="Times New Roman"/>
          <w:b w:val="false"/>
          <w:i w:val="false"/>
          <w:color w:val="000000"/>
          <w:sz w:val="28"/>
        </w:rPr>
        <w:t xml:space="preserve"> </w:t>
      </w:r>
      <w:r>
        <w:rPr>
          <w:rFonts w:ascii="Times New Roman"/>
          <w:b w:val="false"/>
          <w:i/>
          <w:color w:val="000000"/>
          <w:sz w:val="28"/>
        </w:rPr>
        <w:t>товара,</w:t>
      </w:r>
      <w:r>
        <w:rPr>
          <w:rFonts w:ascii="Times New Roman"/>
          <w:b w:val="false"/>
          <w:i w:val="false"/>
          <w:color w:val="000000"/>
          <w:sz w:val="28"/>
        </w:rPr>
        <w:t xml:space="preserve"> </w:t>
      </w:r>
      <w:r>
        <w:rPr>
          <w:rFonts w:ascii="Times New Roman"/>
          <w:b w:val="false"/>
          <w:i/>
          <w:color w:val="000000"/>
          <w:sz w:val="28"/>
        </w:rPr>
        <w:t>указанного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пункте</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настоящего</w:t>
      </w:r>
      <w:r>
        <w:rPr>
          <w:rFonts w:ascii="Times New Roman"/>
          <w:b w:val="false"/>
          <w:i w:val="false"/>
          <w:color w:val="000000"/>
          <w:sz w:val="28"/>
        </w:rPr>
        <w:t xml:space="preserve"> </w:t>
      </w:r>
      <w:r>
        <w:rPr>
          <w:rFonts w:ascii="Times New Roman"/>
          <w:b w:val="false"/>
          <w:i/>
          <w:color w:val="000000"/>
          <w:sz w:val="28"/>
        </w:rPr>
        <w:t>акта</w:t>
      </w:r>
      <w:r>
        <w:rPr>
          <w:rFonts w:ascii="Times New Roman"/>
          <w:b w:val="false"/>
          <w:i w:val="false"/>
          <w:color w:val="000000"/>
          <w:sz w:val="28"/>
        </w:rPr>
        <w:t xml:space="preserve"> </w:t>
      </w:r>
      <w:r>
        <w:rPr>
          <w:rFonts w:ascii="Times New Roman"/>
          <w:b w:val="false"/>
          <w:i/>
          <w:color w:val="000000"/>
          <w:sz w:val="28"/>
        </w:rPr>
        <w:t>экспертизы,</w:t>
      </w:r>
      <w:r>
        <w:rPr>
          <w:rFonts w:ascii="Times New Roman"/>
          <w:b w:val="false"/>
          <w:i w:val="false"/>
          <w:color w:val="000000"/>
          <w:sz w:val="28"/>
        </w:rPr>
        <w:t xml:space="preserve"> </w:t>
      </w:r>
      <w:r>
        <w:rPr>
          <w:rFonts w:ascii="Times New Roman"/>
          <w:b w:val="false"/>
          <w:i/>
          <w:color w:val="000000"/>
          <w:sz w:val="28"/>
        </w:rPr>
        <w:t>осуществляются</w:t>
      </w:r>
      <w:r>
        <w:rPr>
          <w:rFonts w:ascii="Times New Roman"/>
          <w:b w:val="false"/>
          <w:i w:val="false"/>
          <w:color w:val="000000"/>
          <w:sz w:val="28"/>
        </w:rPr>
        <w:t xml:space="preserve"> </w:t>
      </w:r>
      <w:r>
        <w:rPr>
          <w:rFonts w:ascii="Times New Roman"/>
          <w:b w:val="false"/>
          <w:i/>
          <w:color w:val="000000"/>
          <w:sz w:val="28"/>
        </w:rPr>
        <w:t>условия,</w:t>
      </w:r>
      <w:r>
        <w:rPr>
          <w:rFonts w:ascii="Times New Roman"/>
          <w:b w:val="false"/>
          <w:i w:val="false"/>
          <w:color w:val="000000"/>
          <w:sz w:val="28"/>
        </w:rPr>
        <w:t xml:space="preserve"> </w:t>
      </w:r>
      <w:r>
        <w:rPr>
          <w:rFonts w:ascii="Times New Roman"/>
          <w:b w:val="false"/>
          <w:i/>
          <w:color w:val="000000"/>
          <w:sz w:val="28"/>
        </w:rPr>
        <w:t>производственные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технологические</w:t>
      </w:r>
      <w:r>
        <w:rPr>
          <w:rFonts w:ascii="Times New Roman"/>
          <w:b w:val="false"/>
          <w:i w:val="false"/>
          <w:color w:val="000000"/>
          <w:sz w:val="28"/>
        </w:rPr>
        <w:t xml:space="preserve"> </w:t>
      </w:r>
      <w:r>
        <w:rPr>
          <w:rFonts w:ascii="Times New Roman"/>
          <w:b w:val="false"/>
          <w:i/>
          <w:color w:val="000000"/>
          <w:sz w:val="28"/>
        </w:rPr>
        <w:t>операции,</w:t>
      </w:r>
      <w:r>
        <w:rPr>
          <w:rFonts w:ascii="Times New Roman"/>
          <w:b w:val="false"/>
          <w:i w:val="false"/>
          <w:color w:val="000000"/>
          <w:sz w:val="28"/>
        </w:rPr>
        <w:t xml:space="preserve"> </w:t>
      </w:r>
      <w:r>
        <w:rPr>
          <w:rFonts w:ascii="Times New Roman"/>
          <w:b w:val="false"/>
          <w:i/>
          <w:color w:val="000000"/>
          <w:sz w:val="28"/>
        </w:rPr>
        <w:t>установле</w:t>
      </w:r>
      <w:r>
        <w:rPr>
          <w:rFonts w:ascii="Times New Roman"/>
          <w:b w:val="false"/>
          <w:i/>
          <w:color w:val="000000"/>
          <w:sz w:val="28"/>
        </w:rPr>
        <w:t>нные</w:t>
      </w:r>
      <w:r>
        <w:rPr>
          <w:rFonts w:ascii="Times New Roman"/>
          <w:b w:val="false"/>
          <w:i w:val="false"/>
          <w:color w:val="000000"/>
          <w:sz w:val="28"/>
        </w:rPr>
        <w:t xml:space="preserve"> </w:t>
      </w:r>
      <w:r>
        <w:rPr>
          <w:rFonts w:ascii="Times New Roman"/>
          <w:b w:val="false"/>
          <w:i/>
          <w:color w:val="000000"/>
          <w:sz w:val="28"/>
        </w:rPr>
        <w:t>приложением</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Правилам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оцениваемые</w:t>
      </w:r>
      <w:r>
        <w:rPr>
          <w:rFonts w:ascii="Times New Roman"/>
          <w:b w:val="false"/>
          <w:i w:val="false"/>
          <w:color w:val="000000"/>
          <w:sz w:val="28"/>
        </w:rPr>
        <w:t xml:space="preserve"> </w:t>
      </w:r>
      <w:r>
        <w:rPr>
          <w:rFonts w:ascii="Times New Roman"/>
          <w:b w:val="false"/>
          <w:i/>
          <w:color w:val="000000"/>
          <w:sz w:val="28"/>
        </w:rPr>
        <w:t>баллами"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указанием</w:t>
      </w:r>
      <w:r>
        <w:rPr>
          <w:rFonts w:ascii="Times New Roman"/>
          <w:b w:val="false"/>
          <w:i w:val="false"/>
          <w:color w:val="000000"/>
          <w:sz w:val="28"/>
        </w:rPr>
        <w:t xml:space="preserve"> </w:t>
      </w:r>
      <w:r>
        <w:rPr>
          <w:rFonts w:ascii="Times New Roman"/>
          <w:b w:val="false"/>
          <w:i/>
          <w:color w:val="000000"/>
          <w:sz w:val="28"/>
        </w:rPr>
        <w:t>совокупного</w:t>
      </w:r>
      <w:r>
        <w:rPr>
          <w:rFonts w:ascii="Times New Roman"/>
          <w:b w:val="false"/>
          <w:i w:val="false"/>
          <w:color w:val="000000"/>
          <w:sz w:val="28"/>
        </w:rPr>
        <w:t xml:space="preserve"> </w:t>
      </w:r>
      <w:r>
        <w:rPr>
          <w:rFonts w:ascii="Times New Roman"/>
          <w:b w:val="false"/>
          <w:i/>
          <w:color w:val="000000"/>
          <w:sz w:val="28"/>
        </w:rPr>
        <w:t>количества</w:t>
      </w:r>
      <w:r>
        <w:rPr>
          <w:rFonts w:ascii="Times New Roman"/>
          <w:b w:val="false"/>
          <w:i w:val="false"/>
          <w:color w:val="000000"/>
          <w:sz w:val="28"/>
        </w:rPr>
        <w:t xml:space="preserve"> </w:t>
      </w:r>
      <w:r>
        <w:rPr>
          <w:rFonts w:ascii="Times New Roman"/>
          <w:b w:val="false"/>
          <w:i/>
          <w:color w:val="000000"/>
          <w:sz w:val="28"/>
        </w:rPr>
        <w:t>баллов;</w:t>
      </w:r>
      <w:r>
        <w:rPr>
          <w:rFonts w:ascii="Times New Roman"/>
          <w:b w:val="false"/>
          <w:i w:val="false"/>
          <w:color w:val="000000"/>
          <w:sz w:val="28"/>
        </w:rPr>
        <w:t xml:space="preserve"> </w:t>
      </w:r>
    </w:p>
    <w:bookmarkEnd w:id="932"/>
    <w:bookmarkStart w:name="z2795" w:id="933"/>
    <w:p>
      <w:pPr>
        <w:spacing w:after="0"/>
        <w:ind w:left="0"/>
        <w:jc w:val="both"/>
      </w:pPr>
      <w:r>
        <w:rPr>
          <w:rFonts w:ascii="Times New Roman"/>
          <w:b w:val="false"/>
          <w:i w:val="false"/>
          <w:color w:val="000000"/>
          <w:sz w:val="28"/>
        </w:rPr>
        <w:t xml:space="preserve">
      </w:t>
      </w:r>
      <w:r>
        <w:rPr>
          <w:rFonts w:ascii="Times New Roman"/>
          <w:b w:val="false"/>
          <w:i/>
          <w:color w:val="000000"/>
          <w:sz w:val="28"/>
        </w:rPr>
        <w:t>- в пункте 5 "Дата оформления (регистрации) акта" указывается дата оформления (регистрации) акта экспертизы;</w:t>
      </w:r>
    </w:p>
    <w:bookmarkEnd w:id="933"/>
    <w:bookmarkStart w:name="z2796" w:id="934"/>
    <w:p>
      <w:pPr>
        <w:spacing w:after="0"/>
        <w:ind w:left="0"/>
        <w:jc w:val="both"/>
      </w:pPr>
      <w:r>
        <w:rPr>
          <w:rFonts w:ascii="Times New Roman"/>
          <w:b w:val="false"/>
          <w:i w:val="false"/>
          <w:color w:val="000000"/>
          <w:sz w:val="28"/>
        </w:rPr>
        <w:t xml:space="preserve">
      </w:t>
      </w:r>
      <w:r>
        <w:rPr>
          <w:rFonts w:ascii="Times New Roman"/>
          <w:b w:val="false"/>
          <w:i/>
          <w:color w:val="000000"/>
          <w:sz w:val="28"/>
        </w:rPr>
        <w:t>- в пункте 6 "Срок действия акта" указывается срок действия акта экспертизы (дата оформления (регистрации) акта и дата окончания срока действия акта экспертизы);</w:t>
      </w:r>
    </w:p>
    <w:bookmarkEnd w:id="934"/>
    <w:bookmarkStart w:name="z2797" w:id="935"/>
    <w:p>
      <w:pPr>
        <w:spacing w:after="0"/>
        <w:ind w:left="0"/>
        <w:jc w:val="both"/>
      </w:pPr>
      <w:r>
        <w:rPr>
          <w:rFonts w:ascii="Times New Roman"/>
          <w:b w:val="false"/>
          <w:i w:val="false"/>
          <w:color w:val="000000"/>
          <w:sz w:val="28"/>
        </w:rPr>
        <w:t xml:space="preserve">
      </w:t>
      </w:r>
      <w:r>
        <w:rPr>
          <w:rFonts w:ascii="Times New Roman"/>
          <w:b w:val="false"/>
          <w:i/>
          <w:color w:val="000000"/>
          <w:sz w:val="28"/>
        </w:rPr>
        <w:t>- в пункте 7 "Эксперт(ы)" указываются эксперт (эксперты), который непосредственно оформлял акт экспертизы (подпись, инициалы, фамилия эксперта, составившего акт экспертизы), количество страниц акта экспертизы и наименование органа (организации), уполномоченного на выдачу акта экспертизы.</w:t>
      </w:r>
    </w:p>
    <w:bookmarkEnd w:id="935"/>
    <w:bookmarkStart w:name="z2330" w:id="936"/>
    <w:p>
      <w:pPr>
        <w:spacing w:after="0"/>
        <w:ind w:left="0"/>
        <w:jc w:val="both"/>
      </w:pPr>
      <w:r>
        <w:rPr>
          <w:rFonts w:ascii="Times New Roman"/>
          <w:b w:val="false"/>
          <w:i w:val="false"/>
          <w:color w:val="000000"/>
          <w:sz w:val="28"/>
        </w:rPr>
        <w:t xml:space="preserve">
      </w:t>
      </w:r>
      <w:r>
        <w:rPr>
          <w:rFonts w:ascii="Times New Roman"/>
          <w:b w:val="false"/>
          <w:i/>
          <w:color w:val="000000"/>
          <w:sz w:val="28"/>
        </w:rPr>
        <w:t>3. К акту</w:t>
      </w:r>
      <w:r>
        <w:rPr>
          <w:rFonts w:ascii="Times New Roman"/>
          <w:b w:val="false"/>
          <w:i w:val="false"/>
          <w:color w:val="000000"/>
          <w:sz w:val="28"/>
        </w:rPr>
        <w:t xml:space="preserve"> </w:t>
      </w:r>
      <w:r>
        <w:rPr>
          <w:rFonts w:ascii="Times New Roman"/>
          <w:b w:val="false"/>
          <w:i/>
          <w:color w:val="000000"/>
          <w:sz w:val="28"/>
        </w:rPr>
        <w:t>экспертизы</w:t>
      </w:r>
      <w:r>
        <w:rPr>
          <w:rFonts w:ascii="Times New Roman"/>
          <w:b w:val="false"/>
          <w:i w:val="false"/>
          <w:color w:val="000000"/>
          <w:sz w:val="28"/>
        </w:rPr>
        <w:t xml:space="preserve"> </w:t>
      </w:r>
      <w:r>
        <w:rPr>
          <w:rFonts w:ascii="Times New Roman"/>
          <w:b w:val="false"/>
          <w:i/>
          <w:color w:val="000000"/>
          <w:sz w:val="28"/>
        </w:rPr>
        <w:t>составляется</w:t>
      </w:r>
      <w:r>
        <w:rPr>
          <w:rFonts w:ascii="Times New Roman"/>
          <w:b w:val="false"/>
          <w:i w:val="false"/>
          <w:color w:val="000000"/>
          <w:sz w:val="28"/>
        </w:rPr>
        <w:t xml:space="preserve"> </w:t>
      </w:r>
      <w:r>
        <w:rPr>
          <w:rFonts w:ascii="Times New Roman"/>
          <w:b w:val="false"/>
          <w:i/>
          <w:color w:val="000000"/>
          <w:sz w:val="28"/>
        </w:rPr>
        <w:t>приложение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обоснованием</w:t>
      </w:r>
      <w:r>
        <w:rPr>
          <w:rFonts w:ascii="Times New Roman"/>
          <w:b w:val="false"/>
          <w:i w:val="false"/>
          <w:color w:val="000000"/>
          <w:sz w:val="28"/>
        </w:rPr>
        <w:t xml:space="preserve"> </w:t>
      </w:r>
      <w:r>
        <w:rPr>
          <w:rFonts w:ascii="Times New Roman"/>
          <w:b w:val="false"/>
          <w:i/>
          <w:color w:val="000000"/>
          <w:sz w:val="28"/>
        </w:rPr>
        <w:t>выполнения</w:t>
      </w:r>
      <w:r>
        <w:rPr>
          <w:rFonts w:ascii="Times New Roman"/>
          <w:b w:val="false"/>
          <w:i w:val="false"/>
          <w:color w:val="000000"/>
          <w:sz w:val="28"/>
        </w:rPr>
        <w:t xml:space="preserve"> </w:t>
      </w:r>
      <w:r>
        <w:rPr>
          <w:rFonts w:ascii="Times New Roman"/>
          <w:b w:val="false"/>
          <w:i/>
          <w:color w:val="000000"/>
          <w:sz w:val="28"/>
        </w:rPr>
        <w:t>условий,</w:t>
      </w:r>
      <w:r>
        <w:rPr>
          <w:rFonts w:ascii="Times New Roman"/>
          <w:b w:val="false"/>
          <w:i w:val="false"/>
          <w:color w:val="000000"/>
          <w:sz w:val="28"/>
        </w:rPr>
        <w:t xml:space="preserve"> </w:t>
      </w:r>
      <w:r>
        <w:rPr>
          <w:rFonts w:ascii="Times New Roman"/>
          <w:b w:val="false"/>
          <w:i/>
          <w:color w:val="000000"/>
          <w:sz w:val="28"/>
        </w:rPr>
        <w:t>производственных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технологических</w:t>
      </w:r>
      <w:r>
        <w:rPr>
          <w:rFonts w:ascii="Times New Roman"/>
          <w:b w:val="false"/>
          <w:i w:val="false"/>
          <w:color w:val="000000"/>
          <w:sz w:val="28"/>
        </w:rPr>
        <w:t xml:space="preserve"> </w:t>
      </w:r>
      <w:r>
        <w:rPr>
          <w:rFonts w:ascii="Times New Roman"/>
          <w:b w:val="false"/>
          <w:i/>
          <w:color w:val="000000"/>
          <w:sz w:val="28"/>
        </w:rPr>
        <w:t>операций</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предусмотренных</w:t>
      </w:r>
      <w:r>
        <w:rPr>
          <w:rFonts w:ascii="Times New Roman"/>
          <w:b w:val="false"/>
          <w:i w:val="false"/>
          <w:color w:val="000000"/>
          <w:sz w:val="28"/>
        </w:rPr>
        <w:t xml:space="preserve"> </w:t>
      </w:r>
      <w:r>
        <w:rPr>
          <w:rFonts w:ascii="Times New Roman"/>
          <w:b w:val="false"/>
          <w:i/>
          <w:color w:val="000000"/>
          <w:sz w:val="28"/>
        </w:rPr>
        <w:t>приложением</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Правилам</w:t>
      </w:r>
      <w:r>
        <w:rPr>
          <w:rFonts w:ascii="Times New Roman"/>
          <w:b w:val="false"/>
          <w:i/>
          <w:color w:val="000000"/>
          <w:sz w:val="28"/>
        </w:rPr>
        <w:t>.</w:t>
      </w:r>
      <w:r>
        <w:rPr>
          <w:rFonts w:ascii="Times New Roman"/>
          <w:b w:val="false"/>
          <w:i w:val="false"/>
          <w:color w:val="000000"/>
          <w:sz w:val="28"/>
        </w:rPr>
        <w:t xml:space="preserve"> </w:t>
      </w:r>
    </w:p>
    <w:bookmarkEnd w:id="936"/>
    <w:bookmarkStart w:name="z2331" w:id="937"/>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w:t>
      </w:r>
      <w:r>
        <w:rPr>
          <w:rFonts w:ascii="Times New Roman"/>
          <w:b w:val="false"/>
          <w:i w:val="false"/>
          <w:color w:val="000000"/>
          <w:sz w:val="28"/>
        </w:rPr>
        <w:t xml:space="preserve"> </w:t>
      </w:r>
      <w:r>
        <w:rPr>
          <w:rFonts w:ascii="Times New Roman"/>
          <w:b w:val="false"/>
          <w:i/>
          <w:color w:val="000000"/>
          <w:sz w:val="28"/>
        </w:rPr>
        <w:t>заполняется</w:t>
      </w:r>
      <w:r>
        <w:rPr>
          <w:rFonts w:ascii="Times New Roman"/>
          <w:b w:val="false"/>
          <w:i w:val="false"/>
          <w:color w:val="000000"/>
          <w:sz w:val="28"/>
        </w:rPr>
        <w:t xml:space="preserve"> </w:t>
      </w:r>
      <w:r>
        <w:rPr>
          <w:rFonts w:ascii="Times New Roman"/>
          <w:b w:val="false"/>
          <w:i/>
          <w:color w:val="000000"/>
          <w:sz w:val="28"/>
        </w:rPr>
        <w:t>следующим</w:t>
      </w:r>
      <w:r>
        <w:rPr>
          <w:rFonts w:ascii="Times New Roman"/>
          <w:b w:val="false"/>
          <w:i w:val="false"/>
          <w:color w:val="000000"/>
          <w:sz w:val="28"/>
        </w:rPr>
        <w:t xml:space="preserve"> </w:t>
      </w:r>
      <w:r>
        <w:rPr>
          <w:rFonts w:ascii="Times New Roman"/>
          <w:b w:val="false"/>
          <w:i/>
          <w:color w:val="000000"/>
          <w:sz w:val="28"/>
        </w:rPr>
        <w:t>образом:</w:t>
      </w:r>
      <w:r>
        <w:rPr>
          <w:rFonts w:ascii="Times New Roman"/>
          <w:b w:val="false"/>
          <w:i w:val="false"/>
          <w:color w:val="000000"/>
          <w:sz w:val="28"/>
        </w:rPr>
        <w:t xml:space="preserve"> </w:t>
      </w:r>
    </w:p>
    <w:bookmarkEnd w:id="937"/>
    <w:bookmarkStart w:name="z2332" w:id="93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пункте</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"Основания</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проведения</w:t>
      </w:r>
      <w:r>
        <w:rPr>
          <w:rFonts w:ascii="Times New Roman"/>
          <w:b w:val="false"/>
          <w:i w:val="false"/>
          <w:color w:val="000000"/>
          <w:sz w:val="28"/>
        </w:rPr>
        <w:t xml:space="preserve"> </w:t>
      </w:r>
      <w:r>
        <w:rPr>
          <w:rFonts w:ascii="Times New Roman"/>
          <w:b w:val="false"/>
          <w:i/>
          <w:color w:val="000000"/>
          <w:sz w:val="28"/>
        </w:rPr>
        <w:t>экспертизы"</w:t>
      </w:r>
      <w:r>
        <w:rPr>
          <w:rFonts w:ascii="Times New Roman"/>
          <w:b w:val="false"/>
          <w:i w:val="false"/>
          <w:color w:val="000000"/>
          <w:sz w:val="28"/>
        </w:rPr>
        <w:t xml:space="preserve"> </w:t>
      </w:r>
      <w:r>
        <w:rPr>
          <w:rFonts w:ascii="Times New Roman"/>
          <w:b w:val="false"/>
          <w:i/>
          <w:color w:val="000000"/>
          <w:sz w:val="28"/>
        </w:rPr>
        <w:t>указывается</w:t>
      </w:r>
      <w:r>
        <w:rPr>
          <w:rFonts w:ascii="Times New Roman"/>
          <w:b w:val="false"/>
          <w:i w:val="false"/>
          <w:color w:val="000000"/>
          <w:sz w:val="28"/>
        </w:rPr>
        <w:t xml:space="preserve"> </w:t>
      </w:r>
      <w:r>
        <w:rPr>
          <w:rFonts w:ascii="Times New Roman"/>
          <w:b w:val="false"/>
          <w:i/>
          <w:color w:val="000000"/>
          <w:sz w:val="28"/>
        </w:rPr>
        <w:t>номер</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дата</w:t>
      </w:r>
      <w:r>
        <w:rPr>
          <w:rFonts w:ascii="Times New Roman"/>
          <w:b w:val="false"/>
          <w:i w:val="false"/>
          <w:color w:val="000000"/>
          <w:sz w:val="28"/>
        </w:rPr>
        <w:t xml:space="preserve"> </w:t>
      </w:r>
      <w:r>
        <w:rPr>
          <w:rFonts w:ascii="Times New Roman"/>
          <w:b w:val="false"/>
          <w:i/>
          <w:color w:val="000000"/>
          <w:sz w:val="28"/>
        </w:rPr>
        <w:t>заявления,</w:t>
      </w:r>
      <w:r>
        <w:rPr>
          <w:rFonts w:ascii="Times New Roman"/>
          <w:b w:val="false"/>
          <w:i w:val="false"/>
          <w:color w:val="000000"/>
          <w:sz w:val="28"/>
        </w:rPr>
        <w:t xml:space="preserve"> </w:t>
      </w:r>
      <w:r>
        <w:rPr>
          <w:rFonts w:ascii="Times New Roman"/>
          <w:b w:val="false"/>
          <w:i/>
          <w:color w:val="000000"/>
          <w:sz w:val="28"/>
        </w:rPr>
        <w:t>которое</w:t>
      </w:r>
      <w:r>
        <w:rPr>
          <w:rFonts w:ascii="Times New Roman"/>
          <w:b w:val="false"/>
          <w:i w:val="false"/>
          <w:color w:val="000000"/>
          <w:sz w:val="28"/>
        </w:rPr>
        <w:t xml:space="preserve"> </w:t>
      </w:r>
      <w:r>
        <w:rPr>
          <w:rFonts w:ascii="Times New Roman"/>
          <w:b w:val="false"/>
          <w:i/>
          <w:color w:val="000000"/>
          <w:sz w:val="28"/>
        </w:rPr>
        <w:t>заполняется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форме</w:t>
      </w:r>
      <w:r>
        <w:rPr>
          <w:rFonts w:ascii="Times New Roman"/>
          <w:b w:val="false"/>
          <w:i w:val="false"/>
          <w:color w:val="000000"/>
          <w:sz w:val="28"/>
        </w:rPr>
        <w:t xml:space="preserve"> </w:t>
      </w:r>
      <w:r>
        <w:rPr>
          <w:rFonts w:ascii="Times New Roman"/>
          <w:b w:val="false"/>
          <w:i/>
          <w:color w:val="000000"/>
          <w:sz w:val="28"/>
        </w:rPr>
        <w:t>согласно</w:t>
      </w:r>
      <w:r>
        <w:rPr>
          <w:rFonts w:ascii="Times New Roman"/>
          <w:b w:val="false"/>
          <w:i w:val="false"/>
          <w:color w:val="000000"/>
          <w:sz w:val="28"/>
        </w:rPr>
        <w:t xml:space="preserve"> </w:t>
      </w:r>
      <w:r>
        <w:rPr>
          <w:rFonts w:ascii="Times New Roman"/>
          <w:b w:val="false"/>
          <w:i w:val="false"/>
          <w:color w:val="000000"/>
          <w:sz w:val="28"/>
        </w:rPr>
        <w:t>приложению № 3</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Правилам;</w:t>
      </w:r>
    </w:p>
    <w:bookmarkEnd w:id="938"/>
    <w:bookmarkStart w:name="z2333" w:id="93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пункте</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"Представленные</w:t>
      </w:r>
      <w:r>
        <w:rPr>
          <w:rFonts w:ascii="Times New Roman"/>
          <w:b w:val="false"/>
          <w:i w:val="false"/>
          <w:color w:val="000000"/>
          <w:sz w:val="28"/>
        </w:rPr>
        <w:t xml:space="preserve"> </w:t>
      </w:r>
      <w:r>
        <w:rPr>
          <w:rFonts w:ascii="Times New Roman"/>
          <w:b w:val="false"/>
          <w:i/>
          <w:color w:val="000000"/>
          <w:sz w:val="28"/>
        </w:rPr>
        <w:t>документы"</w:t>
      </w:r>
      <w:r>
        <w:rPr>
          <w:rFonts w:ascii="Times New Roman"/>
          <w:b w:val="false"/>
          <w:i w:val="false"/>
          <w:color w:val="000000"/>
          <w:sz w:val="28"/>
        </w:rPr>
        <w:t xml:space="preserve"> </w:t>
      </w:r>
      <w:r>
        <w:rPr>
          <w:rFonts w:ascii="Times New Roman"/>
          <w:b w:val="false"/>
          <w:i/>
          <w:color w:val="000000"/>
          <w:sz w:val="28"/>
        </w:rPr>
        <w:t>перечисляются</w:t>
      </w:r>
      <w:r>
        <w:rPr>
          <w:rFonts w:ascii="Times New Roman"/>
          <w:b w:val="false"/>
          <w:i w:val="false"/>
          <w:color w:val="000000"/>
          <w:sz w:val="28"/>
        </w:rPr>
        <w:t xml:space="preserve"> </w:t>
      </w:r>
      <w:r>
        <w:rPr>
          <w:rFonts w:ascii="Times New Roman"/>
          <w:b w:val="false"/>
          <w:i/>
          <w:color w:val="000000"/>
          <w:sz w:val="28"/>
        </w:rPr>
        <w:t>документы,</w:t>
      </w:r>
      <w:r>
        <w:rPr>
          <w:rFonts w:ascii="Times New Roman"/>
          <w:b w:val="false"/>
          <w:i w:val="false"/>
          <w:color w:val="000000"/>
          <w:sz w:val="28"/>
        </w:rPr>
        <w:t xml:space="preserve"> </w:t>
      </w:r>
      <w:r>
        <w:rPr>
          <w:rFonts w:ascii="Times New Roman"/>
          <w:b w:val="false"/>
          <w:i/>
          <w:color w:val="000000"/>
          <w:sz w:val="28"/>
        </w:rPr>
        <w:t>представленные</w:t>
      </w:r>
      <w:r>
        <w:rPr>
          <w:rFonts w:ascii="Times New Roman"/>
          <w:b w:val="false"/>
          <w:i w:val="false"/>
          <w:color w:val="000000"/>
          <w:sz w:val="28"/>
        </w:rPr>
        <w:t xml:space="preserve"> </w:t>
      </w:r>
      <w:r>
        <w:rPr>
          <w:rFonts w:ascii="Times New Roman"/>
          <w:b w:val="false"/>
          <w:i/>
          <w:color w:val="000000"/>
          <w:sz w:val="28"/>
        </w:rPr>
        <w:t>заявителем</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получения</w:t>
      </w:r>
      <w:r>
        <w:rPr>
          <w:rFonts w:ascii="Times New Roman"/>
          <w:b w:val="false"/>
          <w:i w:val="false"/>
          <w:color w:val="000000"/>
          <w:sz w:val="28"/>
        </w:rPr>
        <w:t xml:space="preserve"> </w:t>
      </w:r>
      <w:r>
        <w:rPr>
          <w:rFonts w:ascii="Times New Roman"/>
          <w:b w:val="false"/>
          <w:i/>
          <w:color w:val="000000"/>
          <w:sz w:val="28"/>
        </w:rPr>
        <w:t>акта</w:t>
      </w:r>
      <w:r>
        <w:rPr>
          <w:rFonts w:ascii="Times New Roman"/>
          <w:b w:val="false"/>
          <w:i w:val="false"/>
          <w:color w:val="000000"/>
          <w:sz w:val="28"/>
        </w:rPr>
        <w:t xml:space="preserve"> </w:t>
      </w:r>
      <w:r>
        <w:rPr>
          <w:rFonts w:ascii="Times New Roman"/>
          <w:b w:val="false"/>
          <w:i/>
          <w:color w:val="000000"/>
          <w:sz w:val="28"/>
        </w:rPr>
        <w:t>экспертизы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подтверждения</w:t>
      </w:r>
      <w:r>
        <w:rPr>
          <w:rFonts w:ascii="Times New Roman"/>
          <w:b w:val="false"/>
          <w:i w:val="false"/>
          <w:color w:val="000000"/>
          <w:sz w:val="28"/>
        </w:rPr>
        <w:t xml:space="preserve"> </w:t>
      </w:r>
      <w:r>
        <w:rPr>
          <w:rFonts w:ascii="Times New Roman"/>
          <w:b w:val="false"/>
          <w:i/>
          <w:color w:val="000000"/>
          <w:sz w:val="28"/>
        </w:rPr>
        <w:t>выполнения</w:t>
      </w:r>
      <w:r>
        <w:rPr>
          <w:rFonts w:ascii="Times New Roman"/>
          <w:b w:val="false"/>
          <w:i w:val="false"/>
          <w:color w:val="000000"/>
          <w:sz w:val="28"/>
        </w:rPr>
        <w:t xml:space="preserve"> </w:t>
      </w:r>
      <w:r>
        <w:rPr>
          <w:rFonts w:ascii="Times New Roman"/>
          <w:b w:val="false"/>
          <w:i/>
          <w:color w:val="000000"/>
          <w:sz w:val="28"/>
        </w:rPr>
        <w:t>условий,</w:t>
      </w:r>
      <w:r>
        <w:rPr>
          <w:rFonts w:ascii="Times New Roman"/>
          <w:b w:val="false"/>
          <w:i w:val="false"/>
          <w:color w:val="000000"/>
          <w:sz w:val="28"/>
        </w:rPr>
        <w:t xml:space="preserve"> </w:t>
      </w:r>
      <w:r>
        <w:rPr>
          <w:rFonts w:ascii="Times New Roman"/>
          <w:b w:val="false"/>
          <w:i/>
          <w:color w:val="000000"/>
          <w:sz w:val="28"/>
        </w:rPr>
        <w:t>производственных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технологических</w:t>
      </w:r>
      <w:r>
        <w:rPr>
          <w:rFonts w:ascii="Times New Roman"/>
          <w:b w:val="false"/>
          <w:i w:val="false"/>
          <w:color w:val="000000"/>
          <w:sz w:val="28"/>
        </w:rPr>
        <w:t xml:space="preserve"> </w:t>
      </w:r>
      <w:r>
        <w:rPr>
          <w:rFonts w:ascii="Times New Roman"/>
          <w:b w:val="false"/>
          <w:i/>
          <w:color w:val="000000"/>
          <w:sz w:val="28"/>
        </w:rPr>
        <w:t>операций</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предусмотренных</w:t>
      </w:r>
      <w:r>
        <w:rPr>
          <w:rFonts w:ascii="Times New Roman"/>
          <w:b w:val="false"/>
          <w:i w:val="false"/>
          <w:color w:val="000000"/>
          <w:sz w:val="28"/>
        </w:rPr>
        <w:t xml:space="preserve"> </w:t>
      </w:r>
      <w:r>
        <w:rPr>
          <w:rFonts w:ascii="Times New Roman"/>
          <w:b w:val="false"/>
          <w:i/>
          <w:color w:val="000000"/>
          <w:sz w:val="28"/>
        </w:rPr>
        <w:t>приложением</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Правилам</w:t>
      </w:r>
      <w:r>
        <w:rPr>
          <w:rFonts w:ascii="Times New Roman"/>
          <w:b w:val="false"/>
          <w:i/>
          <w:color w:val="000000"/>
          <w:sz w:val="28"/>
        </w:rPr>
        <w:t>;</w:t>
      </w:r>
      <w:r>
        <w:rPr>
          <w:rFonts w:ascii="Times New Roman"/>
          <w:b w:val="false"/>
          <w:i w:val="false"/>
          <w:color w:val="000000"/>
          <w:sz w:val="28"/>
        </w:rPr>
        <w:t xml:space="preserve"> </w:t>
      </w:r>
    </w:p>
    <w:bookmarkEnd w:id="939"/>
    <w:bookmarkStart w:name="z2334" w:id="94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пункте</w:t>
      </w: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"Экспертизой</w:t>
      </w:r>
      <w:r>
        <w:rPr>
          <w:rFonts w:ascii="Times New Roman"/>
          <w:b w:val="false"/>
          <w:i w:val="false"/>
          <w:color w:val="000000"/>
          <w:sz w:val="28"/>
        </w:rPr>
        <w:t xml:space="preserve"> </w:t>
      </w:r>
      <w:r>
        <w:rPr>
          <w:rFonts w:ascii="Times New Roman"/>
          <w:b w:val="false"/>
          <w:i/>
          <w:color w:val="000000"/>
          <w:sz w:val="28"/>
        </w:rPr>
        <w:t>установлено"</w:t>
      </w:r>
      <w:r>
        <w:rPr>
          <w:rFonts w:ascii="Times New Roman"/>
          <w:b w:val="false"/>
          <w:i w:val="false"/>
          <w:color w:val="000000"/>
          <w:sz w:val="28"/>
        </w:rPr>
        <w:t xml:space="preserve"> </w:t>
      </w:r>
      <w:r>
        <w:rPr>
          <w:rFonts w:ascii="Times New Roman"/>
          <w:b w:val="false"/>
          <w:i/>
          <w:color w:val="000000"/>
          <w:sz w:val="28"/>
        </w:rPr>
        <w:t>указываются</w:t>
      </w:r>
      <w:r>
        <w:rPr>
          <w:rFonts w:ascii="Times New Roman"/>
          <w:b w:val="false"/>
          <w:i w:val="false"/>
          <w:color w:val="000000"/>
          <w:sz w:val="28"/>
        </w:rPr>
        <w:t xml:space="preserve"> </w:t>
      </w:r>
      <w:r>
        <w:rPr>
          <w:rFonts w:ascii="Times New Roman"/>
          <w:b w:val="false"/>
          <w:i/>
          <w:color w:val="000000"/>
          <w:sz w:val="28"/>
        </w:rPr>
        <w:t>условия,</w:t>
      </w:r>
      <w:r>
        <w:rPr>
          <w:rFonts w:ascii="Times New Roman"/>
          <w:b w:val="false"/>
          <w:i w:val="false"/>
          <w:color w:val="000000"/>
          <w:sz w:val="28"/>
        </w:rPr>
        <w:t xml:space="preserve"> </w:t>
      </w:r>
      <w:r>
        <w:rPr>
          <w:rFonts w:ascii="Times New Roman"/>
          <w:b w:val="false"/>
          <w:i/>
          <w:color w:val="000000"/>
          <w:sz w:val="28"/>
        </w:rPr>
        <w:t>производственные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технологические</w:t>
      </w:r>
      <w:r>
        <w:rPr>
          <w:rFonts w:ascii="Times New Roman"/>
          <w:b w:val="false"/>
          <w:i w:val="false"/>
          <w:color w:val="000000"/>
          <w:sz w:val="28"/>
        </w:rPr>
        <w:t xml:space="preserve"> </w:t>
      </w:r>
      <w:r>
        <w:rPr>
          <w:rFonts w:ascii="Times New Roman"/>
          <w:b w:val="false"/>
          <w:i/>
          <w:color w:val="000000"/>
          <w:sz w:val="28"/>
        </w:rPr>
        <w:t>операции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выполнены</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производстве</w:t>
      </w:r>
      <w:r>
        <w:rPr>
          <w:rFonts w:ascii="Times New Roman"/>
          <w:b w:val="false"/>
          <w:i w:val="false"/>
          <w:color w:val="000000"/>
          <w:sz w:val="28"/>
        </w:rPr>
        <w:t xml:space="preserve"> </w:t>
      </w:r>
      <w:r>
        <w:rPr>
          <w:rFonts w:ascii="Times New Roman"/>
          <w:b w:val="false"/>
          <w:i/>
          <w:color w:val="000000"/>
          <w:sz w:val="28"/>
        </w:rPr>
        <w:t>товара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приложением</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Правилам</w:t>
      </w:r>
      <w:r>
        <w:rPr>
          <w:rFonts w:ascii="Times New Roman"/>
          <w:b w:val="false"/>
          <w:i/>
          <w:color w:val="000000"/>
          <w:sz w:val="28"/>
        </w:rPr>
        <w:t>.</w:t>
      </w:r>
      <w:r>
        <w:rPr>
          <w:rFonts w:ascii="Times New Roman"/>
          <w:b w:val="false"/>
          <w:i w:val="false"/>
          <w:color w:val="000000"/>
          <w:sz w:val="28"/>
        </w:rPr>
        <w:t xml:space="preserve"> </w:t>
      </w:r>
    </w:p>
    <w:bookmarkEnd w:id="940"/>
    <w:bookmarkStart w:name="z2335" w:id="941"/>
    <w:p>
      <w:pPr>
        <w:spacing w:after="0"/>
        <w:ind w:left="0"/>
        <w:jc w:val="both"/>
      </w:pPr>
      <w:r>
        <w:rPr>
          <w:rFonts w:ascii="Times New Roman"/>
          <w:b w:val="false"/>
          <w:i w:val="false"/>
          <w:color w:val="000000"/>
          <w:sz w:val="28"/>
        </w:rPr>
        <w:t xml:space="preserve">
      </w:t>
      </w:r>
      <w:r>
        <w:rPr>
          <w:rFonts w:ascii="Times New Roman"/>
          <w:b w:val="false"/>
          <w:i/>
          <w:color w:val="000000"/>
          <w:sz w:val="28"/>
        </w:rPr>
        <w:t>Дается</w:t>
      </w:r>
      <w:r>
        <w:rPr>
          <w:rFonts w:ascii="Times New Roman"/>
          <w:b w:val="false"/>
          <w:i w:val="false"/>
          <w:color w:val="000000"/>
          <w:sz w:val="28"/>
        </w:rPr>
        <w:t xml:space="preserve"> </w:t>
      </w:r>
      <w:r>
        <w:rPr>
          <w:rFonts w:ascii="Times New Roman"/>
          <w:b w:val="false"/>
          <w:i/>
          <w:color w:val="000000"/>
          <w:sz w:val="28"/>
        </w:rPr>
        <w:t>подробная</w:t>
      </w:r>
      <w:r>
        <w:rPr>
          <w:rFonts w:ascii="Times New Roman"/>
          <w:b w:val="false"/>
          <w:i w:val="false"/>
          <w:color w:val="000000"/>
          <w:sz w:val="28"/>
        </w:rPr>
        <w:t xml:space="preserve"> </w:t>
      </w:r>
      <w:r>
        <w:rPr>
          <w:rFonts w:ascii="Times New Roman"/>
          <w:b w:val="false"/>
          <w:i/>
          <w:color w:val="000000"/>
          <w:sz w:val="28"/>
        </w:rPr>
        <w:t>информация,</w:t>
      </w:r>
      <w:r>
        <w:rPr>
          <w:rFonts w:ascii="Times New Roman"/>
          <w:b w:val="false"/>
          <w:i w:val="false"/>
          <w:color w:val="000000"/>
          <w:sz w:val="28"/>
        </w:rPr>
        <w:t xml:space="preserve"> </w:t>
      </w:r>
      <w:r>
        <w:rPr>
          <w:rFonts w:ascii="Times New Roman"/>
          <w:b w:val="false"/>
          <w:i/>
          <w:color w:val="000000"/>
          <w:sz w:val="28"/>
        </w:rPr>
        <w:t>подтверждающая</w:t>
      </w:r>
      <w:r>
        <w:rPr>
          <w:rFonts w:ascii="Times New Roman"/>
          <w:b w:val="false"/>
          <w:i w:val="false"/>
          <w:color w:val="000000"/>
          <w:sz w:val="28"/>
        </w:rPr>
        <w:t xml:space="preserve"> </w:t>
      </w:r>
      <w:r>
        <w:rPr>
          <w:rFonts w:ascii="Times New Roman"/>
          <w:b w:val="false"/>
          <w:i/>
          <w:color w:val="000000"/>
          <w:sz w:val="28"/>
        </w:rPr>
        <w:t>соответствие</w:t>
      </w:r>
      <w:r>
        <w:rPr>
          <w:rFonts w:ascii="Times New Roman"/>
          <w:b w:val="false"/>
          <w:i w:val="false"/>
          <w:color w:val="000000"/>
          <w:sz w:val="28"/>
        </w:rPr>
        <w:t xml:space="preserve"> </w:t>
      </w:r>
      <w:r>
        <w:rPr>
          <w:rFonts w:ascii="Times New Roman"/>
          <w:b w:val="false"/>
          <w:i/>
          <w:color w:val="000000"/>
          <w:sz w:val="28"/>
        </w:rPr>
        <w:t>товара</w:t>
      </w:r>
      <w:r>
        <w:rPr>
          <w:rFonts w:ascii="Times New Roman"/>
          <w:b w:val="false"/>
          <w:i w:val="false"/>
          <w:color w:val="000000"/>
          <w:sz w:val="28"/>
        </w:rPr>
        <w:t xml:space="preserve"> </w:t>
      </w:r>
      <w:r>
        <w:rPr>
          <w:rFonts w:ascii="Times New Roman"/>
          <w:b w:val="false"/>
          <w:i/>
          <w:color w:val="000000"/>
          <w:sz w:val="28"/>
        </w:rPr>
        <w:t>установленным</w:t>
      </w:r>
      <w:r>
        <w:rPr>
          <w:rFonts w:ascii="Times New Roman"/>
          <w:b w:val="false"/>
          <w:i w:val="false"/>
          <w:color w:val="000000"/>
          <w:sz w:val="28"/>
        </w:rPr>
        <w:t xml:space="preserve"> </w:t>
      </w:r>
      <w:r>
        <w:rPr>
          <w:rFonts w:ascii="Times New Roman"/>
          <w:b w:val="false"/>
          <w:i w:val="false"/>
          <w:color w:val="000000"/>
          <w:sz w:val="28"/>
        </w:rPr>
        <w:t>приложением № 1</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Правилам</w:t>
      </w:r>
      <w:r>
        <w:rPr>
          <w:rFonts w:ascii="Times New Roman"/>
          <w:b w:val="false"/>
          <w:i w:val="false"/>
          <w:color w:val="000000"/>
          <w:sz w:val="28"/>
        </w:rPr>
        <w:t xml:space="preserve"> </w:t>
      </w:r>
      <w:r>
        <w:rPr>
          <w:rFonts w:ascii="Times New Roman"/>
          <w:b w:val="false"/>
          <w:i/>
          <w:color w:val="000000"/>
          <w:sz w:val="28"/>
        </w:rPr>
        <w:t>условиям,</w:t>
      </w:r>
      <w:r>
        <w:rPr>
          <w:rFonts w:ascii="Times New Roman"/>
          <w:b w:val="false"/>
          <w:i w:val="false"/>
          <w:color w:val="000000"/>
          <w:sz w:val="28"/>
        </w:rPr>
        <w:t xml:space="preserve"> </w:t>
      </w:r>
      <w:r>
        <w:rPr>
          <w:rFonts w:ascii="Times New Roman"/>
          <w:b w:val="false"/>
          <w:i/>
          <w:color w:val="000000"/>
          <w:sz w:val="28"/>
        </w:rPr>
        <w:t>производственным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технологическим</w:t>
      </w:r>
      <w:r>
        <w:rPr>
          <w:rFonts w:ascii="Times New Roman"/>
          <w:b w:val="false"/>
          <w:i w:val="false"/>
          <w:color w:val="000000"/>
          <w:sz w:val="28"/>
        </w:rPr>
        <w:t xml:space="preserve"> </w:t>
      </w:r>
      <w:r>
        <w:rPr>
          <w:rFonts w:ascii="Times New Roman"/>
          <w:b w:val="false"/>
          <w:i/>
          <w:color w:val="000000"/>
          <w:sz w:val="28"/>
        </w:rPr>
        <w:t>операциям,</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выполнении</w:t>
      </w:r>
      <w:r>
        <w:rPr>
          <w:rFonts w:ascii="Times New Roman"/>
          <w:b w:val="false"/>
          <w:i w:val="false"/>
          <w:color w:val="000000"/>
          <w:sz w:val="28"/>
        </w:rPr>
        <w:t xml:space="preserve"> </w:t>
      </w:r>
      <w:r>
        <w:rPr>
          <w:rFonts w:ascii="Times New Roman"/>
          <w:b w:val="false"/>
          <w:i/>
          <w:color w:val="000000"/>
          <w:sz w:val="28"/>
        </w:rPr>
        <w:t>которых</w:t>
      </w:r>
      <w:r>
        <w:rPr>
          <w:rFonts w:ascii="Times New Roman"/>
          <w:b w:val="false"/>
          <w:i w:val="false"/>
          <w:color w:val="000000"/>
          <w:sz w:val="28"/>
        </w:rPr>
        <w:t xml:space="preserve"> </w:t>
      </w:r>
      <w:r>
        <w:rPr>
          <w:rFonts w:ascii="Times New Roman"/>
          <w:b w:val="false"/>
          <w:i/>
          <w:color w:val="000000"/>
          <w:sz w:val="28"/>
        </w:rPr>
        <w:t>такой</w:t>
      </w:r>
      <w:r>
        <w:rPr>
          <w:rFonts w:ascii="Times New Roman"/>
          <w:b w:val="false"/>
          <w:i w:val="false"/>
          <w:color w:val="000000"/>
          <w:sz w:val="28"/>
        </w:rPr>
        <w:t xml:space="preserve"> </w:t>
      </w:r>
      <w:r>
        <w:rPr>
          <w:rFonts w:ascii="Times New Roman"/>
          <w:b w:val="false"/>
          <w:i/>
          <w:color w:val="000000"/>
          <w:sz w:val="28"/>
        </w:rPr>
        <w:t>товар</w:t>
      </w:r>
      <w:r>
        <w:rPr>
          <w:rFonts w:ascii="Times New Roman"/>
          <w:b w:val="false"/>
          <w:i w:val="false"/>
          <w:color w:val="000000"/>
          <w:sz w:val="28"/>
        </w:rPr>
        <w:t xml:space="preserve"> </w:t>
      </w:r>
      <w:r>
        <w:rPr>
          <w:rFonts w:ascii="Times New Roman"/>
          <w:b w:val="false"/>
          <w:i/>
          <w:color w:val="000000"/>
          <w:sz w:val="28"/>
        </w:rPr>
        <w:t>считается</w:t>
      </w:r>
      <w:r>
        <w:rPr>
          <w:rFonts w:ascii="Times New Roman"/>
          <w:b w:val="false"/>
          <w:i w:val="false"/>
          <w:color w:val="000000"/>
          <w:sz w:val="28"/>
        </w:rPr>
        <w:t xml:space="preserve"> </w:t>
      </w:r>
      <w:r>
        <w:rPr>
          <w:rFonts w:ascii="Times New Roman"/>
          <w:b w:val="false"/>
          <w:i/>
          <w:color w:val="000000"/>
          <w:sz w:val="28"/>
        </w:rPr>
        <w:t>происходящим</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члена</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p>
    <w:bookmarkEnd w:id="941"/>
    <w:bookmarkStart w:name="z2336" w:id="94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основных</w:t>
      </w:r>
      <w:r>
        <w:rPr>
          <w:rFonts w:ascii="Times New Roman"/>
          <w:b w:val="false"/>
          <w:i w:val="false"/>
          <w:color w:val="000000"/>
          <w:sz w:val="28"/>
        </w:rPr>
        <w:t xml:space="preserve"> </w:t>
      </w:r>
      <w:r>
        <w:rPr>
          <w:rFonts w:ascii="Times New Roman"/>
          <w:b w:val="false"/>
          <w:i/>
          <w:color w:val="000000"/>
          <w:sz w:val="28"/>
        </w:rPr>
        <w:t>средствах,</w:t>
      </w:r>
      <w:r>
        <w:rPr>
          <w:rFonts w:ascii="Times New Roman"/>
          <w:b w:val="false"/>
          <w:i w:val="false"/>
          <w:color w:val="000000"/>
          <w:sz w:val="28"/>
        </w:rPr>
        <w:t xml:space="preserve"> </w:t>
      </w:r>
      <w:r>
        <w:rPr>
          <w:rFonts w:ascii="Times New Roman"/>
          <w:b w:val="false"/>
          <w:i/>
          <w:color w:val="000000"/>
          <w:sz w:val="28"/>
        </w:rPr>
        <w:t>используемых</w:t>
      </w:r>
      <w:r>
        <w:rPr>
          <w:rFonts w:ascii="Times New Roman"/>
          <w:b w:val="false"/>
          <w:i w:val="false"/>
          <w:color w:val="000000"/>
          <w:sz w:val="28"/>
        </w:rPr>
        <w:t xml:space="preserve"> </w:t>
      </w:r>
      <w:r>
        <w:rPr>
          <w:rFonts w:ascii="Times New Roman"/>
          <w:b w:val="false"/>
          <w:i/>
          <w:color w:val="000000"/>
          <w:sz w:val="28"/>
        </w:rPr>
        <w:t>(задействованных)</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производстве</w:t>
      </w:r>
      <w:r>
        <w:rPr>
          <w:rFonts w:ascii="Times New Roman"/>
          <w:b w:val="false"/>
          <w:i w:val="false"/>
          <w:color w:val="000000"/>
          <w:sz w:val="28"/>
        </w:rPr>
        <w:t xml:space="preserve"> </w:t>
      </w:r>
      <w:r>
        <w:rPr>
          <w:rFonts w:ascii="Times New Roman"/>
          <w:b w:val="false"/>
          <w:i/>
          <w:color w:val="000000"/>
          <w:sz w:val="28"/>
        </w:rPr>
        <w:t>товара;</w:t>
      </w:r>
      <w:r>
        <w:rPr>
          <w:rFonts w:ascii="Times New Roman"/>
          <w:b w:val="false"/>
          <w:i w:val="false"/>
          <w:color w:val="000000"/>
          <w:sz w:val="28"/>
        </w:rPr>
        <w:t xml:space="preserve"> </w:t>
      </w:r>
    </w:p>
    <w:bookmarkEnd w:id="942"/>
    <w:bookmarkStart w:name="z2337" w:id="94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персонале,</w:t>
      </w:r>
      <w:r>
        <w:rPr>
          <w:rFonts w:ascii="Times New Roman"/>
          <w:b w:val="false"/>
          <w:i w:val="false"/>
          <w:color w:val="000000"/>
          <w:sz w:val="28"/>
        </w:rPr>
        <w:t xml:space="preserve"> </w:t>
      </w:r>
      <w:r>
        <w:rPr>
          <w:rFonts w:ascii="Times New Roman"/>
          <w:b w:val="false"/>
          <w:i/>
          <w:color w:val="000000"/>
          <w:sz w:val="28"/>
        </w:rPr>
        <w:t>задействованном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производстве</w:t>
      </w:r>
      <w:r>
        <w:rPr>
          <w:rFonts w:ascii="Times New Roman"/>
          <w:b w:val="false"/>
          <w:i w:val="false"/>
          <w:color w:val="000000"/>
          <w:sz w:val="28"/>
        </w:rPr>
        <w:t xml:space="preserve"> </w:t>
      </w:r>
      <w:r>
        <w:rPr>
          <w:rFonts w:ascii="Times New Roman"/>
          <w:b w:val="false"/>
          <w:i/>
          <w:color w:val="000000"/>
          <w:sz w:val="28"/>
        </w:rPr>
        <w:t>товара;</w:t>
      </w:r>
      <w:r>
        <w:rPr>
          <w:rFonts w:ascii="Times New Roman"/>
          <w:b w:val="false"/>
          <w:i w:val="false"/>
          <w:color w:val="000000"/>
          <w:sz w:val="28"/>
        </w:rPr>
        <w:t xml:space="preserve"> </w:t>
      </w:r>
    </w:p>
    <w:bookmarkEnd w:id="943"/>
    <w:bookmarkStart w:name="z2338" w:id="94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условиях,</w:t>
      </w:r>
      <w:r>
        <w:rPr>
          <w:rFonts w:ascii="Times New Roman"/>
          <w:b w:val="false"/>
          <w:i w:val="false"/>
          <w:color w:val="000000"/>
          <w:sz w:val="28"/>
        </w:rPr>
        <w:t xml:space="preserve"> </w:t>
      </w:r>
      <w:r>
        <w:rPr>
          <w:rFonts w:ascii="Times New Roman"/>
          <w:b w:val="false"/>
          <w:i/>
          <w:color w:val="000000"/>
          <w:sz w:val="28"/>
        </w:rPr>
        <w:t>производственных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технологических</w:t>
      </w:r>
      <w:r>
        <w:rPr>
          <w:rFonts w:ascii="Times New Roman"/>
          <w:b w:val="false"/>
          <w:i w:val="false"/>
          <w:color w:val="000000"/>
          <w:sz w:val="28"/>
        </w:rPr>
        <w:t xml:space="preserve"> </w:t>
      </w:r>
      <w:r>
        <w:rPr>
          <w:rFonts w:ascii="Times New Roman"/>
          <w:b w:val="false"/>
          <w:i/>
          <w:color w:val="000000"/>
          <w:sz w:val="28"/>
        </w:rPr>
        <w:t>операциях,</w:t>
      </w:r>
      <w:r>
        <w:rPr>
          <w:rFonts w:ascii="Times New Roman"/>
          <w:b w:val="false"/>
          <w:i w:val="false"/>
          <w:color w:val="000000"/>
          <w:sz w:val="28"/>
        </w:rPr>
        <w:t xml:space="preserve"> </w:t>
      </w:r>
      <w:r>
        <w:rPr>
          <w:rFonts w:ascii="Times New Roman"/>
          <w:b w:val="false"/>
          <w:i/>
          <w:color w:val="000000"/>
          <w:sz w:val="28"/>
        </w:rPr>
        <w:t>выполн</w:t>
      </w:r>
      <w:r>
        <w:rPr>
          <w:rFonts w:ascii="Times New Roman"/>
          <w:b w:val="false"/>
          <w:i/>
          <w:color w:val="000000"/>
          <w:sz w:val="28"/>
        </w:rPr>
        <w:t>енных</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производстве</w:t>
      </w:r>
      <w:r>
        <w:rPr>
          <w:rFonts w:ascii="Times New Roman"/>
          <w:b w:val="false"/>
          <w:i w:val="false"/>
          <w:color w:val="000000"/>
          <w:sz w:val="28"/>
        </w:rPr>
        <w:t xml:space="preserve"> </w:t>
      </w:r>
      <w:r>
        <w:rPr>
          <w:rFonts w:ascii="Times New Roman"/>
          <w:b w:val="false"/>
          <w:i/>
          <w:color w:val="000000"/>
          <w:sz w:val="28"/>
        </w:rPr>
        <w:t>товара.</w:t>
      </w:r>
    </w:p>
    <w:bookmarkEnd w:id="944"/>
    <w:bookmarkStart w:name="z2339" w:id="945"/>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предусмотренных</w:t>
      </w:r>
      <w:r>
        <w:rPr>
          <w:rFonts w:ascii="Times New Roman"/>
          <w:b w:val="false"/>
          <w:i w:val="false"/>
          <w:color w:val="000000"/>
          <w:sz w:val="28"/>
        </w:rPr>
        <w:t xml:space="preserve"> </w:t>
      </w:r>
      <w:r>
        <w:rPr>
          <w:rFonts w:ascii="Times New Roman"/>
          <w:b w:val="false"/>
          <w:i/>
          <w:color w:val="000000"/>
          <w:sz w:val="28"/>
        </w:rPr>
        <w:t>Правил</w:t>
      </w:r>
      <w:r>
        <w:rPr>
          <w:rFonts w:ascii="Times New Roman"/>
          <w:b w:val="false"/>
          <w:i/>
          <w:color w:val="000000"/>
          <w:sz w:val="28"/>
        </w:rPr>
        <w:t>ами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указывается</w:t>
      </w:r>
      <w:r>
        <w:rPr>
          <w:rFonts w:ascii="Times New Roman"/>
          <w:b w:val="false"/>
          <w:i w:val="false"/>
          <w:color w:val="000000"/>
          <w:sz w:val="28"/>
        </w:rPr>
        <w:t xml:space="preserve"> </w:t>
      </w:r>
      <w:r>
        <w:rPr>
          <w:rFonts w:ascii="Times New Roman"/>
          <w:b w:val="false"/>
          <w:i/>
          <w:color w:val="000000"/>
          <w:sz w:val="28"/>
        </w:rPr>
        <w:t>описание</w:t>
      </w:r>
      <w:r>
        <w:rPr>
          <w:rFonts w:ascii="Times New Roman"/>
          <w:b w:val="false"/>
          <w:i w:val="false"/>
          <w:color w:val="000000"/>
          <w:sz w:val="28"/>
        </w:rPr>
        <w:t xml:space="preserve"> </w:t>
      </w:r>
      <w:r>
        <w:rPr>
          <w:rFonts w:ascii="Times New Roman"/>
          <w:b w:val="false"/>
          <w:i/>
          <w:color w:val="000000"/>
          <w:sz w:val="28"/>
        </w:rPr>
        <w:t>материалов</w:t>
      </w:r>
      <w:r>
        <w:rPr>
          <w:rFonts w:ascii="Times New Roman"/>
          <w:b w:val="false"/>
          <w:i w:val="false"/>
          <w:color w:val="000000"/>
          <w:sz w:val="28"/>
        </w:rPr>
        <w:t xml:space="preserve"> </w:t>
      </w:r>
      <w:r>
        <w:rPr>
          <w:rFonts w:ascii="Times New Roman"/>
          <w:b w:val="false"/>
          <w:i/>
          <w:color w:val="000000"/>
          <w:sz w:val="28"/>
        </w:rPr>
        <w:t>происхождения</w:t>
      </w:r>
      <w:r>
        <w:rPr>
          <w:rFonts w:ascii="Times New Roman"/>
          <w:b w:val="false"/>
          <w:i w:val="false"/>
          <w:color w:val="000000"/>
          <w:sz w:val="28"/>
        </w:rPr>
        <w:t xml:space="preserve"> </w:t>
      </w:r>
      <w:r>
        <w:rPr>
          <w:rFonts w:ascii="Times New Roman"/>
          <w:b w:val="false"/>
          <w:i/>
          <w:color w:val="000000"/>
          <w:sz w:val="28"/>
        </w:rPr>
        <w:t>третьих</w:t>
      </w:r>
      <w:r>
        <w:rPr>
          <w:rFonts w:ascii="Times New Roman"/>
          <w:b w:val="false"/>
          <w:i w:val="false"/>
          <w:color w:val="000000"/>
          <w:sz w:val="28"/>
        </w:rPr>
        <w:t xml:space="preserve"> </w:t>
      </w:r>
      <w:r>
        <w:rPr>
          <w:rFonts w:ascii="Times New Roman"/>
          <w:b w:val="false"/>
          <w:i/>
          <w:color w:val="000000"/>
          <w:sz w:val="28"/>
        </w:rPr>
        <w:t>стран,</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использовались</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производстве</w:t>
      </w:r>
      <w:r>
        <w:rPr>
          <w:rFonts w:ascii="Times New Roman"/>
          <w:b w:val="false"/>
          <w:i w:val="false"/>
          <w:color w:val="000000"/>
          <w:sz w:val="28"/>
        </w:rPr>
        <w:t xml:space="preserve"> </w:t>
      </w:r>
      <w:r>
        <w:rPr>
          <w:rFonts w:ascii="Times New Roman"/>
          <w:b w:val="false"/>
          <w:i/>
          <w:color w:val="000000"/>
          <w:sz w:val="28"/>
        </w:rPr>
        <w:t>товара,</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указанием</w:t>
      </w:r>
      <w:r>
        <w:rPr>
          <w:rFonts w:ascii="Times New Roman"/>
          <w:b w:val="false"/>
          <w:i w:val="false"/>
          <w:color w:val="000000"/>
          <w:sz w:val="28"/>
        </w:rPr>
        <w:t xml:space="preserve"> </w:t>
      </w:r>
      <w:r>
        <w:rPr>
          <w:rFonts w:ascii="Times New Roman"/>
          <w:b w:val="false"/>
          <w:i/>
          <w:color w:val="000000"/>
          <w:sz w:val="28"/>
        </w:rPr>
        <w:t>страны</w:t>
      </w:r>
      <w:r>
        <w:rPr>
          <w:rFonts w:ascii="Times New Roman"/>
          <w:b w:val="false"/>
          <w:i w:val="false"/>
          <w:color w:val="000000"/>
          <w:sz w:val="28"/>
        </w:rPr>
        <w:t xml:space="preserve"> </w:t>
      </w:r>
      <w:r>
        <w:rPr>
          <w:rFonts w:ascii="Times New Roman"/>
          <w:b w:val="false"/>
          <w:i/>
          <w:color w:val="000000"/>
          <w:sz w:val="28"/>
        </w:rPr>
        <w:t>происхождения,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прив</w:t>
      </w:r>
      <w:r>
        <w:rPr>
          <w:rFonts w:ascii="Times New Roman"/>
          <w:b w:val="false"/>
          <w:i/>
          <w:color w:val="000000"/>
          <w:sz w:val="28"/>
        </w:rPr>
        <w:t>одится</w:t>
      </w:r>
      <w:r>
        <w:rPr>
          <w:rFonts w:ascii="Times New Roman"/>
          <w:b w:val="false"/>
          <w:i w:val="false"/>
          <w:color w:val="000000"/>
          <w:sz w:val="28"/>
        </w:rPr>
        <w:t xml:space="preserve"> </w:t>
      </w:r>
      <w:r>
        <w:rPr>
          <w:rFonts w:ascii="Times New Roman"/>
          <w:b w:val="false"/>
          <w:i/>
          <w:color w:val="000000"/>
          <w:sz w:val="28"/>
        </w:rPr>
        <w:t>расчет</w:t>
      </w:r>
      <w:r>
        <w:rPr>
          <w:rFonts w:ascii="Times New Roman"/>
          <w:b w:val="false"/>
          <w:i w:val="false"/>
          <w:color w:val="000000"/>
          <w:sz w:val="28"/>
        </w:rPr>
        <w:t xml:space="preserve"> </w:t>
      </w:r>
      <w:r>
        <w:rPr>
          <w:rFonts w:ascii="Times New Roman"/>
          <w:b w:val="false"/>
          <w:i/>
          <w:color w:val="000000"/>
          <w:sz w:val="28"/>
        </w:rPr>
        <w:t>адвалорной</w:t>
      </w:r>
      <w:r>
        <w:rPr>
          <w:rFonts w:ascii="Times New Roman"/>
          <w:b w:val="false"/>
          <w:i w:val="false"/>
          <w:color w:val="000000"/>
          <w:sz w:val="28"/>
        </w:rPr>
        <w:t xml:space="preserve"> </w:t>
      </w:r>
      <w:r>
        <w:rPr>
          <w:rFonts w:ascii="Times New Roman"/>
          <w:b w:val="false"/>
          <w:i/>
          <w:color w:val="000000"/>
          <w:sz w:val="28"/>
        </w:rPr>
        <w:t>доли.</w:t>
      </w:r>
      <w:r>
        <w:rPr>
          <w:rFonts w:ascii="Times New Roman"/>
          <w:b w:val="false"/>
          <w:i w:val="false"/>
          <w:color w:val="000000"/>
          <w:sz w:val="28"/>
        </w:rPr>
        <w:t xml:space="preserve"> </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определения страны</w:t>
            </w:r>
            <w:r>
              <w:br/>
            </w:r>
            <w:r>
              <w:rPr>
                <w:rFonts w:ascii="Times New Roman"/>
                <w:b w:val="false"/>
                <w:i w:val="false"/>
                <w:color w:val="000000"/>
                <w:sz w:val="20"/>
              </w:rPr>
              <w:t>происхождения отдельных видов товаров</w:t>
            </w:r>
            <w:r>
              <w:br/>
            </w:r>
            <w:r>
              <w:rPr>
                <w:rFonts w:ascii="Times New Roman"/>
                <w:b w:val="false"/>
                <w:i w:val="false"/>
                <w:color w:val="000000"/>
                <w:sz w:val="20"/>
              </w:rPr>
              <w:t>для целей государственных</w:t>
            </w:r>
            <w:r>
              <w:br/>
            </w:r>
            <w:r>
              <w:rPr>
                <w:rFonts w:ascii="Times New Roman"/>
                <w:b w:val="false"/>
                <w:i w:val="false"/>
                <w:color w:val="000000"/>
                <w:sz w:val="20"/>
              </w:rPr>
              <w:t>(муниципальных)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 бланке юридического лица или индивидуального предпринимателя) </w:t>
            </w:r>
          </w:p>
        </w:tc>
      </w:tr>
    </w:tbl>
    <w:p>
      <w:pPr>
        <w:spacing w:after="0"/>
        <w:ind w:left="0"/>
        <w:jc w:val="both"/>
      </w:pPr>
      <w:bookmarkStart w:name="z2343" w:id="946"/>
      <w:r>
        <w:rPr>
          <w:rFonts w:ascii="Times New Roman"/>
          <w:b w:val="false"/>
          <w:i w:val="false"/>
          <w:color w:val="000000"/>
          <w:sz w:val="28"/>
        </w:rPr>
        <w:t xml:space="preserve">
      № ____ ____________ </w:t>
      </w:r>
    </w:p>
    <w:bookmarkEnd w:id="946"/>
    <w:p>
      <w:pPr>
        <w:spacing w:after="0"/>
        <w:ind w:left="0"/>
        <w:jc w:val="both"/>
      </w:pPr>
      <w:r>
        <w:rPr>
          <w:rFonts w:ascii="Times New Roman"/>
          <w:b w:val="false"/>
          <w:i w:val="false"/>
          <w:color w:val="000000"/>
          <w:sz w:val="28"/>
        </w:rPr>
        <w:t>(исх. номер, дата)</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(место заполнения)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(организации), уполномоченного на выдачу акта экспертизы</w:t>
      </w:r>
    </w:p>
    <w:bookmarkStart w:name="z2344" w:id="947"/>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на проведение экспертизы и получение акта экспертизы </w:t>
      </w:r>
    </w:p>
    <w:bookmarkEnd w:id="947"/>
    <w:bookmarkStart w:name="z2345" w:id="948"/>
    <w:p>
      <w:pPr>
        <w:spacing w:after="0"/>
        <w:ind w:left="0"/>
        <w:jc w:val="both"/>
      </w:pPr>
      <w:r>
        <w:rPr>
          <w:rFonts w:ascii="Times New Roman"/>
          <w:b w:val="false"/>
          <w:i w:val="false"/>
          <w:color w:val="000000"/>
          <w:sz w:val="28"/>
        </w:rPr>
        <w:t>
      Наименование заявителя:_______________________________________________________________________________</w:t>
      </w:r>
    </w:p>
    <w:bookmarkEnd w:id="948"/>
    <w:bookmarkStart w:name="z2346" w:id="949"/>
    <w:p>
      <w:pPr>
        <w:spacing w:after="0"/>
        <w:ind w:left="0"/>
        <w:jc w:val="both"/>
      </w:pPr>
      <w:r>
        <w:rPr>
          <w:rFonts w:ascii="Times New Roman"/>
          <w:b w:val="false"/>
          <w:i w:val="false"/>
          <w:color w:val="000000"/>
          <w:sz w:val="28"/>
        </w:rPr>
        <w:t>
      Адрес места регистрации:________________________________________________________________________________</w:t>
      </w:r>
    </w:p>
    <w:bookmarkEnd w:id="949"/>
    <w:bookmarkStart w:name="z2347" w:id="950"/>
    <w:p>
      <w:pPr>
        <w:spacing w:after="0"/>
        <w:ind w:left="0"/>
        <w:jc w:val="both"/>
      </w:pPr>
      <w:r>
        <w:rPr>
          <w:rFonts w:ascii="Times New Roman"/>
          <w:b w:val="false"/>
          <w:i w:val="false"/>
          <w:color w:val="000000"/>
          <w:sz w:val="28"/>
        </w:rPr>
        <w:t>
      УНП заявителя:_______________________________________________________________________________________</w:t>
      </w:r>
    </w:p>
    <w:bookmarkEnd w:id="950"/>
    <w:bookmarkStart w:name="z2348" w:id="951"/>
    <w:p>
      <w:pPr>
        <w:spacing w:after="0"/>
        <w:ind w:left="0"/>
        <w:jc w:val="both"/>
      </w:pPr>
      <w:r>
        <w:rPr>
          <w:rFonts w:ascii="Times New Roman"/>
          <w:b w:val="false"/>
          <w:i w:val="false"/>
          <w:color w:val="000000"/>
          <w:sz w:val="28"/>
        </w:rPr>
        <w:t>
      Наименование банка:___________________________________________________________________________________</w:t>
      </w:r>
    </w:p>
    <w:bookmarkEnd w:id="951"/>
    <w:bookmarkStart w:name="z2349" w:id="952"/>
    <w:p>
      <w:pPr>
        <w:spacing w:after="0"/>
        <w:ind w:left="0"/>
        <w:jc w:val="both"/>
      </w:pPr>
      <w:r>
        <w:rPr>
          <w:rFonts w:ascii="Times New Roman"/>
          <w:b w:val="false"/>
          <w:i w:val="false"/>
          <w:color w:val="000000"/>
          <w:sz w:val="28"/>
        </w:rPr>
        <w:t>
      Номер расчетного счета:_________________________________________________________________________________</w:t>
      </w:r>
    </w:p>
    <w:bookmarkEnd w:id="952"/>
    <w:bookmarkStart w:name="z2350" w:id="953"/>
    <w:p>
      <w:pPr>
        <w:spacing w:after="0"/>
        <w:ind w:left="0"/>
        <w:jc w:val="both"/>
      </w:pPr>
      <w:r>
        <w:rPr>
          <w:rFonts w:ascii="Times New Roman"/>
          <w:b w:val="false"/>
          <w:i w:val="false"/>
          <w:color w:val="000000"/>
          <w:sz w:val="28"/>
        </w:rPr>
        <w:t>
      БИК (код):      _____________________________________________________________________________________________</w:t>
      </w:r>
    </w:p>
    <w:bookmarkEnd w:id="953"/>
    <w:bookmarkStart w:name="z2351" w:id="954"/>
    <w:p>
      <w:pPr>
        <w:spacing w:after="0"/>
        <w:ind w:left="0"/>
        <w:jc w:val="both"/>
      </w:pPr>
      <w:r>
        <w:rPr>
          <w:rFonts w:ascii="Times New Roman"/>
          <w:b w:val="false"/>
          <w:i w:val="false"/>
          <w:color w:val="000000"/>
          <w:sz w:val="28"/>
        </w:rPr>
        <w:t>
      Место нахождения производственных площадей:____________________________________________________________</w:t>
      </w:r>
    </w:p>
    <w:bookmarkEnd w:id="954"/>
    <w:bookmarkStart w:name="z2352" w:id="955"/>
    <w:p>
      <w:pPr>
        <w:spacing w:after="0"/>
        <w:ind w:left="0"/>
        <w:jc w:val="both"/>
      </w:pPr>
      <w:r>
        <w:rPr>
          <w:rFonts w:ascii="Times New Roman"/>
          <w:b w:val="false"/>
          <w:i w:val="false"/>
          <w:color w:val="000000"/>
          <w:sz w:val="28"/>
        </w:rPr>
        <w:t>
      Телефон:      _____________________________________________________________________________________________</w:t>
      </w:r>
    </w:p>
    <w:bookmarkEnd w:id="955"/>
    <w:bookmarkStart w:name="z2353" w:id="956"/>
    <w:p>
      <w:pPr>
        <w:spacing w:after="0"/>
        <w:ind w:left="0"/>
        <w:jc w:val="both"/>
      </w:pPr>
      <w:r>
        <w:rPr>
          <w:rFonts w:ascii="Times New Roman"/>
          <w:b w:val="false"/>
          <w:i w:val="false"/>
          <w:color w:val="000000"/>
          <w:sz w:val="28"/>
        </w:rPr>
        <w:t xml:space="preserve">
      Прошу провести экспертизу и выдать акт экспертизы о соответствии производимого товара условиям, производственным и технологическим операциям, установленным </w:t>
      </w:r>
      <w:r>
        <w:rPr>
          <w:rFonts w:ascii="Times New Roman"/>
          <w:b w:val="false"/>
          <w:i w:val="false"/>
          <w:color w:val="000000"/>
          <w:sz w:val="28"/>
        </w:rPr>
        <w:t>приложением № 1</w:t>
      </w:r>
      <w:r>
        <w:rPr>
          <w:rFonts w:ascii="Times New Roman"/>
          <w:b w:val="false"/>
          <w:i w:val="false"/>
          <w:color w:val="000000"/>
          <w:sz w:val="28"/>
        </w:rPr>
        <w:t xml:space="preserve"> к Правилам определения страны происхождения отдельных видов товаров для целей государственных (муниципальных) закупок (далее – Правила). </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957"/>
          <w:p>
            <w:pPr>
              <w:spacing w:after="20"/>
              <w:ind w:left="20"/>
              <w:jc w:val="both"/>
            </w:pPr>
            <w:r>
              <w:rPr>
                <w:rFonts w:ascii="Times New Roman"/>
                <w:b w:val="false"/>
                <w:i w:val="false"/>
                <w:color w:val="000000"/>
                <w:sz w:val="20"/>
              </w:rPr>
              <w:t>
Классификационный код товара в соответствии с</w:t>
            </w:r>
          </w:p>
          <w:bookmarkEnd w:id="957"/>
          <w:p>
            <w:pPr>
              <w:spacing w:after="20"/>
              <w:ind w:left="20"/>
              <w:jc w:val="both"/>
            </w:pPr>
            <w:r>
              <w:rPr>
                <w:rFonts w:ascii="Times New Roman"/>
                <w:b w:val="false"/>
                <w:i w:val="false"/>
                <w:color w:val="000000"/>
                <w:sz w:val="20"/>
              </w:rPr>
              <w:t>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произведен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5" w:id="958"/>
      <w:r>
        <w:rPr>
          <w:rFonts w:ascii="Times New Roman"/>
          <w:b w:val="false"/>
          <w:i w:val="false"/>
          <w:color w:val="000000"/>
          <w:sz w:val="28"/>
        </w:rPr>
        <w:t>
      Настоящим подтверждаем достоверность сведений, указанных в настоящем заявлении, и прилагаемых к нему документах.</w:t>
      </w:r>
    </w:p>
    <w:bookmarkEnd w:id="958"/>
    <w:p>
      <w:pPr>
        <w:spacing w:after="0"/>
        <w:ind w:left="0"/>
        <w:jc w:val="both"/>
      </w:pPr>
      <w:r>
        <w:rPr>
          <w:rFonts w:ascii="Times New Roman"/>
          <w:b w:val="false"/>
          <w:i w:val="false"/>
          <w:color w:val="000000"/>
          <w:sz w:val="28"/>
        </w:rPr>
        <w:t>В целях проведения экспертизы, а также в течение срока действия выданного акта экспертизы согласны на проведение ____________________________________ проверки с целью установления факта производства заявленного</w:t>
      </w:r>
    </w:p>
    <w:p>
      <w:pPr>
        <w:spacing w:after="0"/>
        <w:ind w:left="0"/>
        <w:jc w:val="both"/>
      </w:pPr>
      <w:r>
        <w:rPr>
          <w:rFonts w:ascii="Times New Roman"/>
          <w:b w:val="false"/>
          <w:i w:val="false"/>
          <w:color w:val="000000"/>
          <w:sz w:val="28"/>
        </w:rPr>
        <w:t xml:space="preserve">                                                                                     (наименование органа (организации), уполномоченного на выдачу акта экспертизы)</w:t>
      </w:r>
    </w:p>
    <w:p>
      <w:pPr>
        <w:spacing w:after="0"/>
        <w:ind w:left="0"/>
        <w:jc w:val="both"/>
      </w:pPr>
      <w:r>
        <w:rPr>
          <w:rFonts w:ascii="Times New Roman"/>
          <w:b w:val="false"/>
          <w:i w:val="false"/>
          <w:color w:val="000000"/>
          <w:sz w:val="28"/>
        </w:rPr>
        <w:t>товара, наличия производственных площадок, оборудования и персонала, а также на представление первичной и иной документации, связанной с таким производством. Обязуемся обеспечить допуск _________________________________________ непосредственно на предприятие.</w:t>
      </w:r>
    </w:p>
    <w:bookmarkStart w:name="z2356" w:id="959"/>
    <w:p>
      <w:pPr>
        <w:spacing w:after="0"/>
        <w:ind w:left="0"/>
        <w:jc w:val="both"/>
      </w:pPr>
      <w:r>
        <w:rPr>
          <w:rFonts w:ascii="Times New Roman"/>
          <w:b w:val="false"/>
          <w:i w:val="false"/>
          <w:color w:val="000000"/>
          <w:sz w:val="28"/>
        </w:rPr>
        <w:t xml:space="preserve">
      (наименование органа (организации), уполномоченного на выдачу акта экспертизы) </w:t>
      </w:r>
    </w:p>
    <w:bookmarkEnd w:id="959"/>
    <w:bookmarkStart w:name="z2357" w:id="960"/>
    <w:p>
      <w:pPr>
        <w:spacing w:after="0"/>
        <w:ind w:left="0"/>
        <w:jc w:val="both"/>
      </w:pPr>
      <w:r>
        <w:rPr>
          <w:rFonts w:ascii="Times New Roman"/>
          <w:b w:val="false"/>
          <w:i w:val="false"/>
          <w:color w:val="000000"/>
          <w:sz w:val="28"/>
        </w:rPr>
        <w:t>
      Настоящим просим направить в Евразийскую экономическую комиссию заявление на включение товара, указанного в акте экспертизы, для включения в евразийский реестр промышленных товаров государств – членов Евразийского экономического союза. Подтверждаем согласие на размещение акта экспертизы в информационном ресурсе Евразийской экономической комиссии.</w:t>
      </w:r>
    </w:p>
    <w:bookmarkEnd w:id="960"/>
    <w:p>
      <w:pPr>
        <w:spacing w:after="0"/>
        <w:ind w:left="0"/>
        <w:jc w:val="both"/>
      </w:pPr>
      <w:bookmarkStart w:name="z2358" w:id="961"/>
      <w:r>
        <w:rPr>
          <w:rFonts w:ascii="Times New Roman"/>
          <w:b w:val="false"/>
          <w:i w:val="false"/>
          <w:color w:val="000000"/>
          <w:sz w:val="28"/>
        </w:rPr>
        <w:t>
      В течение срока действия акта экспертизы обязуемся информировать _______________________________________________ об изменениях в представленных документах и сведениях,</w:t>
      </w:r>
    </w:p>
    <w:bookmarkEnd w:id="961"/>
    <w:p>
      <w:pPr>
        <w:spacing w:after="0"/>
        <w:ind w:left="0"/>
        <w:jc w:val="both"/>
      </w:pPr>
      <w:r>
        <w:rPr>
          <w:rFonts w:ascii="Times New Roman"/>
          <w:b w:val="false"/>
          <w:i w:val="false"/>
          <w:color w:val="000000"/>
          <w:sz w:val="28"/>
        </w:rPr>
        <w:t xml:space="preserve">                                                       (наименование органа (организации), уполномоченного на выдачу акта экспертизы)</w:t>
      </w:r>
    </w:p>
    <w:p>
      <w:pPr>
        <w:spacing w:after="0"/>
        <w:ind w:left="0"/>
        <w:jc w:val="both"/>
      </w:pPr>
      <w:r>
        <w:rPr>
          <w:rFonts w:ascii="Times New Roman"/>
          <w:b w:val="false"/>
          <w:i w:val="false"/>
          <w:color w:val="000000"/>
          <w:sz w:val="28"/>
        </w:rPr>
        <w:t xml:space="preserve">если такие изменения относятся к выполнению условий, производственных и технологических операций, установленным </w:t>
      </w:r>
      <w:r>
        <w:rPr>
          <w:rFonts w:ascii="Times New Roman"/>
          <w:b w:val="false"/>
          <w:i w:val="false"/>
          <w:color w:val="000000"/>
          <w:sz w:val="28"/>
        </w:rPr>
        <w:t>приложением №1</w:t>
      </w:r>
      <w:r>
        <w:rPr>
          <w:rFonts w:ascii="Times New Roman"/>
          <w:b w:val="false"/>
          <w:i w:val="false"/>
          <w:color w:val="000000"/>
          <w:sz w:val="28"/>
        </w:rPr>
        <w:t xml:space="preserve"> к Правилам.</w:t>
      </w:r>
    </w:p>
    <w:bookmarkStart w:name="z2359" w:id="962"/>
    <w:p>
      <w:pPr>
        <w:spacing w:after="0"/>
        <w:ind w:left="0"/>
        <w:jc w:val="both"/>
      </w:pPr>
      <w:r>
        <w:rPr>
          <w:rFonts w:ascii="Times New Roman"/>
          <w:b w:val="false"/>
          <w:i w:val="false"/>
          <w:color w:val="000000"/>
          <w:sz w:val="28"/>
        </w:rPr>
        <w:t>
      Контактное лицо: инициалы, фамилия_____________________________________________________________, номер контактного телефона _______________, адрес электронной почты ________________.</w:t>
      </w:r>
    </w:p>
    <w:bookmarkEnd w:id="962"/>
    <w:bookmarkStart w:name="z2360" w:id="963"/>
    <w:p>
      <w:pPr>
        <w:spacing w:after="0"/>
        <w:ind w:left="0"/>
        <w:jc w:val="both"/>
      </w:pPr>
      <w:r>
        <w:rPr>
          <w:rFonts w:ascii="Times New Roman"/>
          <w:b w:val="false"/>
          <w:i w:val="false"/>
          <w:color w:val="000000"/>
          <w:sz w:val="28"/>
        </w:rPr>
        <w:t>
      Корреспонденцию просим направлять по адресу:      ____________________________________________________.</w:t>
      </w:r>
    </w:p>
    <w:bookmarkEnd w:id="963"/>
    <w:bookmarkStart w:name="z2361" w:id="964"/>
    <w:p>
      <w:pPr>
        <w:spacing w:after="0"/>
        <w:ind w:left="0"/>
        <w:jc w:val="both"/>
      </w:pPr>
      <w:r>
        <w:rPr>
          <w:rFonts w:ascii="Times New Roman"/>
          <w:b w:val="false"/>
          <w:i w:val="false"/>
          <w:color w:val="000000"/>
          <w:sz w:val="28"/>
        </w:rPr>
        <w:t>
      Дополнительная информация: ______________________________________________________________________.</w:t>
      </w:r>
    </w:p>
    <w:bookmarkEnd w:id="964"/>
    <w:bookmarkStart w:name="z2362" w:id="965"/>
    <w:p>
      <w:pPr>
        <w:spacing w:after="0"/>
        <w:ind w:left="0"/>
        <w:jc w:val="both"/>
      </w:pPr>
      <w:r>
        <w:rPr>
          <w:rFonts w:ascii="Times New Roman"/>
          <w:b w:val="false"/>
          <w:i w:val="false"/>
          <w:color w:val="000000"/>
          <w:sz w:val="28"/>
        </w:rPr>
        <w:t>
      К настоящему заявлению прилагаются документы согласно описи документов, на _____ страницах.</w:t>
      </w:r>
    </w:p>
    <w:bookmarkEnd w:id="965"/>
    <w:bookmarkStart w:name="z2363" w:id="966"/>
    <w:p>
      <w:pPr>
        <w:spacing w:after="0"/>
        <w:ind w:left="0"/>
        <w:jc w:val="both"/>
      </w:pPr>
      <w:r>
        <w:rPr>
          <w:rFonts w:ascii="Times New Roman"/>
          <w:b w:val="false"/>
          <w:i w:val="false"/>
          <w:color w:val="000000"/>
          <w:sz w:val="28"/>
        </w:rPr>
        <w:t>
      М.П. (при наличии)</w:t>
      </w:r>
    </w:p>
    <w:bookmarkEnd w:id="966"/>
    <w:bookmarkStart w:name="z2364" w:id="967"/>
    <w:p>
      <w:pPr>
        <w:spacing w:after="0"/>
        <w:ind w:left="0"/>
        <w:jc w:val="both"/>
      </w:pPr>
      <w:r>
        <w:rPr>
          <w:rFonts w:ascii="Times New Roman"/>
          <w:b w:val="false"/>
          <w:i w:val="false"/>
          <w:color w:val="000000"/>
          <w:sz w:val="28"/>
        </w:rPr>
        <w:t>
      Руководитель юридического лица</w:t>
      </w:r>
    </w:p>
    <w:bookmarkEnd w:id="967"/>
    <w:bookmarkStart w:name="z2365" w:id="968"/>
    <w:p>
      <w:pPr>
        <w:spacing w:after="0"/>
        <w:ind w:left="0"/>
        <w:jc w:val="both"/>
      </w:pPr>
      <w:r>
        <w:rPr>
          <w:rFonts w:ascii="Times New Roman"/>
          <w:b w:val="false"/>
          <w:i w:val="false"/>
          <w:color w:val="000000"/>
          <w:sz w:val="28"/>
        </w:rPr>
        <w:t>
      или индивидуальный предприниматель</w:t>
      </w:r>
    </w:p>
    <w:bookmarkEnd w:id="9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366" w:id="969"/>
          <w:p>
            <w:pPr>
              <w:spacing w:after="20"/>
              <w:ind w:left="20"/>
              <w:jc w:val="both"/>
            </w:pPr>
            <w:r>
              <w:rPr>
                <w:rFonts w:ascii="Times New Roman"/>
                <w:b w:val="false"/>
                <w:i w:val="false"/>
                <w:color w:val="000000"/>
                <w:sz w:val="20"/>
              </w:rPr>
              <w:t xml:space="preserve">
_____________________ </w:t>
            </w:r>
          </w:p>
          <w:bookmarkEnd w:id="969"/>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bookmarkStart w:name="z2367" w:id="970"/>
          <w:p>
            <w:pPr>
              <w:spacing w:after="20"/>
              <w:ind w:left="20"/>
              <w:jc w:val="both"/>
            </w:pPr>
            <w:r>
              <w:rPr>
                <w:rFonts w:ascii="Times New Roman"/>
                <w:b w:val="false"/>
                <w:i w:val="false"/>
                <w:color w:val="000000"/>
                <w:sz w:val="20"/>
              </w:rPr>
              <w:t xml:space="preserve">
____________________ </w:t>
            </w:r>
          </w:p>
          <w:bookmarkEnd w:id="970"/>
          <w:p>
            <w:pPr>
              <w:spacing w:after="20"/>
              <w:ind w:left="20"/>
              <w:jc w:val="both"/>
            </w:pPr>
            <w:r>
              <w:rPr>
                <w:rFonts w:ascii="Times New Roman"/>
                <w:b w:val="false"/>
                <w:i w:val="false"/>
                <w:color w:val="000000"/>
                <w:sz w:val="20"/>
              </w:rPr>
              <w:t>
(инициалы, фамилия)</w:t>
            </w:r>
          </w:p>
        </w:tc>
        <w:tc>
          <w:tcPr>
            <w:tcW w:w="4100" w:type="dxa"/>
            <w:tcBorders/>
            <w:tcMar>
              <w:top w:w="15" w:type="dxa"/>
              <w:left w:w="15" w:type="dxa"/>
              <w:bottom w:w="15" w:type="dxa"/>
              <w:right w:w="15" w:type="dxa"/>
            </w:tcMar>
            <w:vAlign w:val="center"/>
          </w:tcPr>
          <w:bookmarkStart w:name="z2368" w:id="971"/>
          <w:p>
            <w:pPr>
              <w:spacing w:after="20"/>
              <w:ind w:left="20"/>
              <w:jc w:val="both"/>
            </w:pPr>
            <w:r>
              <w:rPr>
                <w:rFonts w:ascii="Times New Roman"/>
                <w:b w:val="false"/>
                <w:i w:val="false"/>
                <w:color w:val="000000"/>
                <w:sz w:val="20"/>
              </w:rPr>
              <w:t xml:space="preserve">
__________________ </w:t>
            </w:r>
          </w:p>
          <w:bookmarkEnd w:id="971"/>
          <w:p>
            <w:pPr>
              <w:spacing w:after="20"/>
              <w:ind w:left="20"/>
              <w:jc w:val="both"/>
            </w:pPr>
            <w:r>
              <w:rPr>
                <w:rFonts w:ascii="Times New Roman"/>
                <w:b w:val="false"/>
                <w:i w:val="false"/>
                <w:color w:val="000000"/>
                <w:sz w:val="20"/>
              </w:rPr>
              <w:t>
(дата)</w:t>
            </w:r>
          </w:p>
        </w:tc>
      </w:tr>
    </w:tbl>
    <w:bookmarkStart w:name="z2369" w:id="972"/>
    <w:p>
      <w:pPr>
        <w:spacing w:after="0"/>
        <w:ind w:left="0"/>
        <w:jc w:val="left"/>
      </w:pPr>
      <w:r>
        <w:rPr>
          <w:rFonts w:ascii="Times New Roman"/>
          <w:b/>
          <w:i w:val="false"/>
          <w:color w:val="000000"/>
        </w:rPr>
        <w:t xml:space="preserve"> Опись документов на получение акта экспертизы </w:t>
      </w:r>
      <w:r>
        <w:br/>
      </w:r>
      <w:r>
        <w:rPr>
          <w:rFonts w:ascii="Times New Roman"/>
          <w:b/>
          <w:i w:val="false"/>
          <w:color w:val="000000"/>
        </w:rPr>
        <w:t>от      20      г. №</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Правоустанавливающие и регистрационные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Документы, подтверждающие наличие производственных фондов (производственных площадок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Документы, в соответствии с которыми осуществляется производство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Документы, подтверждающие выполнение условий, производственных и технологических операций, установленных </w:t>
            </w:r>
            <w:r>
              <w:rPr>
                <w:rFonts w:ascii="Times New Roman"/>
                <w:b w:val="false"/>
                <w:i w:val="false"/>
                <w:color w:val="000000"/>
                <w:sz w:val="20"/>
              </w:rPr>
              <w:t>приложением №1</w:t>
            </w:r>
            <w:r>
              <w:rPr>
                <w:rFonts w:ascii="Times New Roman"/>
                <w:b w:val="false"/>
                <w:i w:val="false"/>
                <w:color w:val="000000"/>
                <w:sz w:val="20"/>
              </w:rPr>
              <w:t xml:space="preserve"> к Правилам, при производстве заявленного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70" w:id="973"/>
      <w:r>
        <w:rPr>
          <w:rFonts w:ascii="Times New Roman"/>
          <w:b w:val="false"/>
          <w:i w:val="false"/>
          <w:color w:val="000000"/>
          <w:sz w:val="28"/>
        </w:rPr>
        <w:t>
      Руководитель юридического лица</w:t>
      </w:r>
    </w:p>
    <w:bookmarkEnd w:id="973"/>
    <w:p>
      <w:pPr>
        <w:spacing w:after="0"/>
        <w:ind w:left="0"/>
        <w:jc w:val="both"/>
      </w:pPr>
      <w:r>
        <w:rPr>
          <w:rFonts w:ascii="Times New Roman"/>
          <w:b w:val="false"/>
          <w:i w:val="false"/>
          <w:color w:val="000000"/>
          <w:sz w:val="28"/>
        </w:rPr>
        <w:t>или индивидуальный предприниматель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371" w:id="974"/>
          <w:p>
            <w:pPr>
              <w:spacing w:after="20"/>
              <w:ind w:left="20"/>
              <w:jc w:val="both"/>
            </w:pPr>
            <w:r>
              <w:rPr>
                <w:rFonts w:ascii="Times New Roman"/>
                <w:b w:val="false"/>
                <w:i w:val="false"/>
                <w:color w:val="000000"/>
                <w:sz w:val="20"/>
              </w:rPr>
              <w:t>
_____________________</w:t>
            </w:r>
          </w:p>
          <w:bookmarkEnd w:id="974"/>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bookmarkStart w:name="z2372" w:id="975"/>
          <w:p>
            <w:pPr>
              <w:spacing w:after="20"/>
              <w:ind w:left="20"/>
              <w:jc w:val="both"/>
            </w:pPr>
            <w:r>
              <w:rPr>
                <w:rFonts w:ascii="Times New Roman"/>
                <w:b w:val="false"/>
                <w:i w:val="false"/>
                <w:color w:val="000000"/>
                <w:sz w:val="20"/>
              </w:rPr>
              <w:t>
____________________</w:t>
            </w:r>
          </w:p>
          <w:bookmarkEnd w:id="975"/>
          <w:p>
            <w:pPr>
              <w:spacing w:after="20"/>
              <w:ind w:left="20"/>
              <w:jc w:val="both"/>
            </w:pPr>
            <w:r>
              <w:rPr>
                <w:rFonts w:ascii="Times New Roman"/>
                <w:b w:val="false"/>
                <w:i w:val="false"/>
                <w:color w:val="000000"/>
                <w:sz w:val="20"/>
              </w:rPr>
              <w:t>
(инициалы, фамилия)</w:t>
            </w:r>
          </w:p>
        </w:tc>
        <w:tc>
          <w:tcPr>
            <w:tcW w:w="4100" w:type="dxa"/>
            <w:tcBorders/>
            <w:tcMar>
              <w:top w:w="15" w:type="dxa"/>
              <w:left w:w="15" w:type="dxa"/>
              <w:bottom w:w="15" w:type="dxa"/>
              <w:right w:w="15" w:type="dxa"/>
            </w:tcMar>
            <w:vAlign w:val="center"/>
          </w:tcPr>
          <w:bookmarkStart w:name="z2373" w:id="976"/>
          <w:p>
            <w:pPr>
              <w:spacing w:after="20"/>
              <w:ind w:left="20"/>
              <w:jc w:val="both"/>
            </w:pPr>
            <w:r>
              <w:rPr>
                <w:rFonts w:ascii="Times New Roman"/>
                <w:b w:val="false"/>
                <w:i w:val="false"/>
                <w:color w:val="000000"/>
                <w:sz w:val="20"/>
              </w:rPr>
              <w:t>
__________________</w:t>
            </w:r>
          </w:p>
          <w:bookmarkEnd w:id="976"/>
          <w:p>
            <w:pPr>
              <w:spacing w:after="20"/>
              <w:ind w:left="20"/>
              <w:jc w:val="both"/>
            </w:pPr>
            <w:r>
              <w:rPr>
                <w:rFonts w:ascii="Times New Roman"/>
                <w:b w:val="false"/>
                <w:i w:val="false"/>
                <w:color w:val="000000"/>
                <w:sz w:val="20"/>
              </w:rPr>
              <w:t>
(дата)</w:t>
            </w:r>
          </w:p>
        </w:tc>
      </w:tr>
    </w:tbl>
    <w:bookmarkStart w:name="z2374" w:id="977"/>
    <w:p>
      <w:pPr>
        <w:spacing w:after="0"/>
        <w:ind w:left="0"/>
        <w:jc w:val="both"/>
      </w:pPr>
      <w:r>
        <w:rPr>
          <w:rFonts w:ascii="Times New Roman"/>
          <w:b w:val="false"/>
          <w:i w:val="false"/>
          <w:color w:val="000000"/>
          <w:sz w:val="28"/>
        </w:rPr>
        <w:t>
      Печать (при наличии)</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определения страны</w:t>
            </w:r>
            <w:r>
              <w:br/>
            </w:r>
            <w:r>
              <w:rPr>
                <w:rFonts w:ascii="Times New Roman"/>
                <w:b w:val="false"/>
                <w:i w:val="false"/>
                <w:color w:val="000000"/>
                <w:sz w:val="20"/>
              </w:rPr>
              <w:t>происхождения отдельных видов товаров</w:t>
            </w:r>
            <w:r>
              <w:br/>
            </w:r>
            <w:r>
              <w:rPr>
                <w:rFonts w:ascii="Times New Roman"/>
                <w:b w:val="false"/>
                <w:i w:val="false"/>
                <w:color w:val="000000"/>
                <w:sz w:val="20"/>
              </w:rPr>
              <w:t>для целей государственных</w:t>
            </w:r>
            <w:r>
              <w:br/>
            </w:r>
            <w:r>
              <w:rPr>
                <w:rFonts w:ascii="Times New Roman"/>
                <w:b w:val="false"/>
                <w:i w:val="false"/>
                <w:color w:val="000000"/>
                <w:sz w:val="20"/>
              </w:rPr>
              <w:t>(муниципальных)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7" w:id="978"/>
    <w:p>
      <w:pPr>
        <w:spacing w:after="0"/>
        <w:ind w:left="0"/>
        <w:jc w:val="left"/>
      </w:pPr>
      <w:r>
        <w:rPr>
          <w:rFonts w:ascii="Times New Roman"/>
          <w:b/>
          <w:i w:val="false"/>
          <w:color w:val="000000"/>
        </w:rPr>
        <w:t xml:space="preserve"> Евразийский реестр</w:t>
      </w:r>
      <w:r>
        <w:br/>
      </w:r>
      <w:r>
        <w:rPr>
          <w:rFonts w:ascii="Times New Roman"/>
          <w:b/>
          <w:i w:val="false"/>
          <w:color w:val="000000"/>
        </w:rPr>
        <w:t>промышленных товаров государств – членов Евразийского экономического союза</w:t>
      </w:r>
    </w:p>
    <w:bookmarkEnd w:id="978"/>
    <w:p>
      <w:pPr>
        <w:spacing w:after="0"/>
        <w:ind w:left="0"/>
        <w:jc w:val="both"/>
      </w:pPr>
      <w:r>
        <w:rPr>
          <w:rFonts w:ascii="Times New Roman"/>
          <w:b w:val="false"/>
          <w:i w:val="false"/>
          <w:color w:val="ff0000"/>
          <w:sz w:val="28"/>
        </w:rPr>
        <w:t xml:space="preserve">
      Сноска. Приложение 4 с изменением, внесенным решением Совета Евразийской экономической комиссии от 25.01.2023 </w:t>
      </w:r>
      <w:r>
        <w:rPr>
          <w:rFonts w:ascii="Times New Roman"/>
          <w:b w:val="false"/>
          <w:i w:val="false"/>
          <w:color w:val="ff0000"/>
          <w:sz w:val="28"/>
        </w:rPr>
        <w:t>№ 10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записи в реестре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в реестр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государства – члена Евразийского экономического союза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производителя промышленного товара государства – члена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промышленного товара государства – члена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регистрации производителя промышленного товара государства – члена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979"/>
          <w:p>
            <w:pPr>
              <w:spacing w:after="20"/>
              <w:ind w:left="20"/>
              <w:jc w:val="both"/>
            </w:pPr>
            <w:r>
              <w:rPr>
                <w:rFonts w:ascii="Times New Roman"/>
                <w:b w:val="false"/>
                <w:i w:val="false"/>
                <w:color w:val="000000"/>
                <w:sz w:val="20"/>
              </w:rPr>
              <w:t>
Классификационный код товара в соответствии с</w:t>
            </w:r>
          </w:p>
          <w:bookmarkEnd w:id="979"/>
          <w:p>
            <w:pPr>
              <w:spacing w:after="20"/>
              <w:ind w:left="20"/>
              <w:jc w:val="both"/>
            </w:pPr>
            <w:r>
              <w:rPr>
                <w:rFonts w:ascii="Times New Roman"/>
                <w:b w:val="false"/>
                <w:i w:val="false"/>
                <w:color w:val="000000"/>
                <w:sz w:val="20"/>
              </w:rPr>
              <w:t>
ТН ВЭД ЕАЭС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p>
            <w:pPr>
              <w:spacing w:after="20"/>
              <w:ind w:left="20"/>
              <w:jc w:val="both"/>
            </w:pPr>
            <w:r>
              <w:rPr>
                <w:rFonts w:ascii="Times New Roman"/>
                <w:b w:val="false"/>
                <w:i w:val="false"/>
                <w:color w:val="000000"/>
                <w:sz w:val="20"/>
              </w:rPr>
              <w:t>(в случае начисления)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промышленного товара государства –члена Евразийского экономического союза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документа</w:t>
            </w:r>
          </w:p>
          <w:p>
            <w:pPr>
              <w:spacing w:after="20"/>
              <w:ind w:left="20"/>
              <w:jc w:val="both"/>
            </w:pPr>
            <w:r>
              <w:rPr>
                <w:rFonts w:ascii="Times New Roman"/>
                <w:b w:val="false"/>
                <w:i w:val="false"/>
                <w:color w:val="000000"/>
                <w:sz w:val="20"/>
              </w:rPr>
              <w:t>о происхождении товара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p>
            <w:pPr>
              <w:spacing w:after="20"/>
              <w:ind w:left="20"/>
              <w:jc w:val="both"/>
            </w:pPr>
            <w:r>
              <w:rPr>
                <w:rFonts w:ascii="Times New Roman"/>
                <w:b w:val="false"/>
                <w:i w:val="false"/>
                <w:color w:val="000000"/>
                <w:sz w:val="20"/>
              </w:rPr>
              <w:t>(в случае начисления)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промышленного товара государства –члена Евразийского экономического союза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документа</w:t>
            </w:r>
          </w:p>
          <w:p>
            <w:pPr>
              <w:spacing w:after="20"/>
              <w:ind w:left="20"/>
              <w:jc w:val="both"/>
            </w:pPr>
            <w:r>
              <w:rPr>
                <w:rFonts w:ascii="Times New Roman"/>
                <w:b w:val="false"/>
                <w:i w:val="false"/>
                <w:color w:val="000000"/>
                <w:sz w:val="20"/>
              </w:rPr>
              <w:t>о происхождении товара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государства – члена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 – члена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производителя промышленного товара государства – члена Евразийского экономического союза, присвоенный в соответствии с законодательством государства-члена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8-значный код – идентификационный номер налогоплательщика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9-значный код – учетный номер плательщика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12-значный цифровой код – бизнес-идентификационный номер для юридических лиц или индивидуальный идентификационный номер для индивидуальных предпринимателей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14-значный код – идентификационный номер налогоплательщика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10-значный цифровой код – идентификационный номер налогоплательщика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определения страны</w:t>
            </w:r>
            <w:r>
              <w:br/>
            </w:r>
            <w:r>
              <w:rPr>
                <w:rFonts w:ascii="Times New Roman"/>
                <w:b w:val="false"/>
                <w:i w:val="false"/>
                <w:color w:val="000000"/>
                <w:sz w:val="20"/>
              </w:rPr>
              <w:t>происхождения отдельных видов товаров</w:t>
            </w:r>
            <w:r>
              <w:br/>
            </w:r>
            <w:r>
              <w:rPr>
                <w:rFonts w:ascii="Times New Roman"/>
                <w:b w:val="false"/>
                <w:i w:val="false"/>
                <w:color w:val="000000"/>
                <w:sz w:val="20"/>
              </w:rPr>
              <w:t>для целей государственных</w:t>
            </w:r>
            <w:r>
              <w:br/>
            </w:r>
            <w:r>
              <w:rPr>
                <w:rFonts w:ascii="Times New Roman"/>
                <w:b w:val="false"/>
                <w:i w:val="false"/>
                <w:color w:val="000000"/>
                <w:sz w:val="20"/>
              </w:rPr>
              <w:t>(муниципальных)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5 с изменениями, внесенными решениями Совета Евразийской экономической комиссии от 14.07.2021 </w:t>
      </w:r>
      <w:r>
        <w:rPr>
          <w:rFonts w:ascii="Times New Roman"/>
          <w:b w:val="false"/>
          <w:i w:val="false"/>
          <w:color w:val="ff0000"/>
          <w:sz w:val="28"/>
        </w:rPr>
        <w:t>№ 71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24.12.2021 </w:t>
      </w:r>
      <w:r>
        <w:rPr>
          <w:rFonts w:ascii="Times New Roman"/>
          <w:b w:val="false"/>
          <w:i w:val="false"/>
          <w:color w:val="ff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w:t>
      </w:r>
    </w:p>
    <w:bookmarkStart w:name="z2382" w:id="980"/>
    <w:p>
      <w:pPr>
        <w:spacing w:after="0"/>
        <w:ind w:left="0"/>
        <w:jc w:val="left"/>
      </w:pPr>
      <w:r>
        <w:rPr>
          <w:rFonts w:ascii="Times New Roman"/>
          <w:b/>
          <w:i w:val="false"/>
          <w:color w:val="000000"/>
        </w:rPr>
        <w:t xml:space="preserve"> ЗАЯВЛЕНИЕ</w:t>
      </w:r>
      <w:r>
        <w:br/>
      </w:r>
      <w:r>
        <w:rPr>
          <w:rFonts w:ascii="Times New Roman"/>
          <w:b/>
          <w:i w:val="false"/>
          <w:color w:val="000000"/>
        </w:rPr>
        <w:t>о включении сведений о промышленном товаре государства – члена Евразийского экономического союза и его производителе в евразийский реестр промышленных товаров государств – членов Евразийского экономического союза</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 – члена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код производителя промышленного товара государства – члена Евразийского экономического союза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промышленного товара государства – члена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регистрации производителя промышленного товара государства – члена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981"/>
          <w:p>
            <w:pPr>
              <w:spacing w:after="20"/>
              <w:ind w:left="20"/>
              <w:jc w:val="both"/>
            </w:pPr>
            <w:r>
              <w:rPr>
                <w:rFonts w:ascii="Times New Roman"/>
                <w:b w:val="false"/>
                <w:i w:val="false"/>
                <w:color w:val="000000"/>
                <w:sz w:val="20"/>
              </w:rPr>
              <w:t>
Классификационный код товара в соответствии с</w:t>
            </w:r>
          </w:p>
          <w:bookmarkEnd w:id="981"/>
          <w:p>
            <w:pPr>
              <w:spacing w:after="20"/>
              <w:ind w:left="20"/>
              <w:jc w:val="both"/>
            </w:pPr>
            <w:r>
              <w:rPr>
                <w:rFonts w:ascii="Times New Roman"/>
                <w:b w:val="false"/>
                <w:i w:val="false"/>
                <w:color w:val="000000"/>
                <w:sz w:val="20"/>
              </w:rPr>
              <w:t>
ТН ВЭД ЕАЭС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промышленного товара государства – члена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утверждения одного из следующих документов: технический регламент, стандарт, технические условия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(в случае начисления)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документа о происхождении товаров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документа о происхождении товаров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определения страны</w:t>
            </w:r>
            <w:r>
              <w:br/>
            </w:r>
            <w:r>
              <w:rPr>
                <w:rFonts w:ascii="Times New Roman"/>
                <w:b w:val="false"/>
                <w:i w:val="false"/>
                <w:color w:val="000000"/>
                <w:sz w:val="20"/>
              </w:rPr>
              <w:t>происхождения отдельных видов товаров</w:t>
            </w:r>
            <w:r>
              <w:br/>
            </w:r>
            <w:r>
              <w:rPr>
                <w:rFonts w:ascii="Times New Roman"/>
                <w:b w:val="false"/>
                <w:i w:val="false"/>
                <w:color w:val="000000"/>
                <w:sz w:val="20"/>
              </w:rPr>
              <w:t>для целей государственных</w:t>
            </w:r>
            <w:r>
              <w:br/>
            </w:r>
            <w:r>
              <w:rPr>
                <w:rFonts w:ascii="Times New Roman"/>
                <w:b w:val="false"/>
                <w:i w:val="false"/>
                <w:color w:val="000000"/>
                <w:sz w:val="20"/>
              </w:rPr>
              <w:t>(муниципальных) закупок</w:t>
            </w:r>
          </w:p>
        </w:tc>
      </w:tr>
    </w:tbl>
    <w:p>
      <w:pPr>
        <w:spacing w:after="0"/>
        <w:ind w:left="0"/>
        <w:jc w:val="both"/>
      </w:pPr>
      <w:r>
        <w:rPr>
          <w:rFonts w:ascii="Times New Roman"/>
          <w:b w:val="false"/>
          <w:i w:val="false"/>
          <w:color w:val="ff0000"/>
          <w:sz w:val="28"/>
        </w:rPr>
        <w:t xml:space="preserve">
      Сноска. Приложение 6 с изменениями, внесенными решением Совета Евразийской экономической комиссии от 14.05.2024 </w:t>
      </w:r>
      <w:r>
        <w:rPr>
          <w:rFonts w:ascii="Times New Roman"/>
          <w:b w:val="false"/>
          <w:i w:val="false"/>
          <w:color w:val="ff0000"/>
          <w:sz w:val="28"/>
        </w:rPr>
        <w:t>№ 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6" w:id="982"/>
    <w:p>
      <w:pPr>
        <w:spacing w:after="0"/>
        <w:ind w:left="0"/>
        <w:jc w:val="left"/>
      </w:pPr>
      <w:r>
        <w:rPr>
          <w:rFonts w:ascii="Times New Roman"/>
          <w:b/>
          <w:i w:val="false"/>
          <w:color w:val="000000"/>
        </w:rPr>
        <w:t xml:space="preserve"> ЗАЯВЛЕНИЕ</w:t>
      </w:r>
      <w:r>
        <w:br/>
      </w:r>
      <w:r>
        <w:rPr>
          <w:rFonts w:ascii="Times New Roman"/>
          <w:b/>
          <w:i w:val="false"/>
          <w:color w:val="000000"/>
        </w:rPr>
        <w:t>об аннулировании записи в евразийском реестре промышленных товаров государств – членов Евразийского экономического союза</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реестровой записи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 – члена Евразийского экономического союза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производителя промышленного товара государства – члена Евразийского экономического союза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промышленного товара государства – члена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регистрации производителя промышленного товара государства – члена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983"/>
          <w:p>
            <w:pPr>
              <w:spacing w:after="20"/>
              <w:ind w:left="20"/>
              <w:jc w:val="both"/>
            </w:pPr>
            <w:r>
              <w:rPr>
                <w:rFonts w:ascii="Times New Roman"/>
                <w:b w:val="false"/>
                <w:i w:val="false"/>
                <w:color w:val="000000"/>
                <w:sz w:val="20"/>
              </w:rPr>
              <w:t>
Классификационный код товара в соответствии с</w:t>
            </w:r>
          </w:p>
          <w:bookmarkEnd w:id="983"/>
          <w:p>
            <w:pPr>
              <w:spacing w:after="20"/>
              <w:ind w:left="20"/>
              <w:jc w:val="both"/>
            </w:pPr>
            <w:r>
              <w:rPr>
                <w:rFonts w:ascii="Times New Roman"/>
                <w:b w:val="false"/>
                <w:i w:val="false"/>
                <w:color w:val="000000"/>
                <w:sz w:val="20"/>
              </w:rPr>
              <w:t>
ТН ВЭД ЕАЭС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промышленного товара государства – члена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аннулирования записи в евразийском реестре промышленных товаров государств – членов Евразийского экономического союза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8" w:id="984"/>
    <w:p>
      <w:pPr>
        <w:spacing w:after="0"/>
        <w:ind w:left="0"/>
        <w:jc w:val="both"/>
      </w:pPr>
      <w:r>
        <w:rPr>
          <w:rFonts w:ascii="Times New Roman"/>
          <w:b w:val="false"/>
          <w:i w:val="false"/>
          <w:color w:val="000000"/>
          <w:sz w:val="28"/>
        </w:rPr>
        <w:t>
      *указывается:</w:t>
      </w:r>
    </w:p>
    <w:bookmarkEnd w:id="984"/>
    <w:bookmarkStart w:name="z2389" w:id="985"/>
    <w:p>
      <w:pPr>
        <w:spacing w:after="0"/>
        <w:ind w:left="0"/>
        <w:jc w:val="both"/>
      </w:pPr>
      <w:r>
        <w:rPr>
          <w:rFonts w:ascii="Times New Roman"/>
          <w:b w:val="false"/>
          <w:i w:val="false"/>
          <w:color w:val="000000"/>
          <w:sz w:val="28"/>
        </w:rPr>
        <w:t>
      код "01" – если аннулирование записи в евразийском реестре промышленных товаров государств – членов Евразийского экономического союза осуществляется на основании подпункта 1 пункта 23 Правил определения страны происхождения отдельных видов товаров для целей государственных (муниципальных) закупок (далее – Правила);</w:t>
      </w:r>
    </w:p>
    <w:bookmarkEnd w:id="985"/>
    <w:bookmarkStart w:name="z2390" w:id="986"/>
    <w:p>
      <w:pPr>
        <w:spacing w:after="0"/>
        <w:ind w:left="0"/>
        <w:jc w:val="both"/>
      </w:pPr>
      <w:r>
        <w:rPr>
          <w:rFonts w:ascii="Times New Roman"/>
          <w:b w:val="false"/>
          <w:i w:val="false"/>
          <w:color w:val="000000"/>
          <w:sz w:val="28"/>
        </w:rPr>
        <w:t>
      код "02" – если аннулирование записи в евразийском реестре промышленных товаров государств – членов Евразийского экономического союза осуществляется на основании подпункта 2 пункта 23 Правил;</w:t>
      </w:r>
    </w:p>
    <w:bookmarkEnd w:id="986"/>
    <w:bookmarkStart w:name="z2391" w:id="987"/>
    <w:p>
      <w:pPr>
        <w:spacing w:after="0"/>
        <w:ind w:left="0"/>
        <w:jc w:val="both"/>
      </w:pPr>
      <w:r>
        <w:rPr>
          <w:rFonts w:ascii="Times New Roman"/>
          <w:b w:val="false"/>
          <w:i w:val="false"/>
          <w:color w:val="000000"/>
          <w:sz w:val="28"/>
        </w:rPr>
        <w:t>
      код "03" – если аннулирование записи в евразийском реестре промышленных товаров государств – членов Евразийского экономического союза осуществляется на основании подпункта 3 пункта 23 Правил.</w:t>
      </w:r>
    </w:p>
    <w:bookmarkEnd w:id="987"/>
    <w:bookmarkStart w:name="z2798" w:id="988"/>
    <w:p>
      <w:pPr>
        <w:spacing w:after="0"/>
        <w:ind w:left="0"/>
        <w:jc w:val="both"/>
      </w:pPr>
      <w:r>
        <w:rPr>
          <w:rFonts w:ascii="Times New Roman"/>
          <w:b w:val="false"/>
          <w:i w:val="false"/>
          <w:color w:val="000000"/>
          <w:sz w:val="28"/>
        </w:rPr>
        <w:t>
      код "04" – если аннулирование записи в евразийском реестре промышленных товаров государств – членов Евразийского экономического союза осуществляется на основании подпункта 4 пункта 23 Правил.</w:t>
      </w:r>
    </w:p>
    <w:bookmarkEnd w:id="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определения страны</w:t>
            </w:r>
            <w:r>
              <w:br/>
            </w:r>
            <w:r>
              <w:rPr>
                <w:rFonts w:ascii="Times New Roman"/>
                <w:b w:val="false"/>
                <w:i w:val="false"/>
                <w:color w:val="000000"/>
                <w:sz w:val="20"/>
              </w:rPr>
              <w:t>происхождения отдельных видов товаров</w:t>
            </w:r>
            <w:r>
              <w:br/>
            </w:r>
            <w:r>
              <w:rPr>
                <w:rFonts w:ascii="Times New Roman"/>
                <w:b w:val="false"/>
                <w:i w:val="false"/>
                <w:color w:val="000000"/>
                <w:sz w:val="20"/>
              </w:rPr>
              <w:t>для целей государственных</w:t>
            </w:r>
            <w:r>
              <w:br/>
            </w:r>
            <w:r>
              <w:rPr>
                <w:rFonts w:ascii="Times New Roman"/>
                <w:b w:val="false"/>
                <w:i w:val="false"/>
                <w:color w:val="000000"/>
                <w:sz w:val="20"/>
              </w:rPr>
              <w:t>(муниципальных) закупок</w:t>
            </w:r>
          </w:p>
        </w:tc>
      </w:tr>
    </w:tbl>
    <w:p>
      <w:pPr>
        <w:spacing w:after="0"/>
        <w:ind w:left="0"/>
        <w:jc w:val="both"/>
      </w:pPr>
      <w:r>
        <w:rPr>
          <w:rFonts w:ascii="Times New Roman"/>
          <w:b w:val="false"/>
          <w:i w:val="false"/>
          <w:color w:val="ff0000"/>
          <w:sz w:val="28"/>
        </w:rPr>
        <w:t xml:space="preserve">
      Сноска. Приложение 7 с изменениями, внесенными решениями Совета Евразийской экономической комиссии от 24.12.2021 </w:t>
      </w:r>
      <w:r>
        <w:rPr>
          <w:rFonts w:ascii="Times New Roman"/>
          <w:b w:val="false"/>
          <w:i w:val="false"/>
          <w:color w:val="ff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10.06.2022 </w:t>
      </w:r>
      <w:r>
        <w:rPr>
          <w:rFonts w:ascii="Times New Roman"/>
          <w:b w:val="false"/>
          <w:i w:val="false"/>
          <w:color w:val="ff0000"/>
          <w:sz w:val="28"/>
        </w:rPr>
        <w:t>№ 95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4" w:id="989"/>
    <w:p>
      <w:pPr>
        <w:spacing w:after="0"/>
        <w:ind w:left="0"/>
        <w:jc w:val="left"/>
      </w:pPr>
      <w:r>
        <w:rPr>
          <w:rFonts w:ascii="Times New Roman"/>
          <w:b/>
          <w:i w:val="false"/>
          <w:color w:val="000000"/>
        </w:rPr>
        <w:t xml:space="preserve">                                            ВЫПИСКА</w:t>
      </w:r>
      <w:r>
        <w:br/>
      </w:r>
      <w:r>
        <w:rPr>
          <w:rFonts w:ascii="Times New Roman"/>
          <w:b/>
          <w:i w:val="false"/>
          <w:color w:val="000000"/>
        </w:rPr>
        <w:t xml:space="preserve">       из евразийского реестра промышленных товаров государств – членов Евразийского</w:t>
      </w:r>
    </w:p>
    <w:bookmarkEnd w:id="989"/>
    <w:bookmarkStart w:name="z2395" w:id="990"/>
    <w:p>
      <w:pPr>
        <w:spacing w:after="0"/>
        <w:ind w:left="0"/>
        <w:jc w:val="left"/>
      </w:pPr>
      <w:r>
        <w:rPr>
          <w:rFonts w:ascii="Times New Roman"/>
          <w:b/>
          <w:i w:val="false"/>
          <w:color w:val="000000"/>
        </w:rPr>
        <w:t xml:space="preserve">                                      экономического союза</w:t>
      </w:r>
    </w:p>
    <w:bookmarkEnd w:id="990"/>
    <w:p>
      <w:pPr>
        <w:spacing w:after="0"/>
        <w:ind w:left="0"/>
        <w:jc w:val="both"/>
      </w:pPr>
      <w:bookmarkStart w:name="z2396" w:id="991"/>
      <w:r>
        <w:rPr>
          <w:rFonts w:ascii="Times New Roman"/>
          <w:b w:val="false"/>
          <w:i w:val="false"/>
          <w:color w:val="000000"/>
          <w:sz w:val="28"/>
        </w:rPr>
        <w:t>
             1. Регистрационный номер реестровой записи _____________________</w:t>
      </w:r>
    </w:p>
    <w:bookmarkEnd w:id="991"/>
    <w:p>
      <w:pPr>
        <w:spacing w:after="0"/>
        <w:ind w:left="0"/>
        <w:jc w:val="both"/>
      </w:pPr>
      <w:r>
        <w:rPr>
          <w:rFonts w:ascii="Times New Roman"/>
          <w:b w:val="false"/>
          <w:i w:val="false"/>
          <w:color w:val="000000"/>
          <w:sz w:val="28"/>
        </w:rPr>
        <w:t xml:space="preserve">       2. Дата внесения реестровой записи ______________________________</w:t>
      </w:r>
    </w:p>
    <w:p>
      <w:pPr>
        <w:spacing w:after="0"/>
        <w:ind w:left="0"/>
        <w:jc w:val="both"/>
      </w:pPr>
      <w:r>
        <w:rPr>
          <w:rFonts w:ascii="Times New Roman"/>
          <w:b w:val="false"/>
          <w:i w:val="false"/>
          <w:color w:val="000000"/>
          <w:sz w:val="28"/>
        </w:rPr>
        <w:t xml:space="preserve">       3. Идентификационный код производителя промышленного товара государства – члена</w:t>
      </w:r>
    </w:p>
    <w:p>
      <w:pPr>
        <w:spacing w:after="0"/>
        <w:ind w:left="0"/>
        <w:jc w:val="both"/>
      </w:pPr>
      <w:r>
        <w:rPr>
          <w:rFonts w:ascii="Times New Roman"/>
          <w:b w:val="false"/>
          <w:i w:val="false"/>
          <w:color w:val="000000"/>
          <w:sz w:val="28"/>
        </w:rPr>
        <w:t>Евразийского экономического союза (далее – государство-член), присвоенный в соответствии с</w:t>
      </w:r>
    </w:p>
    <w:p>
      <w:pPr>
        <w:spacing w:after="0"/>
        <w:ind w:left="0"/>
        <w:jc w:val="both"/>
      </w:pPr>
      <w:r>
        <w:rPr>
          <w:rFonts w:ascii="Times New Roman"/>
          <w:b w:val="false"/>
          <w:i w:val="false"/>
          <w:color w:val="000000"/>
          <w:sz w:val="28"/>
        </w:rPr>
        <w:t>законодательством государства-члена</w:t>
      </w:r>
    </w:p>
    <w:p>
      <w:pPr>
        <w:spacing w:after="0"/>
        <w:ind w:left="0"/>
        <w:jc w:val="both"/>
      </w:pPr>
      <w:r>
        <w:rPr>
          <w:rFonts w:ascii="Times New Roman"/>
          <w:b w:val="false"/>
          <w:i w:val="false"/>
          <w:color w:val="000000"/>
          <w:sz w:val="28"/>
        </w:rPr>
        <w:t xml:space="preserve">       4. Наименование производителя промышленного товара государства-члена</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(указывается государство-член, на территории которого зарегистрирован</w:t>
      </w:r>
    </w:p>
    <w:p>
      <w:pPr>
        <w:spacing w:after="0"/>
        <w:ind w:left="0"/>
        <w:jc w:val="both"/>
      </w:pPr>
      <w:r>
        <w:rPr>
          <w:rFonts w:ascii="Times New Roman"/>
          <w:b w:val="false"/>
          <w:i w:val="false"/>
          <w:color w:val="000000"/>
          <w:sz w:val="28"/>
        </w:rPr>
        <w:t xml:space="preserve">       производитель евразийского промышленного товара)</w:t>
      </w:r>
    </w:p>
    <w:p>
      <w:pPr>
        <w:spacing w:after="0"/>
        <w:ind w:left="0"/>
        <w:jc w:val="both"/>
      </w:pPr>
      <w:r>
        <w:rPr>
          <w:rFonts w:ascii="Times New Roman"/>
          <w:b w:val="false"/>
          <w:i w:val="false"/>
          <w:color w:val="000000"/>
          <w:sz w:val="28"/>
        </w:rPr>
        <w:t xml:space="preserve">       5. Адрес места регистрации производителя промышленного товара государства-</w:t>
      </w:r>
    </w:p>
    <w:p>
      <w:pPr>
        <w:spacing w:after="0"/>
        <w:ind w:left="0"/>
        <w:jc w:val="both"/>
      </w:pPr>
      <w:r>
        <w:rPr>
          <w:rFonts w:ascii="Times New Roman"/>
          <w:b w:val="false"/>
          <w:i w:val="false"/>
          <w:color w:val="000000"/>
          <w:sz w:val="28"/>
        </w:rPr>
        <w:t>члена_____________________________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6. Наименование промышленного товара государства-члена и его классификационный код в</w:t>
      </w:r>
    </w:p>
    <w:p>
      <w:pPr>
        <w:spacing w:after="0"/>
        <w:ind w:left="0"/>
        <w:jc w:val="both"/>
      </w:pPr>
      <w:r>
        <w:rPr>
          <w:rFonts w:ascii="Times New Roman"/>
          <w:b w:val="false"/>
          <w:i w:val="false"/>
          <w:color w:val="000000"/>
          <w:sz w:val="28"/>
        </w:rPr>
        <w:t>соответствии с ТН ВЭД ЕАЭС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7. Сведения о должностном лице уполномоченного структурного подразделения Комиссии с</w:t>
      </w:r>
    </w:p>
    <w:p>
      <w:pPr>
        <w:spacing w:after="0"/>
        <w:ind w:left="0"/>
        <w:jc w:val="both"/>
      </w:pPr>
      <w:r>
        <w:rPr>
          <w:rFonts w:ascii="Times New Roman"/>
          <w:b w:val="false"/>
          <w:i w:val="false"/>
          <w:color w:val="000000"/>
          <w:sz w:val="28"/>
        </w:rPr>
        <w:t>указанием должности, фамилии и инициалов</w:t>
      </w:r>
    </w:p>
    <w:p>
      <w:pPr>
        <w:spacing w:after="0"/>
        <w:ind w:left="0"/>
        <w:jc w:val="both"/>
      </w:pPr>
      <w:r>
        <w:rPr>
          <w:rFonts w:ascii="Times New Roman"/>
          <w:b w:val="false"/>
          <w:i w:val="false"/>
          <w:color w:val="000000"/>
          <w:sz w:val="28"/>
        </w:rPr>
        <w:t xml:space="preserve">       8. Дата предоставления выписки из реестра</w:t>
      </w:r>
    </w:p>
    <w:p>
      <w:pPr>
        <w:spacing w:after="0"/>
        <w:ind w:left="0"/>
        <w:jc w:val="both"/>
      </w:pPr>
      <w:r>
        <w:rPr>
          <w:rFonts w:ascii="Times New Roman"/>
          <w:b w:val="false"/>
          <w:i w:val="false"/>
          <w:color w:val="000000"/>
          <w:sz w:val="28"/>
        </w:rPr>
        <w:t xml:space="preserve">       9. Сведения о количестве баллов (в случае их начисления)</w:t>
      </w:r>
    </w:p>
    <w:bookmarkStart w:name="z2495" w:id="992"/>
    <w:p>
      <w:pPr>
        <w:spacing w:after="0"/>
        <w:ind w:left="0"/>
        <w:jc w:val="both"/>
      </w:pPr>
      <w:r>
        <w:rPr>
          <w:rFonts w:ascii="Times New Roman"/>
          <w:b w:val="false"/>
          <w:i w:val="false"/>
          <w:color w:val="000000"/>
          <w:sz w:val="28"/>
        </w:rPr>
        <w:t>
             10. Дата окончания срока действия документа о происхождении товара</w:t>
      </w:r>
    </w:p>
    <w:bookmarkEnd w:id="9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