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4adf" w14:textId="66e4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подготовки годового отчета о состоянии конкуренции на трансграничных рынках и мерах, принимаемых по пресечению нарушений общих правил конкуренции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октября 2020 года № 103.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годового отчета о состоянии конкуренции на трансграничных рынках и мерах, принимаемых по пресечению нарушений общих правил конкуренции на них.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Евразийском экономическом союзе от 29 мая 2014 года (1), подписанного 1 октября 2019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Новиков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г. № 103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подготовки годового отчета о состоянии конкуренции на трансграничных рынках и мерах, принимаемых по пресечению нарушений общих правил конкуренции на них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определяет правила подготовки годового отчета о состоянии конкуренции на трансграничных рынках и мерах, принимаемых по пресечению нарушений общих правил конкуренции на них (далее – годовой отчет).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Годовой отчет подготавливается на основании подпункта 8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в целях информирования государств – членов Евразийского экономического союза (далее соответственно – государства-члены, Союз) о состоянии конкуренции на трансграничных рынках и о принимаемых Евразийской экономической комиссией  (далее – Комиссия) мерах по пресечению нарушений общих правил конкуренции на таких рынках.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Этапы подготовки проекта годового отчета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Ответственным за подготовку проекта годового отчета является структурное подразделение Комиссии, обеспечивающее деятельность Комиссии в сфере контроля за соблюдением общих правил конкуренции на трансграничных рынках Союза (далее – ответственный департамент).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Комиссии, обеспечивающее деятельность Комиссии по вопросам конкурентной политики и политики в области государственных (муниципальных) закупок, является соисполнителем при подготовке проекта годового отчета в рамках своей компетенции.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годового отчета включает в себя следующие этапы: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представление соисполнителем материалов к проекту годового отчета (до 15 ноября отчетного года);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разработка ответственным департаментом проекта годового отчета с учетом информации, полученной при осуществлении им контроля за соблюдением общих правил конкуренции на трансграничных рынках, информационных и аналитических материалов, представленных соисполнителем по запросу ответственного департамента, и т. д. (до 1 декабря отчетного года);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размещение проектов актов органов Союза о годовом отчете на официальном сайте Союза в целях общественного обсуждения (декабрь отчетного года);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направление ответственным департаментом проекта годового отчета для его проработки в органы государственной власти государств-членов, в компетенцию которых входят реализация и (или) проведение конкурентной (антимонопольной) политики, а также в органы государственной власти, уполномоченные на взаимодействие с Комиссией (III декада декабря отчетного года). Проект годового отчета направляется сопроводительным письмом за подписью члена Коллегии Комиссии, курирующего вопросы конкуренции и антимонопольного регулирования;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проведение консультаций по проекту годового отчета с представителями органов государств-членов, указанных в подпункте "г" настоящего пункта, для обсуждения их предложений и замечаний (I квартал года, следующего за отчетным);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представление проекта годового отчета для рассмотрения Коллегией Комиссии (I квартал года, следующего за отчетным);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представление проекта годового отчета для рассмотрения Советом Комиссии (II квартал года, следующего за отчетным);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представление проекта годового отчета для рассмотрения Евразийским межправительственным советом;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размещение годового отчета на официальном сайте Союза.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Структура проекта годового отчета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 годового отчета должен содержать в том числе следующую информацию: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принимаемые Комиссией меры по пресечению нарушений общих правил конкуренции на трансграничных рынках, меры, направленные на повышение эффективности реализуемой конкурентной политики на трансграничных рынках, а также наиболее актуальные вопросы правоприменительной практики;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результаты рассмотрения уведомлений о введении государственного ценового регулирования на товары и услуги на территориях государств-членов (при наличии);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информация о совершенствовании права Союза и законодательства государств-членов в сфере конкуренции и антимонопольного регулирования (при наличии), об адвокатировании конкуренции и о международном сотрудничестве;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планируемые Комиссией для проведения в следующем отчетном году мероприятия по вопросам конкуренции и антимонопольного регулирования.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