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5a0b2" w14:textId="4b5a0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продления срока действия таможенной процедуры временного ввоза (допуска)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27 мая 2020 года № 55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года, в связи со сложившейся обстановкой, связанной с принятием мер, направленных на предупреждение и предотвращение распространения коронавирусной инфекции 2019-nCoV, невозможностью для декларантов реализовать свои права и исполнять обязанности в соответствии с регулирующими таможенные правоотношения международными договорами и актами, составляющими право Евразийского экономического союза,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Установить, что в отношении товаров, указанных в абзаце третьем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Совета Евразийской экономической комиссии от 20 декабря 2017 г. № 109 "О некоторых вопросах применения таможенной процедуры временного ввоза (допуска)", при таможенном декларировании которых в качестве декларации на товары использовались транспортные (перевозочные), коммерческие и (или) иные документы, в том числе предусмотренные международными договорами государств – членов Евразийского экономического союза с третьей стороной, установленный таможенным органом срок действия таможенной процедуры временного ввоза (допуска) может быть продлен до истечения этого срока либо не позднее 4 месяцев после его истечения в пределах срока временного нахождения и использования таких товаров в соответствии с таможенной процедурой временного ввоза (допуска) без уплаты ввозных таможенных пошлин, налогов, определенного абзацем третьим пункта 2 указанного Решения.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Настоящее Решение вступает в силу по истечении 10 календарных дней с даты его официального опубликования и распространяется на правоотношения, связанные с продлением срока действия таможенной процедуры временного ввоза (допуска), возникшие с 1 марта 2020 г.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Члены Совета Евразийской экономической комиссии: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 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 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Смаилов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Э. Асрандиев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Оверчук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