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2b130" w14:textId="382b1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трансформаторной подстанции в соответствии с единой Товарной номенклатурой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30 декабря 2020 года № 187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первым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 Трансформаторная подстанция, предназначенная для приема, преобразования и распределения электроэнергии, представляющая собой конструкцию для наружной установки, состоящую из нескольких отсеков, оснащенную одним или несколькими трансформаторами, оборудованием для приема, передачи, контроля и учета электроэнергии и оборудованием защиты участка цепи, в соответствии с Основным правилом интерпретации 1 Товарной номенклатуры внешнеэкономической деятельности, примечанием 3 к разделу XVI единой Товарной номенклатуры внешнеэкономической деятельности Евразийского экономического союза классифицируется в товарной позиции 8504 единой Товарной номенклатуры внешнеэкономической деятельности Евразийского экономического союза.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Мясникович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