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06a3" w14:textId="d370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горелки газовой инфракрасной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декабря 2020 года № 168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Горелка газовая инфракрасная, состоящая из излучающих труб, колена (или без него) и отражателя, изготовленных из черных металлов, блока горелки и вентилятора, предназначенная для отопления различных помещений в результате передачи тепла от излучающих труб при сгорании природного газа или пропана-бутана, в соответствии с Основным правилом интерпретации Товарной номенклатуры внешнеэкономической деятельности 1 классифицируется в товарной позиции 7322 единой Товарной номенклатуры внешнеэкономической деятельности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