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5039" w14:textId="a645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на товары и транзитной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октября 2020 года № 133.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декларации на товары и транзитной декларации, утвержденные Решением Коллегии Евразийской экономической комиссии от 16 января 2018 г. № 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декларации на товары </w:t>
      </w:r>
      <w:r>
        <w:br/>
      </w:r>
      <w:r>
        <w:rPr>
          <w:rFonts w:ascii="Times New Roman"/>
          <w:b/>
          <w:i w:val="false"/>
          <w:color w:val="000000"/>
        </w:rPr>
        <w:t>и транзитной декларации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 в графе 3 цифры "1.1.0" заменить цифрами "1.2.0";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6 в графе 3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"urn:EEC:R:036:GoodsDeclaration:v1.2.0";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8 в графе 3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"EEC_R_036_GoodsDeclaration_v1.2.0.xsd".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транзитной декларации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(casdo:CustomsProcedureCode)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casdo:CustomsProcedureCodeType (M.CA.SDT.00043)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особенности перевозки (транспортировки) товаров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(casdo:TransitProcedureCode)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перевозки (транспортировки) товаров при применении таможенной процедуры таможенного транзита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casdo:TransitProcedureCodeType (M.CA.SDT.00713)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"ТР", "ВТ", "ТС"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предназначения товаров, декларируемых в транзитной декларации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(casdo:TransitFeatureCode)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csdo:Code1to3Type (M.SDT.00314)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при таможенном декларировании товаров для личного пользования и (или) транспортных средств для личного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– при таможенном декларировании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(casdo:DeclarationFeatureCode)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casdo:DeclarationFeatureCodeType (M.CA.SDT.00192)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(casdo:DeclarationFeatureCode)"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casdo:EDocIndicatorCodeType (M.CA.SDT.00201)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транзитная декларация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(casdo:DocUsageCode)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 или транзитной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(casdo:LoadingListsQuantity)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(casdo:LoadingListsPageQuantity)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грузовых мест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Декларант (заявитель)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(cacdo:DeclarantDetails)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cacdo:DeclarantDetailsType (M.CA.CDT.00457)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страны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Наименование субъекта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Краткое наименование субъекта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Код организационно-правовой формы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организационно-правовой формы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Идентификатор хозяйствующего субъекта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Уникальный идентификационный таможенный номер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значение "АМ";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значение "KZ";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Идентификатор налогоплательщика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 Код причины постановки на учет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 Идентификатор физического лица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 Удостоверение личности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17.11.1. Код страны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17.11.2. Код вида документа, удостоверяющего личность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17.11.3. Наименование вида документа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17.11.4. Серия документа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17.11.5. Номер документа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17.11.6. Дата документа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17.11.7. Дата истечения срока действия документа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17.11.8. Идентификатор уполномоченного органа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17.11.9. Наименование уполномоченного органа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 Адрес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заполнении реквизита "Адрес (ccdo:SubjectAddressDetails)" должен формироваться только один экземпляр реквизита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17.12.1. Код вида адреса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17.12.2. Код страны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17.12.3. Код территории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17.12.4. Регион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17.12.5. Район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17.12.6. Город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17.12.7. Населенный пункт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17.12.8. Улица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17.12.9. Номер дома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17.12.10. Номер помещения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17.12.11. Почтовый индекс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17.12.12. Номер абонентского ящика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 Контактный реквизит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17.13.1. Код вида связи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17.13.2. Наименование вида связи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17.13.3. Идентификатор канала связи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 Обособленное подразделение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cacdo:CAOrganizationType (M.CA.CDT.00298)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17.14.1. Код страны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17.14.2. Наименование субъекта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17.14.3. Краткое наименование субъекта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17.14.4. Код организационно-правовой формы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17.14.5. Наименование организационно-правовой формы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17.14.6. Идентификатор хозяйствующего субъекта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17.14.7. Уникальный идентификационный таможенный номер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17.14.8. Идентификатор налогоплательщика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17.14.9. Код причины постановки на учет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17.14.10. Адрес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17.14.11. Контактный реквизит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 Документ, подтверждающий включение лица в реестр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17.15.1. Код страны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17.15.2. Регистрационный номер юридического лица при включении в реестр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17.15.3. Код признака перерегистрации документа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17.15.4. Код типа свидетельства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Товарная партия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(cacdo:DeclarationGoodsShipmentDetails)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cacdo:DeclarationGoodsShipmentDetailsType (M.CA.CDT.00184)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Страна отправления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(cacdo:DepartureCountryDetails)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Код страны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Краткое название страны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Код территории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Страна назначения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(cacdo:DestinationCountryDetails)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18.2.1. Код страны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18.2.2. Краткое название страны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 или одно из следующих значений: "неизвестна", "разные", если реквизит реквизит "Код страны (casdo:CACountryCode)"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18.2.3. Код территории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Торгующая страна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(cacdo:TradeCountryDetails)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cacdo:TradeCountryDetailsType (M.CA.CDT.00374)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 Код страны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(casdo:CACountryCode)"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18.3.2. Код территории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Условия поставки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cacdo:DeliveryTermsDetailsType (M.CA.CDT.00375)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Код условий поставки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casdo:DeliveryTermsCodeType (M.CA.SDT.00161)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 Наименование (название) места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18.4.3. Код вида поставки товаров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casdo:NationalDeliveryKindCodeType (M.CA.SDT.00158)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Стоимость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currencyCodeListId)", или значение "OOO" – при таможенном декларировании международных почтовых отправлений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Итоговая (общая) 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(casdo:TotalAmount"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(casdo:TotalAmount"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Курс валюты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casdo:ExchangeRateType (M.CA.SDT.00071)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Отправитель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(cacdo:ConsignorDetails)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cacdo:GoodsShipmentSubjectDetailsType (M.CA.CDT.00416)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18.8.1. Код страны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18.8.2. Наименование субъекта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18.8.3. Краткое наименование субъекта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18.8.4. Код организационно-правовой формы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18.8.5. Наименование организационно-правовой формы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18.8.6. Идентификатор хозяйствующего субъекта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18.8.7. Уникальный идентификационный таможенный номер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18.8.8. Идентификатор налогоплательщика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18.8.9. Код причины постановки на учет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18.8.10. Идентификатор физического лица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18.8.11. Удостоверение личности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18.8.12. Адрес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18.8.13. Контактный реквизит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18.8.14. Обособленное подразделение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cacdo:CAOrganizationType (M.CA.CDT.00298)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18.8.15. Признак совпадения сведений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18.8.16. Код учреждения обмена (подачи) международных почтовых отправлений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csdo:Code6Type (M.SDT.00181)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18.8.17. Код особенности указанных сведений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Получатель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(cacdo:ConsigneeDetails)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cacdo:GoodsShipmentSubjectDetailsType (M.CA.CDT.00416)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18.9.1. Код страны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18.9.2. Наименование субъекта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18.9.3. Краткое наименование субъекта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18.9.4. Код организационно-правовой формы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18.9.5. Наименование организационно-правовой формы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18.9.6. Идентификатор хозяйствующего субъекта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18.9.7. Уникальный идентификационный таможенный номер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18.9.8. Идентификатор налогоплательщика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18.9.9. Код причины постановки на учет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18.9.10. Идентификатор физического лица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18.9.11. Удостоверение личности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18.9.12. Адрес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18.9.13. Контактный реквизит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18.9.14. Обособленное подразделение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cacdo:CAOrganizationType (M.CA.CDT.00298)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18.9.15. Признак совпадения сведений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18.9.16. Код учреждения обмена (подачи) международных почтовых отправлений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csdo:Code6Type (M.SDT.00181)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18.9.17. Код особенности указанных сведений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Лицо, ответственное за финансовое урегулирование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(cacdo:FinancialSettlementSubjectDetails)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cacdo:CustomsDocumentSubjectDetailsType (M.CA.CDT.00132)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18.10.1. Код страны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18.10.2. Наименование субъекта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18.10.3. Краткое наименование субъекта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18.10.4. Код организационно-правовой формы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18.10.5. Наименование организационно-правовой формы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18.10.6. Идентификатор хозяйствующего субъекта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18.10.7. Уникальный идентификационный таможенный номер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18.10.8. Идентификатор налогоплательщика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18.10.9. Код причины постановки на учет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18.10.10. Идентификатор физического лица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18.10.11. Удостоверение личности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18.10.12. Адрес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18.10.13. Контактный реквизит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18.10.14. Обособленное подразделение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cacdo:CAOrganizationType (M.CA.CDT.00298)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18.10.15. Признак совпадения сведений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Таможенная стоимость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Общая таможенная стоимость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(casdo:TotalCustomsValueAmount)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(casdo:TotalCustomsValueAmount)"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(casdo:TotalCustomsValueAmount)"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Страна происхождения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страны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Краткое название страны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 или одно из следующих значений: "неизвестно", "разные", "Евросоюз", если реквизит "Код страны (casdo:CACountryCode)"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Код территории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Характер сделки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(cacdo:TransactionNatureDetails)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cacdo:TransactionNatureDetailsType (M.CA.CDT.00436)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характера сделки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(casdo:TransactionNatureCode)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casdo:TransactionNatureCodeType (M.CA.SDT.00311)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Код особенности внешнеэкономической сделки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(casdo:TransactionFeatureCode)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casdo:TransactionFeatureCodeType (M.CA.SDT.00184)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Сведения о перевозке товаров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(cacdo:DeclarationConsignmentDetails)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cacdo:DeclarationConsignmentDetailsType (M.CA.CDT.00189)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Признак контейнерных перевозок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Транспортное средство на границе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(cacdo:BorderTransportDetails)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cacdo:DeclarationTransportMeansDetailsType (M.CA.CDT.00193)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(cacdo:TransportMeansRegistrationIdDetails)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cacdo:TransportMeansRegistrationIdDetailsType (M.CA.CDT.00321)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(casdo:FirstTrailerRegId)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(casdo:SecondTrailerRegId)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casdo:TransportTypeCodeType (M.CA.SDT.00205)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(casdo:ConveyanceMethodCode)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Транспортное средство при прибытии (отправлении)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(cacdo:ArrivalDepartureTransportDetails)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cacdo:DeclarationTransportMeansDetailsType (M.CA.CDT.00193)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(cacdo:TransportMeansRegistrationIdDetails)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cacdo:TransportMeansRegistrationIdDetailsType (M.CA.CDT.00321)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(casdo:FirstTrailerRegId)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(casdo:SecondTrailerRegId)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casdo:TransportTypeCodeType (M.CA.SDT.00205)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(casdo:ConveyanceMethodCode)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Сведения о перегрузке товара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(cacdo:TranshipmentDetails)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перегрузке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cacdo:TranshipmentDetailsType (M.CA.CDT.00192)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контейнерных перевозок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осуществляется перегрузка товаров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остальные случаи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осуществляется перегрузка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название страны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страны, в которой осуществляется перегрузка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Наименование (название) места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пункта осуществления перегрузки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Таможенный орган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(ccdo:CustomsOfficeDetails)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органе, в зоне деятельности которого осуществляется перегрузка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(ccdo:CustomsOfficeDetails)"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таможенного органа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страны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Транспортное средство при перегрузке товаров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(cacdo:TranshipmentTransportDetails)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транспортном средстве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cacdo:CATransportMeansDetailsType (M.CA.CDT.00214)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контейнере указываются в реквизите "Идентификатор контейнера (casdo:ContainerId)"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вида транспорта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Код страны регистрации транспортного средства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 либо значение "00" –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Количество транспортных средств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Информация о транспортном средстве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(cacdo:TransportMeansRegistrationIdDetails)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cacdo:TransportMeansRegistrationIdDetailsType (M.CA.CDT.00321)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*.6.4.1. Регистрационный номер транспортного средства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*.6.4.2. Регистрационный номер первого прицепного транспортного средства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(casdo:FirstTrailerRegId)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*.6.4.3. Регистрационный номер второго прицепного транспортного средства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(casdo:SecondTrailerRegId)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*.6.4.4. Номер документа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*.6.4.5. Идентификационный номер транспортного средства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*.6.4.6. Код типа транспортного средства международной перевозки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casdo:TransportTypeCodeType (M.CA.SDT.00205)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(casdo:TransportTypeCode)"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*.6.4.7. Код марки транспортного средства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контейнера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нового контейнера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casdo:ContainerIdType (M.CA.SDT.00145)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Таможенный орган на границе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(cacdo:BorderCustomsOfficeDetails)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(cacdo:BorderCustomsOfficeDetails)"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18.15.6. Таможенный орган и пункт назначения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(cacdo:TransitTerminationDetails)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cacdo:TransitTerminationDetailsType (M.CA.CDT.00191)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Таможенный орган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(ccdo:CustomsOfficeDetails)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таможенного органа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таможенного органа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Код страны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(идентификатор) зоны таможенного контроля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Документ, подтверждающий включение лица в реестр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включении в реестр уполномоченных экономических операторов или владельцев складов временного 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страны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Регистрационный номер юридического лица при включении в реестр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Код признака перерегистрации документа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Код типа свидетельства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Адрес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адреса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страны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территории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Регион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Район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Город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Населенный пункт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Улица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дома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*.4.10. Номер помещения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*.4.11. Почтовый индекс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*.4.12. Номер абонентского ящика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 Место нахождения товара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(cacdo:GoodsLocationDetails)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cacdo:GoodsLocationDetailsType (M.CA.CDT.00100)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18.16.1. Код места нахождения товаров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(casdo:GoodsLocationCode)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casdo:GoodsLocationCodeType (M.CA.SDT.00060)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18.16.2. Код таможенного органа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18.16.3. Наименование (название) места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18.16.4. Номер (идентификатор) зоны таможенного контроля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18.16.5. Документ, подтверждающий включение лица в реестр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18.16.6. Транспортное средство, на котором находятся товары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(cacdo:GoodLocationTransportMeansDetails)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cacdo:TransportMeansListDetailsType (M.CA.CDT.00380)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18.16.7. Адрес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 Товар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(cacdo:DeclarationGoodsItemDetails)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cacdo:DeclarationGoodsItemDetailsType (M.CA.CDT.00194)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18.17.1. Порядковый номер товара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18.17.2. Код товара по ТН ВЭД ЕАЭС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18.17.3. Наименование товара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18.17.4. Масса брутто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(csdo:UnifiedGrossMassMeasure)"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(csdo:UnifiedGrossMassMeasure)"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18.17.5. Масса нетто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18.17.6. Количество товара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18.17.7. Порядковый номер листа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(casdo:PageOrdinal)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18.17.8. Код особенности классификации товара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(casdo:GoodsClassificationCode)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18.17.9. Признак отнесения товаров к товарам, подлежащим маркировке средствами идентификации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(casdo:CIMSignCode)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"М" – для товаров, включенных в перечень товаров, подлежащих маркировке контрольными (идентификационными) знаками или иными средствами идентификации, но не подлежащих такой маркировке в соответствии с требованиями нормативных правовых актов. 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18.17.10. Признак товара, свободного от применения запретов и ограничений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(casdo:GoodsProhibitionFreeCode)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"С" – для товаров, свободных от применения запретов и ограничений. 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18.17.11. Код соблюдения запретов и ограничений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(casdo:ProhibitionCode)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casdo:ProhibitionCodeType (M.CA.SDT.01106)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18.17.12. Признак объекта интеллектуальной собственности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(casdo:IPOSignCode)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"И" – для товаров, содержащих объекты и (или) признаки объектов интеллектуальной собственности. 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18.17.13. Признак товара, подлежащего прослеживаемости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(casdo:GoodsTraceabilityCode)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"П" – для товаров, подлежащих прослеживаемости. 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18.17.14. Код особенности заявления сведений о товарах в декларации на товары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(casdo:GoodsFeatureCode)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csdo:Code1to3Type (M.SDT.00314)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18.17.15. Код товара в соответствии с классификатором дополнительной таможенной информации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(casdo:CommodityAddCode)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casdo:CommodityAddCodeType (M.CA.SDT.00195)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18.17.16. Код вида лицензируемого товара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(casdo:LicenseGoodsKindCode)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casdo:LicenseGoodsKindCodeType (M.CA.SDT.01109)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18.17.17. Признак продукции военного назначения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(casdo:GoodsMilitaryIndicator)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"1" – товар является продукцией военного назначения. 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18.17.18. Количество товара в единице измерения, отличной от основной и дополнительной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(cacdo:AddGoodsMeasureDetails)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18.17.19. Общая масса брутто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(casdo:TotalGrossMassMeasure)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(casdo:TotalGrossMassMeasure)"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(casdo:TotalGrossMassMeasure)"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18.17.20. Общая масса нетто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(casdo:TotalNetMassMeasure)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(casdo:TotalNetMassMeasure)"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(casdo:TotalNetMassMeasure)"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18.17.21. Группа товаров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(cacdo:GoodsItemGroupDetails)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cacdo:GoodsItemGroupDetailsType (M.CA.CDT.00047)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cacdo:CommodityGroupItemDetailsType (M.CA.CDT.00273)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(cacdo:CommodityDescriptionDetails)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cacdo:CACommodityDescriptionDetailsType (M.CA.CDT.00479)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(csdo:ProductMarkName)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(csdo:ProductModelName)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(casdo:StandardName)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(cacdo:ManufacturerDetails)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cacdo:CASubjectDetailsV2Type (M.CA.CDT.01117)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 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(ccdo:UnifiedOverallDimensionDetails)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 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(cacdo:WoodDescriptionDetails)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cacdo:WoodDescriptionDetailsType (M.CA.CDT.00420)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(casdo:WoodSortimentName)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(cacdo:AllowanceDetails)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(cacdo:DeviationDetails)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(cacdo:DiameterRangeDetails)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cacdo:RangeDetailsType (M.CA.CDT.00287)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 в соответствии с контрактом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(casdo:ContractVolumeMeasure)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(casdo:ContractVolumeMeasure)"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(casdo:ContractVolumeMeasure)"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(casdo:FactVolumeMeasure)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18.17.22. Сведения об автомобиле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(cacdo:DTAutomobileDetails)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cacdo:DTAutomobileDetailsType (M.CA.CDT.00443)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(csdo:VehicleChassisId)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(csdo:VehicleBodyId)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(cacdo:VehicleModelDetails)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cacdo:VehicleModelDetailsType (M.CA.CDT.00082)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(cacdo:VehicleModelDetails)"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(casdo:VehicleModelName)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(csdo:EngineId)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(casdo:EngineVolumeMeasure)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(casdo:EngineVolumeMeasure)"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(casdo:EngineVolumeMeasure)"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(csdo:EngineMaxPowerMeasure)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и указания мощности двигателя в киловаттах атрибут должен содержать значение "214".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(casdo:TransportCarryingCapacityMeasure)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(casdo:TransportCarryingCapacityMeasure)"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(casdo:TransportCarryingCapacityMeasure)" атрибут должен содержать одно из следующих значений: 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(casdo:VehicleMileageMeasure)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(casdo:VehicleMileageMeasure)"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(casdo:VehicleMileageMeasure)"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(casdo:EmergencyDeviceId)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18.17.23. Регистрационный номер объекта интеллектуальной собственности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(cacdo:IPObjectRegistryIdDetails)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cacdo:IPObjectRegistryIdDetailsType (M.CA.CDT.00430)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(casdo:RegistryOwnerCode)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(casdo:RegistryOwnerCode)"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(casdo:IPObjectId)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casdo:IPObjectIdType (M.CA.SDT.00180)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18.17.24. Груз, грузовые места, поддоны и упаковка товаров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(cacdo:CargoPackagePalletDetails)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cacdo:CargoPackagePalletDetailsType (M.CA.CDT.00119)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(casdo:PackageAvailabilityCode)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(casdo:CargoPartQuantity)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(cacdo:PackagePalletDetails)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cacdo:PackagePalletDetailsType (M.CA.CDT.00388)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 о грузовом месте (упаковке)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(casdo:CargoPackageInfoKindCode)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casdo:CargoPackageInfoCodeType (M.CA.SDT.00162)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csdo:PackageKindCodeType (M.SDT.00104)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(casdo:CargoDescriptionText)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18.17.25. Вес товара нетто без учета упаковки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(casdo:CleanNetMassMeasure)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(casdo:CleanNetMassMeasure)"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(casdo:CleanNetMassMeasure)"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18.17.26. Перечень контейнеров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(cacdo:ContainerListDetails)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cacdo:ContainerListDetailsType (M.CA.CDT.00354)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csdo:PackageKindCodeType (M.SDT.00104)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(csdo:PackageKindCode)"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(cacdo:ContainerDetails)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cacdo:ContainerDetailsType (M.CA.CDT.00126)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casdo:ContainerIdType (M.CA.SDT.00145)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(casdo:FullItemCode)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 занимает весь контейнер;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18.17.27. Акцизные или специальные марки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cacdo:ExciseStampDetailsType (M.CA.CDT.00421)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casdo:Id8Type (M.CA.SDT.00176)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(cacdo:ExciseStampIdListDetails)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cacdo:ExciseStampIdListDetailsType (M.CA.CDT.00423)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casdo:Id10Type (M.CA.SDT.00179)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(cacdo:ExciseStampRangeDetails)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cacdo:ExciseStampRangeDetailsType (M.CA.CDT.00422)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(casdo:ExciseFirstStampId)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casdo:Id10Type (M.CA.SDT.00179)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(casdo:ExciseLastStampId)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casdo:Id10Type (M.CA.SDT.00179)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18.17.28. Сведения о контрольных (идентификационных) знаках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(cacdo:CIMDetails)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cacdo:CIMDetailsType (M.CA.CDT.00166)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после выпуска товаров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(casdo:CIMMarkingCode)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будет осуществляться после выпуска товаров.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(casdo:CIMQuantity)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casdo:Quantity10Type (M.CA.SDT.00209)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идентификационных номеров (идентификаторов) контрольных (идентификационных) знаков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(cacdo:CIMListDetails)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cacdo:CIMListDetailsType (M.CA.CDT.00165)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Идентификационный номер (идентификатор) контрольного (идентификационного) знака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(casdo:VisualIdentifierCIMId)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casdo:VisualIdentifierCIMType (M.CA.SDT.00157)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идентификационных номеров (идентификаторов) контрольных (идентификационных) знаков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(cacdo:CIMRangeDetails)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cacdo:CIMRangeDetailsType (M.CA.CDT.00167)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идентификационных номеров (идентификаторов) контрольных (идентификационных) знаков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(casdo:FirstVisualIdentifierCIMId)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casdo:VisualIdentifierCIMType (M.CA.SDT.00157)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идентификационных номеров (идентификаторов) контрольных (идентификационных) знаков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(casdo:LastVisualIdentifierCIMId)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casdo:VisualIdentifierCIMType (M.CA.SDT.00157)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18.17.29. Сведения об идентификации маркированных товаров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(cacdo:DTIdentificationMeansDetails)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cacdo:DTIdentificationMeansDetailsType (M.CA.CDT.00397)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об идентификации маркированных товаров, за исключением сведений о контрольных (идентификационных) знаках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контрольных (идентификационных) знаков или средств идентификации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(casdo:CIMQuantity)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кодов идентификации, содержащихся в средствах идентификации, нанесенных на каждую единицу товара, или потребительскую упаковку (а в случае ее отсутствия – на первичную упаковку), или материальный носитель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casdo:Quantity10Type (M.CA.SDT.00209)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идентификации маркированного товара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cacdo:IdentificationMeansDetailsType (M.CA.CDT.00396)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"Сведения об идентификации маркированного товара (cacdo:IdentificationMeansDetails)" должен быть заполнен 1 из реквизитов: "Код вида уровня маркировки (casdo:AggregationKindCode)", "Агрегированный таможенный идентификатор кодов идентификации (casdo:IdentifacationMeansCustomsId)"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уровня маркировки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(casdo:AggregationKindCode)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(casdo:IdentifacationMeansCustomsId)" заполнен, то реквизит "Код вида уровня маркировки (casdo:AggregationKindCode)" не должен быть заполнен, иначе реквизит "Код вида уровня маркировки (casdo:AggregationKindCode)"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(casdo:AggregationKindCode)" заполнен, то должно быть заполнено не менее 1 из реквизитов: "Перечень средств идентификации (cacdo:IdentificationMeansListDetails)", "Диапазон значений средств идентификации (cacdo:IdentificationMeansRangeDetails)", иначе реквизиты "Перечень средств идентификации (cacdo:IdentificationMeansListDetails)", "Диапазон значений средств идентификации (cacdo:IdentificationMeansRangeDetails)"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Перечень средств идентификации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(cacdo:IdentificationMeansListDetails)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cacdo:IdentificationMeansListDetailsType (M.CA.CDT.00395)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 Средство идентификации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(cacdo:IdentificationMeansItemDetails)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cacdo:IdentificationMeansItemDetailsType (M.CA.CDT.00393)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(cacdo:IdentificationMeansItemDetails)"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*.2.2.1.1. Код вида средства идентификации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(casdo:IdentificationMeansKindCode)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csdo:Code3Type (M.SDT.00180)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 Элемент данных средства идентификации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(cacdo:IdentificationMeansDataUnitDetails)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cacdo:IdentificationMeansDataUnitDetailsType (M.CA.CDT.00392)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*.2.2.1.2.1. Идентификатор применения 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(casdo:AIId)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casdo:AIIdType (M.CA.SDT.00208)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*.2.2.1.2.2. Символьное значение элемента данных средства идентификации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(casdo:IdentifacationMeansUnitCharacterValueId)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casdo:Id100Type (M.CA.SDT.00206)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Диапазон значений средств идентификации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(cacdo:IdentificationMeansRangeDetails)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cacdo:IdentificationMeansRangeDetailsType (M.CA.CDT.00394)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 Первый номер диапазона значений средств идентификации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(cacdo:FirstIdentificationMeansItemDetails)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cacdo:IdentificationMeansItemDetailsType (M.CA.CDT.00393)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(cacdo:FirstIdentificationMeansItemDetails)"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*.2.3.1.1. Код вида средства идентификации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(casdo:IdentificationMeansKindCode)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csdo:Code3Type (M.SDT.00180)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 Элемент данных средства идентификации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(cacdo:IdentificationMeansDataUnitDetails)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cacdo:IdentificationMeansDataUnitDetailsType (M.CA.CDT.00392)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*.2.3.1.2.1. Идентификатор применения 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(casdo:AIId)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casdo:AIIdType (M.CA.SDT.00208)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*.2.3.1.2.2. Символьное значение элемента данных средства идентификации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(casdo:IdentifacationMeansUnitCharacterValueId)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casdo:Id100Type (M.CA.SDT.00206)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 Последний номер диапазона значений средств идентификации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(cacdo:LastIdentificationMeansItemDetails)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cacdo:IdentificationMeansItemDetailsType (M.CA.CDT.00393)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(cacdo:LastIdentificationMeansItemDetails)" должен содержать значение кода идентификации, который является последним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*.2.3.2.1. Код вида средства идентификации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(casdo:IdentificationMeansKindCode)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csdo:Code3Type (M.SDT.00180)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 Элемент данных средства идентификации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(cacdo:IdentificationMeansDataUnitDetails)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cacdo:IdentificationMeansDataUnitDetailsType (M.CA.CDT.00392)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*.2.3.2.2.1. Идентификатор применения 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(casdo:AIId)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casdo:AIIdType (M.CA.SDT.00208)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*.2.3.2.2.2. Символьное значение элемента данных средства идентификации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(casdo:IdentifacationMeansUnitCharacterValueId)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casdo:Id100Type (M.CA.SDT.00206)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 Агрегированный таможенный идентификатор кодов идентификации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(casdo:IdentifacationMeansCustomsId)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(casdo:AggregationKindCode)" заполнен, то реквизит "Агрегированный таможенный идентификатор кодов идентификации (casdo:IdentifacationMeansCustomsId)" не должен быть заполнен, иначе реквизит "Агрегированный таможенный идентификатор кодов идентификации (casdo:IdentifacationMeansCustomsId)"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18.17.30. Количество товара, подлежащего прослеживаемости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(cacdo:GoodsTraceabilityMeasureDetails)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товара, подлежащего прослеживаемости (casdo: GoodsTraceabilityCode)" содержит значение "П", то реквизит должен быть заполнен. 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18.17.31. Период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(cacdo:PeriodDateDetails)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cacdo:PeriodDateDetailsType (M.CA.CDT.00424)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18.17.32. Дополнительные сведения о товарах, перемещаемых трубопроводным транспортом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(cacdo:PipelineGoodsDetails)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cacdo:PipelineDetailsType (M.CA.CDT.00425)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(casdo:OilTransferMeasure)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(casdo:OilTransferMeasure)"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 ВЭД ЕАЭС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18.17.33. Количество электроэнергии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(cacdo:ElectricPowerTransferDetails)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cacdo:ElectricPowerTransferDetailsType (M.CA.CDT.00426)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(casdo:ExportElectricPowerMeasure)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(casdo:ExportElectricPowerMeasure)"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(casdo:ExportElectricPowerMeasure)"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(casdo:ImportElectricPowerMeasure)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(casdo:ImportElectricPowerMeasure)"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(casdo:ImportElectricPowerMeasure)"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18.17.34. Регистрационный номер товара, ввозимого для реализации инвестиционного проекта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(cacdo:InvestmentGoodsIdDetails)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cacdo:InvestmentGoodsIdDetailsType (M.CA.CDT.01182)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(casdo:InvestmentProjectSeqId)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casdo:DigitalId4Type (M.CA.SDT.01107)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(casdo:InvestmentProjectYear)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bdt:YearType (M.BDT.00025)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(casdo:InvestmentGoodsListKindCode)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(casdo:InvestmentProjectGoodsSeqId)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casdo:DigitalId9Type (M.CA.SDT.01108)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18.17.35. Страна назначения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(cacdo:DestinationCountryDetails)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"Код особенности таможенного декларирования (casdo:DeclarationFeatureCode)" содержит значение "ВТД" и реквизит "Код страны (casdo:CACountryCode)" в составе реквизита "Страна назначения (cacdo:DestinationCountryDetails)" в составе реквизита "Товарная партия (cacdo:DeclarationGoodsShipmentDetails)" содержит значение "99", то реквизит "Страна назначения (cacdo:DestinationCountryDetails)" должен быть заполнен.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18.17.36. Товары, помещенные под таможенную процедуру свободной таможенной зоны или свободного склада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(cacdo:WarehousingGoodsItemDetails)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cacdo:WarehousingGoodsItemDetailsType (M.CA.CDT.00444)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(cacdo:GoodsItemGroupDetails)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cacdo:GoodsItemGroupDetailsType (M.CA.CDT.00047)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cacdo:CommodityGroupItemDetailsType (M.CA.CDT.00273)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(cacdo:CommodityDescriptionDetails)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cacdo:CACommodityDescriptionDetailsType (M.CA.CDT.00479)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(csdo:ProductMarkName)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(csdo:ProductModelName)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(casdo:StandardName)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(cacdo:ManufacturerDetails)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cacdo:CASubjectDetailsV2Type (M.CA.CDT.01117)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 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 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 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 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 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 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 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 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 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 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 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 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 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 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(ccdo:UnifiedOverallDimensionDetails)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(cacdo:WoodDescriptionDetails)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cacdo:WoodDescriptionDetailsType (M.CA.CDT.00420)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(casdo:WoodSortimentName)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(cacdo:AllowanceDetails)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*.4.4.5.4.2. Ширина 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*.4.4.5.4.3. Высота 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(cacdo:DeviationDetails)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*.4.4.5.5.1. Длина 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*.4.4.5.5.2. Ширина 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*.4.4.5.5.3. Высота 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(cacdo:DiameterRangeDetails)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cacdo:RangeDetailsType (M.CA.CDT.00287)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*.4.4.5.6.1. Минимальная величина диапазона 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*.4.4.5.6.2. Максимальная величина диапазона 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 в соответствии с контрактом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(casdo:ContractVolumeMeasure)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(casdo:ContractVolumeMeasure)"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(casdo:ContractVolumeMeasure)"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(casdo:FactVolumeMeasure)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18.17.37. Сведения о переработке товаров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(cacdo:GoodsItemProcessingDetails)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cacdo:ProcessingDetailsType (M.CA.CDT.00447)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(casdo:RateOfYieldText)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(casdo:GoodsIdentificationMethodText)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(casdo:GoodsSubstituteText)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Документ об условиях переработки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(cacdo:ProcessingDocumentDetails)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Дата начала срока действия документа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Дата истечения срока действия документа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Лицо, осуществляющее переработку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(cacdo:ProcessingSubjectDetails)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cacdo:CASubjectDetailsType (M.CA.CDT.00442)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страны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субъекта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Краткое наименование субъекта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организационно-правовой формы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Наименование организационно-правовой формы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Идентификатор хозяйствующего субъекта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Уникальный идентификационный таможенный номер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Идентификатор налогоплательщика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Код причины постановки на учет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 Идентификатор физического лица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 Удостоверение личности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 Код страны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 Код вида документа, удостоверяющего личность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 Наименование вида документа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 Серия документа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 Номер документа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 Дата документа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 Дата истечения срока действия документа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 Идентификатор уполномоченного органа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*.5.11.9. Наименование уполномоченного органа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 Адрес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 Код вида адреса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 Код страны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 Код территории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 Регион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 Район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 Город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 Населенный пункт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 Улица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 Номер дома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 Номер помещения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 Почтовый индекс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 Номер абонентского ящика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 Контактный реквизит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 Код вида связи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 Наименование вида связи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 Идентификатор канала связи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Место переработки товаров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(cacdo:ProcessingPlaceDetails)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cacdo:ProcessingPlaceDetailsType (M.CA.CDT.00445)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Наименование (название) места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Адрес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 Код вида адреса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 Код страны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 Код территории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 Регион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 Район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 Город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 Населенный пункт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 Улица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 Номер дома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 Номер помещения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 Почтовый индекс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 Номер абонентского ящика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Товар, полученный (образовавшийся) в результате операций по переработке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(cacdo:ProcessingProductDetails)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cacdo:ProcessingProductDetailsType (M.CA.CDT.00446)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сведений о товарах, полученных (образовавшихся) в результате операций по переработке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(casdo:ProcessingProductKindCode)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товара по ТН ВЭД ЕАЭС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Наименование товара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Количество товара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 Количество товара с указанием единицы измерения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 Условное обозначение единицы измерения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18.17.38. Дополнительные сведения по договору (контракту)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(cacdo:ForeignTradeContractDetails)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cacdo:ForeignTradeContractDetailsType (M.CA.CDT.00203)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(cacdo:ForeignTradeConsigneeDetails)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cacdo:CASubjectBaseDetailsType (M.CA.CDT.00174)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(casdo:TransactionPassportId)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(cacdo:ForeignMainContractDetails)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(cacdo:ForeignAddContractDetails)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cacdo:DeliveryTermsDetailsType (M.CA.CDT.00375)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casdo:DeliveryTermsCodeType (M.CA.SDT.00161)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casdo:NationalDeliveryKindCodeType (M.CA.SDT.00158)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18.17.39. Условия поставки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cacdo:DeliveryTermsDetailsType (M.CA.CDT.00375)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casdo:DeliveryTermsCodeType (M.CA.SDT.00161)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casdo:NationalDeliveryKindCodeType (M.CA.SDT.00158)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18.17.40. Страна происхождения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18.17.41. Страна происхождения в целях предоставления тарифных преференций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(cacdo:PrefOriginCountryDetails)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18.17.42. Преференции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(cacdo:PreferenceDetails)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cacdo:PreferenceDetailsType (M.CA.CDT.00427)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(casdo:CustomsClearanceChargesPrefCode)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casdo:CustomsTaxPrefCodeType (M.CA.SDT.00150)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(casdo:CustomsDutyPrefCode)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casdo:CustomsTaxPrefCodeType (M.CA.SDT.00150)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(casdo:ExcisePrefCode)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casdo:CustomsTaxPrefCodeType (M.CA.SDT.00150)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(casdo:VATPrefCode)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casdo:CustomsTaxPrefCodeType (M.CA.SDT.00150)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18.17.43. Таможенная процедура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(cacdo:CustomsProcedureDetails)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cacdo:CustomsProcedureDetailsType (M.CA.CDT.00127)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(casdo:CustomsProcedureCode)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casdo:CustomsProcedureCodeType (M.CA.SDT.00043)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(casdo:PreviousCustomsProcedureModeCode)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casdo:CustomsProcedureCodeType (M.CA.SDT.00043)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(casdo:GoodsMoveFeatureCode)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casdo:GoodsMoveFeatureCodeType (M.CA.SDT.00044)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18.17.44. Стоимость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"Стоимость (casdo:CAValueAmount)"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currencyCodeListId)", или значение "OOO" – при таможенном декларировании международных почтовых отправлений в соответствии с таможенной процедурой таможенного транзита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18.17.45. Курс валюты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casdo:ExchangeRateType (M.CA.SDT.00071)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18.17.46. Таможенная стоимость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18.17.47. Статистическая стоимость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(casdo:StatisticValueAmount)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(casdo:StatisticValueAmount)"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(casdo:StatisticValueAmount)"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18.17.48. Общая статистическая стоимость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(casdo:TotalStatisticValueAmount)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(casdo:TotalStatisticValueAmount)"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(casdo:TotalStatisticValueAmount)"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18.17.49. Код метода определения таможенной стоимости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(casdo:ValuationMethodCode)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casdo:ValuationMethodCodeType (M.CA.SDT.00185)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(casdo:ValuationMethodCode)"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18.17.50. Квота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(cacdo:QuotaDetails)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cacdo:QuotaDetailsType (M.CA.CDT.00122)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(cacdo:QuotaMeasureReminderDetails)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(casdo:QuotaRemainderAmount)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(casdo:QuotaRemainderAmount)"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(casdo:QuotaRemainderAmount)"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(cacdo:QuotaWriteOffMeasureDetails)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18.17.51. Предшествующий документ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(cacdo:PrecedingDocDetails)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cacdo:PrecedingDocDetailsType (M.CA.CDT.00177)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cacdo:CustomsDocumentIdWOrdinalDetailsType (M.CA.CDT.00433)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casdo:Id2Type (M.CA.SDT.00183)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cacdo:DTMDocDetailsType (M.CA.CDT.00240)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cacdo:PreliminaryInformationIdDetailsType (M.CA.CDT.01183)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casdo:PreliminaryInformationSeqIdType (M.CA.SDT.01129)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cacdo:TIRBaseIdDetailsType (M.CA.CDT.00701)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casdo:TIRSeriesIdType (M.CA.SDT.00094)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casdo:TIRIdType (M.CA.SDT.00095)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(csdo:DocId)"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(cacdo:PrecedingGoodsDetails)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cacdo:PrecedingGoodsDetaisType (M.CA.CDT.00176)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 ВЭД ЕАЭС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(casdo:PreDeclarationNetMassMeasure)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(casdo:PreDeclarationNetMassMeasure)"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(casdo:PreDeclarationNetMassMeasure)"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18.17.52. Представленный документ (сведения)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(cacdo:PresentedDocDetails)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cacdo:PresentedDocDetailsType (M.CA.CDT.00291)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(cacdo:InformationSourceDetails)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cacdo:InformationSourceDetailsType (M.CA.CDT.00295)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(casdo:InformationSourceName)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(csdo:DetailsResourceId)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csdo:ResourceIdType (M.SDT.00197)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casdo:CustomsTaxModeCodeType (M.CA.SDT.00053)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(casdo:CustomsTaxModeCode)"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(casdo:TemporaryImportKindCode)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(casdo:DocAddInfoCode)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casdo:DocAddInfoCodeType (M.CA.SDT.00187)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Признак опережающей поставки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(casdo:SupplyStatusIndicator)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Общее количество документов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(casdo:DocumentQuantity)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Стоимость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Порядковый номер листа книжки МДП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(casdo:TIRPageOrdinal)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Идентификационный номер держателя книжки МДП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(casdo:TIRHolderId)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casdo:TIRHolderIdType (M.CA.SDT.00077)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Товар лицензии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(cacdo:LicensedGoodsDetails)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cacdo:LicensedGoodsDetailsType (M.CA.CDT.00439)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 Порядковый номер товара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 Порядковый номер перечня товаров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(casdo:LicenseAnnexOrdinal)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Код электронного документа (сведений)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Идентификатор электронного документа в хранилище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(cacdo:DocArchIdDetails)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cacdo:DocArchIdDetailsType (M.CA.CDT.00462)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 Идентификатор хранилища электронных документов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(casdo:EArchId)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 Идентификатор электронного документа (сведений) в хранилище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(casdo:EDocArchId)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Сведения о фактическом представлении документа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(cacdo:DocumentPresentingDetails)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cacdo:DocumentPresentingDetailsType (M.CA.CDT.00185)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Код представления документа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casdo:DocPresentKindCodeType (M.CA.SDT.00165)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Код вида документа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 Дата представления документа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 Регистрационный номер таможенного документа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cacdo:CustomsDocumentIdWOrdinalDetailsType (M.CA.CDT.00433)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 Код таможенного органа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 Дата документа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 Номер таможенного документа по журналу регистрации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 Порядковый номер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casdo:Id2Type (M.CA.SDT.00183)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 Регистрационный номер декларации на транспортное средство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cacdo:DTMDocDetailsType (M.CA.CDT.00240)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 Код таможенного органа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 Дата документа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 Номер таможенного документа по журналу регистрации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 Код вида транспорта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 Регистрационный номер книжки МДП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cacdo:TIRBaseIdDetailsType (M.CA.CDT.00701)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 Серия книжки МДП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casdo:TIRSeriesIdType (M.CA.SDT.00094)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 Идентификационный номер книжки МДП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casdo:TIRIdType (M.CA.SDT.00095)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 Номер предшествующего документа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(casdo:PrecedingDocId)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 Дата документа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(casdo:PrecedingDocId)"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18.17.53. Исчисление таможенного платежа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(cacdo:CustomsPaymentDetails)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cacdo:GoodsItemPaymentDetailsType (M.CA.CDT.00429)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casdo:CustomsTaxModeCodeType (M.CA.SDT.00053)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(casdo:TaxBaseMeasure)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casdo:FractionNumber246MeasureType (M.CA.SDT.00800)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(csdo:UnifiedCurrencyN3Code)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csdo:UnifiedCurrencyN3CodeType (M.SDT.00125)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(csdo:UnifiedMeasurementUnitCode)" атрибут должен содержать одно из следующих значений: 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(cacdo:EffectiveCustomsRateDetails)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cacdo:DutyTaxFeeRateDetailsType (M.CA.CDT.00115)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casdo:DutyTaxFeeRateKindCodeType (M.CA.SDT.00159)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(casdo:DutyTaxFeeRateValue)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casdo:RateValueType (M.CA.SDT.00121)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(csdo:UnifiedMeasurementUnitCode)" атрибут должен содержать одно из следующих значений: 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(csdo:UnifiedCurrencyN3Code)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csdo:UnifiedCurrencyN3CodeType (M.SDT.00125)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(csdo:DayQuantity)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(casdo:StageQuantity)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(csdo:MonthQuantity)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(casdo:WeightRatioNumber)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casdo:FractionNumber9.3NumberType (M.CA.SDT.00146)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(casdo:CustomsTaxPaymentFeatureCode)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casdo:CustomsTaxPaymentFeatureCodeType (M.CA.SDT.00050)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(casdo:CustomsTaxPaymentFeatureCode)"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(casdo:CAPaymentNAmount)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(casdo:CAPaymentNAmount)"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(casdo:CAPaymentNAmount)"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(casdo:RefReferenceLineId)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(casdo:ReferenceConsignmentItemOrdinal)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18.17.54. Количество товара для включения в реестр автоматизированного контроля сроков действия таможенных процедур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(cacdo:GoodsControlMeasureDetails)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 Сведения об уплате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(cacdo:FactPaymentDetails)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cacdo:FactPaymentDetailsType (M.CA.CDT.00173)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18.18.1. Код вида налогов, сборов или иного платежа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casdo:CustomsTaxModeCodeType (M.CA.SDT.00053)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18.18.2. Сумма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(casdo:CAPaymentNAmount)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18.18.3. Курс валюты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casdo:ExchangeRateType (M.CA.SDT.00071)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18.18.4. Код способа уплаты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(casdo:CustomsTaxPaymentMethodCode)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casdo:CustomsTaxPaymentMethodCodeType (M.CA.SDT.00061)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Армения, Республике Беларусь и Кыргызской Республике 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(casdo:CustomsTaxPaymentMethodCode)"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18.18.5. Документ, подтверждающий уплату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(cacdo:PaymentDocDetails)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cacdo:PaymentDocDetailsType (M.CA.CDT.00085)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18.18.6. Дата платежа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(casdo:PaymentDate)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 Сведения об отсрочке по уплате платежа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(cacdo:DefferedPaymentDetails)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cacdo:DefferedPaymentDetailsType (M.CA.CDT.00357)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(csdo:EndDate)" или "Этап уплаты платежа (cacdo:PaymentSheduleDetails)"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18.19.1. Код вида налогов, сборов или иного платежа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(casdo:CustomsTaxModeCode)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casdo:CustomsTaxModeCodeType (M.CA.SDT.00053)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18.19.2. Конечная дата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18.19.3. Этап уплаты платежа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(cacdo:PaymentSheduleDetails)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cacdo:PaymentSheduleDetailsType (M.CA.CDT.01178)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 Предоставленное обеспечение исполнения обязанности по уплате таможенных и иных платежей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(cacdo:PaymentGuaranteeDetails)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cacdo:PaymentGuaranteeDetailsType (M.CA.CDT.00459)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18.20.1. Код способа обеспечения исполнения обязанности по уплате таможенных пошлин, налогов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(casdo:PaymentGuaranteeMethodCode)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casdo:PaymentGuaranteeMethodCodeType (M.CA.SDT.00164)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18.20.2. Сумма (размер) обеспечения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(cacdo:GuaranteeDocDetails)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18.20.4. Идентификатор налогоплательщика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18.20.5. Идентификатор банка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(csdo:BankId)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csdo:BankIdType (M.SDT.00026)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 Мера обеспечения соблюдения таможенного транзита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(cacdo:TransitGuaranteeDetails)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мере обеспечения соблюдения таможенного транзита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cacdo:TransitGuaranteeDetailsType (M.CA.CDT.00195)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18.21.1. Код меры обеспечения соблюдения таможенного транзита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(casdo:TransitGuaranteeMeasureCode)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меры обеспечения соблюдения таможенного транзита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casdo:TransitGuaranteeMeasureCodeType (M.CA.SDT.00066)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меры обеспечения соблюдения таможенного транзита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"2017"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18.21.2. Сумма (размер) обеспечения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(casdo:GuaranteeAmount)"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(casdo:GuaranteeAmount)"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18.21.3. Регистрационный номер сертификата обеспечения исполнения обязанности по уплате таможенных пошлин, налогов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(cacdo:GuaranteeCertificateIdDetails)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cacdo:CustomsDocumentIdDetailsType (M.CA.CDT.00258)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документа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таможенного документа по журналу регистрации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18.21.4. Документ, подтверждающий применение мер обеспечения соблюдения таможенного транзита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(cacdo:TransitGuaranteeDocDetails)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применение мер обеспечения соблюдения таможенного транзита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о документе, подтверждающем применение мер обеспечения соблюдения таможенного транзита, за исключением сертификата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18.21.5. Код гарантии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(casdo:NationalGuaranteeCode)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гарантии, указанное в соответствии с законодательством государства-члена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18.21.6. Код страны, в которой гарантия не применяется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(casdo:NonGuaranteeCountryCode)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гарантия недействительна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страны, в которой гарантия не применяется (casdo:NonGuaranteeCountryCode)"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18.21.7. Документ, подтверждающий включение лица в реестр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таможенных перевозчиков или в реестр уполномоченных экономических операторов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18.21.8. Краткое наименование субъекта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18.21.9. Идентификатор налогоплательщика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18.21.10. Идентификатор банка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(csdo:BankId)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csdo:BankIdType (M.SDT.00026)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18.21.11. Поручительство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(cacdo:SuretyDetails)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cacdo:SuretyDetailsType (M.CA.CDT.00198)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Генеральный договор поручительства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(cacdo:SuretyMainContractDetails)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генеральном договоре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вида документа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документа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Номер документа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Дата документа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Договор поручительства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(cacdo:SuretyContractDetails)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поручительства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документа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Наименование документа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Номер документа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 Дата документа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Дополнение к договору поручительства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(cacdo:AddSuretyContractDetails)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дополнении к договору поручительства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18.21.12. Адрес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гаранта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Перевозчик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(cacdo:CarrierDetails)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cacdo:CarrierDetailsType (M.CA.CDT.00349)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 в случае, если таможенное декларирование товаров в соответствии с таможенной процедурой таможенного транзита осуществляется не перевозчиком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Код страны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Наименование субъекта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Краткое наименование субъекта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Код организационно-правовой формы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Наименование организационно-правовой формы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Идентификатор хозяйствующего субъекта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Уникальный идентификационный таможенный номер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Идентификатор налогоплательщика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Код причины постановки на учет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Идентификатор физического лица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Удостоверение личности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19.11.1. Код страны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19.11.2. Код вида документа, удостоверяющего личность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19.11.3. Наименование вида документа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19.11.4. Серия документа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19.11.5. Номер документа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19.11.6. Дата документа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19.11.7. Дата истечения срока действия документа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19.11.8. Идентификатор уполномоченного органа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19.11.9. Наименование уполномоченного органа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Адрес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(ccdo:SubjectAddressDetails)"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19.12.1. Код вида адреса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19.12.2. Код страны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19.12.3. Код территории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19.12.4. Регион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19.12.5. Район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19.12.6. Город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19.12.7. Населенный пункт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19.12.8. Улица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19.12.9. Номер дома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19.12.10. Номер помещения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19.12.11. Почтовый индекс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19.12.12. Номер абонентского ящика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Контактный реквизит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19.13.1. Код вида связи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19.13.2. Наименование вида связи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19.13.3. Идентификатор канала связи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Представитель перевозчика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(cacdo:CarrierRepresentativeDetails)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cacdo:CarrierRepresentativeDetailsType (M.CA.CDT.00304)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ФИО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Наименование должности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Контактный реквизит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19.14.4. Удостоверение личности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19.14.5. Код роли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(casdo:RoleCode)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выполняемой лицом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csdo:Code20Type (M.SDT.00160)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водитель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экспедитор;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иное лицо, являющееся представителем организации-перевозчика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Сведения о средствах идентификации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(cacdo:SealDetails)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cacdo:SealDetailsType (M.CA.CDT.00199)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Количество средств идентификации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(casdo:SealQuantity)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Номер пломбиратора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(casdo:SealDeviceId)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пломбиратора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casdo:Id10Type (M.CA.SDT.00179)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Идентификатор защитной пломбы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(csdo:SealId)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пломбы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Описание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 средств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Таможенный представитель, ответственный за заполнение (подписание) таможенного документа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(cacdo:SignatoryRepresentativeDetails)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cacdo:SignatoryRepresentativeDetailsType (M.CA.CDT.00187)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Документ о включении в реестр таможенных представителей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(cacdo:BrokerRegistryDocDetails)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cacdo:BrokerRegistryDocDetailsType (M.CA.CDT.00464)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Код вида документа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Документ, подтверждающий включение лица в реестр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6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Договор таможенного представителя с декларантом (заявителем)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(cacdo:RepresentativeContractDetails)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вида документа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Наименование документа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Номер документа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Дата документа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Дата начала срока действия документа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истечения срока действия документа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Физическое лицо, заполнившее (подписавшее) таможенный документ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(cacdo:SignatoryPersonV2Details)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cacdo:SignatoryPersonDetailsV2Type (M.CA.CDT.01142)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4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Лицо, подписавшее документ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cacdo:SigningDetailsType (M.CA.CDT.00155)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ФИО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Наименование должности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Контактный реквизит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Дата подписания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(casdo:SigningDate)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Удостоверение личности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страны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Код вида документа, удостоверяющего личность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Наименование вида документа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Серия документа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Номер документа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документа</w:t>
            </w:r>
          </w:p>
          <w:bookmarkEnd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22.2.7. Дата истечения срока действия документа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22.2.8. Идентификатор уполномоченного органа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22.2.9. Наименование уполномоченного органа</w:t>
            </w:r>
          </w:p>
          <w:bookmarkEnd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Номер квалификационного аттестата специалиста по таможенному оформлению</w:t>
            </w:r>
          </w:p>
          <w:bookmarkEnd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(casdo:QualificationCertificateId)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casdo:Id6Type (M.CA.SDT.00193)</w:t>
            </w:r>
          </w:p>
          <w:bookmarkEnd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Документ, удостоверяющий полномочия</w:t>
            </w:r>
          </w:p>
          <w:bookmarkEnd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(cacdo:PowerOfAttorneyDetails)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22.4.1. Код вида документа</w:t>
            </w:r>
          </w:p>
          <w:bookmarkEnd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22.4.2. Наименование документа</w:t>
            </w:r>
          </w:p>
          <w:bookmarkEnd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22.4.3. Номер документа</w:t>
            </w:r>
          </w:p>
          <w:bookmarkEnd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22.4.4. Дата документа</w:t>
            </w:r>
          </w:p>
          <w:bookmarkEnd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22.4.5. Дата начала срока действия документа</w:t>
            </w:r>
          </w:p>
          <w:bookmarkEnd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22.4.6. Дата истечения срока действия документа</w:t>
            </w:r>
          </w:p>
          <w:bookmarkEnd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Календарный штемпель железнодорожной станции</w:t>
            </w:r>
          </w:p>
          <w:bookmarkEnd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(cacdo:RailwayStampDetails)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календарного штемпеля железнодорожной 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cacdo:RailwayStampDetailsType (M.CA.CDT.00200)</w:t>
            </w:r>
          </w:p>
          <w:bookmarkEnd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Код железнодорожной станции</w:t>
            </w:r>
          </w:p>
          <w:bookmarkEnd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casdo:RailwayStationCodeType (M.CA.SDT.00082)</w:t>
            </w:r>
          </w:p>
          <w:bookmarkEnd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Дата</w:t>
            </w:r>
          </w:p>
          <w:bookmarkEnd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Наименование (название) места</w:t>
            </w:r>
          </w:p>
          <w:bookmarkEnd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представления транзитной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Дата и место прибытия товаров в пограничный пункт пропуска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(cacdo:CheckPointEntryDetails)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предполагаемых месте, дате и времени прибытия товаров и транспортных средств в пограничный пункт пропуска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cacdo:CheckPointEntryDetailsType (M.CA.CDT.00190)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Таможенный орган на границе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(cacdo:BorderCustomsOfficeDetails)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9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25.1.1. Код таможенного органа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25.1.2. Наименование таможенного органа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25.1.3. Код страны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Дата и время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(csdo:EventDateTime)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ожидаемого прибытия товаров и транспортных средств в пограничный пункт пропуска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Номер регистрации документа в системе учета исходящих документов декларанта или таможенного представителя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(casdo:InternalDocId)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7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Идентификатор защитной наклейки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(casdo:SecurityLabelId)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casdo:Id6Type (M.CA.SDT.00193)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Признак недропользователя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(casdo:SubsoilUserCode)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Сведения о корректировке таможенной декларации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(cacdo:GoodsDeclarationChangeDetails)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корректировке (изменении)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cacdo:GoodsDeclarationChangeDetailsType (M.CA.CDT.00201)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Код вида документа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 Наименование документа</w:t>
            </w:r>
          </w:p>
          <w:bookmarkEnd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 Номер документа</w:t>
            </w:r>
          </w:p>
          <w:bookmarkEnd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 Дата документа</w:t>
            </w:r>
          </w:p>
          <w:bookmarkEnd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29.5. Код вида корректировки декларации</w:t>
            </w:r>
          </w:p>
          <w:bookmarkEnd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(casdo:DeclarationChangeCode)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корректировки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29.6. Сумма (размер) обеспечения</w:t>
            </w:r>
          </w:p>
          <w:bookmarkEnd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обеспечения, подлежащая уплате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(casdo:GuaranteeAmount)"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(casdo:GuaranteeAmount)" атрибут должен содержать значение "2022"</w:t>
            </w:r>
          </w:p>
        </w:tc>
      </w:tr>
    </w:tbl>
    <w:bookmarkStart w:name="z5361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случае, если сведения в соответствующих реквизитах подлежат указанию в декларации на товары и транзитной декларации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3073"/>
    <w:bookmarkStart w:name="z5362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30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