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653fb" w14:textId="83653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предварительного отбора единственного поставщика (исполнителя) при организации закупки услуг в целях осуществления проекта "Евразийская сеть промышленной кооперации, субконтрактации и трансфера технологий"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23 июня 2020 г. № 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года),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механизмов реализации проектов в рамках цифровой повестки Евразийского экономического союза, утвержденных Решением Евразийского межправительственного совета от 1 февраля 2019 г. № 1,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Установить, что предварительный отбор единственного поставщика (исполнителя) при организации закупки услуг в целях осуществления проекта "Евразийская сеть промышленной кооперации, субконтрактации и трансфера технологий" (далее – проект) возможен при соблюдении следующих условий: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проект предусматривает роль оператора проекта и определение операторов национальных компонентов проекта, участие которых закреплено в паспорте проекта;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учредителями организации, претендующей на статус оператора проекта, являются операторы национальных компонентов проекта;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 наличие у организации, претендующей на статус оператора проекта, соглашения (соглашений) с операторами национальных компонентов проекта всех государств – членов Евразийского экономического союза о совместной реализации проекта.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Предварительный отбор единственного поставщика (исполнителя) при организации закупки услуг в целях осуществления проекта проводится при условии включения соответствующих услуг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работ, услуг, размещаемых Евразийской экономической комиссией у единственного поставщика, утвержденный Решением Совета Евразийской экономической комиссии от 24 августа 2012 г. № 69, на основании направленного в Евразийскую экономическую комиссию организацией, претендующей на статус оператора проекта, письменного обращения (в произвольной форме) об определении ее единственным поставщиком. К указанному обращению должны быть приложены копии учредительных документов и соглашения (соглашений) с операторами национальных компонентов проекта о совместной реализации проекта.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 Договор по итогам предварительного отбора единственного поставщика (исполнителя) на оказание услуг в целях осуществления проекта заключается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размещении заказов и заключении договоров на поставку товаров, выполнение работ и оказание услуг для нужд Евразийской экономической комиссии, утвержденным Решением Совета Евразийской экономической комиссии от 25 января 2012 г. № 5.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 Настоящее Решение вступает в силу по истечении 30 календарных дней с даты его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 Мясникович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