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678b" w14:textId="2196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23 сентября 2011 г. № 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июня 2020 г. № 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798 "О принятии технического регламента Таможенного союза "О безопасности игрушек"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пунктах 3, 8 и 11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игрушек" (ТР ТС 008/2011), утвержденного указанным Решением, цифры "01.04.2021" заменить цифрами "01.11.2021";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пунктах 4, 18, 23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25, 27, 120 – 123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и осуществления оценки соответствия объектов технического регулирования, утвержденного указанным Решением, цифры "01.04.2021" заменить цифрами "01.11.2021".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