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8ba36" w14:textId="df8ba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Порядок заполнения декларации на товары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2020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105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заполнения декларации на товары, утвержденный Решением Комиссии Таможенного союза от 20 мая 2010 г. № 257, следующие изменения: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>подпункт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18 после абзаца первого (после таблицы) дополнить абзацем следующего содержания: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Российской Федерации дополнительно к сведениям, указанным под номером 1, при наличии сведений о производителе (изготовителе) товара указываются налоговый номер производителя (изготовителя) товара (в соответствии с пунктом 14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Порядка) и код по Общероссийскому классификатору объектов административно-территориального деления (ОКАТО). Если в качестве производителя (изготовителя) товара выступает иностранное лицо, а также лицо, зарегистрированное в ином государстве – члене Союза, чем государство – член Союза, таможенному органу которого подается ДТ, налоговый номер и код по Общероссийскому классификатору объектов административно-территориального деления (ОКАТО) не указываются.";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</w:t>
      </w:r>
      <w:r>
        <w:rPr>
          <w:rFonts w:ascii="Times New Roman"/>
          <w:b w:val="false"/>
          <w:i w:val="false"/>
          <w:color w:val="000000"/>
          <w:sz w:val="28"/>
        </w:rPr>
        <w:t>пункте 41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X</w:t>
      </w: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абзаца пятого дополнить абзацем следующего содержания: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 временной ДТ сведения о производителе (изготовителе) товара не указываются.";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"под номером 1.1" исключить.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с 1 февраля 2021 г.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