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c6f8" w14:textId="34dc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8 октября 2019 г.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8 октября 2019 г. № 174 "О внесении изменений в Решение Комиссии Таможенного союза от 20 сентября 2010 г. № 378" в абзаце первом слова "девятого и десятого" заменить словами "двенадцатого и тринадцатого", в абзаце втором слова "девятый и десятый" заменить словами "двенадцатый и тринадцатый".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