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ca3e" w14:textId="c17c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Решения Коллегии Евразийской экономической комиссии от 22 января 2019 г.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30 апреля 2019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соответствии с положениями 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обращение Председателя Правительства Российской Федерации Д.А. Медведева об отмене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января 2019 г. № 11 "О выполнении Российской Федерацией обязательств в рамках функционирования внутреннего рынка Евразийского экономического союза",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января 2019 г. № 11 "О выполнении Российской Федерацией обязательств в рамках функционирования внутреннего рынка Евразийского экономического союза" вступает в силу по истечении 10 календарных дней с даты официального опубликования настоящего Решения.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