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d93c" w14:textId="9e0d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21 апреля 2015 г.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октября 2019 года № 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 "О мерах нетарифного регулирования"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средств, психотропных веществ и их прекурсоров (приложение № 10 к указанному Решению):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"в" слова "морских (речных)" заменить словом "водных";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"г"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"морского (речного)" заменить словом "водного";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продукции, содержащей озоноразрушающие вещества (приложение № 20 к указанному Решению):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"морским (речным)" заменить словом "водным";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"морского (речного)" заменить словом "водного".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