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0768" w14:textId="cac0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ставки ввозной таможенной пошлины Единого таможенного тарифа Евразийского экономического союза в отношении отдельных видов целлюлозы древесной полубеленой или беленой из лиственных пород 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2019 года № 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59, позицию с кодом 4703 29 000 1 ТН ВЭД ЕАЭС и сноску 2 исключить.       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июня 2019 г.  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