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889d" w14:textId="f87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оборудования, входящего в состав линии для изготовления мороженого,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февраля 2019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Оборудование, входящее в состав линии для изготовления мороженого, состоящее из экструдера для мороженого и палочковбивателя, скороморозильного туннеля для закаливания мороженого, оснащенного испарителями (без холодильной установки), системы глазирования мороженого и упаковочного автомата, выполняющее последовательные операции, поставляемое отдельно от остального технологического оборудования, входящего в состав линии для изготовления мороженого, в соответствии с Основными правилами интерпретации Товарной номенклатуры внешнеэкономической деятельности 1 и 6 классифицируется в субпозиции 8438 90 000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