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b8b7" w14:textId="56bb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января 2019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Комиссии Таможенного союза и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1 июля 2019 г.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2019 г. № 1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Комиссии Таможенного союза и Коллегии Евразийской экономической комиссии 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утвержденной Решением Комиссии Таможенного союза от 20 мая 2010 г. № 257: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 и пятый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десятый – четырнадцатый (после таблицы) подпункта 29 признать утратившими силу; 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(после таблицы) слова ", а также регистрационные номера ДТ для товаров, перемещаемых в несобранном или разобранном виде, в том числе некомплектом или незавершенном виде," исключить;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(после таблицы) слова ", а также регистрационный номер ДТ для товаров, перемещаемых в несобранном или разобранном виде, в том числе некомплектом или незавершенном виде," исключить;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(после таблицы) признать утратившим силу;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седьмой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графы слово "Предоставленные" заменить словом "Представленные";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слово "Предоставл." заменить словом "Представл.";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слово "Предоставленные" заменить словом "Представленные";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разделами X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X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Особенности заполнения ДТ при декларировании товаров, перемещаемых в несобранном или разобранном виде, в том числе в некомплектном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незавершенном виде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 декларировании товаров, перемещаемых в несобранном или разобранном виде, в том числе в некомплектном или незавершенном виде, с особенностями,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117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(далее в настоящем разделе – разобранные товары), дополнительно к сведениям, предусмотренным пунктом 2 настоящей Инструкции, в одной ДТ могут указываться сведения в отношении отдельных компонентов (составляющих) одного разобранного товара (далее в настоящем разделе – компоненты товара).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товарной партии товаров, являющихся компонентами товара, и товаров, не являющихся компонентами товара, а также при наличии в товарной партии товаров, являющихся компонентами разных разобранных товаров, сведения о таких товарах указываются в разных ДТ.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. В качестве одного товара рассматривается компонент (компоненты) товара, указанный в решении о классификации товаров, перемещаемых через таможенную границу в несобранном или разобранном виде, в том числе в некомплектном или незавершенном виде, принимаемом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Таможенного кодекса Евразийского экономического союза (далее в настоящем разделе – решение о классификации товаров), с учетом требований пункта 6 настоящей Инструкции.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 Графы ДТ (реквизиты структуры ДТ) в отношении ввозимых компонентов товара заполняются в соответствии с разделом II настоящей Инструкции, а в отношении вывозимых компонентов товара – в соответствии с разделом III настоящей Инструкции с учетом особенностей, предусмотренных пунктом 41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 Графы 7, 12, 22, 31, 33, 35, 38, 40, 41, 44 и 46 ДТ заполняются с учетом следующих особенностей: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7. "Справочный номер"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при декларировании компонентов товара указывается код особенности декларирования товаров "ОКТ", а при декларировании последнего компонента товара – код особенности декларирования товаров "ЗПК" в соответствии с классификатором особенностей таможенного декларирования товаров.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Армения, Республике Беларусь, Республике Казахстан и Кыргызской Республике данные коды указываются независимо от того, применяются ли при декларировании компонентов товара иные особенности декларирования товаров.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Федерации, если ДТ в отношении компонентов товара подается с особенностями,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114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союза, при предварительном декларировании компонентов товара указывается код особенности декларирования товаров "ПКТ", а при предварительном декларировании последнего компонента товара – код особенности декларирования товаров "ППК";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12. "Общая таможенная стоимость"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Беларусь, Кыргызской Республике и Российской Федерации при декларировании последней партии компонентов товара дополнительно к сведениям, предусмотренным подпунктом 11 пункта 15 настоящей Инструкции, указывается общая таможенная стоимость разобранного товара, полученная путем суммирования общих таможенных стоимостей всех компонентов товара, указанных во всех ДТ, поданных в отношении компонентов этого товара.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подлежат указанию в ДТ в виде электронного документа в соответствующих реквизитах структуры ДТ, а в ДТ в виде документа на бумажном носителе – через знак разделителя "/";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22. "Валюта и общая сумма по счету"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и Российской Федерации при декларировании последней партии компонентов товара дополнительно к сведениям, предусмотренным подпунктом 22 пункта 15 настоящей Инструкции, указывается общая стоимость разобранного товара, полученная путем суммирования стоимостей компонентов товара, указанных в графе 22 всех ДТ, поданных в отношении компонентов товара.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подлежат указанию в ДТ в виде электронного документа в соответствующих реквизитах структуры ДТ, а в ДТ в виде документа на бумажном носителе – во втором подразделе графы через знак разделителя "/" после общей стоимости товаров, полученной путем суммирования стоимостей, указанных в графах 42 основного и добавочных листов ДТ;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31. "Грузовые места и описание товаров"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в ДТ в виде электронного документа указываются в соответствующих реквизитах структуры ДТ, а в ДТ в виде документа на бумажном носителе: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1 указывается наименование разобранного товара в соответствии с решением о классификации товаров;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1.1 указываются наименование компонента товара и через знак разделителя "/" его номер (позиция) в соответствии с решением о классификации товаров (в Республике Беларусь – при наличии такого номера (позиции)), а также через знак разделителя "–" количество компонентов товара в единице измерения, указанной в решении о классификации товаров.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указания в данной графе сведений о нескольких компонентах товара такие сведения указываются в ДТ в виде электронного документа в соответствующих реквизитах структуры ДТ, а в ДТ в виде документа на бумажном носителе – через запятую;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графа 33. "Код товара"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указывается без пробелов десятизначный код в соответствии с ТН ВЭД ЕАЭС разобранного товара согласно решению о классификации товаров;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графа 35. "Вес брутто (кг)"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Беларусь, Кыргызской Республике и Российской Федерации при декларировании последней партии компонентов товара дополнительно к сведениям, предусмотренным подпунктом 33 пункта 15 настоящей Инструкции, указывается в килограммах масса брутто разобранного товара, полученная путем суммирования масс брутто всех компонентов товара, заявленных в ДТ.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подлежат указанию в ДТ в виде электронного документа в соответствующих реквизитах структуры ДТ, а в ДТ в виде документа на бумажном носителе – через знак разделителя "/";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графа 38. "Вес нетто (кг)"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Беларусь, Кыргызской Республике и Российской Федерации при декларировании последней партии компонентов товара дополнительно к сведениям, предусмотренным подпунктом 36 пункта 15 настоящей Инструкции, указывается в килограммах масса нетто разобранного товара, полученная путем суммирования масс нетто всех компонентов товара, заявленных в ДТ.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подлежат указанию в ДТ в виде электронного документа в соответствующих реквизитах структуры ДТ, а в ДТ в виде документа на бумажном носителе – через знак разделителя "/";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графа 40. "Общая декларация/Предшествующий документ"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регистрационные номера ДТ, поданных в отношении предшествующих партий компонентов товара.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подлежат указанию в ДТ в виде электронного документа в соответствующих реквизитах структуры ДТ, а в ДТ в виде документа на бумажном носителе – через запятую;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графа 41. "Дополнительные единицы"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заполняется только при декларировании последней партии компонентов товара.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указываются количество товара в готовом виде согласно решению о классификации товаров (в дополнительной единице измерения, если в соответствии с ТН ВЭД ЕАЭС в отношении разобранного товара применяется дополнительная единица измерения), а также условное обозначение и код дополнительной единицы измерения в соответствии с классификатором единиц измерения. 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подлежат указанию в ДТ в виде электронного документа в соответствующих реквизитах структуры ДТ, а в ДТ в виде документа на бумажном носителе – через знак разделителя "/";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графа 44. "Дополнительная информация/Представленные документы"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дополнительно к сведениям, предусмотренным подпунктом 42 пункта 15 настоящей Инструкции, указываются: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принятия решения о классификации товаров;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уведомления о планируемых поставках компонентов товара, если в соответствии с законодательством государств – членов Союза предусмотрено такое уведомление;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принятия решения о внесении изменений в решение о классификации товаров (при наличии);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графа 46. "Статистическая стоимость"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Беларусь, Кыргызской Республике и Российской Федерации при декларировании последней партии компонентов товара дополнительно к сведениям, предусмотренным подпунктом 44 пункта 15 и подпунктом 16 пункта 18 настоящей Инструкции, указывается цифровыми символами общая статистическая стоимость разобранного товара, полученная путем суммирования статистических стоимостей всех компонентов товара, указанных в графе 46 всех ДТ, поданных в отношении компонентов товара.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подлежат указанию в ДТ в виде электронного документа в соответствующих реквизитах структуры ДТ, а в ДТ в виде документа на бумажном носителе – через знак разделителя "/".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Особенности заполнения ДТ при декларировании товаров, выпуск которых произведен до подачи ДТ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 При декларировании товаров, в отношении которых применялись особенности совершения таможенных операций и выпуска товаров до подачи ДТ, предусмотренные статьей 120 Таможенного кодекса Евразийского экономического союза, дополнительно к сведениям, предусмотренным пунктом 2 настоящей Инструкции, в одной ДТ могут указываться: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и Кыргызской Республике – сведения о товарах, выпуск которых произведен до подачи ДТ по нескольким заявлениям о выпуске товаров до подачи ДТ (далее в настоящем разделе – заявления), если в отношении товаров применяется один курс валюты и заявления зарегистрированы в один день;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– сведения о товарах, выпуск которых произведен до подачи ДТ по нескольким заявлениям, если в отношении товаров применяется один курс валюты и выпуск этих товаров произведен в один день;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– сведения о товарах, выпуск которых произведен до подачи ДТ по одному заявлению;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– сведения о товарах, выпуск которых произведен до подачи ДТ по нескольким заявлениям, если ДТ подана в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Таможенного кодекса Евразийского экономического союза для подачи ДТ и исчисляемый с даты выпуска товаров по первому заявлению в отношении декларируемой партии товаров.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. Сведения о товарах, выпуск которых произведен до подачи ДТ, и об иных товарах не могут быть указаны в одной ДТ.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Если в одной ДТ декларируются товары, выпуск которых был произведен на основании разных заявлений, сведения о таких товарах указываются последовательно (сначала сведения о товарах, выпуск которых произведен ранее, и далее в хронологическом порядке).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Товары, выпуск которых произведен на основании разных заявлений, декларируются в качестве отдельных (различных) товаров.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При декларировании товаров, выпуск которых произведен до подачи ДТ, графы ДТ (реквизиты структуры ДТ) заполняются в зависимости от заявляемой таможенной процедуры согласно соответствующим разделам настоящей Инструкции.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 Графы ДТ (реквизиты структуры ДТ) заполняются в соответствии с разделом II настоящей Инструкции с учетом особенностей, предусмотренных пунктом 41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. Графы 23, 40, 42, 46 и "С" ДТ заполняются с учетом следующих особенностей: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23. "Курс валюты"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курс иностранной валюты, код которой указан в графе 22 ДТ, к валюте государства – члена Союза, таможенному органу которого подается ДТ, установленный национальным (центральным) банком этого государства на день регистрации заявления.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графа не заполняется, если в одной ДТ декларируются товары, выпуск которых был осуществлен на основании нескольких заявлений, на день регистрации которых применялись разные курсы иностранных валют. В этом случае сведения о курсах иностранных валют указываются в графе 42 ДТ;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40. "Общая декларация/Предшествующий документ"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регистрационный номер заявления и порядковый номер соответствующего товара, указанный в графе 18 этого заявления (в Республике Казахстан порядковый номер товара не указывается).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подлежат указанию в ДТ в виде электронного документа в соответствующих реквизитах структуры ДТ, а в ДТ в виде документа на бумажном носителе – через знак разделителя "/";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42. "Цена товара"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в случае, если в одной ДТ декларируются товары, выпуск которых был произведен на основании нескольких заявлений, на день регистрации которых применялись разные курсы иностранных валют, в графе дополнительно к сведениям, предусмотренным подпунктом 40 пункта 15 настоящей Инструкции, указываются буквенный код валюты цены договора в соответствии с классификатором валют и курс иностранной валюты на день регистрации заявления.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сведения подлежат указанию в ДТ в виде электронного документа в соответствующих реквизитах структуры ДТ, а в ДТ в виде документа на бумажном носителе – через знак разделителя "/";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46. "Статистическая стоимость"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статистической стоимости применяется курс валют, установленный национальным (центральным) банком государства – члена Союза на дату регистрации заявления;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"С"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проставлении отметки о выпуске товаров под номером 2 указывается дата выпуска товаров в соответствии с заявлением.".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изменений, вносимых в решения Комиссии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25 июня 2013 г. № 137 "О внесении изменений в некоторые решения Комиссии Таможенного союза"), исключить. 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Абзацы двадцать девятый, тридцатый и тридцать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изменений, вносимых в решения Комиссии Таможенного союза и Коллегии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6 октября 2015 г. № 129 "О внесении изменений в некоторые решения Комиссии Таможенного союза и Коллегии Евразийской экономической комиссии"), исключить.  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