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9719" w14:textId="99a9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создания условий для цифровой трансформации промышленного сотрудничества в рамках Евразийского экономического союза и цифровой трансформации промышленности государств – членов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5 декабря 2018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указанному Договору), </w:t>
      </w:r>
      <w:r>
        <w:rPr>
          <w:rFonts w:ascii="Times New Roman"/>
          <w:b w:val="false"/>
          <w:i w:val="false"/>
          <w:color w:val="000000"/>
          <w:sz w:val="28"/>
        </w:rPr>
        <w:t>подпунктами 2.6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4.4.1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 9, пунктом 25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 г. № 17, и 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утвержденными Решением Высшего Евразийского экономического совета от 11 октября 2017 г. № 12,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Осуществлять обеспечение развития цифровой промышленной кооперации, цифровой трансформации промышленного сотрудничества в рамках Союза и цифровой трансформации промышленности государств-членов в соответствии с Основными направлениями реализации цифровой повестки Евразийского экономического союза до 2025 года и Концепцией создания условий для цифровой трансформации промышленного сотрудничества в рамках Евразийского экономического союза и цифровой трансформации промышленности государств – членов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Совместно с Евразийской экономической комиссией осуществить формирование и проводить дальнейшую интеграцию с использованием средств интегрированной информационной системы Союза общих информационных ресурсов, необходимых для реализации цифровой трансформации промышленного сотрудничества в рамках Союза и цифровой трансформации промышленности государств-членов.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 1 апреля 2019 г. направить в Евразийскую экономическую комиссию: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предложения по созданию евразийской цифровой платформы и перечень инициатив и проектов по реализации цифровой промышленной кооперации в рамках Союза;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предложения по составу и характеристикам общих информационных ресурсов, необходимых для реализации цифровой трансформации промышленного сотрудничества в рамках Союза и цифровой трансформации промышленности государств-членов.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г. № 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создания условий для цифровой трансформации промышленного сотрудничества в рамках Евразийского экономического союза и цифровой трансформации промышленности государств – членов Союза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Концепция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подпунктов 2.6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4.4.1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9, пункта 25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 г. № 17, и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утвержденных Решением Высшего Евразийского экономического совета от 11 октября 2017 г. № 12.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описывает цели, задачи, принципы, инструменты и механизмы создания условий для цифровой трансформации промышленного сотрудничества в рамках Евразийского экономического союза (далее – Союз) и цифровой трансформации промышленности государств – членов Союза (далее – государства-члены).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Цифровая трансформация промышленного сотрудничества и цифровая трансформация промышленности представляют собой проект, предусматривающий реализацию комплекса мероприятий, направленных на развитие промышленного сотрудничества и создание условий для цифровой трансформации промышленности, а также этап развития, выводящий экономики государств-членов на более высокий уровень технологического развития.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настоящей Концепции используются понятия, которые означают следующее: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"евразийская цифровая платформа" – цифровая платформа, представляющая собой совокупность средств, поддерживающих возможность использования цифровых процессов, ресурсов и сервисов в том числе в области промышленной кооперации значительным количеством хозяйствующих субъектов и обеспечивающих возможность их "бесшовного" взаимодействия;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"цифровая трансформация промышленного сотрудничества" –процесс, отражающий переход от традиционных форм взаимодействия хозяйствующих субъектов по вопросам разработки, производства и сервисного обслуживания промышленной продукции и оказания услуг в сфере промышленности к взаимодействию с использованием цифровых платформ;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"цифровая трансформация промышленности" – процесс, отражающий переход промышленного сектора от одного технологического уклада к другому посредством широкомасштабного использования цифровых и информационно-коммуникационных технологий с целью повышения эффективности и конкурентоспособности.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настоящей Концепции,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Основными направлениями реализации цифровой повестки Евразийского экономического союза до 2025 года.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цифровой трансформации промышленного сотрудничества и цифровой трансформации промышленности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Целями настоящей Концепции являются: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актуализация сложившихся механизмов интеграционного сотрудничества в промышленности с учетом реализуемых в государствах-членах национальных повесток по цифровизации в промышленности;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выработка рекомендаций по определению стратегии и инструментария обеспечения цифровой трансформации промышленности.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Основными задачами цифровой трансформации промышленного сотрудничества и цифровой трансформации промышленности являются: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создание информационных ресурсов и механизмов, способствующих развитию промышленного сотрудничества и промышленной кооперации в рамках Союза;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содействие цифровизации отраслей промышленности, производственных, управленческих и обеспечивающих процессов;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поддержка применения цифровых платформ в отраслях промышленности, повышение производительности труда и эффективности использования производственных ресурсов за счет автоматизации производственных процессов;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повышение уровня производственной безопасности посредством применения информационных систем, цифровых платформ в производственных процессах;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формирование перспективной структуры промышленности на новых организационных принципах и современной технологической базе;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формирование системы инструментов цифровой трансформации промышленности.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Принципы, на основе которых осуществляется цифровая трансформация промышленного сотрудничества и цифровая трансформация промышленности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Цифровая трансформация промышленного сотрудничества и цифровая трансформация промышленности осуществляются государствами-членами на основе следующих принципов: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системность при разработке и координации процессов цифровой трансформации промышленного сотрудничества и цифровой трансформации промышленности;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руководящая роль государственных органов в партнерстве с бизнес-сообществами государств-членов как организаторов и координаторов цифровой трансформации промышленного сотрудничества и цифровой трансформации промышленности;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применение механизмов государственно-частного партнерства при реализации проектов по цифровой трансформации промышленности;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скоординированность процессов цифровой трансформации промышленности с политикой Союза в данной сфере, а также с ключевыми мировыми тенденциями;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научная проработка подходов, концепций и проектов по цифровой трансформации промышленного сотрудничества и цифровой трансформации промышленности;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учет ресурсных возможностей национальных экономик;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оптимизация временных, финансовых, организационных затрат, повышение добавленной стоимости, являющихся индикаторами результативности проектов по цифровой трансформации промышленного сотрудничества и цифровой трансформации промышленности;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кросс-отраслевая интеграция с сетевыми структурами и цифровыми экосистемами в цифровой торговле, логистике и транспорте и прочих отраслях экономики.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инструменты цифровой трансформации промышленного сотрудничества и цифровой трансформации промышленности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Цифровая трансформация промышленного сотрудничества и цифровая трансформации промышленности реализуются с использованием евразийской цифровой платформы и сервисов интегрированной информационной системы Союза во взаимодействии с евразийской сетью промышленной кооперации и субконтрактации, евразийской сетью трансфера технологий и евразийскими технологическими платформами.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Евразийская цифровая платформа может быть сформирована в рамках реализации межгосударственных программ (проектов)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 февраля 2018 г. № 1,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проработки инициатив в рамках реализации цифровой повестки Евразийского экономического союза, утвержденным Решением Евразийского межправительственного совета от 25 октября 2017 г. № 4.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целях создания условий для цифровой трансформации промышленности рекомендуется проведение следующих мероприятий: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создание системы оценки и рейтинга промышленных предприятий, промышленных комплексов, отраслей промышленности, объектов индустриально-инновационной инфраструктуры исходя из цифровой трансформации промышленности;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выявление системных проблем в ходе реализации цифровой трансформации промышленности;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внедрение наилучших практик и цифровых промышленных технологий;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установление сотрудничества с третьими странами по вопросам цифровой трансформации промышленности;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определение финансовых инструментов стимулирования внедрения цифровых платформ в промышленность;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стимулирование взаимодействия между бизнес-сообществами государств-членов;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создание системы каталогизации промышленной продукции государств-членов.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Для цифровой трансформации промышленного сотрудничества и цифровой трансформации промышленности рекомендуется развитие: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стандартизации, каталогизации и идентификации продукции, технических спецификаций, определяющих обмен информацией, а также инфраструктур качества и метрологических инфраструктур государств-членов, включая измерительные технологии;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информационно-коммуникационной инфраструктуры (широкополосного интернета);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информационной безопасности и защиты данных;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средств и систем (технологий) электронной идентификации и отслеживания элементов производственного процесса;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киберфизических систем, включая роботизированные комплексы (автономные роботы), сенсоры и датчики, обеспечивающие контроль и мониторинг производственно-технологических процессов в режиме реального времени, сервис-ориентированную архитектуру, сетевую инфраструктуру (среду для обмена данными), прикладное программное обеспечение для мониторинга и управления в режиме реального времени;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 аддитивного производства;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технологий промышленного (индустриального) "интернета вещей": промышленных платформ "интернета вещей", межмашинного взаимодействия, cтандартизации технологических решений в области беспроводной связи (диапазонов радиочастот и протоколов связи) для мобильных платформ и "интернета вещей", выделения полос радиочастот (радиочастотных каналов) для указанных целей;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цифровых технологий, усиливающих потенциал цифровой трансформации промышленности: 3D моделирования и прототипирования, облачных вычислений и облачных инфраструктур, блокчейн-технологий (включая смарт-контракты), больших данных и их аналитику, дополненной и виртуальной реальности, искусственного интеллекта, цифровых B2B и B2C платформ ("бизнес для бизнеса", "бизнес для потребителя");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цифровых платформ и экосистем на основе общей архитектуры и обеспечивающей инфраструктуры;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иных цифровых технологий в промышленности.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Этапы осуществления цифровой трансформации промышленного сотрудничества и цифровой трансформации промышленности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Цифровая трансформация промышленного сотрудничества и цифровая трансформация промышленности осуществляются поэтапно: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первый этап (2019 – 2020 годы) – разработка и запуск общих информационных ресурсов, включая единый реестр промышленных предприятий евразийской сети промышленной кооперации и субконтрактации и единый реестр, содержащий сведения о пользователях евразийской сети трансфера технологий;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второй этап (до 2021 года) – формирование и реализация серии инициатив и пилотных проектов цифровой промышленной кооперации в рамках Союза, формирование евразийской цифровой платформы;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третий этап (до 2025 года) – полномасштабная разработка и запуск евразийской цифровой платформы, реализация прошедших пилотную отработку проектов цифровой промышленной кооперации в рамках Союза.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Создание условий для цифровой трансформации промышленного сотрудничества и цифровой трансформации промышленности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целях создания условий для цифровой трансформации промышленного сотрудничества и цифровой трансформации промышленности необходимо: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определить уполномоченные органы, ответственные за проведение цифровой трансформации промышленности;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подготовить и обеспечить реализацию в государствах-членах программно-стратегических документов, предусматривающих выполнение комплекса мероприятий в области цифровой трансформации промышленности;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организовать взаимодействие между уполномоченными органами;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инициацию и последующую реализацию уполномоченными органами с участием заинтересованных организаций государств-членов инициатив и проектов, направленных на обеспечение цифровой трансформации промышленности;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обеспечить формирование и проведение уполномоченными органами промышленной политики в сфере цифровой трансформации на основе интеграционных проектов;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осуществить интеграцию евразийской цифровой платформы с цифровыми платформами, реализующими задачи цифровой торговли, цифровой логистики и цифровых транспортных коридоров, цифровой прослеживаемости в Союзе.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Условия для цифровой трансформации промышленного сотрудничества и цифровой трансформации промышленности могут быть созданы посредством применения механизмов согласно приложению.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Мониторинг и анализ осуществления цифровой трансформации промышленного сотрудничества и цифровой трансформации промышленности</w:t>
      </w:r>
    </w:p>
    <w:bookmarkEnd w:id="7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Мониторинг и анализ осуществления цифровой трансформации промышленного сотрудничества и цифровой трансформации промышленности проводится Комиссией совместно с государствами-членами.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Мониторинг и анализ осуществления цифровой трансформации промышленного сотрудничества и цифровой трансформации промышленности решают следующие задачи: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выявление проблемных вопросов осуществления цифровой трансформации промышленного сотрудничества и цифровой трансформации промышленности и подготовка предложений по их разрешению;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определение критичных технологий, необходимых для цифровой трансформации промышленности на основе разработки прогнозов научно-технологического развития, цен на товарных рынках, объемов рынков товаров и услуг в промышленности, анализа конкурентоспособности промышленности государств-членов. 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Координация осуществления цифровой трансформации промышленного сотрудничества и цифровой трансформации промышленности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Комиссия осуществляет координацию и консультативную поддержку государств-членов в процессе создания условий для цифровой трансформации промышленного сотрудничества и цифровой трансформации промышленности.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Комиссия во взаимодействии с государствами-членами обеспечивает реализацию средствами интегрированной информационной системы Союза общих процессов в рамках Союза, предназначенных для формирования и использования общих информационных ресурсов, создаваемых для осуществления цифровой трансформации промышленного сотрудничества и цифровой трансформации промышленности.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Цифровая трансформация промышленного сотрудничества и цифровая трансформация промышленности осуществляются путем реализации общих процессов в рамках Союза, межгосударственных программ (проектов), формирования и проработки инициатив, а также проектов в рамках Основных направлений реализации цифровой повестки Евразийского экономического союза до 2025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создания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цифровой трансформации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трансформации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Союза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МЕХАНИЗМЫ</w:t>
      </w:r>
      <w:r>
        <w:br/>
      </w:r>
      <w:r>
        <w:rPr>
          <w:rFonts w:ascii="Times New Roman"/>
          <w:b/>
          <w:i w:val="false"/>
          <w:color w:val="000000"/>
        </w:rPr>
        <w:t>создания условий для цифровой трансформации промышленного сотрудничества в рамках Евразийского экономического союза и цифровой трансформации промышленности государств – членов Союза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1658"/>
        <w:gridCol w:w="3058"/>
        <w:gridCol w:w="5167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проблема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цифровой трансформации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Недостаток профессиональных компетенций у руководителей и специалистов в сфере цифровой трансформации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профессиональных компетенций у руководителей и специалистов в сфере цифровой трансформации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обучения в сфере цифровой трансформации, в том числе современным подходам и инструментам управления предприятием 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обучения в сфере цифровой трансформации в новые и действующие образовательные стандарты и программы оснащение образовательных учреждений оборудованием и техническими средствами обучения в сфере цифровой трансформации организация центров компетенций в сфере цифровой трансформации на базе научно-технологических парков и научных организаций создание специализированного интернет-ресурса для дистанционного обучения в сфере цифровой трансформации и для информирования о существующих образовательных центрах и центрах компетенций в сфере цифровой трансформации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Недостаточный уровень высокоскоростного (широкополосного) доступа промышленных предприятий к информационно-телекоммуникационной сети "Интернет" (далее – сеть Интернет)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информационно-телекоммуникационной инфраструктуры, обеспечивающей высокоскоростной (широкополосный) доступ к сети Интернет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высокоскоростного (широкополосного) доступа промышленных предприятий к сети Интернет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финансовых ресурсов международных организаций (включая Евразийский банк развития) для модернизации информационно-телекоммуникационной инфраструктуры использование механизма государственно-частного партнерства для развития информационно-телекоммуникационной инфраструктуры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Устаревшая система организации управления промышленными предприятиями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цифровизация системы управления промышленными предприятиями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промышленных предприятий к инструментам цифровизации бизнес-процессов в управлении промышленными предприятиями внедрение лучших практик цифровой трансформации в организацию управления промышленными предприятиями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новых и корректировка действующих нормативных правовых актов государств-членов с учетом необходимости цифровизации системы управления промышленными предприятиями формирование перечня промышленных предприятий, на базе которых будут реализованы пилотные проекты, предусматривающие цифровизацию бизнес-процессов с использованием лучших практик цифровой трансформации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Несогласованность информационных систем промышленных предприятий ("лоскутная" информатизация)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возможности обмена данными между различными информационными системами для обслуживания сквозных процессов промышленных предприятий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технологической модернизации промышленных предприятий с учетом требований интероперабельности информационных систем, внедрение сервис-ориентированной архитектуры и современных логических моделей (эталонная архитектурная модель – "Индустрия 4.0")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единой доверенной информационной среды для обмена технологическими данными между промышленными предприятиями как на национальном уровне, так и с возможностью трансграничного взаимодействия государств-членов в рамках создаваемых цепочек добавленной стоимости разработка масштабируемой программной платформы построения корпоративных систем автоматизации производственных, управленческих и обеспечивающих бизнес-процессов в соответствии с передовым мировым опытом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Несоответствие организационных форм, сложившихся в промышленности, требованиям современной экономики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и продвижение передовых практик хозяйствования и управления, современных организационных форм, а также форм интеграции и кооперации в промышленности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формированию современных организационных форм, кластеров, технологических альянсов, бизнес-партнерств, сетевых и мультидивизиональных структур 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 нормативных правовых актов государств-членов, направленных на создание и государственную поддержку современных организационных форм в промышленности привлечение финансовых ресурсов международных организаций для реструктуризации промышленности (включая Евразийский банк развития)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Нехватка современных технологий для обеспечения цифровой трансформации на внутреннем рынке и неэффективная система их трансфера из сферы науки в сферу практического применения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 современных технологий для цифровой трансформации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приоритетных направлений научно-технической и инновационной деятельности для обеспечения цифровой трансформации развитие национальных инновационных систем в части цифровой трансформации развитие и наращивание потенциала существующей системы трансфера технологий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сеть трансфера технологий, включая подсистему размещения объектов индустриально-инновационной инфраструктуры и экспертные сети евразийские технологические платформы развитие экосистем разработки программного обеспечения с открытым исходным кодом, не требующего лицензионных отчислений стимулирование использования открытых стандартов в области информационно-коммуникационных технологий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Недостаточная вовлеченность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глобальную инновационную систему и систему международного разделения труда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научно-технологического сотрудничества, преодоление технологического отставания в сфере цифровой трансформации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интеграции предприятий государств-членов в глобальную инновационную систему и систему международного разделения труда 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в международные цепи поставок, международную логистическую систему, в том числе с использованием инструментария электронной торговли и логистики технологическое прогнозирование защита прав интеллектуальной собственности на зарубежных рынках правовая поддержка на зарубежных рынках кооперация с зарубежными предприятиями с интеграцией в их производственно-сбытовые цепочки, формирование инновационных кластеров и сетей сотрудничества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Различная отраслевая и технологическая структура промышленного сектора государств-членов, различное соотношение частного и государственного секторов промышленности, а также отечественного и иностранного капитала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скоординированной цифровой трансформации в государствах-членах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проведение государствами-членами согласованной промышленной политики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сеть промышленной кооперации и субконтрактации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Недостаток финансовых ресурсов для организации процесса цифровой трансформации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приоритетного финансирования цифровой трансформации с использованием различных источников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государственных финансовых ресурсов на приоритетных направлениях цифровой трансформации диверсификация источников финансирования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государственных программ, направленных на обеспечение цифровой трансформации в государствах-членах привлечение прямых иностранных инвестиций для цифровой трансформации применение современных инструментов финансирования: венчурного и проектного финансирования, краудфандинга, краудинвестинга, криптовалютного финансирования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Недостаток кросс-отраслевых связей при реализации проектов цифровой трансформации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кросс-отраслевая связанность проектов цифровой промышленной кооперации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полноценной сервисной среды для цифровой промышленной кооперации с учетом других отраслевых сервисов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евразийской цифровой платформы с цифровыми экосистемами в торговле, логистике и на транспорте, а также с механизмами цифровой прослеживаемости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Отсутствие согласованной модели обмена промышленными данными при реализации трансграничных проектов цифровой промышленной кооперации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наращивание и использование общих агрегированных информационных ресурсов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необходимой правовой среды для оборота данных при цифровой промышленной кооперации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обмену данными между цифровыми платформами и экосистемами, создание среды для испытаний и отработки оборота данных в трансграничных проектах цифровой промышленной кооперации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