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899b" w14:textId="58b8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мяса птицы и продукции его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ноября 2018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результаты анализа рынка мяса птицы государств – членов Евразийского экономического союза (далее – государства-члены),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устойчивого функционирования в государствах-членах отрасли птицеводства, развития производства мяса птицы и конкурентоспособной продукции птицеводства на территориях государств-членов, снижения зависимости сельскохозяйственных товаропроизводителей государств-членов от импорта генетического материала, сырья, средств производства при выращивании птицы и ее переработке, стимулирования экспорта мяса птицы и продукции его переработки с высокой добавленной стоимостью, произведенных на территориях государств-членов, на рынки третьих стран, а также создания условий для развития кооперации государств-членов в сфере производства мяса птицы и продукции его переработки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 осуществлять при координации Евразийской экономической комиссии сотрудничество в сфере производства мяса птицы и продукции его переработки в соответствии с перечнем мер согласно приложению.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г. № 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 по развитию сотрудничества государств – членов Евразийского экономического союза в сфере производства мяса птицы и продукции его переработки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Меры в области функционирования общего аграрного рынка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повышения эффективности механизмов межгосударственного взаимодействия при производстве мяса птицы и продукции его переработки в государствах – членах Евразийского экономического союза (далее соответственно – государства-члены, Союз) рекомендуется содействовать созданию ассоциации птицеводов Союза с участием отраслевых союзов птицеводов государств-членов.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Меры в области ресурсного обеспечения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развития племенного птицеводства, производства кормов и кормовых добавок, а также создания ресурсной базы для отрасли птицеводства в государствах-членах рекомендуется оказывать содействие: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созданию и развитию системы племенного птицеводства, в том числе селекционно-генетических центров по разведению птицы;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созданию предприятий по производству кормов, аминокислот, витаминов и премиксов на их основе, макро- и микроэлементов, а также по производству оборудования для птицефабрик;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увеличению объемов производства белковых растительных компонентов для изготовления комбикормов;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развитию кооперации в научно-технической и опытно-конструкторской сферах.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Меры в области установления единых требований в сфере производства и обращения мяса птицы и продукции его переработки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создания благоприятных условий для взаимной торговли и развития экспорта мяса птицы и продукции его переработки рекомендуется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гармонизацию нормативных правовых актов государств-членов и актов, входящих в право Союза, в сфере санитарных, ветеринарно-санитарных мер и технического регулирования с международными стандартами с учетом законодательства третьих стран и международных интеграционных объединений – основных торговых партнеров государств-членов, с которыми заключены соглашения о торгово-экономическом сотрудничестве и формировании зон свободной торговли или планируется их заключение;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актуализацию межгосударственных и национальных (государственных) стандартов в области птицеводства и птицеперерабатывающей промышленности;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разработку ГОСТ "Птицеводство и птицеперерабатывающая промышленность. Классификация продукции".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Меры в области производства мяса птицы и продукции его переработки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целях сбалансированного развития отрасли птицеводства государств-членов рекомендуется содействовать: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привлечению прямых инвестиций в отрасль птицеводства государств-членов, в том числе путем принятия государственных программ развития племенного птицеводства, производства кормов и кормовых добавок;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разработке и реализации кооперационных проектов, имеющих интеграционный потенциал, с возможностью финансирования за счет привлечения средств Евразийского банка развития, Евразийского фонда стабилизации и развития и других международных финансовых институтов;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реализации совместных проектов в области подготовки и переподготовки кадров для отрасли птицеводства государств-членов;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разработке и внедрению современных технологий и оборудования (на основе ресурсосберегающих технологий с использованием физических и биотехнологических способов), в том числе в рамках евразийских технологических платформ, для переработки вторичного сырья отрасли птицеводства государств-членов (включая кератинсодержащее и мясо-костное сырье, продукты потрошения птицы);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продвижению культуры потребления охлажденного мяса птицы и стимулированию внедрения передовых технологий глубокой переработки мяса птицы с высокой добавленной стоимостью.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в области развития экспорта мяса птицы и продукции его переработки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наращивания экспорта на рынки третьих стран мяса птицы и продукции его переработки с высокой добавленной стоимостью, произведенных на территории Союза, рекомендуется обеспечивать: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совершенствование механизмов государственной поддержки, включающих в себя инструментарий в области маркетинга, финансирования, страхования и информационно-консультационного обслуживания;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создание благоприятных условий для продвижения мяса птицы и продукции его переработки, произведенных на территории Союза, на рынки третьих стран путем проведения переговоров и консультаций с ведущими торговыми партнерами и их компетентными органами;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содействие (при необходимости) аккредитации органов по сертификации и испытательных лабораторий (центров) государств-членов в системах аккредитации третьих стран и международных интеграционных объединений – основных торговых партнеров государств-членов в целях признания результатов оценки (подтверждения) соответствия мяса птицы и продукции его переработки, произведенных на территории Союза;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внедрение и сертификацию основанных на международных стандартах систем управления качеством и безопасностью при производстве мяса птицы и продуктов его переработки;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проведение регионализации территории Союза по опасным болезням птицы и принятие мер по признанию ее результатов компетентными органами третьих стран – основных торговых партнеров государств-членов;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присоединение государств-членов к международной системе экспортного комплаенса;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координацию выставочно-ярмарочной деятельности изготовителей мяса птицы и продукции его переработки.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Меры в области интегрированного информационного обеспечения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целях решения актуальных задач информатизации производства мяса птицы и продукции его переработки в государствах-членах, а также создания условий для его инновационного развития рекомендуется обеспечивать: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создание национальных информационных систем идентификации, регистрации и прослеживаемости птицы, мяса птицы и продукции его переработки с учетом согласованных подходов;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формирование, ведение и использование общих баз данных в рамках согласованных подходов при проведении идентификации, регистрации и прослеживаемости птицы, мяса птицы и продукции его переработки;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разработку и внедрение автоматизированной системы учета племенной птицы в рамках Союза;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внедрение информационных систем в управление производством мяса птицы и продукции его переработки на добровольной основе;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разработку общих подходов к мониторингу показателей, характеризующих отрасль птицеводства государств-членов, и подготовку аналитической информации.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