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4add" w14:textId="1ce4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мая 2018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следующего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– четвертый подпункта "а" пункта 2 пояснений к товарной позиции 2715 00 000 0 ТН ВЭД ЕАЭС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асфальтовые смеси для дорожных покрытий и битумные смеси для дорожных покрытий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Асфальтовые смеси для дорожных покрытий представляют собой битумы, растворенные в довольно тяжелых растворителях, количество которых может меняться в зависимости от требуемой вязкости.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Торговые описания этих продуктов отличаются в зависимости от типа используемых растворителей. Смеси, содержащие растворители, полученные из нефти, называются "разжиженными битумами". Смеси, содержащие растворители иного происхождения, называются "офлюсованными битумами".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Битумные смеси для дорожных покрытий подобны продуктам на основе битума, содержащего тяжелые растворители, количество которых меняется в зависимости от требуемой вязкости.".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