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273" w14:textId="bd70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пункта 1 поручения Евразийского межправительственного совета № 5 от 27 июля 2018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Принять к сведению информацию Республики Казахстан о создании Евразийского центра цифровой трансформации, функционирующего на базе международного технопарка IT-стартапов Astana Hub.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совместно с правительствами государств – членов Евразийского экономического союза разработать и согласовать в трехмесячный срок порядок, регламентирующий взаимодействие центров компетенций государств – членов Евразийского экономического союза и Офиса управления инициативами при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