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608" w14:textId="7541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созданию органа по расследованию авиационных происшествий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02 февраля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проводимой государствами - членами Евразийского экономического союза работе по созданию органа по расследованию авиационных происшествий.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продолжить координацию взаимодействия уполномоченных органов заинтересованных государств - 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Российской Стороне доложить о ходе работы на очередном заседании Евразийского межправительственного совета в 2018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