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eab" w14:textId="573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формированию в государствах – членах Евразийского экономического союза механизма взаимного признания электронных сопроводительных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 ноября 2018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в государствах – членах Евразийского экономического союза механизма внедрения и взаимного признания электронных сопроводительных документов: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ходе работ по обеспечению в государствах – членах Евразийского экономического союза (далее – Союз) внедрения и взаимного признания электронных сопроводительных документов при взаимной торговле.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совместно с Евразийской экономической комиссией начать работы по разработке нормативных документов, регламентирующих внедрение и взаимное признание электронных сопроводительных документов.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обеспечить координацию работ по разработке нормативных документов, регламентирующих внедрение и взаимное признание электронных сопроводительных документов.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Евразийской экономической комиссии доложить о ходе работ по внедрению и взаимному признанию электронных сопроводительных документов на очередном Совете Евразийской экономической комиссии.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