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0f86" w14:textId="7dd0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моделей регулирования трансграничного оборота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13 июля 2018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о проработке инициативы по регулированию трансграничного оборота данных, а также наличия заинтересованности государств – членов Евразийского экономического союза в дальнейшей проработке инициативы: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Коллегии Евразийской экономической комиссии обеспечить проведение исследования по теме "Разработка моделей регулирования трансграничного оборота данных".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