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c5e7" w14:textId="a69c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перечень карантинных объектов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марта 2018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 w:val="false"/>
          <w:i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единый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карантинных объектов Евразийского экономического союза, утвержденный Решением Совета Евразийской экономической комиссии от 30 ноября 2016 г. № 158,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Муканбетов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Шувалов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Евразийской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2018 г. № 25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единый перечень карантинных объектов Евразийского экономического союза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После позиции 2 дополнить позицией следующего содержания: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35"/>
        <w:gridCol w:w="1565"/>
      </w:tblGrid>
      <w:tr>
        <w:trPr>
          <w:trHeight w:val="30" w:hRule="atLeast"/>
        </w:trPr>
        <w:tc>
          <w:tcPr>
            <w:tcW w:w="10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"Aculops fuchsiae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Keifer</w:t>
            </w:r>
          </w:p>
          <w:bookmarkEnd w:id="6"/>
        </w:tc>
        <w:tc>
          <w:tcPr>
            <w:tcW w:w="1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Галловый клещ фуксии".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позиции 3 дополнить позициями следующего содержания: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02"/>
        <w:gridCol w:w="1198"/>
      </w:tblGrid>
      <w:tr>
        <w:trPr>
          <w:trHeight w:val="30" w:hRule="atLeast"/>
        </w:trPr>
        <w:tc>
          <w:tcPr>
            <w:tcW w:w="1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"Aleu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rocanthus spiniferus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Quaint.</w:t>
            </w:r>
          </w:p>
          <w:bookmarkEnd w:id="8"/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Колючая горная белокрылка</w:t>
            </w:r>
          </w:p>
        </w:tc>
      </w:tr>
      <w:tr>
        <w:trPr>
          <w:trHeight w:val="30" w:hRule="atLeast"/>
        </w:trPr>
        <w:tc>
          <w:tcPr>
            <w:tcW w:w="1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Aleurocanthus woglumi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Ashby</w:t>
            </w:r>
          </w:p>
          <w:bookmarkEnd w:id="9"/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цитрусовая белокрылка".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Позицию 4 исключить.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позиции 6 дополнить позициями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41"/>
        <w:gridCol w:w="1159"/>
      </w:tblGrid>
      <w:tr>
        <w:trPr>
          <w:trHeight w:val="30" w:hRule="atLeast"/>
        </w:trPr>
        <w:tc>
          <w:tcPr>
            <w:tcW w:w="1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"Anthonomus signatus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Say</w:t>
            </w:r>
          </w:p>
          <w:bookmarkEnd w:id="12"/>
        </w:tc>
        <w:tc>
          <w:tcPr>
            <w:tcW w:w="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Земляничный почкоед</w:t>
            </w:r>
          </w:p>
        </w:tc>
      </w:tr>
      <w:tr>
        <w:trPr>
          <w:trHeight w:val="30" w:hRule="atLeast"/>
        </w:trPr>
        <w:tc>
          <w:tcPr>
            <w:tcW w:w="1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Aonidiella aurantii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(Maskell)</w:t>
            </w:r>
          </w:p>
          <w:bookmarkEnd w:id="13"/>
        </w:tc>
        <w:tc>
          <w:tcPr>
            <w:tcW w:w="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померанцевая щитовка</w:t>
            </w:r>
          </w:p>
        </w:tc>
      </w:tr>
      <w:tr>
        <w:trPr>
          <w:trHeight w:val="30" w:hRule="atLeast"/>
        </w:trPr>
        <w:tc>
          <w:tcPr>
            <w:tcW w:w="1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Aromia bu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ngii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(Faldermann)</w:t>
            </w:r>
          </w:p>
          <w:bookmarkEnd w:id="14"/>
        </w:tc>
        <w:tc>
          <w:tcPr>
            <w:tcW w:w="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Красношейный усач".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 позиции 7 дополнить позицией следующего содержания: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61"/>
        <w:gridCol w:w="1439"/>
      </w:tblGrid>
      <w:tr>
        <w:trPr>
          <w:trHeight w:val="30" w:hRule="atLeast"/>
        </w:trPr>
        <w:tc>
          <w:tcPr>
            <w:tcW w:w="10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Bactrocera dorsalis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Hend.</w:t>
            </w:r>
          </w:p>
          <w:bookmarkEnd w:id="16"/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фруктовая муха".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позиции 9 дополнить позицией следующего содержания: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01"/>
        <w:gridCol w:w="1299"/>
      </w:tblGrid>
      <w:tr>
        <w:trPr>
          <w:trHeight w:val="30" w:hRule="atLeast"/>
        </w:trPr>
        <w:tc>
          <w:tcPr>
            <w:tcW w:w="11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"Caryedon gonagra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Fabr.</w:t>
            </w:r>
          </w:p>
          <w:bookmarkEnd w:id="18"/>
        </w:tc>
        <w:tc>
          <w:tcPr>
            <w:tcW w:w="1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Арахисовая зерновка".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позиции 11 дополнить позицией следующего содержания: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02"/>
        <w:gridCol w:w="1198"/>
      </w:tblGrid>
      <w:tr>
        <w:trPr>
          <w:trHeight w:val="30" w:hRule="atLeast"/>
        </w:trPr>
        <w:tc>
          <w:tcPr>
            <w:tcW w:w="1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"Choristoneura conflictana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Walk.</w:t>
            </w:r>
          </w:p>
          <w:bookmarkEnd w:id="20"/>
        </w:tc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осиновая листовертка".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позиции 13 дополнить позицией следующего содержания: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17"/>
        <w:gridCol w:w="1183"/>
      </w:tblGrid>
      <w:tr>
        <w:trPr>
          <w:trHeight w:val="30" w:hRule="atLeast"/>
        </w:trPr>
        <w:tc>
          <w:tcPr>
            <w:tcW w:w="1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"Choristoneura rosac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eana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Наr.</w:t>
            </w:r>
          </w:p>
          <w:bookmarkEnd w:id="22"/>
        </w:tc>
        <w:tc>
          <w:tcPr>
            <w:tcW w:w="1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Скошеннополосая листовертка".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позиции 14 дополнить позицией следующего содержания: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28"/>
        <w:gridCol w:w="872"/>
      </w:tblGrid>
      <w:tr>
        <w:trPr>
          <w:trHeight w:val="30" w:hRule="atLeast"/>
        </w:trPr>
        <w:tc>
          <w:tcPr>
            <w:tcW w:w="11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"Chrysomphalus dictyospermi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(Morgan)</w:t>
            </w:r>
          </w:p>
          <w:bookmarkEnd w:id="24"/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 щитовка".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позиции 16 дополнить позициями следующего содержания: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17"/>
        <w:gridCol w:w="1683"/>
      </w:tblGrid>
      <w:tr>
        <w:trPr>
          <w:trHeight w:val="30" w:hRule="atLeast"/>
        </w:trPr>
        <w:tc>
          <w:tcPr>
            <w:tcW w:w="10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"Cydia раскатdi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Zell. </w:t>
            </w:r>
          </w:p>
          <w:bookmarkEnd w:id="26"/>
        </w:tc>
        <w:tc>
          <w:tcPr>
            <w:tcW w:w="1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Вишневая плодожорка</w:t>
            </w:r>
          </w:p>
        </w:tc>
      </w:tr>
      <w:tr>
        <w:trPr>
          <w:trHeight w:val="30" w:hRule="atLeast"/>
        </w:trPr>
        <w:tc>
          <w:tcPr>
            <w:tcW w:w="10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Cydia prunivora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Wals. </w:t>
            </w:r>
          </w:p>
          <w:bookmarkEnd w:id="27"/>
        </w:tc>
        <w:tc>
          <w:tcPr>
            <w:tcW w:w="1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сливовая плодожорка".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позиции 21 дополнить позицией следующего содержания: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77"/>
        <w:gridCol w:w="1323"/>
      </w:tblGrid>
      <w:tr>
        <w:trPr>
          <w:trHeight w:val="30" w:hRule="atLeast"/>
        </w:trPr>
        <w:tc>
          <w:tcPr>
            <w:tcW w:w="10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"Diabrotica undecimpunctata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Man.</w:t>
            </w:r>
          </w:p>
          <w:bookmarkEnd w:id="29"/>
        </w:tc>
        <w:tc>
          <w:tcPr>
            <w:tcW w:w="1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пятнистый огуречный жук".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позиции 22 дополнить позицией следующего содержания: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3"/>
        <w:gridCol w:w="1117"/>
      </w:tblGrid>
      <w:tr>
        <w:trPr>
          <w:trHeight w:val="30" w:hRule="atLeast"/>
        </w:trPr>
        <w:tc>
          <w:tcPr>
            <w:tcW w:w="11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"Dinoderus bifoveolatus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Woll.</w:t>
            </w:r>
          </w:p>
          <w:bookmarkEnd w:id="31"/>
        </w:tc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Капюшонник многоядный".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позиции 23 дополнить позицией следующего содержания: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36"/>
        <w:gridCol w:w="1364"/>
      </w:tblGrid>
      <w:tr>
        <w:trPr>
          <w:trHeight w:val="30" w:hRule="atLeast"/>
        </w:trPr>
        <w:tc>
          <w:tcPr>
            <w:tcW w:w="10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"Dryocosmus kuriphilus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Yas. </w:t>
            </w:r>
          </w:p>
          <w:bookmarkEnd w:id="33"/>
        </w:tc>
        <w:tc>
          <w:tcPr>
            <w:tcW w:w="1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каштановая орехотворка".</w:t>
            </w:r>
          </w:p>
        </w:tc>
      </w:tr>
    </w:tbl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позиции 28 слово "Вест-индийский" заменить словом "Вест-индский".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позиции 28 дополнить позицией следующего содержания: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79"/>
        <w:gridCol w:w="1021"/>
      </w:tblGrid>
      <w:tr>
        <w:trPr>
          <w:trHeight w:val="30" w:hRule="atLeast"/>
        </w:trPr>
        <w:tc>
          <w:tcPr>
            <w:tcW w:w="11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"Frankliniella schultzei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(Trybom) </w:t>
            </w:r>
          </w:p>
          <w:bookmarkEnd w:id="36"/>
        </w:tc>
        <w:tc>
          <w:tcPr>
            <w:tcW w:w="10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Томатный трипс".</w:t>
            </w:r>
          </w:p>
        </w:tc>
      </w:tr>
    </w:tbl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Позицию 30 исключить.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позиции 32 слово "</w:t>
      </w:r>
      <w:r>
        <w:rPr>
          <w:rFonts w:ascii="Times New Roman"/>
          <w:b w:val="false"/>
          <w:i/>
          <w:color w:val="000000"/>
          <w:sz w:val="28"/>
        </w:rPr>
        <w:t>Halymorpha</w:t>
      </w:r>
      <w:r>
        <w:rPr>
          <w:rFonts w:ascii="Times New Roman"/>
          <w:b w:val="false"/>
          <w:i w:val="false"/>
          <w:color w:val="000000"/>
          <w:sz w:val="28"/>
        </w:rPr>
        <w:t>" заменить словом "</w:t>
      </w:r>
      <w:r>
        <w:rPr>
          <w:rFonts w:ascii="Times New Roman"/>
          <w:b w:val="false"/>
          <w:i/>
          <w:color w:val="000000"/>
          <w:sz w:val="28"/>
        </w:rPr>
        <w:t>Halyomorpha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Позицию 40 исключить.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позиции 43 дополнить позициями следующего содержания: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78"/>
        <w:gridCol w:w="1222"/>
      </w:tblGrid>
      <w:tr>
        <w:trPr>
          <w:trHeight w:val="30" w:hRule="atLeast"/>
        </w:trPr>
        <w:tc>
          <w:tcPr>
            <w:tcW w:w="1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"Maconellicoccus hirsutus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Green</w:t>
            </w:r>
          </w:p>
          <w:bookmarkEnd w:id="41"/>
        </w:tc>
        <w:tc>
          <w:tcPr>
            <w:tcW w:w="1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Жестковолосый червец</w:t>
            </w:r>
          </w:p>
        </w:tc>
      </w:tr>
      <w:tr>
        <w:trPr>
          <w:trHeight w:val="30" w:hRule="atLeast"/>
        </w:trPr>
        <w:tc>
          <w:tcPr>
            <w:tcW w:w="1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Malacosoma americanum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Fabr.</w:t>
            </w:r>
          </w:p>
          <w:bookmarkEnd w:id="42"/>
        </w:tc>
        <w:tc>
          <w:tcPr>
            <w:tcW w:w="1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коконопряд</w:t>
            </w:r>
          </w:p>
        </w:tc>
      </w:tr>
      <w:tr>
        <w:trPr>
          <w:trHeight w:val="30" w:hRule="atLeast"/>
        </w:trPr>
        <w:tc>
          <w:tcPr>
            <w:tcW w:w="1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Malacosoma disstria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Hub.</w:t>
            </w:r>
          </w:p>
          <w:bookmarkEnd w:id="43"/>
        </w:tc>
        <w:tc>
          <w:tcPr>
            <w:tcW w:w="1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кольчатый шелкопряд".</w:t>
            </w:r>
          </w:p>
        </w:tc>
      </w:tr>
    </w:tbl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После позиции 45 дополнить позицией следующего содержания: 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79"/>
        <w:gridCol w:w="1421"/>
      </w:tblGrid>
      <w:tr>
        <w:trPr>
          <w:trHeight w:val="30" w:hRule="atLeast"/>
        </w:trPr>
        <w:tc>
          <w:tcPr>
            <w:tcW w:w="10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"Melanotus communis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Gyll.</w:t>
            </w:r>
          </w:p>
          <w:bookmarkEnd w:id="45"/>
        </w:tc>
        <w:tc>
          <w:tcPr>
            <w:tcW w:w="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многоядный щелкун".</w:t>
            </w:r>
          </w:p>
        </w:tc>
      </w:tr>
    </w:tbl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позиции 54 дополнить позициями следующего содержания: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27"/>
        <w:gridCol w:w="873"/>
      </w:tblGrid>
      <w:tr>
        <w:trPr>
          <w:trHeight w:val="30" w:hRule="atLeast"/>
        </w:trPr>
        <w:tc>
          <w:tcPr>
            <w:tcW w:w="11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"Nemorimyza maculosa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(Malloch)</w:t>
            </w:r>
          </w:p>
          <w:bookmarkEnd w:id="47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Хризантемовый листовой минер</w:t>
            </w:r>
          </w:p>
        </w:tc>
      </w:tr>
      <w:tr>
        <w:trPr>
          <w:trHeight w:val="30" w:hRule="atLeast"/>
        </w:trPr>
        <w:tc>
          <w:tcPr>
            <w:tcW w:w="11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Oligonychus perditus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Pritchard &amp; Baker</w:t>
            </w:r>
          </w:p>
          <w:bookmarkEnd w:id="48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Можжевельниковый паутинный клещ</w:t>
            </w:r>
          </w:p>
        </w:tc>
      </w:tr>
      <w:tr>
        <w:trPr>
          <w:trHeight w:val="30" w:hRule="atLeast"/>
        </w:trPr>
        <w:tc>
          <w:tcPr>
            <w:tcW w:w="11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Opogona sacchari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Bojer</w:t>
            </w:r>
          </w:p>
          <w:bookmarkEnd w:id="49"/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Банановая моль".</w:t>
            </w:r>
          </w:p>
        </w:tc>
      </w:tr>
    </w:tbl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позиции 56 дополнить позициями следующего содержания: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99"/>
        <w:gridCol w:w="1501"/>
      </w:tblGrid>
      <w:tr>
        <w:trPr>
          <w:trHeight w:val="30" w:hRule="atLeast"/>
        </w:trPr>
        <w:tc>
          <w:tcPr>
            <w:tcW w:w="10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"Pissodes strobi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(Peck.)</w:t>
            </w:r>
          </w:p>
          <w:bookmarkEnd w:id="51"/>
        </w:tc>
        <w:tc>
          <w:tcPr>
            <w:tcW w:w="1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Смолевка веймутовой сосны</w:t>
            </w:r>
          </w:p>
        </w:tc>
      </w:tr>
      <w:tr>
        <w:trPr>
          <w:trHeight w:val="30" w:hRule="atLeast"/>
        </w:trPr>
        <w:tc>
          <w:tcPr>
            <w:tcW w:w="10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Pissodes terminalis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Hopp.</w:t>
            </w:r>
          </w:p>
          <w:bookmarkEnd w:id="52"/>
        </w:tc>
        <w:tc>
          <w:tcPr>
            <w:tcW w:w="1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Сосновая верхушечная смолевка".</w:t>
            </w:r>
          </w:p>
        </w:tc>
      </w:tr>
    </w:tbl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позиции 59 дополнить позицией следующего содержания: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08"/>
        <w:gridCol w:w="1392"/>
      </w:tblGrid>
      <w:tr>
        <w:trPr>
          <w:trHeight w:val="30" w:hRule="atLeast"/>
        </w:trPr>
        <w:tc>
          <w:tcPr>
            <w:tcW w:w="10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Rhagoletis cingulata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Loew. </w:t>
            </w:r>
          </w:p>
          <w:bookmarkEnd w:id="54"/>
        </w:tc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вишневая муха".</w:t>
            </w:r>
          </w:p>
        </w:tc>
      </w:tr>
    </w:tbl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позиции 62 дополнить позицией следующего содержания: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63"/>
        <w:gridCol w:w="1137"/>
      </w:tblGrid>
      <w:tr>
        <w:trPr>
          <w:trHeight w:val="30" w:hRule="atLeast"/>
        </w:trPr>
        <w:tc>
          <w:tcPr>
            <w:tcW w:w="11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"Rhynchophorus ferrugineus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(Oliv.) </w:t>
            </w:r>
          </w:p>
          <w:bookmarkEnd w:id="56"/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пальмовый долгоносик".</w:t>
            </w:r>
          </w:p>
        </w:tc>
      </w:tr>
    </w:tbl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позиции 75 дополнить позицией следующего содержания: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83"/>
        <w:gridCol w:w="1417"/>
      </w:tblGrid>
      <w:tr>
        <w:trPr>
          <w:trHeight w:val="30" w:hRule="atLeast"/>
        </w:trPr>
        <w:tc>
          <w:tcPr>
            <w:tcW w:w="10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Zabrotes subfassiatus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Boh.</w:t>
            </w:r>
          </w:p>
          <w:bookmarkEnd w:id="58"/>
        </w:tc>
        <w:tc>
          <w:tcPr>
            <w:tcW w:w="1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Бразильская бобовая зерновка".</w:t>
            </w:r>
          </w:p>
        </w:tc>
      </w:tr>
    </w:tbl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позиции 78 дополнить позицией следующего содержания: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5"/>
        <w:gridCol w:w="1115"/>
      </w:tblGrid>
      <w:tr>
        <w:trPr>
          <w:trHeight w:val="30" w:hRule="atLeast"/>
        </w:trPr>
        <w:tc>
          <w:tcPr>
            <w:tcW w:w="11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"Heterodera glycines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Ichinohe</w:t>
            </w:r>
          </w:p>
          <w:bookmarkEnd w:id="60"/>
        </w:tc>
        <w:tc>
          <w:tcPr>
            <w:tcW w:w="1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Соевая нематода".</w:t>
            </w:r>
          </w:p>
        </w:tc>
      </w:tr>
    </w:tbl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позиции 79 дополнить позицией следующего содержания: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68"/>
        <w:gridCol w:w="1532"/>
      </w:tblGrid>
      <w:tr>
        <w:trPr>
          <w:trHeight w:val="30" w:hRule="atLeast"/>
        </w:trPr>
        <w:tc>
          <w:tcPr>
            <w:tcW w:w="10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"Meloidogyne enterolobii</w:t>
            </w:r>
          </w:p>
          <w:bookmarkEnd w:id="62"/>
        </w:tc>
        <w:tc>
          <w:tcPr>
            <w:tcW w:w="15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Корневая галловая нематода".</w:t>
            </w:r>
          </w:p>
        </w:tc>
      </w:tr>
    </w:tbl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позиции 80 дополнить позициями следующего содержания: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49"/>
        <w:gridCol w:w="951"/>
      </w:tblGrid>
      <w:tr>
        <w:trPr>
          <w:trHeight w:val="30" w:hRule="atLeast"/>
        </w:trPr>
        <w:tc>
          <w:tcPr>
            <w:tcW w:w="1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"Nacobbus aberrans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(Thome) Thorne &amp; Allen </w:t>
            </w:r>
          </w:p>
          <w:bookmarkEnd w:id="64"/>
        </w:tc>
        <w:tc>
          <w:tcPr>
            <w:tcW w:w="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галловая нематода</w:t>
            </w:r>
          </w:p>
        </w:tc>
      </w:tr>
      <w:tr>
        <w:trPr>
          <w:trHeight w:val="30" w:hRule="atLeast"/>
        </w:trPr>
        <w:tc>
          <w:tcPr>
            <w:tcW w:w="1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Xiphinema rivesi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65"/>
        </w:tc>
        <w:tc>
          <w:tcPr>
            <w:tcW w:w="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Нематода-кинжал ".</w:t>
            </w:r>
          </w:p>
        </w:tc>
      </w:tr>
    </w:tbl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позиции 82 слово "</w:t>
      </w:r>
      <w:r>
        <w:rPr>
          <w:rFonts w:ascii="Times New Roman"/>
          <w:b w:val="false"/>
          <w:i/>
          <w:color w:val="000000"/>
          <w:sz w:val="28"/>
        </w:rPr>
        <w:t>piniphilla</w:t>
      </w:r>
      <w:r>
        <w:rPr>
          <w:rFonts w:ascii="Times New Roman"/>
          <w:b w:val="false"/>
          <w:i w:val="false"/>
          <w:color w:val="000000"/>
          <w:sz w:val="28"/>
        </w:rPr>
        <w:t>" заменить словом "</w:t>
      </w:r>
      <w:r>
        <w:rPr>
          <w:rFonts w:ascii="Times New Roman"/>
          <w:b w:val="false"/>
          <w:i/>
          <w:color w:val="000000"/>
          <w:sz w:val="28"/>
        </w:rPr>
        <w:t>piniphila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позиции 86 дополнить позициями следующего содержания: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73"/>
        <w:gridCol w:w="827"/>
      </w:tblGrid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"Cronartium fusiforme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Hed. &amp; Hunt ex Cum. </w:t>
            </w:r>
          </w:p>
          <w:bookmarkEnd w:id="68"/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Веретеноподобная ржавчина сосны </w:t>
            </w:r>
          </w:p>
        </w:tc>
      </w:tr>
      <w:tr>
        <w:trPr>
          <w:trHeight w:val="30" w:hRule="atLeast"/>
        </w:trPr>
        <w:tc>
          <w:tcPr>
            <w:tcW w:w="11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Cronartium quercuum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(Berkeley) Miyabe ex Shirai </w:t>
            </w:r>
          </w:p>
          <w:bookmarkEnd w:id="69"/>
        </w:tc>
        <w:tc>
          <w:tcPr>
            <w:tcW w:w="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Рожковидная ржавчина буковых". </w:t>
            </w:r>
          </w:p>
        </w:tc>
      </w:tr>
    </w:tbl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позиции 87 дополнить позицией следующего содержания: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01"/>
        <w:gridCol w:w="899"/>
      </w:tblGrid>
      <w:tr>
        <w:trPr>
          <w:trHeight w:val="30" w:hRule="atLeast"/>
        </w:trPr>
        <w:tc>
          <w:tcPr>
            <w:tcW w:w="11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Endocronartium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harknessii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(J.P. Moore) Y. Hiratsuka</w:t>
            </w:r>
          </w:p>
          <w:bookmarkEnd w:id="71"/>
        </w:tc>
        <w:tc>
          <w:tcPr>
            <w:tcW w:w="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галлоподобная ржавчина сосны".</w:t>
            </w:r>
          </w:p>
        </w:tc>
      </w:tr>
    </w:tbl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позиции 88 дополнить позициями следующего содержания: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82"/>
        <w:gridCol w:w="718"/>
      </w:tblGrid>
      <w:tr>
        <w:trPr>
          <w:trHeight w:val="30" w:hRule="atLeast"/>
        </w:trPr>
        <w:tc>
          <w:tcPr>
            <w:tcW w:w="1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Gymnosporangium yamadae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Miyabe ex Yamada</w:t>
            </w:r>
          </w:p>
          <w:bookmarkEnd w:id="73"/>
        </w:tc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 яблони и можжевельника</w:t>
            </w:r>
          </w:p>
        </w:tc>
      </w:tr>
      <w:tr>
        <w:trPr>
          <w:trHeight w:val="30" w:hRule="atLeast"/>
        </w:trPr>
        <w:tc>
          <w:tcPr>
            <w:tcW w:w="1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Melampsora medusae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Thumen</w:t>
            </w:r>
          </w:p>
          <w:bookmarkEnd w:id="74"/>
        </w:tc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 тополя".</w:t>
            </w:r>
          </w:p>
        </w:tc>
      </w:tr>
    </w:tbl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После позиции 90 дополнить позициями следующего содержания: 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06"/>
        <w:gridCol w:w="1294"/>
      </w:tblGrid>
      <w:tr>
        <w:trPr>
          <w:trHeight w:val="30" w:hRule="atLeast"/>
        </w:trPr>
        <w:tc>
          <w:tcPr>
            <w:tcW w:w="11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Mycosphaerella gibsonii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Н.С. Evans </w:t>
            </w:r>
          </w:p>
          <w:bookmarkEnd w:id="76"/>
        </w:tc>
        <w:tc>
          <w:tcPr>
            <w:tcW w:w="1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 ожог хвои сосны</w:t>
            </w:r>
          </w:p>
        </w:tc>
      </w:tr>
      <w:tr>
        <w:trPr>
          <w:trHeight w:val="30" w:hRule="atLeast"/>
        </w:trPr>
        <w:tc>
          <w:tcPr>
            <w:tcW w:w="11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Mycosphaerella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laricis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leptolepidis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К. Ito,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Sato &amp; M. Ota </w:t>
            </w:r>
          </w:p>
          <w:bookmarkEnd w:id="77"/>
        </w:tc>
        <w:tc>
          <w:tcPr>
            <w:tcW w:w="1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Септориоз хвои японской лиственницы</w:t>
            </w:r>
          </w:p>
        </w:tc>
      </w:tr>
      <w:tr>
        <w:trPr>
          <w:trHeight w:val="30" w:hRule="atLeast"/>
        </w:trPr>
        <w:tc>
          <w:tcPr>
            <w:tcW w:w="11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Phialophora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cinerescens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(Wollenweber) van Beyma </w:t>
            </w:r>
          </w:p>
          <w:bookmarkEnd w:id="78"/>
        </w:tc>
        <w:tc>
          <w:tcPr>
            <w:tcW w:w="1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Фиалофоровое увядание гвоздики</w:t>
            </w:r>
          </w:p>
        </w:tc>
      </w:tr>
      <w:tr>
        <w:trPr>
          <w:trHeight w:val="30" w:hRule="atLeast"/>
        </w:trPr>
        <w:tc>
          <w:tcPr>
            <w:tcW w:w="11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Phoma andigena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Turkensteen </w:t>
            </w:r>
          </w:p>
          <w:bookmarkEnd w:id="79"/>
        </w:tc>
        <w:tc>
          <w:tcPr>
            <w:tcW w:w="1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ожог, фомозная пятнистость листьев картофеля".</w:t>
            </w:r>
          </w:p>
        </w:tc>
      </w:tr>
    </w:tbl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После позиции 95 дополнить позициями следующего содержания: 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62"/>
        <w:gridCol w:w="538"/>
      </w:tblGrid>
      <w:tr>
        <w:trPr>
          <w:trHeight w:val="30" w:hRule="atLeast"/>
        </w:trPr>
        <w:tc>
          <w:tcPr>
            <w:tcW w:w="11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Sirococcus clavigignenti- juglandacearum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Nair, Kostichka &amp; Kunt </w:t>
            </w:r>
          </w:p>
          <w:bookmarkEnd w:id="81"/>
        </w:tc>
        <w:tc>
          <w:tcPr>
            <w:tcW w:w="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Язвенное заболевание ореха</w:t>
            </w:r>
          </w:p>
        </w:tc>
      </w:tr>
      <w:tr>
        <w:trPr>
          <w:trHeight w:val="30" w:hRule="atLeast"/>
        </w:trPr>
        <w:tc>
          <w:tcPr>
            <w:tcW w:w="11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Stenocarpella macrospora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(Earle) Sutto </w:t>
            </w:r>
          </w:p>
          <w:bookmarkEnd w:id="82"/>
        </w:tc>
        <w:tc>
          <w:tcPr>
            <w:tcW w:w="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Диплодиоз кукурузы </w:t>
            </w:r>
          </w:p>
        </w:tc>
      </w:tr>
      <w:tr>
        <w:trPr>
          <w:trHeight w:val="30" w:hRule="atLeast"/>
        </w:trPr>
        <w:tc>
          <w:tcPr>
            <w:tcW w:w="11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Stenocarpella maydis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(Berkeley) Sutton </w:t>
            </w:r>
          </w:p>
          <w:bookmarkEnd w:id="83"/>
        </w:tc>
        <w:tc>
          <w:tcPr>
            <w:tcW w:w="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Диплодиоз кукурузы". </w:t>
            </w:r>
          </w:p>
        </w:tc>
      </w:tr>
    </w:tbl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Позиции 98 - 100 исключить.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После позиции 101 дополнить позициями следующего содержания: 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77"/>
        <w:gridCol w:w="523"/>
      </w:tblGrid>
      <w:tr>
        <w:trPr>
          <w:trHeight w:val="30" w:hRule="atLeast"/>
        </w:trPr>
        <w:tc>
          <w:tcPr>
            <w:tcW w:w="1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"Burkholderia caryophylli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(Burkholder) Yabuuchi et al. </w:t>
            </w:r>
          </w:p>
          <w:bookmarkEnd w:id="86"/>
        </w:tc>
        <w:tc>
          <w:tcPr>
            <w:tcW w:w="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вилт гвоздики</w:t>
            </w:r>
          </w:p>
        </w:tc>
      </w:tr>
      <w:tr>
        <w:trPr>
          <w:trHeight w:val="30" w:hRule="atLeast"/>
        </w:trPr>
        <w:tc>
          <w:tcPr>
            <w:tcW w:w="1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Candidatus Liberibacter solanacearum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(Candidatus Liberibacter psyllaurous, Zebra Chip Disease) </w:t>
            </w:r>
          </w:p>
          <w:bookmarkEnd w:id="87"/>
        </w:tc>
        <w:tc>
          <w:tcPr>
            <w:tcW w:w="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чип</w:t>
            </w:r>
          </w:p>
        </w:tc>
      </w:tr>
      <w:tr>
        <w:trPr>
          <w:trHeight w:val="30" w:hRule="atLeast"/>
        </w:trPr>
        <w:tc>
          <w:tcPr>
            <w:tcW w:w="1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Candidatus Phytoplasma vitis</w:t>
            </w:r>
          </w:p>
          <w:bookmarkEnd w:id="88"/>
        </w:tc>
        <w:tc>
          <w:tcPr>
            <w:tcW w:w="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золотистого пожелтения винограда</w:t>
            </w:r>
          </w:p>
        </w:tc>
      </w:tr>
      <w:tr>
        <w:trPr>
          <w:trHeight w:val="30" w:hRule="atLeast"/>
        </w:trPr>
        <w:tc>
          <w:tcPr>
            <w:tcW w:w="1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Pantoea stewartii subsp. stewartii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(Smith) Mergaert et al.</w:t>
            </w:r>
          </w:p>
          <w:bookmarkEnd w:id="89"/>
        </w:tc>
        <w:tc>
          <w:tcPr>
            <w:tcW w:w="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увядание (вилт) кукурузы</w:t>
            </w:r>
          </w:p>
        </w:tc>
      </w:tr>
      <w:tr>
        <w:trPr>
          <w:trHeight w:val="30" w:hRule="atLeast"/>
        </w:trPr>
        <w:tc>
          <w:tcPr>
            <w:tcW w:w="1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Ralstonia solanacearum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(Smith) Yabuuchi et al.</w:t>
            </w:r>
          </w:p>
          <w:bookmarkEnd w:id="90"/>
        </w:tc>
        <w:tc>
          <w:tcPr>
            <w:tcW w:w="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гниль картофеля".</w:t>
            </w:r>
          </w:p>
        </w:tc>
      </w:tr>
    </w:tbl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Позиции 103 - 105 исключить.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После позиции 106 дополнить позицией следующего содержания: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69"/>
        <w:gridCol w:w="731"/>
      </w:tblGrid>
      <w:tr>
        <w:trPr>
          <w:trHeight w:val="30" w:hRule="atLeast"/>
        </w:trPr>
        <w:tc>
          <w:tcPr>
            <w:tcW w:w="11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Xanthomonas campestris pv. hyacinthi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(Wakker) Dovson.</w:t>
            </w:r>
          </w:p>
          <w:bookmarkEnd w:id="93"/>
        </w:tc>
        <w:tc>
          <w:tcPr>
            <w:tcW w:w="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болезнь гиацинта".</w:t>
            </w:r>
          </w:p>
        </w:tc>
      </w:tr>
    </w:tbl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После позиции 108 дополнить позициями следующего содержания: 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64"/>
        <w:gridCol w:w="936"/>
      </w:tblGrid>
      <w:tr>
        <w:trPr>
          <w:trHeight w:val="30" w:hRule="atLeast"/>
        </w:trPr>
        <w:tc>
          <w:tcPr>
            <w:tcW w:w="11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Xylella fastidiosa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Wells et al. </w:t>
            </w:r>
          </w:p>
          <w:bookmarkEnd w:id="95"/>
        </w:tc>
        <w:tc>
          <w:tcPr>
            <w:tcW w:w="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Бактериоз винограда (болезнь Пирса)</w:t>
            </w:r>
          </w:p>
        </w:tc>
      </w:tr>
      <w:tr>
        <w:trPr>
          <w:trHeight w:val="30" w:hRule="atLeast"/>
        </w:trPr>
        <w:tc>
          <w:tcPr>
            <w:tcW w:w="11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Xylophilus ampelinus (Panagopoulos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Willems et al. </w:t>
            </w:r>
          </w:p>
          <w:bookmarkEnd w:id="96"/>
        </w:tc>
        <w:tc>
          <w:tcPr>
            <w:tcW w:w="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увядание винограда".</w:t>
            </w:r>
          </w:p>
        </w:tc>
      </w:tr>
    </w:tbl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Перед позицией 110 дополнить позициями следующего содержания: 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68"/>
        <w:gridCol w:w="1432"/>
      </w:tblGrid>
      <w:tr>
        <w:trPr>
          <w:trHeight w:val="30" w:hRule="atLeast"/>
        </w:trPr>
        <w:tc>
          <w:tcPr>
            <w:tcW w:w="10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"Andean potato latent tymovirus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8"/>
        </w:tc>
        <w:tc>
          <w:tcPr>
            <w:tcW w:w="1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Андийский латентный тимовирус картофеля</w:t>
            </w:r>
          </w:p>
        </w:tc>
      </w:tr>
      <w:tr>
        <w:trPr>
          <w:trHeight w:val="30" w:hRule="atLeast"/>
        </w:trPr>
        <w:tc>
          <w:tcPr>
            <w:tcW w:w="10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Andean potato mottle comovirus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9"/>
        </w:tc>
        <w:tc>
          <w:tcPr>
            <w:tcW w:w="1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Андийский комовирус крапчатости картофеля".</w:t>
            </w:r>
          </w:p>
        </w:tc>
      </w:tr>
    </w:tbl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После позиции 110 дополнить позициями следующего содержания: 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16"/>
        <w:gridCol w:w="979"/>
        <w:gridCol w:w="5"/>
      </w:tblGrid>
      <w:tr>
        <w:trPr>
          <w:trHeight w:val="30" w:hRule="atLeast"/>
        </w:trPr>
        <w:tc>
          <w:tcPr>
            <w:tcW w:w="1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Chrysanthemum stem necrosis tospovirus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01"/>
        </w:tc>
        <w:tc>
          <w:tcPr>
            <w:tcW w:w="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Тосповирус некроза побегов хризантемы</w:t>
            </w:r>
          </w:p>
        </w:tc>
      </w:tr>
      <w:tr>
        <w:trPr>
          <w:trHeight w:val="30" w:hRule="atLeast"/>
        </w:trPr>
        <w:tc>
          <w:tcPr>
            <w:tcW w:w="11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Chrysanthemum stunt pospoviroid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0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карликовости хризантем".</w:t>
            </w:r>
          </w:p>
        </w:tc>
      </w:tr>
    </w:tbl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После позиции 112 дополнить позицией следующего содержания: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  <w:gridCol w:w="1584"/>
      </w:tblGrid>
      <w:tr>
        <w:trPr>
          <w:trHeight w:val="30" w:hRule="atLeast"/>
        </w:trPr>
        <w:tc>
          <w:tcPr>
            <w:tcW w:w="10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Potato black ringspot nepovirus</w:t>
            </w:r>
          </w:p>
          <w:bookmarkEnd w:id="104"/>
        </w:tc>
        <w:tc>
          <w:tcPr>
            <w:tcW w:w="1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черной кольцевой пятнистости картофеля".</w:t>
            </w:r>
          </w:p>
        </w:tc>
      </w:tr>
    </w:tbl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Позиции 113 и 114 исключить.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Позицию 115 изложить в следующей редакции: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05"/>
        <w:gridCol w:w="2495"/>
      </w:tblGrid>
      <w:tr>
        <w:trPr>
          <w:trHeight w:val="30" w:hRule="atLeast"/>
        </w:trPr>
        <w:tc>
          <w:tcPr>
            <w:tcW w:w="9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Potato virus Т</w:t>
            </w:r>
          </w:p>
          <w:bookmarkEnd w:id="107"/>
        </w:tc>
        <w:tc>
          <w:tcPr>
            <w:tcW w:w="2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Т картофеля".</w:t>
            </w:r>
          </w:p>
        </w:tc>
      </w:tr>
    </w:tbl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После позиции 115 дополнить позициями следующего содержания: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4"/>
        <w:gridCol w:w="1176"/>
      </w:tblGrid>
      <w:tr>
        <w:trPr>
          <w:trHeight w:val="30" w:hRule="atLeast"/>
        </w:trPr>
        <w:tc>
          <w:tcPr>
            <w:tcW w:w="1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Potato yellow dwarf nucleorhabdovirus</w:t>
            </w:r>
          </w:p>
          <w:bookmarkEnd w:id="109"/>
        </w:tc>
        <w:tc>
          <w:tcPr>
            <w:tcW w:w="1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Рабдовирус желтой карликовости картофеля</w:t>
            </w:r>
          </w:p>
        </w:tc>
      </w:tr>
      <w:tr>
        <w:trPr>
          <w:trHeight w:val="30" w:hRule="atLeast"/>
        </w:trPr>
        <w:tc>
          <w:tcPr>
            <w:tcW w:w="1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Potato yellow vein crinivirus</w:t>
            </w:r>
          </w:p>
          <w:bookmarkEnd w:id="110"/>
        </w:tc>
        <w:tc>
          <w:tcPr>
            <w:tcW w:w="1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Кринивирус пожелтения жилок картофеля".</w:t>
            </w:r>
          </w:p>
        </w:tc>
      </w:tr>
    </w:tbl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После позиции 116 дополнить позициями следующего содержания: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01"/>
        <w:gridCol w:w="1499"/>
      </w:tblGrid>
      <w:tr>
        <w:trPr>
          <w:trHeight w:val="30" w:hRule="atLeast"/>
        </w:trPr>
        <w:tc>
          <w:tcPr>
            <w:tcW w:w="10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Raspberry ringspot nepovirus</w:t>
            </w:r>
          </w:p>
          <w:bookmarkEnd w:id="112"/>
        </w:tc>
        <w:tc>
          <w:tcPr>
            <w:tcW w:w="1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малины".</w:t>
            </w:r>
          </w:p>
        </w:tc>
      </w:tr>
    </w:tbl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Перед позицией 118 дополнить позицией следующего содержания: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7"/>
        <w:gridCol w:w="1833"/>
      </w:tblGrid>
      <w:tr>
        <w:trPr>
          <w:trHeight w:val="30" w:hRule="atLeast"/>
        </w:trPr>
        <w:tc>
          <w:tcPr>
            <w:tcW w:w="10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"Bidens bipinnata L.</w:t>
            </w:r>
          </w:p>
          <w:bookmarkEnd w:id="114"/>
        </w:tc>
        <w:tc>
          <w:tcPr>
            <w:tcW w:w="1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дважды перистая".</w:t>
            </w:r>
          </w:p>
        </w:tc>
      </w:tr>
    </w:tbl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После позиции 124 дополнить позицией следующего содержания: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23"/>
        <w:gridCol w:w="1577"/>
      </w:tblGrid>
      <w:tr>
        <w:trPr>
          <w:trHeight w:val="30" w:hRule="atLeast"/>
        </w:trPr>
        <w:tc>
          <w:tcPr>
            <w:tcW w:w="10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"Sicyos angulatus L.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16"/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Сициос угловатый".</w:t>
            </w:r>
          </w:p>
        </w:tc>
      </w:tr>
    </w:tbl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Позицию 136 исключить.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позиции 137 дополнить позицией следующего содержания: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31"/>
        <w:gridCol w:w="969"/>
      </w:tblGrid>
      <w:tr>
        <w:trPr>
          <w:trHeight w:val="30" w:hRule="atLeast"/>
        </w:trPr>
        <w:tc>
          <w:tcPr>
            <w:tcW w:w="1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Dendrolimus sibiricus Chetverikov</w:t>
            </w:r>
          </w:p>
          <w:bookmarkEnd w:id="119"/>
        </w:tc>
        <w:tc>
          <w:tcPr>
            <w:tcW w:w="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шелкопряд".</w:t>
            </w:r>
          </w:p>
        </w:tc>
      </w:tr>
    </w:tbl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позиции 166 дополнить позицией следующего содержания: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93"/>
        <w:gridCol w:w="1307"/>
      </w:tblGrid>
      <w:tr>
        <w:trPr>
          <w:trHeight w:val="30" w:hRule="atLeast"/>
        </w:trPr>
        <w:tc>
          <w:tcPr>
            <w:tcW w:w="10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"Candidatus Phytoplasma pyri</w:t>
            </w:r>
          </w:p>
          <w:bookmarkEnd w:id="121"/>
        </w:tc>
        <w:tc>
          <w:tcPr>
            <w:tcW w:w="1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истощения груши".</w:t>
            </w:r>
          </w:p>
        </w:tc>
      </w:tr>
    </w:tbl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Позицию 168 исключить.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Нумерацию позиций исключить. 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