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acc5" w14:textId="7b1a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30 марта 2018 года № 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и </w:t>
      </w:r>
      <w:r>
        <w:rPr>
          <w:rFonts w:ascii="Times New Roman"/>
          <w:b w:val="false"/>
          <w:i w:val="false"/>
          <w:color w:val="000000"/>
          <w:sz w:val="28"/>
        </w:rPr>
        <w:t>пунктом 55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Единые карантинные фитосанитарные </w:t>
      </w:r>
      <w:r>
        <w:rPr>
          <w:rFonts w:ascii="Times New Roman"/>
          <w:b w:val="false"/>
          <w:i w:val="false"/>
          <w:color w:val="000000"/>
          <w:sz w:val="28"/>
        </w:rPr>
        <w:t>требования</w:t>
      </w:r>
      <w:r>
        <w:rPr>
          <w:rFonts w:ascii="Times New Roman"/>
          <w:b w:val="false"/>
          <w:i w:val="false"/>
          <w:color w:val="000000"/>
          <w:sz w:val="28"/>
        </w:rPr>
        <w:t xml:space="preserve">,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утвержденные Решением Совета Евразийской экономической комиссии от 30 ноября 2016 г. № 157,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Члены Совета Евразийской экономической комиссии:</w:t>
      </w:r>
      <w:r>
        <w:br/>
      </w:r>
      <w:r>
        <w:rPr>
          <w:rFonts w:ascii="Times New Roman"/>
          <w:b/>
          <w:i w:val="false"/>
          <w:color w:val="000000"/>
        </w:rPr>
        <w:t>
</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Муканбетов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30 марта 2018 г. № 24   </w:t>
            </w:r>
          </w:p>
        </w:tc>
      </w:tr>
    </w:tbl>
    <w:bookmarkStart w:name="z9"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w:t>
      </w:r>
    </w:p>
    <w:bookmarkEnd w:id="4"/>
    <w:bookmarkStart w:name="z10" w:id="5"/>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16</w:t>
      </w:r>
      <w:r>
        <w:rPr>
          <w:rFonts w:ascii="Times New Roman"/>
          <w:b w:val="false"/>
          <w:i w:val="false"/>
          <w:color w:val="000000"/>
          <w:sz w:val="28"/>
        </w:rPr>
        <w:t xml:space="preserve"> после слов "(Helianthus ciliaris)," дополнить словами "сициоса угловатого (Sicyos angulatus),", после слов "(Bidens pilosa)" дополнить словами ", череды дваждыперистой (Bidens bipinnata)". </w:t>
      </w:r>
    </w:p>
    <w:bookmarkEnd w:id="5"/>
    <w:bookmarkStart w:name="z11" w:id="6"/>
    <w:p>
      <w:pPr>
        <w:spacing w:after="0"/>
        <w:ind w:left="0"/>
        <w:jc w:val="both"/>
      </w:pPr>
      <w:r>
        <w:rPr>
          <w:rFonts w:ascii="Times New Roman"/>
          <w:b w:val="false"/>
          <w:i w:val="false"/>
          <w:color w:val="000000"/>
          <w:sz w:val="28"/>
        </w:rPr>
        <w:t>
      2. </w:t>
      </w:r>
      <w:r>
        <w:rPr>
          <w:rFonts w:ascii="Times New Roman"/>
          <w:b w:val="false"/>
          <w:i w:val="false"/>
          <w:color w:val="000000"/>
          <w:sz w:val="28"/>
        </w:rPr>
        <w:t>Таблицу 1</w:t>
      </w:r>
      <w:r>
        <w:rPr>
          <w:rFonts w:ascii="Times New Roman"/>
          <w:b w:val="false"/>
          <w:i w:val="false"/>
          <w:color w:val="000000"/>
          <w:sz w:val="28"/>
        </w:rPr>
        <w:t xml:space="preserve"> изложить в следующей редакции: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13" w:id="7"/>
    <w:p>
      <w:pPr>
        <w:spacing w:after="0"/>
        <w:ind w:left="0"/>
        <w:jc w:val="left"/>
      </w:pPr>
      <w:r>
        <w:rPr>
          <w:rFonts w:ascii="Times New Roman"/>
          <w:b/>
          <w:i w:val="false"/>
          <w:color w:val="000000"/>
        </w:rPr>
        <w:t xml:space="preserve"> Специальные карантинные фитосанитарные требования, предъявляемые к семенному и посадочному материалу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50"/>
        <w:gridCol w:w="987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 xml:space="preserve">Вид подкарантинной продукции </w:t>
            </w:r>
            <w:r>
              <w:br/>
            </w:r>
            <w:r>
              <w:rPr>
                <w:rFonts w:ascii="Times New Roman"/>
                <w:b w:val="false"/>
                <w:i w:val="false"/>
                <w:color w:val="000000"/>
                <w:sz w:val="20"/>
              </w:rPr>
              <w:t xml:space="preserve">(код ТН ВЭД ЕАЭС)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карантинные фитосанитарные требования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Семенной материал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 (из 1209, из 1001, из 1002, из 1003, из 1004, из 1006, из 1007, из 1008)</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тара, упаковка и транспортные средства должны быть свободны от карантинных объектов, указанных в пункте 16 настоящих Требований, а также от бразильской бобовой зерновки (Zabrotes subfasciatus), зерновок рода Callosobruchus spp., капрового жука (Trogoderma granarium) и широкохоботного амбарного долгоносика (Caulophilus latinasus)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пшеницы (Triticum spp.), тритикале (Triticosecale) (из 1001, 1008 60 000 0)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1 настоящей таблицы. Должны происходить из зон, свободных от индийской головни пшеницы (Tilletia (Neovossia) indica), зон и (или) мест производства, свободных от желтого слизистого бактериоза пшеницы (Rathayibacter tritici)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(Zea mays ssp.) (из 0709 99 600 0, 1005 10)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1 настоящей таблицы. Должны происходить из зон и (или) мест производства, свободных от бактериального увядания (вилта) кукурузы (Pantoea stewartii subsp. Stewartii), диплодиоза (Stenocarpella macrospora и Stenocarpella maydis), капюшонника многоядного (Dinoderus bifoveolatus) и пятнистости листьев кукурузы (Cochliobolus carbonum)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риса (Oryza spp.) (из 1006)</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свободных от бактериального ожога риса (Xanthomonas oryzae pv. oryzae) и бактериальной полосатости риса (Xanthomonas oryzae pv. oryzicola)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(Helianthus spp.) (из 1206 00 100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и (или) мест производства, свободных от фомопсиса подсолнечника (Diaporthe helianthi)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зернобобовых культур (0708, из 1201, из 1209)</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и (или) мест производства, свободных от возбудителя неповируса кольцевой пятнистости табака (Tobacco ringspot nepovirus), неповируса кольцевой пятнистости томата (Tomato ringspot nepovirus) и пурпурного церкоспороза сои (Cercospora kikuchii)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пасленовых, ягодных, тыквенных культур (из 1209, из 1209 91, из 1209 99 990 0, 1207 70 000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мест и (или) участков производства, свободных от бактериальной пятнистости тыквенных культур (Acidovorax citrulli),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перца (Capsicum spp.) (из 0904, из 1209)</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1 настоящей таблицы. Должны происходить из зон, мест и (или) участков производства, свободных от вироида веретеновидности клубней картофеля (Potato spindle tuber viroid)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томата (из 1209)</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 и 7 настоящей таблицы. Должны происходить из зон, мест и (или) участков производства, свободных от вироида веретеновидности клубней картофеля (Potato spindle tuber viroid) и возбудителя бурой бактериальной гнили картофеля (Ralstonia solanacearum)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разных видов лука, включая лук-севок (Allium spp.) (из 1209, из 0703)</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и (или) мест производства, свободных от листового ожога лука (Xanthomonas axonopodis pv. allii)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 (Gossypium spp.) (1207 21 000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свободных от антракноза хлопчатника (Glomerella gossypii) и хлопковой моли (Pectinophora gossypiella)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Семенной картофель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семена и микрорастения картофеля (Solanum tuberosum) в пробирках, включая микроклубни (из 0602, из 0701)</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18 и 19 настоящих Требований и пункта 7 настоящей таблицы. Должны быть свободны от альфамовируса пожелтения картофеля (Potato yellowing alfamovirus), андийского латентного тимовируса картофеля (Potato Andean latent tymovirus), андийского комовируса крапчатости картофеля (Potato Ahdeah mottie comovirus), вироида веретеновидности клубней картофеля (Potato spindle tuber viroid), вируса Т картофеля (Potato T virus), зебры чип (Candidatus Liberibacter solanacearum) и неповируса черной кольцевой пятнистости картофеля (Potato black ringspot nepovirus)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 картофеля на семенные цели (кроме микрорастений и микроклубней) (из 0701)</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с соблюдением пунктов 18 и 19 настоящих Требований и пункта 7 настоящей таблицы. Должны происходить из зон, свободных от альфамовируса пожелтения картофеля (Potato yellowing alfamovirus),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вируса Т картофеля (Potato T virus), головни картофеля (клубней) (Thecaphora solani), картофельного жука-блошки (Epitrix cucumeris), картофельного жука-блошки клубневого (Epitrix tuberis) и черного ожога (фомозной пятнистости) листьев картофеля (Phoma andigena), мест производства, свободных от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корневой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неповируса черной кольцевой пятнистости картофеля (Potato black ringspot nepovirus),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virus).</w:t>
            </w:r>
            <w:r>
              <w:br/>
            </w:r>
            <w:r>
              <w:rPr>
                <w:rFonts w:ascii="Times New Roman"/>
                <w:b w:val="false"/>
                <w:i w:val="false"/>
                <w:color w:val="000000"/>
                <w:sz w:val="20"/>
              </w:rPr>
              <w:t xml:space="preserve">
Семенной картофель должен быть свободен от растительных остатков. Допуск на наличие </w:t>
            </w:r>
            <w:r>
              <w:br/>
            </w:r>
            <w:r>
              <w:rPr>
                <w:rFonts w:ascii="Times New Roman"/>
                <w:b w:val="false"/>
                <w:i w:val="false"/>
                <w:color w:val="000000"/>
                <w:sz w:val="20"/>
              </w:rPr>
              <w:t>почвы – не более 1 % от фактического веса продукции. В случае выявления в партиях семенного картофеля карантинных объектов, распространяющихся с почвой, при последующих поставках допуск по наличию почвы устанавливается не более 0,1 % от фактического веса продукции</w:t>
            </w:r>
          </w:p>
          <w:bookmarkEnd w:id="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плодовых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Саженцы, подвои и черенки семечковых, косточковых и орехоплодных культур, включая их декоративные формы (из 0602 (кроме </w:t>
            </w:r>
            <w:r>
              <w:br/>
            </w:r>
            <w:r>
              <w:rPr>
                <w:rFonts w:ascii="Times New Roman"/>
                <w:b w:val="false"/>
                <w:i w:val="false"/>
                <w:color w:val="000000"/>
                <w:sz w:val="20"/>
              </w:rPr>
              <w:t xml:space="preserve">0602 90 100 0))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быть свободны от азиатской плодовой мушки (Drosophila suzukii), азиатского усача (Anoplophora glabripennis), американской сливовой плодожорки (Cydia prunivora), американского коконопряда (Malacosoma americanum),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инжировой восковой ложнощитовки (Ceroplastes rusci), калифорнийской щитовки (Quadraspidiotus perniciosus), китайского усача (Anoplophora chinensis), красной померанцевой щитовки (Aonidieela aurantii), красношейного усача (Aromia bungii), коричневой щитовки (Chrysomphalus dictyospermi), нематоды-кинжала (Xiphinema rivesi), персиковой плодожорки (Carposina niponensis), плодового долгоносика (Conotrachelus nenuphar), скошеннополосой листовертки (Choristoneura rosaceana), тутовой щитовки (Pseudaulacapsis pentagona), червеца Комстока (Pseudococcus comstocki), яблоневого круглоголового скрипуна (Saperda candida), яблонной златки (Agrilus mali), яблонной мухи (Rhagoletis pomonella), японского жука (Popillia japonica), японской восковой ложнощитовки (Ceroplastes japonicas) и японской палочковидной щитовки (Lopholeucaspis japonica). Разрешается ввоз из зон распространения инжировой восковой ложнощитовки (Ceroplastes rusci), калифорнийской щитовки (Quadraspidiotus perniciosus), тутовой щитовки (Pseudaulacapsis pentagona), червеца Комстока (Pseudococcus comstocki) и японской палочковидной щитовки (Lopholeucaspis japonica)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бактериоза винограда (болезни Пирса) (Xylella fastidiosa), бледной картофельной нематоды (Globodera pallida), золотистой картофельной нематоды (Globodera rostochiensis), колумбийской галловой корневой нематоды (Meloidogyne chitwoodi), ложной колумбийской галловой нематоды (Meloidogyne fallax),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яблони (Malus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14, 18 и 20 настоящей таблицы. Должны происходить из зон, мест и (или) участков производства, свободных от коричнево-мраморного клопа (Halyomorpha halys), бурой монилиозной гнили (Monilinia fructicola) и черавируса рашпилевидности листьев черешни (Cherry rasp leaf nepovirus)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косточковых растений рода Prunus, включая декоративные формы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14 настоящей таблицы. Должны происходить из зон, свободных от коричнево-мраморного клопа (Halyomorpha halys), бактериоза винограда (болезни Пирса) (Xylella fastidiosa), бурой монилиознойгнили (Monilinia fructicola), потивируса шарки сливы (Plum pox potyvirus) и ржавчины яблони и можжевельника (Gymnosporangium yamadae)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Саженцы, подвои и черенки персика (Prunus persica) и миндаля (Prunus dulcis) (из 0602 (кроме 0602 90 100 0))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14 и 16 настоящей таблицы. Должны происходить из зон, свободных от коричнево-мраморного клопа (Halyomorpha halys), бактериоза винограда (болезни Пирса) (Xylella fastidiosa), бурой монилиозной гнили (Monilinia fructicola), вироида латентной мозаики персика (Peach latent mosaic viroid) и неповируса розеточной мозаики персика (Peach rosette nepovirus)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яблони (Malus spp.), груши (Pyrus spp.), айвы японской (Chaenomeles japonica), боярышника (Crataegus spp.), рябины (Sorbus spp.), ирги (Amelanchier spp.), мушмулы японской (Eriobotrya japonica), кизильника (Cotoneaster spp.), пираканты (Pyracantha spp.), странвезии (Stranvaesia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14 настоящей таблицы. Должны происходить из зон и (или) мест производства, свободных от коричнево-мраморного клопа (Halyomorpha halys), бактериального ожога плодовых культур (Erwinia amylovora)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сливы (Prunus domestica), черешни обыкновенной (Prunus avium), вишни обыкновенной (Cerasus vulgaris, Prunus cerasus) и абрикоса (Armeniaca vulgaris)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14 и 16 настоящей таблицы. Должны происходить из зон и (или) мест производства, свободных от коричнево-мраморного клопа (Halyomorpha halys), бактериального ожога плодовых культур (Erwinia amylovora)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яблони (Malus spp.), груши (Pyrus spp.), айвы (Cydonia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14 и 18 настоящей таблицы. Должны происходить из зон и (или) мест производства, свободных от коричнево-мраморного клопа (Halyomorpha halys), фитоплазмы истощения груши (Pear decline phytoplasma) и фитоплазмы пролиферации яблони (Apple proliferation phytoplasma)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грецкого ореха и других видов (Juglans)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производства, свободных от коричнево-мраморного клопа (Halyomorpha halys), язвенного заболевания ореха (Sirococcus clavigignenti-juglandacearum)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пекана (Carya illinoinensis)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коричнево-мраморного клопа (Halyomorpha halys), техасской корневой гнили (Phymatotrichopsis omnivora)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ягодных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черенки ягодных культур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должны быть свободны от азиатской плодовой мушки (Drosophila suzukii), американского клеверного минера (Liriomyza trifolii), американской сливовой плодожорки (Cydia prunivora), азиатской хлопковой совки (Spodoptera litura), восточной вишневой мухи (Rhagoletis cingulata), восточной фруктовой мухи (Bactrocera dorsalis), вишневой плодожорки (Cydia packardi), египетской хлопковой совки (Spodoptera littoralis), западного цветочного трипса (Frankliniella occidentalis), калифорнийской щитовки (Quadraspidiotus perniciosus), колючей горной белокрылки (Aleurocanthus spiniferus), овощного листового минера (Liriomyza sativae), табачной белокрылки (Bemisia tabaci), тутовой щитовки (Pseudaulacaspis pentagona), черной цитрусовой белокрылки (Aleurocanthus woglumi), южноамериканского листового минера (Liriomyza huidobrensis), японской яблонной мухи (Rhagoletis pomonella) и японского жука (Popillia japonica). </w:t>
            </w:r>
            <w:r>
              <w:br/>
            </w:r>
            <w:r>
              <w:rPr>
                <w:rFonts w:ascii="Times New Roman"/>
                <w:b w:val="false"/>
                <w:i w:val="false"/>
                <w:color w:val="000000"/>
                <w:sz w:val="20"/>
              </w:rPr>
              <w:t>
</w:t>
            </w:r>
            <w:r>
              <w:rPr>
                <w:rFonts w:ascii="Times New Roman"/>
                <w:b w:val="false"/>
                <w:i w:val="false"/>
                <w:color w:val="000000"/>
                <w:sz w:val="20"/>
              </w:rPr>
              <w:t>Должны происходить из зон,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корневой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omnivore).</w:t>
            </w:r>
            <w:r>
              <w:br/>
            </w:r>
            <w:r>
              <w:rPr>
                <w:rFonts w:ascii="Times New Roman"/>
                <w:b w:val="false"/>
                <w:i w:val="false"/>
                <w:color w:val="000000"/>
                <w:sz w:val="20"/>
              </w:rPr>
              <w:t>
Ввоз саженцев и черенков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черенки ежевики (Rubus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коричнево-мраморного клопа (Halyomorpha halys), земляничного почкоеда (Anthonomus signatus), тосповируса некротической пятнистости бальзамина (Impatiens necrotic spot virus) и фитофтороза корней малины и земляники (Phytophthora fragariae)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черенки земляники (Fragaria spp.) и малины (Rubus idaeus)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мест и (или) участков производства, свободных от коричнево-мраморного клопа (Halyomorpha halys), антракноза земляники (Colletotrichum acutatum), земляничного почкоеда (Anthonomus signatus), латентного вируса С земляники (Strawberry latent C virus) и фитофтороза корней земляники и малины (Phytophthora fragariae)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черенки черники и голубики (Vaccinium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22 настоящей таблицы. Должны происходить из мест и (или) участков производства, свободных от коричнево-мраморного клопа (Halyomorpha halys), вязкой гнили черники (Diaporthe vaccinia) и фитофтороза древесных кустарниковых культур (Phytophthora ramorum)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 (Vitis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коричнево-мраморного клопа (Halyomorpha halys), цистообразующего южноамериканского червеца (Margorodes vitis), мест и (или) участков производства, свободных от бактериоза винограда (болезни Пирса) (Xylella fastidiosa), бактериального увядания винограда (Xylophilus ampelinus), восточного мучнистого червеца (Pseudococcus citriculus), жестковолосого червеца (Maconellicoccus hirsutus), золотистого пожелтения винограда (Candidatus Phytoplasma vitis), инжировой восковой ложнощитовки (Ceroplastes rusci), красной померанцевой щитовки (Aonidieela aurantii), коричневой щитовки (Chrysomphalus dictyospermi), нематоды-кинжала (Xiphinema rivesi), неповируса кольцевой пятнистости табака (Tobacco ringspot nepovirus), неповируса кольцевой пятнистости малины (Raspberry ringspot nepovirus), неповируса кольцевой пятнистости томата (Tomato ringspot nepovirus), неповируса розеточной мозаики персика (Peach rosette nepovirus), техасской корневой гнили (Phymatotrichopsis omnivore), филлоксеры (Dactylosphaera (Viteus) vitifoliae), червеца Комстока (Pseudococcus comstocki) и японской восковой ложнощитовки (Ceroplastes japonicas). Ввоз из зон распространения восточного мучнистого червеца (Pseudococcus citriculus), жестковолосого червеца (Maconellicoccus hirsutus), инжировой восковой ложнощитовки (Ceroplastes rusci), червеца Комстока (Pseudococcus comstocki) и японской восковой ложнощитовки (Ceroplastes japonicas)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 (из 0601)</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западного цветочного трипса (Frankliniella occidentalis) и трипса Пальма (Thrips palmi). Должны происходить из зон, мест и (или) участков производства, свободных от бледной картофельной нематоды (Globodera pallida), желтой болезни гиацинта (Xanthomonas campestris pv. hyacinthi), зебры чип (Candidatus Liberibacter solanacearum), золотистой картофельной нематоды (Globodera rostochiensis), колумбийской галловой корневой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тосповируса некротической пятнистости бальзамина (Impatiens necrotic spot virus), рака картофеля (Synchytrium endobioticum) и техасской корневой гнили (Phymatotrichopsis omnivore)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растений рода Allium spp. (из 0601, из 0703)</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листового ожога лука (Xantomonas axonopodis pv. allii)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декоративных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всех декоративных культур (кроме лесодекоративных культур)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xml:space="preserve">
должны быть свободны от азиатского усача (Anoplophora glabripennis), азиатской хлопковой совки (Spodoptera litura), американской белой бабочки (Hyphantria cunea), американского клеверного минера (Liriomyza trifolii),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каштановой орехотворки (Dryocosmus kuriphilus), восточного мучнистого червеца (Pseudococcus citriculus), египетской хлопковой совки (Spodoptera littoralis), жестковолосого червеца (Maconellicoccus hirsutus),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(Aonidieela aurantii), красношейного усача (Aromia bungii), неповируса кольцевой пятнистости малины (Raspberry ringspot nepovirus), овощного листового минера (Liriomyza sativae), скошеннополосой листовертки (Choristoneura rosaceana), тутовой щитовки (Pseudaulacaspis pentagona), червеца Комстока (Pseudococcus comstocki), южноамериканского листового минера (Liriomyza huidobrensis), яблоневого круглоголового скрипуна (Saperda candida), японского жука (Popillia japonica), японской восковой ложнощитовки (Ceroplastes japonicas), японской палочковидной щитовки (Lopholeucaspis japonica) и ясеневой изумрудной златки (Agrilus planipennis). </w:t>
            </w:r>
            <w:r>
              <w:br/>
            </w:r>
            <w:r>
              <w:rPr>
                <w:rFonts w:ascii="Times New Roman"/>
                <w:b w:val="false"/>
                <w:i w:val="false"/>
                <w:color w:val="000000"/>
                <w:sz w:val="20"/>
              </w:rPr>
              <w:t>
Должны происходить из зон, мест и (или) участков производства, свободных от бледной картофельной нематоды (Globodera pallida), бурой монилиозной гнили (Monilinia fructicola), золотистой картофельной нематоды (Globodera rostochiensis), колумбийской галловой корневой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суховершинности ясеня (Chalara fraxinea), техасской корневой гнили (Phymatotrichopsis omnivore), фитофтороза древесных и кустарниковых культур (Phytophthora ramorum) и фитофтороза декоративных и древесных культур (Phytophthora kernoviae). Ввоз из зон распространения восточного мучнистого червеца (Pseudococcus citriculus), жестковолосого червеца (Maconellicoccus hirsutus), инжировой ложнощитовки (Ceroplastes rusci), калифорнийской щитовки (Quadraspidiotus perniciosus), тутовой щитовки (Pseudaulacapsis pentagona), червеца Комстока (Pseudococcus comstocki), японской восковой ложнощитовки (Ceroplastes japonicas) и японской палочковидной щитовки (Lopholeucaspis japonica)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bookmarkEnd w:id="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айвы японской (Chaenomeles japonica), боярышника (Crataegus), кизильника (Cotoneaster), рябины (Sorbus), ирги (Amelanchier), пираканты (Pyracantha), странвезии (Stranvaesia), мушмулы японской (Eriobotrya japonica)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30 настоящей таблицы. Должны происходить из зон, мест и (или) участков производства, свободных от коричнево-мраморного клопа (Halyomorpha halys), бактериального ожога плодовых культур (Erwinia amylovora)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лесодекоративных и лесных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Саженцы (включая бонсай) хвойных (Coniferae) пород (кроме родов Thuja, Taxus, Pinus) (из 0602 (кроме </w:t>
            </w:r>
            <w:r>
              <w:br/>
            </w:r>
            <w:r>
              <w:rPr>
                <w:rFonts w:ascii="Times New Roman"/>
                <w:b w:val="false"/>
                <w:i w:val="false"/>
                <w:color w:val="000000"/>
                <w:sz w:val="20"/>
              </w:rPr>
              <w:t>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45 настоящих Требований. Должны происходить из зон, свободных от коричнево-мраморного клопа (Halyomorpha halys), возбудителя рака (ожога) стволов и ветвей сосны (Atropellis piniphila), возбудителя рака (ожога) стволов и ветвей сосны (Atropellis pinicola), восточного шестизубчатого короеда (Ips calligraphus), восточного пятизубчатого короеда (Ips grandicollis), горного соснового лубоеда (Dendroctonus ponderosae), западного соснового лубоеда (Dendroctonus brevicomis), калифорнийского короеда (Ips plastographus), коричневого пятнистого ожога хвои сосны (Mycosphaerella dearnesii), лесного кольчатого шелкопряда (Malacosoma disstria), орегонского соснового короеда (Ips pini), ржавчины яблони и можжевельника (Gymnosporangium yamadae), рыжего соснового лубоеда (Dendroctonus valens), септориоза хвои японской лиственницы (Mycosphaerella laricis-leptolepidis), смолевки веймутовой сосны (Pissodes strobi), соснового семенного клопа (Leptoglossus occidentalis), сосновой верхушечной смолевки (Pissodes terminalis) и сосновой стволовой нематоды (Bursaphelenchus xylophilus),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корневой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сосны рода Pinus для посадки (саженцы, бонсай) (из 0602 90 410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45 настоящих Требований. Должны происходить из зон, свободных от соснового семенного клопа (Leptoglossus occidentalis), западного соснового лубоеда (Dendroctonus brevicomis), горного соснового лубоеда (Dendroctonus ponderosae), рыжего соснового лубоеда (Dendroctonus valens), восточного шестизубчатого короеда (Ips calligraphus), восточного пятизубчатого короеда (Ips grandicollis), орегонского соснового короеда (Ips pini), калифорнийского короеда (Ips plastographus), коричневой щитовки (Chrysomphalus dictyospermi), сосновой стволовой нематоды (Bursaphelenchus xylophilus), коричневого пятнистого ожога хвои сосны (Mycosphaerella dearnesii), возбудителя рака (ожога) стволов и ветвей сосны (Atropellis piniphila), возбудителя рака (ожога) стволов и ветвей сосны (Atropellis pinicola), веретеноподобной ржавчины сосны (Cronartium fusiforme), рожковидной ржавчины буковых (Cronartiumquercuum), западной галлоподобной ржавчины сосны (Endocronartium harknessii) и коричневого ожога хвои сосны (Mycosphaerella gibsonii)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пород, кроме дуба (Querсus spp.), каштана (Castanea spp.), литокарпуса густоцветкового (Lithocarpus densiflorus), каштана гигантского (Castanopsis chrysophylla), бука европейского (Fagus sylvatica), ясеня (Fraxinus spp.), березы (Betula spp.), ольхи (Alnus spp.), а также представителей семейства розоцветные (Rosaceae)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Должны происходить из зон, мест и (или) участков производства, свободных от неповируса кольцевой пятнистости табака (Tobacco ringspot nepovirus), неповируса кольцевой пятнистости томата (Tomato ringspot nepovirus), ржавчины тополя (Melampsora medusae), фитофтороза древесных и кустарниковых культур (Phytophthora ramorum), фитофтороза декоративных и древесных культур (Phytophthora kernoviae), фитофтороза ольхи (Phytophthora alni) и язвенного заболевания ореха (Sirococcus clavigignenti-juglandacearum), мест и (или) участков производства, свободных от бледной картофельной нематоды (Globodera pallida),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и рака картофеля (Synchytrium endobioticum)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пород семейства розоцветные (Rosaceae)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и пункта 30 настоящей таблицы. Должны происходить из зон, свободных от коричнево-мраморного клопа (Halyomorpha halys), яблоневого круглоголового скрипуна (Saperda candida), зон, мест и (или) участков производства, свободных от бактериального ожога плодовых культур (Erwinia amylovora)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дуба (Quercus spp.), каштана (Castanea spp.), литокарпуса густоцветкового (Lithocarpus densiflorus), каштана гигантского (Castanopsis chrysophylla), бука европейского (Fagus sylvatica)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Должны происходить из зон и (или) мест производства, свободных от коричнево-мраморного клопа (Halyomorpha halys), восточной каштановой орехотворки (Dryocosmus kuriphilus), коричневой щитовки (Chrysomphalus dictyospermi), красношейного усача (Aromia bungii), возбудителя усыхания дуба (сосудистого микоза) (Ceratocystis fagacearum), фитофтороза древесных и кустарниковых культур (Phytophthora ramorum) и фитофтороза декоративных и древесных культур (Phytophthora kernoviae)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дуба (желуди) (Quercus), плоды каштана (Castanea) (0802 41 000 0, 0802 42 000 0, из 1209 99 109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Должны происходить из зон и (или) мест производства, свободных от коричнево-мраморного клопа (Halyomorpha halys), сосудистого микоза дуба (Ceratocystis fagacearum)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ясеня (Fraxinus)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43 и 46 настоящих Требований и пункта 31 настоящей таблицы. Должны происходить из зон и (или) мест производства, свободных от коричнево-мраморного клопа (Halyomorpha halys), возбудителя суховершинности ясеня (Chalara fraxinea) и ясеневой изумрудной златки (Agrilus planipennis)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березы (Betula)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и пункта 31 настоящей таблицы. Должны происходить из зон, свободных от коричнево-мраморного клопа (Halyomorpha halys), бронзовой березовой златки (Agrilus anxius)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ольхи (Alnus)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30 настоящей таблицы. Должны происходить из зон, мест и (или) участков производства, свободных от коричнево-мраморного клопа (Halyomorpha halys), фитофтороза ольхи (Phytophthora alni)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и хвойных декоративных культур, а также саженцы плодовых культур с комом прикорневой почвы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30, 32 и 35 настоящей таблицы. Должны происходить из зон, свободных от коричнево-мраморного клопа (Halyomorpha halys), техасской корневой гнили (Phymatotrichopsis omnivore)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коричнево-мраморного клопа (Halyomorpha halys), азиатской хлопковой совки (Spodoptera litura), американского клеверного минера (Liriomyza trifolii), американской кукурузной совки (Helicoverpa zea), американского многоядного щелкуна (Melanotus communis), американской сливовой плодожорки (Cydia prunivora), американского табачного трипса (Frankliniella fusca), бактериального вилта гвоздики (Burkholderia caryophylli), банановой моли (Opogona sacchari), бледной картофельной нематоды (Globodera pallida), вест-индского цветочного трипса (Frankliniella insularis), восточного мучнистого червеца (Pseudococcus citriculus), восточного цветочного трипса (Frankliniella tritici), гавайского трипса (Thrips hawaiiensis), галлового клеща фуксии (Aculops fuchsiae), гибискусового корневого червеца (Ripersiella Rhizoecus hibisci), египетской хлопковой совки (Spodoptera littoralis), желтой болезни гиацинта (Xanthomonas campestris pv. hyacinthi),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инжировой восковой ложнощитовки (Ceroplastes rusci), индокитайского цветочного трипса (Scirtothrips dorsalis), калифорнийской щитовки (Quadraspidiotus perniciosus), колумбийской галловой корневой нематоды (Meloidogyne chitwoodi), колючей горной белокрылки (Aleurocanthus spiniferus), коричневой щитовки (Chrysomphalus dictyospermi), корневой галловой нематоды (Meloidogyne enterolobii), красной померанцевой щитовки (Aonidieela aurantii), красного томатного паутинного клеща (Tetranychus evansi), кукурузной лиственной совки (Spodoptera frugiperda), ложной колумбийской галловой нематоды (Meloidogyne fallax), лукового минера (Liriomyza nietzkei), можжевельникового паутинного клеща (Oligonychus perditus), нематоды-кинжала (Хiphinema rivesi), неповируса кольцевой пятнистости табака (Tobacco ringspot nepovirus), неповируса кольцевой пятнистости томата (Tomato ringspot nepovirus), овощного листового минера (Liriomyza sativae), подсолнечникового листоеда (Zygogramma exclamationis), табачной белокрылки (Bemisia tabaci), томатного трипса (Frankliniella schultzei), тосповируса некротической пятнистости бальзамина (Impatiens necrotic spot virus), трипса Пальма (Thrips palmi), тутовой щитовки (Pseudaulacapsis pentagona), фиалофорового увядания гвоздики (Phialophora cinerescens), хризантемового листового минера (Nemorimyza maculosa), червеца Комстока (Pseudococcus comstocki), черной цитрусовой белокрылки (Aleurocanthus woglumi), эхинотрипса американского (Echinothrips americanus), южноамериканского листового минера (Liriomyza huidobrensis), южной совки (Spodoptera eridania), японского жука (Popillia japonica), японской восковой ложнощитовки (Ceroplastes japonicas) и японской палочковидной щитовки (Lopholeucaspis japonica)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пеларгонии (Pelargonium)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42 настоящей таблицы. Должны происходить из зон, мест и (или) участков производства, свободных от бурой гнили картофеля (Ralstonia solanacearum) и ржавчины пеларгонии (Puccinia pelargonii-zonalis)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камелий (Camellia)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42 настоящей таблицы. Должны происходить из зон, мест и (или) участков, свободных от цветочного ожога камелий (Ciborinia camelliae)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хризантем (Chrysanthemum)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42 настоящей таблицы. Должны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хризантем (Chrysanthemum stunt pospoviroid) и тосповируса некроза побегов хризантем (Chrysanthemum stem necrosis tospovirus)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ягодных культур, цветов и овощей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ягодных культур, цветов и овощей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азиатской хлопковой совки (Spodoptera litura), американского клеверного минера (Liriomyza trifolii), американской сливовой плодожорки (Cydia prunivora), восточной вишневой мухи (Rhagoletis cingulata), восточной фруктовой мухи (Bactrocera dorsalis), галлового клеща фуксии (Aculops fuchsiae), египетской хлопковой совки (Spodoptera littoralis), западного цветочного трипса (Frankliniella occidentalis), картофельного жука-блошки (Epitrix cucumeris), картофельного жука-блошки клубневого (Epitrix tuberis), колючей горной белокрылки (Aleurocanthus spiniferus), неповируса кольцевой пятнистости малины (Raspberry ringspot nepovirus), овощного листового минера (Liriomyza sativae), повилики (Cuscuta spp.), табачной белокрылки (Bemisia tabaci), трипса Пальма (Thrips palmi), фиалофорового увядания гвоздики (Phialophora cinerescens), черной цитрусовой белокрылки (Aleurocanthus woglumi), южноамериканского листового минера (Liriomyza huidobrensis), южноамериканской томатной моли (Tuta absoluta), яблонной мухи (Rhagoletis pomonella) и японского жука (Popillia japonica). Должна происходить из зон, мест и (или) участков производства, свободных от бактериальной пятнистости тыквенных культур (Acidovorax avenae subsp. Citrulli), бледной картофельной нематоды (Globodera pallidа), золотистой картофельной нематоды (Globodera rostochiensis), колумбийской галловой корневой нематоды (Meloidogyne chitwoodi), корневой галловой нематоды (Meloidogyne enterolobii), листового ожога лука (Xanthomonas axonopodis pv. allii), ложной колумбийской галловой нематоды (Meloidogyne fallax), неповируса кольцевой пятнистости табака (Tobacco ringspot nepovirus), некротической пятнистости бальзамина (Impatiens necrotic spot virus), нематоды-кинжала (Хiphinema rivesi), неповируса кольцевой пятнистости томата (Tomato ringspot nepovirus), тосповируса некротической пятнистости бальзамина (Impatiens necrotic spot virus) и рака картофеля (Synchytrium endobioticum)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земляники (Fragaria) и малины (Rubus idaeus)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настоящей таблицы. Должна происходить из зон, мест и (или) участков производства, свободных от антракноза земляники (Colletotrichum acutatum), земляничного почкоеда (Anthonomus signatus) и фитофтороза корней малины и земляники (Phytophthora fragariae)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черники, клюквы и других видов из рода Vaccinium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настоящей таблицы. Должна быть свободна от черничной пестрокрылки (Rhagoletis mendax). Должна происходить из зон, мест и (или) участков производства, свободных от вязкой гнили черники (Diaporthe vaccinia),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хризантем (Chrysanthemum)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настоящей таблицы. Должна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хризантем (Chrysanthemum stunt pospoviroid) и тосповируса некроза побегов хризантем (Chrysanthemum stem necrosis tospovirus)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Рассада петунии (Petunia) и перца (Piper spp) (из 0602 (кроме 0602 90 100 0)) </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46 настоящей таблицы. Должна происходить из зон, мест и (или) участков производства, свободных от бегомовируса желтой курчавости лиcтьев томата (Tomato yellow leaf curl begomovirus) и вироида веретеновидности клубней картофеля (Potato spindle tuber viroid)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томата (Lycopersicon spp.)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46 настоящей таблицы. Должна происходить из зон, мест и (или) участков производства, свободных от бегомовируса желтой курчавости лиcтьев томата (Tomato yellow leaf curl begomovirus), бурой гнили картофеля (Ralstonia solanacearum) и вироида веретеновидности клубней картофеля (Potato spindle tuber viroid)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культур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и субтропических культур (цитрусовые культуры, пальмы, инжир, ананасы, авокадо, манго и др.) (из 0602 (кроме 0602 90 100 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сливовой плодожорки (Cydia prunivora), банановой моли (Opogona sacchari), восточного мучнистого червеца (Pseudococcus citriculus), восточной фруктовой мухи (Bactrocera dorsalis), гибискусового корневого червеца (Ripersiella Rhizoecus hibisci), египетской хлопковой совки (Spodoptera littoralis), западного цветочного трипса (Frankliniella occidentalis), инжировой восковой ложнощитовки (Ceroplastes rusci), китайского усача (Anoplophora chinensis), коричневой щитовки (Chrysomphalus dictyospermi), колючей горной белокрылки (Aleurocanthus spiniferus), красного пальмового долгоносика (Phynchophorus ferrugineus), красной померанцевой щитовки (Aonidieela aurantii), красношейного усача (Aromia bungii), многоядной мухи горбатки (Megaselia scalaris), овощного листового минера (Liriomyza sativae), средиземноморской плодовой мухи (Ceratitis capitata), табачной белокрылки (Bemisia tabaci), трипса Пальма (Thrips palmi), тутовой щитовки (Pseudaulacaspis pentagona), червеца Комстока (Pseudococcus comstocki), черной цитрусовой белокрылки (Aleurocanthus woglumi), южноамериканского листового минера (Liriomyza huidobrensis), яблонной мухи (Rhagoletis pomonella), японского жука (Popillia japonica), японской восковой ложнощитовки (Ceroplastes japonicas) и японской палочковидной щитовки (Lopholeucaspis japonica).</w:t>
            </w:r>
            <w:r>
              <w:br/>
            </w:r>
            <w:r>
              <w:rPr>
                <w:rFonts w:ascii="Times New Roman"/>
                <w:b w:val="false"/>
                <w:i w:val="false"/>
                <w:color w:val="000000"/>
                <w:sz w:val="20"/>
              </w:rPr>
              <w:t>
Должны происходить из мест и (или) участков производства, свободных от бактериоза винограда (болезни Пирса) (Xylella fastidiosa), бледной картофельной нематоды (Globodera pallida), головни картофеля (Thecaphora solani), золотистой картофельной нематоды (Globodera rostochiensis), колумбийской галловой корневой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тосповируса некротической пятнистости бальзамина (Impatiens necrotic spot virus)</w:t>
            </w:r>
          </w:p>
          <w:bookmarkEnd w:id="12"/>
        </w:tc>
      </w:tr>
    </w:tbl>
    <w:bookmarkStart w:name="z20" w:id="13"/>
    <w:p>
      <w:pPr>
        <w:spacing w:after="0"/>
        <w:ind w:left="0"/>
        <w:jc w:val="both"/>
      </w:pPr>
      <w:r>
        <w:rPr>
          <w:rFonts w:ascii="Times New Roman"/>
          <w:b w:val="false"/>
          <w:i w:val="false"/>
          <w:color w:val="000000"/>
          <w:sz w:val="28"/>
        </w:rPr>
        <w:t xml:space="preserve">
      ". </w:t>
      </w:r>
    </w:p>
    <w:bookmarkEnd w:id="13"/>
    <w:bookmarkStart w:name="z21"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23</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а) слова "американского лукового" заменить словом "лукового", слова "индийского цветочного" заменить словами "вест-индского цветочного", слово "Amauromyza" заменить словом "Nemorimyza";</w:t>
      </w:r>
    </w:p>
    <w:bookmarkEnd w:id="15"/>
    <w:bookmarkStart w:name="z23" w:id="16"/>
    <w:p>
      <w:pPr>
        <w:spacing w:after="0"/>
        <w:ind w:left="0"/>
        <w:jc w:val="both"/>
      </w:pPr>
      <w:r>
        <w:rPr>
          <w:rFonts w:ascii="Times New Roman"/>
          <w:b w:val="false"/>
          <w:i w:val="false"/>
          <w:color w:val="000000"/>
          <w:sz w:val="28"/>
        </w:rPr>
        <w:t>
      б) после слов "(Meloidogyne chitwoodi)," дополнить словами "колючей горной белокрылки (Aleurocanthus spiniferus), корневой галловой нематоды (Meloidogyne enterolobii),", после слов "(Xanthomonas axonopodis pv. allii)," дополнить словами "ложной галловой нематоды (Nacobbus aberrans),", после слов "(Meloidogyne fallax)," дополнить словами "нематоды-кинжала (Xiphinema rivesi),", после слов "(Amauromyza maculosa)," дополнить словами "черной цитрусовой белокрылки (Aleurocanthus woglumi),";</w:t>
      </w:r>
    </w:p>
    <w:bookmarkEnd w:id="16"/>
    <w:bookmarkStart w:name="z24" w:id="17"/>
    <w:p>
      <w:pPr>
        <w:spacing w:after="0"/>
        <w:ind w:left="0"/>
        <w:jc w:val="both"/>
      </w:pPr>
      <w:r>
        <w:rPr>
          <w:rFonts w:ascii="Times New Roman"/>
          <w:b w:val="false"/>
          <w:i w:val="false"/>
          <w:color w:val="000000"/>
          <w:sz w:val="28"/>
        </w:rPr>
        <w:t xml:space="preserve">
      в) слова "калифорнийского горохового минера (Liriomyza langei)" исключить. </w:t>
      </w:r>
    </w:p>
    <w:bookmarkEnd w:id="17"/>
    <w:bookmarkStart w:name="z25" w:id="18"/>
    <w:p>
      <w:pPr>
        <w:spacing w:after="0"/>
        <w:ind w:left="0"/>
        <w:jc w:val="both"/>
      </w:pPr>
      <w:r>
        <w:rPr>
          <w:rFonts w:ascii="Times New Roman"/>
          <w:b w:val="false"/>
          <w:i w:val="false"/>
          <w:color w:val="000000"/>
          <w:sz w:val="28"/>
        </w:rPr>
        <w:t>
      4. </w:t>
      </w:r>
      <w:r>
        <w:rPr>
          <w:rFonts w:ascii="Times New Roman"/>
          <w:b w:val="false"/>
          <w:i w:val="false"/>
          <w:color w:val="000000"/>
          <w:sz w:val="28"/>
        </w:rPr>
        <w:t>Таблицу 2</w:t>
      </w:r>
      <w:r>
        <w:rPr>
          <w:rFonts w:ascii="Times New Roman"/>
          <w:b w:val="false"/>
          <w:i w:val="false"/>
          <w:color w:val="000000"/>
          <w:sz w:val="28"/>
        </w:rPr>
        <w:t xml:space="preserve"> изложить в следующей редакции:</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7" w:id="19"/>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овощам и картофелю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39"/>
        <w:gridCol w:w="1018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ТН ВЭД ЕАЭС)</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(Solanum tuberosum) свежий или охлажденный на продовольственные и технические цели (0701)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должен быть свободен от андийских картофельных долгоносиков (Premnotrypes spp.), гватемальской картофельной моли (Tecia solanivora), картофельной моли (Phthorimaea operculella), картофельного жука-блошки (Epitrix cucumeris) и картофельного жука-блошки клубневого (Epitrix tuberis). Должен происходить из зон производства, свободных от альфамовируса пожелтения картофеля (Potato yellowing alfamovirus), андийского комовируса крапчатости картофеля (Potato Andean mottle comovirus) и андийского латентного тимовируса картофеля (Potato Andean latent tymovirus), мест и (или) участков производства, свободных от бледной картофельной нематоды (Globodera pallida), бурой гнили картофеля (Ralstonia solanacearum), вироида веретеновидности клубней картофеля (Potato spindle tuber viroid), вируса Т картофеля (Potato T virus), головни картофеля (Thecaphora solani), золотистой картофельной нематоды (Globodera rostochiensis),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(Хiphinema rivesi), рака картофеля (Synchytrium endobioticum), тосповируса некротической пятнистости бальзамина (Impatiens necrotic spot virus), триховируса Т картофеля (Potato T virus) и черного ожога (фомозной пятнистости) листьев картофеля (Phoma andigena)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(Lycopersicon) свежие или охлажденные (0702 00 000)</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восточной фруктовой мухи (Bactrocera dorsalis), гватемальской картофельной моли (Tecia solanivora), египетской хлопковой совки (Spodoptera littoralis), западного цветочного трипса (Frankliniella occidentalis), южноамериканской томатной моли (Tuta absoluta) и японской красного томатного паутинного клеща (Tetranychus evansi)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(Allium cepa), лук шалот (Allium ascalonicum), чеснок (Allium sativum), лук-порей (Allium porrum) и другие луковичные овощи, свежие или охлажденные (0703)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американской кукурузной совки (Helicoverpa zea), западного цветочного трипса (Frankliniella occidentalis), кукурузной лиственной совки (Spodoptera frugiperda), листового ожога лука (Xanthomonas axonopodis pv. allii), лукового минера (Liriomyza nietzkei), рака картофеля (Synchytrium endobioticum) и южной совки (Spodoptera eridania). Должны происходить из зон, свободных от головни картофеля (Thecaphora solan), мест и (или) участков производства, свободных от колумбийской галловой корневой нематоды (Meloidogyne chitwoodi), колумбийской галловой нематоды (Meloidogyne fallax) и нематоды-кинжала (Хiphinema rivesi). Должны быть свободны от почвы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 (0704)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азиатской хлопковой совки (Spodoptera litura), египетской хлопковой совки (Spodoptera littoralis), золотистой двухпятнистой совки (Chrysodeixis chalcites), западного цветочного трипса (Frankliniella occidentalis) и табачной белокрылки (Bemisia tabaci)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 (0705)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табачного трипса (Frankliniella fusca), восточного цветочного трипса (Frankliniella tritici), вест-индского цветочного трипса (Frankliniella insularis), гавайского трипса (Thrips hawaiiensis), египетской хлопковой совки (Spodoptera littoralis), западного цветочного трипса (Frankliniella occidentalis), индокитайского цветочного трипса (Scirtothrips dorsalis), овощного листового минера (Liriomyza sativae), табачной белокрылки (Bemisia tabaci), томатного трипса (Frankliniella schultzei), трипса Пальма (Thrips palmi) и южноамериканского листового минера (Liriomyza huidobrensis).</w:t>
            </w:r>
            <w:r>
              <w:br/>
            </w:r>
            <w:r>
              <w:rPr>
                <w:rFonts w:ascii="Times New Roman"/>
                <w:b w:val="false"/>
                <w:i w:val="false"/>
                <w:color w:val="000000"/>
                <w:sz w:val="20"/>
              </w:rPr>
              <w:t>
Должны происходить из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и нематоды-кинжала (Xiphinema rivesi)</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(Daucus), репа (Brassica rapa), свекла столовая (Beta), козлобородник (Tragopogon), сельдерей корневой (Apium), редис (Raphanus sativus) и другие аналогичные съедобные корнеплоды, свежие или охлажденные (0706)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головни картофеля (Thecaphora solani) и техасской корневой гнили (Phymatotrichopsis omnivore),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головни картофеля (Thecaphora solani),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(Хiphinema rivesi), рака картофеля (Synchytrium endobioticum) и техасской корневой гнили (Phymatotrichopsis omnivore)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(Cucumis sativus) и корнишоны, свежие или охлажденные (0707 00)</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бактериальной пятнистости тыквенных культур (Acidovorax citrulli), западного пятнистого огуречного жука (Diabrotica undecimpunctata) и сициоса угловатого (Sicyos angulatus)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(Brassica napobrassica), корнеплоды кормовые, капуста кормовая (Brassica aleracea var. acephata), свекла листовая (мангольд) (Beta vulgaris) (из 0709, из 1214)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головни картофеля (Thecaphora solani),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головни картофеля (Thecaphora solani),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и рака картофеля (Synchytrium endobioticum)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(Beta vulgaris) (1212 91)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головни картофеля (Thecaphora solani),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pallidа),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(Хiphinema rivesi) и рака картофеля (Synchytrium endobioticum)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лущенные или нелущенные, свежие или охлажденные (0708)</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бразильской бобовой зерновки (Zabrotes subfasciatus) и зерновок рода каллособрухус (Callosobruchus spp.)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 (0709)</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настоящих Требований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(Manihot esculenta), маранта (Maranta), салеп, земляная груша или топинамбур (Helianthus tuberosus), сладкий картофель или батат (Ipomoea batatas), другие аналогичные корнеплоды и клубнеплоды с высоким содержанием крахмала или инулина, свежие или охлажденные (0714)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головни картофеля (Thecaphora solani) и техасской корневой гнили (Phymatotrichopsis omnivore), мест и (или) участков производства, свободных от бледной картофельной нематоды (Globodera pallida), головни картофеля (Thecaphora solani),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рака картофеля (Synchytrium endobioticum) и техасской корневой гнили (Phymatotrichopsis omnivore)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(из 0807)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африканской дынной мухи (Bactrocera cucurbitae), бактериальной пятнистости тыквенных культур (Acidovorax citrulli), западного пятнистого огуречного жука (Diabrotica undecimpunctata), дынной мухи (Myiopardalis pardalina) и ценхруса длинноколючкового (Cenhrus longispinus)</w:t>
            </w:r>
          </w:p>
        </w:tc>
      </w:tr>
    </w:tbl>
    <w:bookmarkStart w:name="z29" w:id="21"/>
    <w:p>
      <w:pPr>
        <w:spacing w:after="0"/>
        <w:ind w:left="0"/>
        <w:jc w:val="both"/>
      </w:pPr>
      <w:r>
        <w:rPr>
          <w:rFonts w:ascii="Times New Roman"/>
          <w:b w:val="false"/>
          <w:i w:val="false"/>
          <w:color w:val="000000"/>
          <w:sz w:val="28"/>
        </w:rPr>
        <w:t>
      ".</w:t>
      </w:r>
    </w:p>
    <w:bookmarkEnd w:id="21"/>
    <w:bookmarkStart w:name="z30"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таблице 3</w:t>
      </w:r>
      <w:r>
        <w:rPr>
          <w:rFonts w:ascii="Times New Roman"/>
          <w:b w:val="false"/>
          <w:i w:val="false"/>
          <w:color w:val="000000"/>
          <w:sz w:val="28"/>
        </w:rPr>
        <w:t xml:space="preserve">: </w:t>
      </w:r>
    </w:p>
    <w:bookmarkEnd w:id="22"/>
    <w:bookmarkStart w:name="z31" w:id="23"/>
    <w:p>
      <w:pPr>
        <w:spacing w:after="0"/>
        <w:ind w:left="0"/>
        <w:jc w:val="both"/>
      </w:pPr>
      <w:r>
        <w:rPr>
          <w:rFonts w:ascii="Times New Roman"/>
          <w:b w:val="false"/>
          <w:i w:val="false"/>
          <w:color w:val="000000"/>
          <w:sz w:val="28"/>
        </w:rPr>
        <w:t xml:space="preserve">
      а) пункт 2 изложить в следующей редакции:  </w:t>
      </w:r>
    </w:p>
    <w:bookmarkEnd w:id="23"/>
    <w:tbl>
      <w:tblPr>
        <w:tblW w:w="0" w:type="auto"/>
        <w:tblCellSpacing w:w="0" w:type="auto"/>
        <w:tblBorders>
          <w:top w:val="none"/>
          <w:left w:val="none"/>
          <w:bottom w:val="none"/>
          <w:right w:val="none"/>
          <w:insideH w:val="none"/>
          <w:insideV w:val="none"/>
        </w:tblBorders>
      </w:tblPr>
      <w:tblGrid>
        <w:gridCol w:w="337"/>
        <w:gridCol w:w="6437"/>
        <w:gridCol w:w="5526"/>
      </w:tblGrid>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семена зернобобовых и масличных культур, продукты их переработки (0713, 1001, 1002, 1003, 1004, 1005, 1006, 1007, 1008, 1101 00, 1102, 1103, 1104, 1106 10 000 0, 1201, 1202, 1203 00 000 0, 1204 00, 1205, 1206 00, 1207, из 2302)</w:t>
            </w:r>
          </w:p>
        </w:tc>
        <w:tc>
          <w:tcPr>
            <w:tcW w:w="5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зерновок рода Callosobruhus, широкохоботного амбарного долгоносика (Caulophilus latinasus), бразильской бобовой зерновки (Zabrotes subfasciatus), арахисовой зерновки (Caryedon gonagra) и капрового жука (Trogoderma granarium). При выявлении живых вредителей зерно, семена зернобобовых и масличных культур, продукты их переработки подлежат обеззараживанию в транспортном средстве по режимам обработки против активных личинок капрового жука, а в случае невозможности его проведения – возврату или уничтожению";</w:t>
            </w:r>
          </w:p>
        </w:tc>
      </w:tr>
    </w:tbl>
    <w:bookmarkStart w:name="z32" w:id="24"/>
    <w:p>
      <w:pPr>
        <w:spacing w:after="0"/>
        <w:ind w:left="0"/>
        <w:jc w:val="both"/>
      </w:pPr>
      <w:r>
        <w:rPr>
          <w:rFonts w:ascii="Times New Roman"/>
          <w:b w:val="false"/>
          <w:i w:val="false"/>
          <w:color w:val="000000"/>
          <w:sz w:val="28"/>
        </w:rPr>
        <w:t>
      б) пункты 4 – 6 изложить в следующей редакции:</w:t>
      </w:r>
    </w:p>
    <w:bookmarkEnd w:id="24"/>
    <w:tbl>
      <w:tblPr>
        <w:tblW w:w="0" w:type="auto"/>
        <w:tblCellSpacing w:w="0" w:type="auto"/>
        <w:tblBorders>
          <w:top w:val="none"/>
          <w:left w:val="none"/>
          <w:bottom w:val="none"/>
          <w:right w:val="none"/>
          <w:insideH w:val="none"/>
          <w:insideV w:val="none"/>
        </w:tblBorders>
      </w:tblPr>
      <w:tblGrid>
        <w:gridCol w:w="337"/>
        <w:gridCol w:w="2214"/>
        <w:gridCol w:w="680"/>
        <w:gridCol w:w="1879"/>
        <w:gridCol w:w="7181"/>
        <w:gridCol w:w="6"/>
        <w:gridCol w:w="3"/>
      </w:tblGrid>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(1005)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 и 2 настоящей таблицы. Должна происходить из зон, мест и (или) участков производства, свободных от коричнево-мраморного клопа (Halyomorpha halys), диплодиоза кукурузы (Stenocarpella macrospora и Stenocarpella maydis) и бактериального увядания (вилта) кукурузы (stewartii subsp. Stewartii);</w:t>
            </w:r>
          </w:p>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культуры и продукты их переработки (0713, 1106 10 000 0, 1201, 1202)</w:t>
            </w:r>
          </w:p>
        </w:tc>
        <w:tc>
          <w:tcPr>
            <w:tcW w:w="0" w:type="auto"/>
            <w:gridSpan w:val="3"/>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xml:space="preserve">
с соблюдением пунктов 1 и 2 настоящей таблицы. Должны быть свободны от соевой нематоды (Heterodera glycines) и зерновок рода </w:t>
            </w:r>
            <w:r>
              <w:br/>
            </w:r>
            <w:r>
              <w:rPr>
                <w:rFonts w:ascii="Times New Roman"/>
                <w:b w:val="false"/>
                <w:i w:val="false"/>
                <w:color w:val="000000"/>
                <w:sz w:val="20"/>
              </w:rPr>
              <w:t>
Callosobruchus spp.</w:t>
            </w:r>
          </w:p>
          <w:bookmarkEnd w:id="25"/>
        </w:tc>
      </w:tr>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(1201)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 и 2 настоящей таблицы. Должны проиходить из зон и (или) мест производства, свободных от коричнево-мраморного клопа (Halyomorpha halys), церкоспороза сои (Cercospora kikuchii)".</w:t>
            </w:r>
          </w:p>
        </w:tc>
      </w:tr>
    </w:tbl>
    <w:bookmarkStart w:name="z34" w:id="26"/>
    <w:p>
      <w:pPr>
        <w:spacing w:after="0"/>
        <w:ind w:left="0"/>
        <w:jc w:val="both"/>
      </w:pPr>
      <w:r>
        <w:rPr>
          <w:rFonts w:ascii="Times New Roman"/>
          <w:b w:val="false"/>
          <w:i w:val="false"/>
          <w:color w:val="000000"/>
          <w:sz w:val="28"/>
        </w:rPr>
        <w:t>
      6. </w:t>
      </w:r>
      <w:r>
        <w:rPr>
          <w:rFonts w:ascii="Times New Roman"/>
          <w:b w:val="false"/>
          <w:i w:val="false"/>
          <w:color w:val="000000"/>
          <w:sz w:val="28"/>
        </w:rPr>
        <w:t>Таблицу 4</w:t>
      </w:r>
      <w:r>
        <w:rPr>
          <w:rFonts w:ascii="Times New Roman"/>
          <w:b w:val="false"/>
          <w:i w:val="false"/>
          <w:color w:val="000000"/>
          <w:sz w:val="28"/>
        </w:rPr>
        <w:t xml:space="preserve"> изложить в следующей редакции: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36" w:id="27"/>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плодам и ягодам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51"/>
        <w:gridCol w:w="92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r>
              <w:br/>
            </w:r>
            <w:r>
              <w:rPr>
                <w:rFonts w:ascii="Times New Roman"/>
                <w:b w:val="false"/>
                <w:i w:val="false"/>
                <w:color w:val="000000"/>
                <w:sz w:val="20"/>
              </w:rPr>
              <w:t>(код ТН ВЭД ЕАЭС)</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 (Persea americana), гуайява (Psidium guajava), манго (Mangifera), свежие (из 0804)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восточной фруктовой мухи (Bactrocera dorsalis) и средиземноморской плодовой мухи (Ceratitis capitata)</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 (0806)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коричнево-мраморного клопа (Halyomorpha halys), средиземноморской плодовой мухи (Ceratitis capitata) и повилики (Cuscuta spp.)</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 (Carica papaya) свежая (из 0807)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коричнево-мраморного клопа (Halyomorpha halys), восточной фруктовой мухи (Bactrocera dorsalis) и средиземноморской плодовой мухи (Ceratitis capitata)</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(Malus spp.), груша (Pyrus spp.), айва (Cydonia), свежие (0808)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азиатской ягодной дрозофилы (Drosophila suzukii), восточной плодожорки (Grapholita molesta), персиковой плодожорки (Carposina niponensis), средиземноморской плодовой мухи (Ceratitis capitata) и яблонной мухи (Rhagoletis pomonella).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(Prunus spp.), свежие (0809)</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восточной плодожорки (Grapholita molesta), персиковой плодожорки (Carposina niponensis), восточной фруктовой мухи (Bactrocera dorsalis), японской яблонной мухи (Rhagoletis pomonella), азиатской ягодной дрозофилы (Drosophila suzukii) и средиземноморской плодовой мухи (Ceratitis capitata).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(Punica L.) свежий (из 0810)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должен быть свободен от коричнево-мраморного клопа (Halyomorpha halys), средиземноморской плодовой мухи (Ceratitis capitata). Должен происходить из зон, мест и (или) участков производства, свободных от червеца Комстока (Pseudococcus comstoki)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черники, голубики и брусники, свежие (из 0810)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черничной пестрокрылки (Rhagoletis mendax) и яблонной мухи (Rhagoletis pomonella). Должны происходить из зон, мест и (или) участков производства, свободных от вязкой гнили черники (Diaporthe vaccinia)</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земляники (Fragaria) свежие (из 0810)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коричнево-мраморного клопа (Halyomorpha halys), антракноза земляники (Colletotrichum acutatum)</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 (кроме граната свежего, ягод черники, голубики, брусники и земляники, свежих) (из 0810)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36 – 38 настоящих Требований. Должны происходить из зон, мест и (или) участков производства, свободных от коричнево-мраморного клопа (Halyomorpha halys)</w:t>
            </w:r>
          </w:p>
        </w:tc>
      </w:tr>
    </w:tbl>
    <w:bookmarkStart w:name="z37" w:id="28"/>
    <w:p>
      <w:pPr>
        <w:spacing w:after="0"/>
        <w:ind w:left="0"/>
        <w:jc w:val="both"/>
      </w:pPr>
      <w:r>
        <w:rPr>
          <w:rFonts w:ascii="Times New Roman"/>
          <w:b w:val="false"/>
          <w:i w:val="false"/>
          <w:color w:val="000000"/>
          <w:sz w:val="28"/>
        </w:rPr>
        <w:t xml:space="preserve">
      ".  </w:t>
      </w:r>
    </w:p>
    <w:bookmarkEnd w:id="28"/>
    <w:bookmarkStart w:name="z38" w:id="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39</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xml:space="preserve">
      а) слова "американского лукового" заменить словом "лукового", слова "индийского цветочного" заменить словами "вест-индского цветочного", слово "Amauromyza" заменить словом "Nemorimyza"; </w:t>
      </w:r>
    </w:p>
    <w:bookmarkEnd w:id="30"/>
    <w:bookmarkStart w:name="z40" w:id="31"/>
    <w:p>
      <w:pPr>
        <w:spacing w:after="0"/>
        <w:ind w:left="0"/>
        <w:jc w:val="both"/>
      </w:pPr>
      <w:r>
        <w:rPr>
          <w:rFonts w:ascii="Times New Roman"/>
          <w:b w:val="false"/>
          <w:i w:val="false"/>
          <w:color w:val="000000"/>
          <w:sz w:val="28"/>
        </w:rPr>
        <w:t>
      б) после слов "(Thrips palmi)," дополнить словами "фиалофорового увядания гвоздики (Phialophora cinerescens),", после слов "(Amauromyza maculosa)," дополнить словами "черной цитрусовой белокрылки (Aleurocanthus woglumi),";</w:t>
      </w:r>
    </w:p>
    <w:bookmarkEnd w:id="31"/>
    <w:bookmarkStart w:name="z41" w:id="32"/>
    <w:p>
      <w:pPr>
        <w:spacing w:after="0"/>
        <w:ind w:left="0"/>
        <w:jc w:val="both"/>
      </w:pPr>
      <w:r>
        <w:rPr>
          <w:rFonts w:ascii="Times New Roman"/>
          <w:b w:val="false"/>
          <w:i w:val="false"/>
          <w:color w:val="000000"/>
          <w:sz w:val="28"/>
        </w:rPr>
        <w:t xml:space="preserve">
      в) слова "калифорнийского горохового минера (Liriomyza langei)" исключить.  </w:t>
      </w:r>
    </w:p>
    <w:bookmarkEnd w:id="32"/>
    <w:bookmarkStart w:name="z42" w:id="33"/>
    <w:p>
      <w:pPr>
        <w:spacing w:after="0"/>
        <w:ind w:left="0"/>
        <w:jc w:val="both"/>
      </w:pPr>
      <w:r>
        <w:rPr>
          <w:rFonts w:ascii="Times New Roman"/>
          <w:b w:val="false"/>
          <w:i w:val="false"/>
          <w:color w:val="000000"/>
          <w:sz w:val="28"/>
        </w:rPr>
        <w:t xml:space="preserve">
      8. Абзац первый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  </w:t>
      </w:r>
    </w:p>
    <w:bookmarkEnd w:id="33"/>
    <w:bookmarkStart w:name="z43" w:id="34"/>
    <w:p>
      <w:pPr>
        <w:spacing w:after="0"/>
        <w:ind w:left="0"/>
        <w:jc w:val="both"/>
      </w:pPr>
      <w:r>
        <w:rPr>
          <w:rFonts w:ascii="Times New Roman"/>
          <w:b w:val="false"/>
          <w:i w:val="false"/>
          <w:color w:val="000000"/>
          <w:sz w:val="28"/>
        </w:rPr>
        <w:t xml:space="preserve">
      "45. Все ввозимые на таможенную территорию Союза и перемещаемые по таможенной территории Союза лесоматериалы хвойных пород должны быть свободны от азиатского подвида непарного шелкопряда (Lymantria dispar asiatica), американской еловой листовертки (Choristoneura fumiferana), белопятнистого усача (Monochamus scutellatus), большого елового лубоеда (Dendroctonus micans), большого черного елового усача (Monochamus urussovii), большой осиновой листовертки (Choristoneura conflictana), веретеноподобной ржавчины сосны (Cronartium fusiforme), восточного пятизубчатого короеда (Ips grandicollis), восточного шестизубчатого короеда (Ips calligraphus), горного соснового лубоеда (Dendroctonus ponderosae), елового лубоеда (Dendroctonus rufipennis), западного соснового лубоеда (Dendroctonus brevicomis), западной галлоподобной ржавчины сосны (Endocronartium harknessii), западной еловой листовертки (Choristoneura occidentalis), калифорнийского короеда (Ips plastographus), каролинского усача (Monochamus carolinensis), коричневого пятнистого ожога хвои сосны (Mycosphaerella dearnessii), лесного кольчатого шелкопряда (Malacosoma disstria), малого черного елового усача (Monochamus sutor), орегонского соснового короеда (Ips pini), пятнистого соснового усача (Monochamus clamator), возбудителя рака (ожога) стволов и ветвей сосны (Atropellis piniphila), возбудителя рака (ожога) стволов и ветвей сосны (Atropellis pinicola), ржавчины яблони и можжевельника (Gymnosporangium yamadae), рожковидной ржавчины буковых (Cronartium quercuum), рыжего соснового лубоеда (Dendroctonus valens), северо-восточного усача (Monochamus notatus), септориоза хвои японской лиственницы (Mycosphaerella laricis-leptolepidis), сибирского шелкопряда (Dendrolimus sibiricus), смолевки веймутовой сосны (Pissodes strobi), соснового семенного клопа (Leptoglossus occidentalis),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черного бархатно-пятнистого усача (Monochamus saltuarius), черного блестящего усача (Monochamus nitens), черного крапчатого усача (Monochamus impluviatus), черного соснового усача (Monochamus galloprovincialis), южного соснового усача (Monochamus titillator) и японского соснового усача (Monochamus alternatus).". </w:t>
      </w:r>
    </w:p>
    <w:bookmarkEnd w:id="34"/>
    <w:bookmarkStart w:name="z44" w:id="35"/>
    <w:p>
      <w:pPr>
        <w:spacing w:after="0"/>
        <w:ind w:left="0"/>
        <w:jc w:val="both"/>
      </w:pPr>
      <w:r>
        <w:rPr>
          <w:rFonts w:ascii="Times New Roman"/>
          <w:b w:val="false"/>
          <w:i w:val="false"/>
          <w:color w:val="000000"/>
          <w:sz w:val="28"/>
        </w:rPr>
        <w:t>
      9. </w:t>
      </w:r>
      <w:r>
        <w:rPr>
          <w:rFonts w:ascii="Times New Roman"/>
          <w:b w:val="false"/>
          <w:i w:val="false"/>
          <w:color w:val="000000"/>
          <w:sz w:val="28"/>
        </w:rPr>
        <w:t>Таблицу 6</w:t>
      </w:r>
      <w:r>
        <w:rPr>
          <w:rFonts w:ascii="Times New Roman"/>
          <w:b w:val="false"/>
          <w:i w:val="false"/>
          <w:color w:val="000000"/>
          <w:sz w:val="28"/>
        </w:rPr>
        <w:t xml:space="preserve"> изложить в следующей редакции: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6" w:id="36"/>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лесоматериалам хвойных пород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21"/>
        <w:gridCol w:w="983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r>
              <w:br/>
            </w:r>
            <w:r>
              <w:rPr>
                <w:rFonts w:ascii="Times New Roman"/>
                <w:b w:val="false"/>
                <w:i w:val="false"/>
                <w:color w:val="000000"/>
                <w:sz w:val="20"/>
              </w:rPr>
              <w:t>(код ТН ВЭД ЕАЭС)</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хвойных пород (кроме растений сосны (Pinus), туи (Thuja) и тиса (Taxus)), в том числе рождественские деревья (0604 20 200 0, 0604 20 400 0, из 0604 90 910 0, из 0604 90 990 0)</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45 настоящих Требований. Должны происходить из зон, свободных от коричнево-мраморного клопа (Halyomorpha halys),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восточной черноголовой листовертки-почкоеда (Acleris variana), восточного пятизубчатого короеда (Ips grandicollis), восточного шестизубчатого короеда (Ips calligraphus), еловой листовертки-почкоеда (Choristoneura fumiferana), елового короеда (Dendroctonus rufipennis), западной галлоподобной ржавчины сосны (Endocronartium harknessii), западной черноголовой листовертки-почкоеда (Acleris gloverana), западной хвоевертки (Choristoneura occidentalis), калифорнийского короеда (Ips plastographus), коричневого ожога хвои сосны (Mycosphaerella gibsonii), коричневого пятнистого ожога хвои сосны (Mycosphaerella dearnessii), лесного кольчатого шелкопряда (Malacosoma disstria), орегонского соснового короеда (Ips pini), ржавчины яблони и можжевельника (Gymnosporangium yamadae), рожковидной ржавчины буковых (Cronartium quercuum), септориоза хвои японской лиственницы (Mycosphaerella laricis-leptolepidis), смолевки веймутовой сосны (Pissodes strobi), сосновой верхушечной смолевки (Pissodes terminalis), соснового семенного клопа (Leptoglossus occidentalis), сосновой стволовой нематоды (Bursaphelenchus xylophilus) и фитофтороза древесных и кустарниковых культур (Phytophthora ramorum)</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хвойных пород (кроме древесины сосны (Pinus), туи (Thuja) и тиса (Taxus)),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23, 4403 24, из 4403 25, из 4403 26 000 0, из 4404 10 000 0, 4407 12, из 4407 19)</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45 настоящих Требований. Должна происходить из зон, свободных от коричнево-мраморного клопа (Halyomorpha halys), белопятнистого усача (Monochamus scutellatus),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калифорнийского короеда (Ips plastographus), каролинского усача (Monochamus carolinensis), пятнистого соснового усача (Monochamus clamator), северо-восточного усача (Monochamus notatus), соснового короеда (Ips pini), смолевки веймутовой сосны (Pissodes strobi),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хвойных пород (кроме древесины сосны (Pinus), туи (Thuja) и тиса (Taxus)), (кроме измельченной древесины, древесных отходов, свободной коры и упаковочной древесины) (из 4401 11 000, из 4403 11 000, из 4403 23, из 4403 24, из 4403 25, из 4403 26 000 0, из 4404 10 000 0)</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45 настоящих Требований. Должна происходить из зон, свободных от коричнево-мраморного клопа (Halyomorpha halys),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или древесные отходы хвойных пород (кроме древесины сосны (Pinus), туи (Thuja) и тиса (Taxus)), включая фрагментированную древесину, стружку, опилки (кроме свободной коры) (из 4401 21 000 0, из 4401 31 000 0, из 4401 40)</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происходить из зон, свободных от коричнево-мраморного клопа (Halyomorpha halys),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сосны рода Pinus,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21, 4403 22, из 4404 10 000 0)</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45 настоящих Требований. Должна происходить из зон, свободных от коричнево-мраморного клопа (Halyomorpha halys), белопятнистого усача (Monochamus scutellatus),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калифорнийского короеда (Ips plastographus), каролинского усача (Monochamus clamator), коричневого ожога хвои сосны (Mycosphaerella gibsonii), пятнистого соснового усача (Monochamus clamator), рожковидной ржавчины буковых (Cronartium quercuum), северо-восточного усача (Monochamus notatus), соснового короеда (Ips pini),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сосны рода Pinus (кроме измельченной древесины, древесных отходов, свободной коры и упаковочной древесины) (из 4401 11 000, из 4403 11 000, из 4403 21, из 4403 22, из 4404 10 000 0)</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45 настоящих Требований. Должна происходить из зон, свободных от коричнево-мраморного клопа (Halyomorpha halys), сосновой стволовой нематоды (Bursaphelenchus xylophilus), японского соснового усача (Monochamus alternatus), каролинского усача (Monochamus clamator), пятнистого соснового усача (Monochamus clamator), усача-марморатора (Monochamus marmorator), усача-мутатора (Monochamus mutator), северо-восточного усача (Monochamus notatus), тупонадкрылого усача (Monochamus obtusus), белопятнистого усача (Monochamus scutellatus) и южного соснового усача (Monochamus titillator). Ввоз из зон распространения указанных организмов допускается при условии обеззараживания партии подкарантинной продукции</w:t>
            </w:r>
            <w:r>
              <w:br/>
            </w:r>
            <w:r>
              <w:rPr>
                <w:rFonts w:ascii="Times New Roman"/>
                <w:b w:val="false"/>
                <w:i w:val="false"/>
                <w:color w:val="000000"/>
                <w:sz w:val="20"/>
              </w:rPr>
              <w:t>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Измельченная древесина сосны (Pinus), включая фрагментированную древесину, стружку, опилки (кроме свободной коры) (из 4401 21 000 0, из 4401 31 000 0, из 4401 40)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коричнево-мраморного клопа (Halyomorpha halys),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кора хвойных пород(из 4401 40 900 0)</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коричнево-мраморного клопа (Halyomorpha halys),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bookmarkStart w:name="z47" w:id="37"/>
    <w:p>
      <w:pPr>
        <w:spacing w:after="0"/>
        <w:ind w:left="0"/>
        <w:jc w:val="both"/>
      </w:pPr>
      <w:r>
        <w:rPr>
          <w:rFonts w:ascii="Times New Roman"/>
          <w:b w:val="false"/>
          <w:i w:val="false"/>
          <w:color w:val="000000"/>
          <w:sz w:val="28"/>
        </w:rPr>
        <w:t>
      ".</w:t>
      </w:r>
    </w:p>
    <w:bookmarkEnd w:id="37"/>
    <w:bookmarkStart w:name="z48" w:id="38"/>
    <w:p>
      <w:pPr>
        <w:spacing w:after="0"/>
        <w:ind w:left="0"/>
        <w:jc w:val="both"/>
      </w:pPr>
      <w:r>
        <w:rPr>
          <w:rFonts w:ascii="Times New Roman"/>
          <w:b w:val="false"/>
          <w:i w:val="false"/>
          <w:color w:val="000000"/>
          <w:sz w:val="28"/>
        </w:rPr>
        <w:t xml:space="preserve">
      10. Абзац первый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  </w:t>
      </w:r>
    </w:p>
    <w:bookmarkEnd w:id="38"/>
    <w:bookmarkStart w:name="z49" w:id="39"/>
    <w:p>
      <w:pPr>
        <w:spacing w:after="0"/>
        <w:ind w:left="0"/>
        <w:jc w:val="both"/>
      </w:pPr>
      <w:r>
        <w:rPr>
          <w:rFonts w:ascii="Times New Roman"/>
          <w:b w:val="false"/>
          <w:i w:val="false"/>
          <w:color w:val="000000"/>
          <w:sz w:val="28"/>
        </w:rPr>
        <w:t xml:space="preserve">
      "46. Все ввозимые на таможенную территорию Союза и перемещаемые по таможенной территории Союза лесоматериалы лиственных пород должны быть свободны от азиатского подвида непарного шелкопряда (Lymantria dispar asiatica), азиатского усача (Anoplophora glabripennis), бронзовой березовой златки (Agrilus anxius), восточной каштановой орехотворки (Dryocosmus kuriphilus), дубовой кружевницы (Corythucha arcuata), китайского усача (Anoplophora chinensis), красношейного усача (Aromia bungii), платановой кружевницы (Corythucha ciliata), скошеннополосой листовертки (Choristoneura rosaceana), сосудистого микоза дуба (Ceratocystis fagacearum), суховершинности ясеня (Chalara fraxinea), узбекского усача (Aeolesthes sarta), фитофтороза декоративных и древесных культур (Phytophthora kernoviae), фитофтороза древесных и кустарниковых культур (Phytophthora ramorum), фитофтороза ольхи (Phytophthora alni), яблонной златки (Agrilus mali) и ясеневой изумрудной златки (Agrilus planipennis)". </w:t>
      </w:r>
    </w:p>
    <w:bookmarkEnd w:id="39"/>
    <w:bookmarkStart w:name="z50" w:id="40"/>
    <w:p>
      <w:pPr>
        <w:spacing w:after="0"/>
        <w:ind w:left="0"/>
        <w:jc w:val="both"/>
      </w:pPr>
      <w:r>
        <w:rPr>
          <w:rFonts w:ascii="Times New Roman"/>
          <w:b w:val="false"/>
          <w:i w:val="false"/>
          <w:color w:val="000000"/>
          <w:sz w:val="28"/>
        </w:rPr>
        <w:t>
      11. </w:t>
      </w:r>
      <w:r>
        <w:rPr>
          <w:rFonts w:ascii="Times New Roman"/>
          <w:b w:val="false"/>
          <w:i w:val="false"/>
          <w:color w:val="000000"/>
          <w:sz w:val="28"/>
        </w:rPr>
        <w:t>Таблицу 7</w:t>
      </w:r>
      <w:r>
        <w:rPr>
          <w:rFonts w:ascii="Times New Roman"/>
          <w:b w:val="false"/>
          <w:i w:val="false"/>
          <w:color w:val="000000"/>
          <w:sz w:val="28"/>
        </w:rPr>
        <w:t xml:space="preserve"> изложить в следующей редакции:</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2" w:id="41"/>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лесоматериалам лиственных пород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331"/>
        <w:gridCol w:w="772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лесоматериала </w:t>
            </w:r>
            <w:r>
              <w:br/>
            </w:r>
            <w:r>
              <w:rPr>
                <w:rFonts w:ascii="Times New Roman"/>
                <w:b w:val="false"/>
                <w:i w:val="false"/>
                <w:color w:val="000000"/>
                <w:sz w:val="20"/>
              </w:rPr>
              <w:t>(код ТН ВЭД ЕАЭС)</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лиственных пород (из 0604 20 900 0, из 0604 90 910 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43 и 46 настоящих Требований. Должны происходить из зон и (или) мест, свободных от коричнево-мраморного клопа (Halyomorpha halys), азиатского подвида непарного шелкопряда (Lymantria dispar asiatica), азиатского усача (Anoplophora glabripennis), американской белой бабочки (Hyphantria cunea), возбудителя сосудистого микоза дуба (Ceratocystis fagacearum), восточной каштановой орехотворки (Dryocosmus kuriphilus), дубовой кружевницы (Corythucha arcuara), китайского усача (Anoplophora chinensis), платановой кружевницы (Corythucha ciliate), скошеннополосой листовертки (Choristoneura rosaceana), суховершинности ясеня (Chalara fraxinea), узбекского усача (Aeolesthes sarta), фитофтороза древесных и кустарниковых культур (Phytophthora ramorum), фитофтороза декоративных и древесных культур (Phytophthora kernoviae) и фитофтороза ольхи (Phytophthora alni)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лиственных пород, включая топливную древесину (кроме упаковочной древесины) (из 4401 12 000, из 4403 12 000, из 4403 91, из 4403 93, из 4403 94 000 0, 4403 95 000, 4403 96 000, из 4403 97 000, из 4403 99 000, из 4404 20 000 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Должна происходить из зон и (или) мест, свободных от коричнево-мраморного клопа (Halyomorpha halys), азиатского подвида непарного шелкопряда (Lymantria dispar asiatica), азиатского усача (Anoplophora glabripennis), американской белой бабочки (Hyphantria cunea), дубовой кружевницы (Corythucha arcuata), китайского усача (Anoplophora chinensis), красношейного усача (Aromia bungii), платановой кружевницы (Corythucha ciliata), сосудистого микоза дуба (Ceratocystis fagacearum), суховершинности ясеня (Chalara fraxinea), узбекского усача (Aeolesthes sarta), фитофтороза декоративных и древесных культур (Phytophthora kernoviae), фитофтороза древесных и кустарниковых культур (Phytophthora ramorum) и фитофтороза ольхи (Phytophthora alni).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березы (Betula), включая топливную древесину (кроме упаковочной древесины) (из 4401 12 000, из 4403 12 000 9, из 4403 95 000, из 4403 96 000, из 4404 20 000 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Должна происходить из зон и (или) мест, свободных от коричнево-мраморного клопа (Halyomorpha halys), азиатского усача (Anoplophora glabripennis), бронзовой березовой златки (Agrilus anxius) и китайского усача (Anoplophora chinensis).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ясеня (Fraxinus), включая топливную древесину (кроме упаковочной древесины) (из 4401 12 000, из 4403 12 000 3, из 4403 99 000 1, из 4404 20 000 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Должна происходить из зон и (или) мест, свободных от коричнево-мраморного клопа (Halyomorpha halys), азиатского усача (Anoplophora glabripennis), китайского усача (Anoplophora chinensis), суховершинности ясеня (Chalara fraxinea)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розоцветных (Rosaceae), включая топливную древесину (кроме упаковочной древесины) (из 4401 12 000, из 4403 12 000 9, из 4403 99 000 9, из 4404 20 000 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Должна происходить из зон и (или) мест, свободных от коричнево-мраморного клопа (Halyomorpha halys), азиатского усача (Anoplophora glabripennis), американской белой бабочки (Hyphantria cunea), азиатского подвида непарного шелкопряда (Lymantria dispar asiatica), китайского усача (Anoplophora chinensis) и яблоневого круглоголового скрипуна (Saperda candida).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бука (Fagus), дуба (Querсus), каштана (Castanea), литокарпуса густоцветкового (Lithocarpus densiflorus), кастанопсиса (Castanopsis chrysophylla), включая топливную древесину (кроме упаковочной древесины) (из 4401 12 000, из 4403 12 000 1, из 4403 12 000 2, из 4403 12 000 9, из 4403 91, из 4403 93, из 4403 94 000 0, из 4403 99 000 9, из 4404 20 000 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Должна происходить из зон и (или) мест, свободных от коричнево-мраморного клопа (Halyomorpha halys), азиатского усача (Anoplophora glabripennis), азиатского подвида непарного шелкопряда (Lymantria dispar asiatica), американской белой бабочки (Hyphantria cunea), китайского усача (Anoplophora chinensis), красношейного усача (Aromia bungii),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(щепа, стружка, опилки и другие древесные отходы) лиственных пород (4401 22 000 0, из 4401 31 000 0, из 4401 40, из 4404 20 000 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Должна происходить из зон и (или) мест, свободных от коричнево-мраморного клопа (Halyomorpha halys), бронзовой березовой златки (Agrilus anxius),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яблонной златки (Agrilus mali)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лиственных пород (кроме упаковочной древесины) (из 4401 12 000, из 4403 12 000, из 4403 91, из 4403 93, из 4403 94 000 0, из 4403 95 000, из 4403 96 000, из 4403 97 000, из 4403 98 000 0, из 4403 99 000, из 4404 20 000 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Должна происходить из зон и (или) мест, свободных от коричнево-мраморного клопа (Halyomorpha halys), азиатского усача (Anoplophora glabripennis), бронзовой березовой златки (Agrilus anxius), китайского усача (Anoplophora chinensis), красношейного усача (Aromia bungii), сосудистого микоза дуба (Ceratocystis fagacearum), яблоневого круглоголового скрипуна (Saperda candida), яблонной златки (Agrilus mali)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кора (из 1404 90 000 8, из 4401 40 900 0)</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43 и 46 настоящих Требований. Должна происходить из зон и (или) мест, свободных от коричнево-мраморного клопа (Halyomorpha halys), азиатского подвида непарного шелкопряда (Lymantria dispar asiatica), американской белой бабочки (Hyphantria cunea),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bookmarkStart w:name="z53" w:id="42"/>
    <w:p>
      <w:pPr>
        <w:spacing w:after="0"/>
        <w:ind w:left="0"/>
        <w:jc w:val="both"/>
      </w:pPr>
      <w:r>
        <w:rPr>
          <w:rFonts w:ascii="Times New Roman"/>
          <w:b w:val="false"/>
          <w:i w:val="false"/>
          <w:color w:val="000000"/>
          <w:sz w:val="28"/>
        </w:rPr>
        <w:t>
      ".</w:t>
      </w:r>
    </w:p>
    <w:bookmarkEnd w:id="42"/>
    <w:bookmarkStart w:name="z54" w:id="4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таблице 8</w:t>
      </w:r>
      <w:r>
        <w:rPr>
          <w:rFonts w:ascii="Times New Roman"/>
          <w:b w:val="false"/>
          <w:i w:val="false"/>
          <w:color w:val="000000"/>
          <w:sz w:val="28"/>
        </w:rPr>
        <w:t xml:space="preserve">: </w:t>
      </w:r>
    </w:p>
    <w:bookmarkEnd w:id="43"/>
    <w:bookmarkStart w:name="z55" w:id="44"/>
    <w:p>
      <w:pPr>
        <w:spacing w:after="0"/>
        <w:ind w:left="0"/>
        <w:jc w:val="both"/>
      </w:pPr>
      <w:r>
        <w:rPr>
          <w:rFonts w:ascii="Times New Roman"/>
          <w:b w:val="false"/>
          <w:i w:val="false"/>
          <w:color w:val="000000"/>
          <w:sz w:val="28"/>
        </w:rPr>
        <w:t>
      а) пункты 1 и 2 изложить в следующей редакции:</w:t>
      </w:r>
    </w:p>
    <w:bookmarkEnd w:id="44"/>
    <w:tbl>
      <w:tblPr>
        <w:tblW w:w="0" w:type="auto"/>
        <w:tblCellSpacing w:w="0" w:type="auto"/>
        <w:tblBorders>
          <w:top w:val="none"/>
          <w:left w:val="none"/>
          <w:bottom w:val="none"/>
          <w:right w:val="none"/>
          <w:insideH w:val="none"/>
          <w:insideV w:val="none"/>
        </w:tblBorders>
      </w:tblPr>
      <w:tblGrid>
        <w:gridCol w:w="337"/>
        <w:gridCol w:w="1105"/>
        <w:gridCol w:w="1841"/>
        <w:gridCol w:w="3539"/>
        <w:gridCol w:w="5474"/>
        <w:gridCol w:w="4"/>
      </w:tblGrid>
      <w:tr>
        <w:trPr>
          <w:trHeight w:val="30" w:hRule="atLeast"/>
        </w:trPr>
        <w:tc>
          <w:tcPr>
            <w:tcW w:w="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неочищенные, с кожурой или без кожуры (0801)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капрового жука (Trogoderma granarium)</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 (0802)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капрового жука (Trogoderma granarium)";</w:t>
            </w:r>
          </w:p>
        </w:tc>
      </w:tr>
    </w:tbl>
    <w:bookmarkStart w:name="z56" w:id="45"/>
    <w:p>
      <w:pPr>
        <w:spacing w:after="0"/>
        <w:ind w:left="0"/>
        <w:jc w:val="both"/>
      </w:pPr>
      <w:r>
        <w:rPr>
          <w:rFonts w:ascii="Times New Roman"/>
          <w:b w:val="false"/>
          <w:i w:val="false"/>
          <w:color w:val="000000"/>
          <w:sz w:val="28"/>
        </w:rPr>
        <w:t xml:space="preserve">
      б) пункты 9 и 10 изложить в следующей редакции: </w:t>
      </w:r>
    </w:p>
    <w:bookmarkEnd w:id="45"/>
    <w:tbl>
      <w:tblPr>
        <w:tblW w:w="0" w:type="auto"/>
        <w:tblCellSpacing w:w="0" w:type="auto"/>
        <w:tblBorders>
          <w:top w:val="none"/>
          <w:left w:val="none"/>
          <w:bottom w:val="none"/>
          <w:right w:val="none"/>
          <w:insideH w:val="none"/>
          <w:insideV w:val="none"/>
        </w:tblBorders>
      </w:tblPr>
      <w:tblGrid>
        <w:gridCol w:w="361"/>
        <w:gridCol w:w="3350"/>
        <w:gridCol w:w="8589"/>
      </w:tblGrid>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 (2703 00 000 0)</w:t>
            </w:r>
          </w:p>
        </w:tc>
        <w:tc>
          <w:tcPr>
            <w:tcW w:w="8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илиживотного происхождения (3101 00 000 0)</w:t>
            </w:r>
          </w:p>
        </w:tc>
        <w:tc>
          <w:tcPr>
            <w:tcW w:w="8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