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cd04e" w14:textId="1fcd0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стерилизаторов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25 декабря 2018 года № 213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вторым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Стерилизатор с электрическим нагревом, принцип работы которого основан на стерилизации при контролируемом противодавлении с помощью паровоздушной смеси, нагреваемой до температуры, необходимой для проведения стерилизации, предназначенный для стерилизации запаянных ампул, флаконов с лекарственными средствами, полимерных контейнеров и пакетов, в соответствии с Основными правилами интерпретации Товарной номенклатуры внешнеэкономической деятельности 1 и 6 классифицируется в субпозиции 8419 20 000 0 единой Товарной номенклатуры внешнеэкономической деятельности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Стерилизатор с электрическим нагревом, принцип работы которого основан на стерилизации с помощью химического вещества (этиленоксида или перекиси водорода), нагреваемого до температуры, необходимой для проведения стерилизации, предназначенный для стерилизации термолабильной медицинской аппаратуры, инструментов или лабораторных и медицинских помещений, в соответствии с Основными правилами интерпретации Товарной номенклатуры внешнеэкономической деятельности 1 и 6 классифицируется в субпозиции 8419 20 000 0 единой Товарной номенклатуры внешнеэкономической деятельности Евразийского экономического союза.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