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55443" w14:textId="40554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составе рабочей группы по совершенствованию единой транзитной системы и единых гарантийных механизмов при таможенном транзите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31 января 2018 года № 20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рабочей группы по совершенствованию единой транзитной системы и единых гарантийных механизмов при таможенном транзите.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28 сентября 2015 г. № 96 "О составе рабочей группы по совершенствованию единой транзитной системы и единых гарантийных механизмов при таможенном транзите".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распоряжение вступает в силу с даты его опубликования на официальном сайте Евразийского экономического союза.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Коллегии Евразийской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января 2018 г. № 20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</w:t>
      </w:r>
      <w:r>
        <w:br/>
      </w:r>
      <w:r>
        <w:rPr>
          <w:rFonts w:ascii="Times New Roman"/>
          <w:b/>
          <w:i w:val="false"/>
          <w:color w:val="000000"/>
        </w:rPr>
        <w:t xml:space="preserve">рабочей группы по совершенствованию единой транзитной системы и единых гарантийных механизмов при таможенном транзите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79"/>
        <w:gridCol w:w="465"/>
        <w:gridCol w:w="2794"/>
        <w:gridCol w:w="2947"/>
        <w:gridCol w:w="4820"/>
        <w:gridCol w:w="695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Кадыркулов Мукай Асанович</w:t>
            </w:r>
          </w:p>
          <w:bookmarkEnd w:id="4"/>
        </w:tc>
        <w:tc>
          <w:tcPr>
            <w:tcW w:w="2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член Коллегии (Министр) по таможенному сотрудничеству Евразийской экономической комиссии (руководитель рабочей группы)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Некрасов Дмитрий Викторович</w:t>
            </w:r>
          </w:p>
          <w:bookmarkEnd w:id="5"/>
        </w:tc>
        <w:tc>
          <w:tcPr>
            <w:tcW w:w="2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директор Департамента таможенного законодательства и правоприменительной практики Евразийской экономической комиссии (заместитель руководителя рабочей группы)</w:t>
            </w:r>
          </w:p>
        </w:tc>
      </w:tr>
      <w:tr>
        <w:trPr>
          <w:trHeight w:val="30" w:hRule="atLeast"/>
        </w:trPr>
        <w:tc>
          <w:tcPr>
            <w:tcW w:w="5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 Армения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Абраамян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Эмиль Вардгесович</w:t>
            </w:r>
          </w:p>
          <w:bookmarkEnd w:id="6"/>
        </w:tc>
        <w:tc>
          <w:tcPr>
            <w:tcW w:w="2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начальник технического и расчетного отдела транспортной инспекции Министерства транспорта, связи и информационных технологий Республики Армения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Асеян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Владимир Артакович</w:t>
            </w:r>
          </w:p>
          <w:bookmarkEnd w:id="7"/>
        </w:tc>
        <w:tc>
          <w:tcPr>
            <w:tcW w:w="2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заместитель начальника управления доходной политики и методологии администрирования аппарата - начальник отдела таможенной политики и законодательного регулирования Евразийского экономического союза Министерства финансов Республики Армения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Ваграмян Лусине Кареновна</w:t>
            </w:r>
          </w:p>
          <w:bookmarkEnd w:id="8"/>
        </w:tc>
        <w:tc>
          <w:tcPr>
            <w:tcW w:w="2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начальник отдела внутренней торговли и конкуренции Управления по политике развития деловой и инвестиционной среды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Министерства экономического развития и инвестиций Республики Армения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Гаргалоян Оганна Корюновна</w:t>
            </w:r>
          </w:p>
          <w:bookmarkEnd w:id="9"/>
        </w:tc>
        <w:tc>
          <w:tcPr>
            <w:tcW w:w="2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таможенный инспектор отдела сотрудничества с Евразийским экономическим союзом Управления международного сотрудничества Комитета государственных доходов при Правительстве Республики Армения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Геворкян Артур Альбертович</w:t>
            </w:r>
          </w:p>
          <w:bookmarkEnd w:id="10"/>
        </w:tc>
        <w:tc>
          <w:tcPr>
            <w:tcW w:w="2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обслуживания систем электронного управления Управления информационных технологий Комитета государственных доходов при Правительстве Республики Армения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Григорян Гранд Сергеевич</w:t>
            </w:r>
          </w:p>
          <w:bookmarkEnd w:id="11"/>
        </w:tc>
        <w:tc>
          <w:tcPr>
            <w:tcW w:w="2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 международного сотрудничества Комитета государственных доходов при Правительстве Республики Армения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Джавадян Диана Арташесовна </w:t>
            </w:r>
          </w:p>
          <w:bookmarkEnd w:id="12"/>
        </w:tc>
        <w:tc>
          <w:tcPr>
            <w:tcW w:w="2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врио начальника отдела юридического обслуживания финансового контроля юридического управления Центрального банка Республики Армения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Мартиросян Мгер Ваагнович</w:t>
            </w:r>
          </w:p>
          <w:bookmarkEnd w:id="13"/>
        </w:tc>
        <w:tc>
          <w:tcPr>
            <w:tcW w:w="2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 таможенного контроля Комитета государственных доходов при Правительстве Республики Армения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Микаелян Лилит Васаковна</w:t>
            </w:r>
          </w:p>
          <w:bookmarkEnd w:id="14"/>
        </w:tc>
        <w:tc>
          <w:tcPr>
            <w:tcW w:w="2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консультант отдела юридического обслуживания финансового контроля юридического управления Центрального банка Республики Армения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Мовсисян Лилит Самвеловна</w:t>
            </w:r>
          </w:p>
          <w:bookmarkEnd w:id="15"/>
        </w:tc>
        <w:tc>
          <w:tcPr>
            <w:tcW w:w="2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 методологии администрирования, процедур и обслуживания Комитета государственных доходов при Правительстве Республики Армения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Царукян Элмен Размикович</w:t>
            </w:r>
          </w:p>
          <w:bookmarkEnd w:id="16"/>
        </w:tc>
        <w:tc>
          <w:tcPr>
            <w:tcW w:w="2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по координации пограничных контрольных пунктов Государственной службы безопасности пищевых продуктов Министерства сельского хозяйства Республики Армения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Беларусь</w:t>
            </w:r>
          </w:p>
          <w:bookmarkEnd w:id="17"/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Аброскин Андрей Эрнстович</w:t>
            </w:r>
          </w:p>
          <w:bookmarkEnd w:id="18"/>
        </w:tc>
        <w:tc>
          <w:tcPr>
            <w:tcW w:w="2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по логистике общества с дополнительной ответственностью "Белнефтегаз"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Алексиян Геннадий Иосифович</w:t>
            </w:r>
          </w:p>
          <w:bookmarkEnd w:id="19"/>
        </w:tc>
        <w:tc>
          <w:tcPr>
            <w:tcW w:w="2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международных перевозок и разрешительной системы Управления автомобильного и городского пассажирского транспорта Министерства транспорта и коммуникаций Республики Беларусь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Артемьев Алексей Алексеевич</w:t>
            </w:r>
          </w:p>
          <w:bookmarkEnd w:id="20"/>
        </w:tc>
        <w:tc>
          <w:tcPr>
            <w:tcW w:w="2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Правового управления Государственного таможенного комитета Республики Беларусь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Большаков Андрей Викторович</w:t>
            </w:r>
          </w:p>
          <w:bookmarkEnd w:id="21"/>
        </w:tc>
        <w:tc>
          <w:tcPr>
            <w:tcW w:w="2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Главного управления тарифного регулирования и таможенных платежей Государственного таможенного комитета Республики Беларусь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Дрозд Людмила Владимировна</w:t>
            </w:r>
          </w:p>
          <w:bookmarkEnd w:id="22"/>
        </w:tc>
        <w:tc>
          <w:tcPr>
            <w:tcW w:w="2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методологии контроля исполнения налоговых обязательств Главного управления тарифного регулирования и таможенных платежей Г осударственного таможенного комитета Республики Беларусь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Зотов Вячеслав Геннадьевич</w:t>
            </w:r>
          </w:p>
          <w:bookmarkEnd w:id="23"/>
        </w:tc>
        <w:tc>
          <w:tcPr>
            <w:tcW w:w="2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Главного управления автоматизации таможенных операций и оперативного мониторинга Государственного таможенного комитета Республики Беларусь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Краснов Игорь Леопольдович</w:t>
            </w:r>
          </w:p>
          <w:bookmarkEnd w:id="24"/>
        </w:tc>
        <w:tc>
          <w:tcPr>
            <w:tcW w:w="2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международного сотрудничества Управления программ развития и международного сотрудничества Министерства транспорта и коммуникаций Республики Беларусь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Купреев Сергей Иванович</w:t>
            </w:r>
          </w:p>
          <w:bookmarkEnd w:id="25"/>
        </w:tc>
        <w:tc>
          <w:tcPr>
            <w:tcW w:w="2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 генерального директора Республиканского унитарного предприятия "Белтаможсервис"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Молчан Анна Викторовна</w:t>
            </w:r>
          </w:p>
          <w:bookmarkEnd w:id="26"/>
        </w:tc>
        <w:tc>
          <w:tcPr>
            <w:tcW w:w="2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 организации коммерческой работы и условий перевозок службы грузовой работы и внешнеэкономической деятельности государственного объединения "Белорусская железная дорога"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Наговицына Валентина Чеславовна</w:t>
            </w:r>
          </w:p>
          <w:bookmarkEnd w:id="27"/>
        </w:tc>
        <w:tc>
          <w:tcPr>
            <w:tcW w:w="2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Главного управления тарифного регулирования и таможенных платежей Государственного таможенного комитета Республики Беларусь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Шатсков Александр Александрович</w:t>
            </w:r>
          </w:p>
          <w:bookmarkEnd w:id="28"/>
        </w:tc>
        <w:tc>
          <w:tcPr>
            <w:tcW w:w="2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специалист управления таможенного транзита и законодательства Ассоциации международных автомобильных перевозчиков "БАМАП"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Казахстан</w:t>
            </w:r>
          </w:p>
          <w:bookmarkEnd w:id="29"/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Абсатов Ерлан Сембекович</w:t>
            </w:r>
          </w:p>
          <w:bookmarkEnd w:id="30"/>
        </w:tc>
        <w:tc>
          <w:tcPr>
            <w:tcW w:w="2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экономической интеграции Министерства по инвестициям и развитию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Асильбекова Мейрамгуль Токтабековна</w:t>
            </w:r>
          </w:p>
          <w:bookmarkEnd w:id="31"/>
        </w:tc>
        <w:tc>
          <w:tcPr>
            <w:tcW w:w="2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управления организации таможенного контроля Департамента таможенного контроля Комитета государственных доходов Министерства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Байжанов Данияр Ерикович</w:t>
            </w:r>
          </w:p>
          <w:bookmarkEnd w:id="32"/>
        </w:tc>
        <w:tc>
          <w:tcPr>
            <w:tcW w:w="2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международной экономической интеграции Министерства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Беделбаева Юлия Андреевна</w:t>
            </w:r>
          </w:p>
          <w:bookmarkEnd w:id="33"/>
        </w:tc>
        <w:tc>
          <w:tcPr>
            <w:tcW w:w="2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супервайзер по таможенным вопросам акционерного общества "Эйр Астана"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Бойко Мария Николаевна</w:t>
            </w:r>
          </w:p>
          <w:bookmarkEnd w:id="34"/>
        </w:tc>
        <w:tc>
          <w:tcPr>
            <w:tcW w:w="2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супервайзер по транзитным грузам акционерного общества "Эйр Астана"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Вербовец Владимир Иванович</w:t>
            </w:r>
          </w:p>
          <w:bookmarkEnd w:id="35"/>
        </w:tc>
        <w:tc>
          <w:tcPr>
            <w:tcW w:w="2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таможенный брокер акционерного общества "Эйр Астана"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Гимадиев Ильдар Каримович</w:t>
            </w:r>
          </w:p>
          <w:bookmarkEnd w:id="36"/>
        </w:tc>
        <w:tc>
          <w:tcPr>
            <w:tcW w:w="2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 по правительственным и корпоративным вопросам акционерного общества "Эйр Астана"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Джапаева Алия Кайрлиевна</w:t>
            </w:r>
          </w:p>
          <w:bookmarkEnd w:id="37"/>
        </w:tc>
        <w:tc>
          <w:tcPr>
            <w:tcW w:w="2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партнер товарищества с ограниченной ответственностью "Эрнст энд Янг Казахстан"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Досумов Данияр Нуржанович</w:t>
            </w:r>
          </w:p>
          <w:bookmarkEnd w:id="38"/>
        </w:tc>
        <w:tc>
          <w:tcPr>
            <w:tcW w:w="2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Департамента международной экономической интеграции Министерства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Досымханова Шолпан Шадибековна</w:t>
            </w:r>
          </w:p>
          <w:bookmarkEnd w:id="39"/>
        </w:tc>
        <w:tc>
          <w:tcPr>
            <w:tcW w:w="2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 по таможенным вопросам товарищества с ограниченной ответственностью "Делойт ТСФ"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Еметьярова Айслу Нурболатовна</w:t>
            </w:r>
          </w:p>
          <w:bookmarkEnd w:id="40"/>
        </w:tc>
        <w:tc>
          <w:tcPr>
            <w:tcW w:w="2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управления тарифного и нетарифного регулирования Департамента таможенной методологии Комитета государственных доходов Министерства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Есенжолова Газиза Досмагамбетовна</w:t>
            </w:r>
          </w:p>
          <w:bookmarkEnd w:id="41"/>
        </w:tc>
        <w:tc>
          <w:tcPr>
            <w:tcW w:w="2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руководителя управления тарифного и нетарифного регулирования Департамента таможенной методологии Комитета государственных доходов Министерства финансов Республики Казахстан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Искаков Бауыржан Мерекеевич</w:t>
            </w:r>
          </w:p>
          <w:bookmarkEnd w:id="42"/>
        </w:tc>
        <w:tc>
          <w:tcPr>
            <w:tcW w:w="2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управления тарифного и нетарифного регулирования Департамента таможенной методологии Комитета государственных доходов Министерства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Камзина Гульдана Сагадатовна</w:t>
            </w:r>
          </w:p>
          <w:bookmarkEnd w:id="43"/>
        </w:tc>
        <w:tc>
          <w:tcPr>
            <w:tcW w:w="2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управления товарной номенклатуры, тарифного регулирования и таможенной стоимости Департамента таможенного контроля Комитета государственных доходов Министерства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Каплан Теодор Лазаревич</w:t>
            </w:r>
          </w:p>
          <w:bookmarkEnd w:id="44"/>
        </w:tc>
        <w:tc>
          <w:tcPr>
            <w:tcW w:w="2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секретарь Союза международных автомобильных перевозчиков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Ким Борис Кван-Енович</w:t>
            </w:r>
          </w:p>
          <w:bookmarkEnd w:id="45"/>
        </w:tc>
        <w:tc>
          <w:tcPr>
            <w:tcW w:w="2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филиала товарищества с ограниченной ответственностью "ЕАТ"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Кононова Олеся Юрьевна</w:t>
            </w:r>
          </w:p>
          <w:bookmarkEnd w:id="46"/>
        </w:tc>
        <w:tc>
          <w:tcPr>
            <w:tcW w:w="2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 по грузовым авиаперевозкам акционерного общества "Эйр Астана"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Кулышов Сабыр Маликович</w:t>
            </w:r>
          </w:p>
          <w:bookmarkEnd w:id="47"/>
        </w:tc>
        <w:tc>
          <w:tcPr>
            <w:tcW w:w="2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директор по транспортной логистике Союза транспортников Казахстана "Kazlogistics"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Курбат Александр Леонидович</w:t>
            </w:r>
          </w:p>
          <w:bookmarkEnd w:id="48"/>
        </w:tc>
        <w:tc>
          <w:tcPr>
            <w:tcW w:w="2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управления методологии неторгового оборота Департамента таможенной методологии Комитета государственных доходов Министерства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Лебакин Евгений Владимирович</w:t>
            </w:r>
          </w:p>
          <w:bookmarkEnd w:id="49"/>
        </w:tc>
        <w:tc>
          <w:tcPr>
            <w:tcW w:w="2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юрист товарищества с ограниченной ответственностью "Национальная гарантирующая компания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"КазТранзитСервис"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Мамашева Дина Талгатовна</w:t>
            </w:r>
          </w:p>
          <w:bookmarkEnd w:id="50"/>
        </w:tc>
        <w:tc>
          <w:tcPr>
            <w:tcW w:w="2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управляющий директор департамента таможенного администрирования Национальной палаты предпринимателей Республики Казахстан "Атамекен"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Мусаев Серик Саменович</w:t>
            </w:r>
          </w:p>
          <w:bookmarkEnd w:id="51"/>
        </w:tc>
        <w:tc>
          <w:tcPr>
            <w:tcW w:w="2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департамента таможенного администрирования Национальной палаты предпринимателей Республики Казахстан "Атамекен"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Поплавский Виталий Иванович</w:t>
            </w:r>
          </w:p>
          <w:bookmarkEnd w:id="52"/>
        </w:tc>
        <w:tc>
          <w:tcPr>
            <w:tcW w:w="2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генерального секретаря Союза международных автомобильных перевозчиков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Турылбеков Олжас Мухтарбекович</w:t>
            </w:r>
          </w:p>
          <w:bookmarkEnd w:id="53"/>
        </w:tc>
        <w:tc>
          <w:tcPr>
            <w:tcW w:w="2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управления тарифного и нетарифного регулирования Департамента таможенной методологии Комитета государственных доходов Министерства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Цай Станислав Климентьевич</w:t>
            </w:r>
          </w:p>
          <w:bookmarkEnd w:id="54"/>
        </w:tc>
        <w:tc>
          <w:tcPr>
            <w:tcW w:w="2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департамента экономической интеграции Национальной палаты предпринимателей Республики Казахстан "Атамекен"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Шаимов Жанат Аблаевич</w:t>
            </w:r>
          </w:p>
          <w:bookmarkEnd w:id="55"/>
        </w:tc>
        <w:tc>
          <w:tcPr>
            <w:tcW w:w="2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методологии тарифного и нетарифного регулирования Департамента таможенной методологии Комитета государственных доходов Министерства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Шайкенова Акку Темиргалиевна</w:t>
            </w:r>
          </w:p>
          <w:bookmarkEnd w:id="56"/>
        </w:tc>
        <w:tc>
          <w:tcPr>
            <w:tcW w:w="2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 по связям с Правительством акционерного общества "Эйр Астана"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 Республики</w:t>
            </w:r>
          </w:p>
          <w:bookmarkEnd w:id="57"/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Ашимов Мурат Шамратович</w:t>
            </w:r>
          </w:p>
          <w:bookmarkEnd w:id="58"/>
        </w:tc>
        <w:tc>
          <w:tcPr>
            <w:tcW w:w="2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Первого управления Государственного комитета национальной безопасности Кыргызской Республики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Жунусов Мелисбек Абдрасулович</w:t>
            </w:r>
          </w:p>
          <w:bookmarkEnd w:id="59"/>
        </w:tc>
        <w:tc>
          <w:tcPr>
            <w:tcW w:w="2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директор Ассоциации международных автомобильных перевозчиков Кыргызской Республики (АМАП КР)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Карабанов Геннадий Николаевич</w:t>
            </w:r>
          </w:p>
          <w:bookmarkEnd w:id="60"/>
        </w:tc>
        <w:tc>
          <w:tcPr>
            <w:tcW w:w="2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Ассоциации уполномоченных экономических операторов Кыргызской Республики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Осмонкулова Бакыта Керимбековна</w:t>
            </w:r>
          </w:p>
          <w:bookmarkEnd w:id="61"/>
        </w:tc>
        <w:tc>
          <w:tcPr>
            <w:tcW w:w="2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анализа и прогнозирования таможенных платежей Управления таможенных платежей Государственной таможенной службы при Правительстве Кыргызской Республики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Сеиткулов Акылбек Султанбекович</w:t>
            </w:r>
          </w:p>
          <w:bookmarkEnd w:id="62"/>
        </w:tc>
        <w:tc>
          <w:tcPr>
            <w:tcW w:w="2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отдела технического надзора Дорожно-патрульной службы Министерства внутренних дел Кыргызской Республики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Султаналиева Гульнара Асековна</w:t>
            </w:r>
          </w:p>
          <w:bookmarkEnd w:id="63"/>
        </w:tc>
        <w:tc>
          <w:tcPr>
            <w:tcW w:w="2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Ассоциации уполномоченных экономических операторов Кыргызской Республики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Усонгул уулу Алмаз</w:t>
            </w:r>
          </w:p>
          <w:bookmarkEnd w:id="64"/>
        </w:tc>
        <w:tc>
          <w:tcPr>
            <w:tcW w:w="2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 отдела таможеннотарифной политики Министерства экономики Кыргызской Республики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 Александр Витальевич</w:t>
            </w:r>
          </w:p>
          <w:bookmarkEnd w:id="65"/>
        </w:tc>
        <w:tc>
          <w:tcPr>
            <w:tcW w:w="2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оперуполномоченный отдела по борьбе с налоговыми и таможенными преступлениями Оперативного управления Государственной службы по борьбе с экономическими преступлениями при Правительстве Кыргызской Республики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 Федерации</w:t>
            </w:r>
          </w:p>
          <w:bookmarkEnd w:id="66"/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Амельянович Сергей Алексеевич</w:t>
            </w:r>
          </w:p>
          <w:bookmarkEnd w:id="67"/>
        </w:tc>
        <w:tc>
          <w:tcPr>
            <w:tcW w:w="2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 начальника Главного управления организации таможенного оформления и таможенного контроля Федеральной таможенной службы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Боголюбов Андрей Владимирович</w:t>
            </w:r>
          </w:p>
          <w:bookmarkEnd w:id="68"/>
        </w:tc>
        <w:tc>
          <w:tcPr>
            <w:tcW w:w="2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организации электронного взаимодействия федерального государственного унитарного предприятия "РОСТЭК"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Бубело Михаил Валерьевич</w:t>
            </w:r>
          </w:p>
          <w:bookmarkEnd w:id="69"/>
        </w:tc>
        <w:tc>
          <w:tcPr>
            <w:tcW w:w="2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 методологии и организации функционирования единой транзитной системы Главного управления организации таможенного оформления и таможенного контроля Федеральной таможенной службы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Веселова Полина Сергеевна</w:t>
            </w:r>
          </w:p>
          <w:bookmarkEnd w:id="70"/>
        </w:tc>
        <w:tc>
          <w:tcPr>
            <w:tcW w:w="2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правового управления по таможенным вопросам общества с ограниченной ответственностью "Страховая компания "Арсеналъ"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Викентьев Вячеслав Анатольевич</w:t>
            </w:r>
          </w:p>
          <w:bookmarkEnd w:id="71"/>
        </w:tc>
        <w:tc>
          <w:tcPr>
            <w:tcW w:w="2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региональный менеджер по взаимодействию с таможенными органами Постоянного представительства IRU в Евразии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Грецкий Андрей Николаевич</w:t>
            </w:r>
          </w:p>
          <w:bookmarkEnd w:id="72"/>
        </w:tc>
        <w:tc>
          <w:tcPr>
            <w:tcW w:w="2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генерального директора общества с ограниченной ответственностью "Страховая компания "Арсеналъ"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Гуляев Андрей Александрович</w:t>
            </w:r>
          </w:p>
          <w:bookmarkEnd w:id="73"/>
        </w:tc>
        <w:tc>
          <w:tcPr>
            <w:tcW w:w="2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Комитета по интеграции, торговотаможенной политике и ВТО Российского союза промышленников и предпринимателей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Захаров Сергей Алексеевич</w:t>
            </w:r>
          </w:p>
          <w:bookmarkEnd w:id="74"/>
        </w:tc>
        <w:tc>
          <w:tcPr>
            <w:tcW w:w="2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организации таможенных услуг центра по таможенной деятельности открытого акционерного общества "Российские железные дороги"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 Евгений Иванович</w:t>
            </w:r>
          </w:p>
          <w:bookmarkEnd w:id="75"/>
        </w:tc>
        <w:tc>
          <w:tcPr>
            <w:tcW w:w="2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группы таможенных систем департамента МДП и таможенных систем Ассоциации международных автомобильных перевозчиков (АСМАП)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Канаева Людмила Анатольевна</w:t>
            </w:r>
          </w:p>
          <w:bookmarkEnd w:id="76"/>
        </w:tc>
        <w:tc>
          <w:tcPr>
            <w:tcW w:w="2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Правового департамента Министерства Российской Федерации по развитию Дальнего Востока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Кожанков Антон Юрьевич</w:t>
            </w:r>
          </w:p>
          <w:bookmarkEnd w:id="77"/>
        </w:tc>
        <w:tc>
          <w:tcPr>
            <w:tcW w:w="2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генерального директора по правовым вопросам общества с ограниченной ответственностью "Таможенно-Брокерский Центр"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Козлов Дмитрий Николаевич</w:t>
            </w:r>
          </w:p>
          <w:bookmarkEnd w:id="78"/>
        </w:tc>
        <w:tc>
          <w:tcPr>
            <w:tcW w:w="2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 нормативного обеспечения внешнеэкономической деятельности Департамента развития и регулирования внешнеэкономической деятельности Министерства экономического развития Российской Федерации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Кузичев Станислав Анатольевич</w:t>
            </w:r>
          </w:p>
          <w:bookmarkEnd w:id="79"/>
        </w:tc>
        <w:tc>
          <w:tcPr>
            <w:tcW w:w="2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отдела нормативного обеспечения внешнеэкономической деятельности Департамента развития и регулирования внешнеэкономической деятельности Министерства экономического развития Российской Федерации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Кухтов Константин Юрьевич</w:t>
            </w:r>
          </w:p>
          <w:bookmarkEnd w:id="80"/>
        </w:tc>
        <w:tc>
          <w:tcPr>
            <w:tcW w:w="2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методологии и организации функционирования единой транзитной системы Главного управления организации таможенного оформления и таможенного контроля Федеральной таможенной службы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Криволевич Татьяна Евгеньевна</w:t>
            </w:r>
          </w:p>
          <w:bookmarkEnd w:id="81"/>
        </w:tc>
        <w:tc>
          <w:tcPr>
            <w:tcW w:w="2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грузового автомобильного транспорта Департамента государственной политики в области автомобильного и городского пассажирского транспорта Министерства транспорта Российской Федерации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Лякишева Марина Всеволодовна</w:t>
            </w:r>
          </w:p>
          <w:bookmarkEnd w:id="82"/>
        </w:tc>
        <w:tc>
          <w:tcPr>
            <w:tcW w:w="2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экспертного совета по вопросам таможенного регулирования при Комитете по интеграции, торгово-таможенной политике и ВТО Российского союза промышленников и предпринимателей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Милютин Александр Юрьевич</w:t>
            </w:r>
          </w:p>
          <w:bookmarkEnd w:id="83"/>
        </w:tc>
        <w:tc>
          <w:tcPr>
            <w:tcW w:w="2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секретарь Первого департамента стран Содружества Независимых Государств Министерства иностранных дел Российской Федерации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Новикова Елена Владимировна</w:t>
            </w:r>
          </w:p>
          <w:bookmarkEnd w:id="84"/>
        </w:tc>
        <w:tc>
          <w:tcPr>
            <w:tcW w:w="2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департамента таможенной деятельности общества с ограниченной ответственностью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"С7 КАРГО"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Нулина Людмила Константиновна</w:t>
            </w:r>
          </w:p>
          <w:bookmarkEnd w:id="85"/>
        </w:tc>
        <w:tc>
          <w:tcPr>
            <w:tcW w:w="2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департамента по работе с государственными органами общества с ограниченной ответственностью "ФИТ"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Рой Олег Владимирович</w:t>
            </w:r>
          </w:p>
          <w:bookmarkEnd w:id="86"/>
        </w:tc>
        <w:tc>
          <w:tcPr>
            <w:tcW w:w="2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международных транспортных коридоров Департамента инфраструктурных проектов Министерства Российской Федерации по развитию Дальнего Востока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Семашко Сергей Александрович</w:t>
            </w:r>
          </w:p>
          <w:bookmarkEnd w:id="87"/>
        </w:tc>
        <w:tc>
          <w:tcPr>
            <w:tcW w:w="2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Главного управления федеральных таможенных доходов и тарифного регулирования Федеральной таможенной службы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Утяшева Светлана Александровна</w:t>
            </w:r>
          </w:p>
          <w:bookmarkEnd w:id="88"/>
        </w:tc>
        <w:tc>
          <w:tcPr>
            <w:tcW w:w="2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директора Департамента инфраструктурных проектов Министерства Российской Федерации по развитию Дальнего Востока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Фомин Александр Сергеевич</w:t>
            </w:r>
          </w:p>
          <w:bookmarkEnd w:id="89"/>
        </w:tc>
        <w:tc>
          <w:tcPr>
            <w:tcW w:w="2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администрирования обеспечения таможенных платежей Главного управления федеральных таможенных доходов и тарифного регулирования Федеральной таможенной службы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Фонова Татьяна Сергеевна</w:t>
            </w:r>
          </w:p>
          <w:bookmarkEnd w:id="90"/>
        </w:tc>
        <w:tc>
          <w:tcPr>
            <w:tcW w:w="2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отдела администрирования обеспечения таможенных платежей Главного управления федеральных таможенных доходов и тарифного регулирования Федеральной таможенной службы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Чурсина Анастасия Юрьевна</w:t>
            </w:r>
          </w:p>
          <w:bookmarkEnd w:id="91"/>
        </w:tc>
        <w:tc>
          <w:tcPr>
            <w:tcW w:w="2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правления некоммерческого партнерства "ГПУ ВЭД "ГЕРМЕС"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Щур-Труханович Лилия Васильевна</w:t>
            </w:r>
          </w:p>
          <w:bookmarkEnd w:id="92"/>
        </w:tc>
        <w:tc>
          <w:tcPr>
            <w:tcW w:w="2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развития и регулирования внешнеэкономической деятельности Министерства экономического развития Российской Федерации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Евразийской экономической комиссии</w:t>
            </w:r>
          </w:p>
          <w:bookmarkEnd w:id="93"/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Ауезхан Адилхан Дабейханович</w:t>
            </w:r>
          </w:p>
          <w:bookmarkEnd w:id="94"/>
        </w:tc>
        <w:tc>
          <w:tcPr>
            <w:tcW w:w="2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отдела правоприменительной практики и подготовки материалов к рассмотрению дел о нарушении правил конкуренции Департамента антимонопольного регулирования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Балаян Габриел Кимович</w:t>
            </w:r>
          </w:p>
          <w:bookmarkEnd w:id="95"/>
        </w:tc>
        <w:tc>
          <w:tcPr>
            <w:tcW w:w="2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Правового департамента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Бричева Елена Николаевна</w:t>
            </w:r>
          </w:p>
          <w:bookmarkEnd w:id="96"/>
        </w:tc>
        <w:tc>
          <w:tcPr>
            <w:tcW w:w="2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таможенных платежей, таможенной стоимости и страны происхождения Департамента таможенного законодательства и правоприменительной практики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Гавричев Алексей Евгеньевич</w:t>
            </w:r>
          </w:p>
          <w:bookmarkEnd w:id="97"/>
        </w:tc>
        <w:tc>
          <w:tcPr>
            <w:tcW w:w="2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 таможенных информационных технологий Департамента таможенной инфраструктуры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Галанаматис Александр Николаевич</w:t>
            </w:r>
          </w:p>
          <w:bookmarkEnd w:id="98"/>
        </w:tc>
        <w:tc>
          <w:tcPr>
            <w:tcW w:w="2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таможенных информационных технологий Департамента таможенной инфраструктуры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Девочкин Эдуард Валерьевич</w:t>
            </w:r>
          </w:p>
          <w:bookmarkEnd w:id="99"/>
        </w:tc>
        <w:tc>
          <w:tcPr>
            <w:tcW w:w="2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отдела анализа и проведения расследований на рынках ТЭК Департамента антимонопольного регулирования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Дуйсенбай Думан Тусипулы</w:t>
            </w:r>
          </w:p>
          <w:bookmarkEnd w:id="100"/>
        </w:tc>
        <w:tc>
          <w:tcPr>
            <w:tcW w:w="2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автомобильного транспорта Департамента транспорта и инфраструктуры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Жардецкий Вадим Федорович</w:t>
            </w:r>
          </w:p>
          <w:bookmarkEnd w:id="101"/>
        </w:tc>
        <w:tc>
          <w:tcPr>
            <w:tcW w:w="2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 таможенных платежей, таможенной стоимости и страны происхождения Департамента таможенного законодательства и правоприменительной практики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Зыбина Елена Владимировна</w:t>
            </w:r>
          </w:p>
          <w:bookmarkEnd w:id="102"/>
        </w:tc>
        <w:tc>
          <w:tcPr>
            <w:tcW w:w="2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отдела информационного обеспечения и унификации электронных документов Департамента информационных технологий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Кабаков Владимир Сергеевич</w:t>
            </w:r>
          </w:p>
          <w:bookmarkEnd w:id="103"/>
        </w:tc>
        <w:tc>
          <w:tcPr>
            <w:tcW w:w="2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 таможенных платежей, таможенной стоимости и страны происхождения Департамента таможенного законодательства и правоприменительной практики</w:t>
            </w:r>
          </w:p>
        </w:tc>
      </w:tr>
      <w:tr>
        <w:trPr>
          <w:trHeight w:val="30" w:hRule="atLeast"/>
        </w:trPr>
        <w:tc>
          <w:tcPr>
            <w:tcW w:w="5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Ковалев Александр Васильевич</w:t>
            </w:r>
          </w:p>
          <w:bookmarkEnd w:id="104"/>
        </w:tc>
        <w:tc>
          <w:tcPr>
            <w:tcW w:w="4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 адвокатирования предпринимательства Департамента развития предпринимательской деятельности</w:t>
            </w:r>
          </w:p>
        </w:tc>
      </w:tr>
      <w:tr>
        <w:trPr>
          <w:trHeight w:val="30" w:hRule="atLeast"/>
        </w:trPr>
        <w:tc>
          <w:tcPr>
            <w:tcW w:w="5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Кузьмич Людмила Анатольевна</w:t>
            </w:r>
          </w:p>
          <w:bookmarkEnd w:id="105"/>
        </w:tc>
        <w:tc>
          <w:tcPr>
            <w:tcW w:w="4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члена Коллегии (Министра) по таможенному сотрудничеству</w:t>
            </w:r>
          </w:p>
        </w:tc>
      </w:tr>
      <w:tr>
        <w:trPr>
          <w:trHeight w:val="30" w:hRule="atLeast"/>
        </w:trPr>
        <w:tc>
          <w:tcPr>
            <w:tcW w:w="5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Лямин Денис Михайлович</w:t>
            </w:r>
          </w:p>
          <w:bookmarkEnd w:id="106"/>
        </w:tc>
        <w:tc>
          <w:tcPr>
            <w:tcW w:w="4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отдела таможенных информационных технологий Департамента таможенной инфраструктуры</w:t>
            </w:r>
          </w:p>
        </w:tc>
      </w:tr>
      <w:tr>
        <w:trPr>
          <w:trHeight w:val="30" w:hRule="atLeast"/>
        </w:trPr>
        <w:tc>
          <w:tcPr>
            <w:tcW w:w="5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Нистюк Александр Иванович</w:t>
            </w:r>
          </w:p>
          <w:bookmarkEnd w:id="107"/>
        </w:tc>
        <w:tc>
          <w:tcPr>
            <w:tcW w:w="4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таможенных операций и таможенного контроля Департамента таможенного законодательства и правоприменительной практики</w:t>
            </w:r>
          </w:p>
        </w:tc>
      </w:tr>
      <w:tr>
        <w:trPr>
          <w:trHeight w:val="30" w:hRule="atLeast"/>
        </w:trPr>
        <w:tc>
          <w:tcPr>
            <w:tcW w:w="5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Овчинникова Наталья Николаевна</w:t>
            </w:r>
          </w:p>
          <w:bookmarkEnd w:id="108"/>
        </w:tc>
        <w:tc>
          <w:tcPr>
            <w:tcW w:w="4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отдела кодификации, международно-правовой работы и осуществления депозитарных функций Правового департамента</w:t>
            </w:r>
          </w:p>
        </w:tc>
      </w:tr>
      <w:tr>
        <w:trPr>
          <w:trHeight w:val="30" w:hRule="atLeast"/>
        </w:trPr>
        <w:tc>
          <w:tcPr>
            <w:tcW w:w="5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Перминов Кирилл Олегович</w:t>
            </w:r>
          </w:p>
          <w:bookmarkEnd w:id="109"/>
        </w:tc>
        <w:tc>
          <w:tcPr>
            <w:tcW w:w="4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отдела интеграции информационных систем таможенных органов Департамента таможенной инфраструктуры</w:t>
            </w:r>
          </w:p>
        </w:tc>
      </w:tr>
      <w:tr>
        <w:trPr>
          <w:trHeight w:val="30" w:hRule="atLeast"/>
        </w:trPr>
        <w:tc>
          <w:tcPr>
            <w:tcW w:w="5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Сафонова Елена Анатольевна</w:t>
            </w:r>
          </w:p>
          <w:bookmarkEnd w:id="110"/>
        </w:tc>
        <w:tc>
          <w:tcPr>
            <w:tcW w:w="4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отдела таможенных платежей, таможенной стоимости и страны происхождения Департамента таможенного законодательства и правоприменительной практики</w:t>
            </w:r>
          </w:p>
        </w:tc>
      </w:tr>
      <w:tr>
        <w:trPr>
          <w:trHeight w:val="30" w:hRule="atLeast"/>
        </w:trPr>
        <w:tc>
          <w:tcPr>
            <w:tcW w:w="5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Соколов Сергей Михайлович</w:t>
            </w:r>
          </w:p>
          <w:bookmarkEnd w:id="111"/>
        </w:tc>
        <w:tc>
          <w:tcPr>
            <w:tcW w:w="4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отдела таможенных операций и таможенного контроля Департамента таможенного законодательства и правоприменительной практики</w:t>
            </w:r>
          </w:p>
        </w:tc>
      </w:tr>
      <w:tr>
        <w:trPr>
          <w:trHeight w:val="30" w:hRule="atLeast"/>
        </w:trPr>
        <w:tc>
          <w:tcPr>
            <w:tcW w:w="5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Суслина Елена Николаевна</w:t>
            </w:r>
          </w:p>
          <w:bookmarkEnd w:id="112"/>
        </w:tc>
        <w:tc>
          <w:tcPr>
            <w:tcW w:w="4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отдела информационного обеспечения и унификации электронных документов Департамента информационных технологий </w:t>
            </w:r>
          </w:p>
        </w:tc>
      </w:tr>
      <w:tr>
        <w:trPr>
          <w:trHeight w:val="30" w:hRule="atLeast"/>
        </w:trPr>
        <w:tc>
          <w:tcPr>
            <w:tcW w:w="5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Тигранян Тигран Мкртычевич</w:t>
            </w:r>
          </w:p>
          <w:bookmarkEnd w:id="113"/>
        </w:tc>
        <w:tc>
          <w:tcPr>
            <w:tcW w:w="4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Председателя Коллегии</w:t>
            </w:r>
          </w:p>
        </w:tc>
      </w:tr>
      <w:tr>
        <w:trPr>
          <w:trHeight w:val="30" w:hRule="atLeast"/>
        </w:trPr>
        <w:tc>
          <w:tcPr>
            <w:tcW w:w="5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Умытбаев Берик Алтаевич</w:t>
            </w:r>
          </w:p>
          <w:bookmarkEnd w:id="114"/>
        </w:tc>
        <w:tc>
          <w:tcPr>
            <w:tcW w:w="4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отдела мониторинга и информационного взаимодействия Департамента функционирования внутренних рынков</w:t>
            </w:r>
          </w:p>
        </w:tc>
      </w:tr>
      <w:tr>
        <w:trPr>
          <w:trHeight w:val="30" w:hRule="atLeast"/>
        </w:trPr>
        <w:tc>
          <w:tcPr>
            <w:tcW w:w="5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Шиндина Ольга Петровна </w:t>
            </w:r>
          </w:p>
          <w:bookmarkEnd w:id="115"/>
        </w:tc>
        <w:tc>
          <w:tcPr>
            <w:tcW w:w="4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отдела правовой экспертизы решений Комиссии Правового департамента</w:t>
            </w:r>
          </w:p>
        </w:tc>
      </w:tr>
      <w:tr>
        <w:trPr>
          <w:trHeight w:val="30" w:hRule="atLeast"/>
        </w:trPr>
        <w:tc>
          <w:tcPr>
            <w:tcW w:w="5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Юлегин Артем Александрович </w:t>
            </w:r>
          </w:p>
          <w:bookmarkEnd w:id="116"/>
        </w:tc>
        <w:tc>
          <w:tcPr>
            <w:tcW w:w="4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отдела адвокатирования предцринимательства Департамента развития предпринимательской деятельности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