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1f9a" w14:textId="98e1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Коллегии Евразийской экономической комиссии в отношении отдельных видов органических химических соединений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следующие изменения: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разделе 2.12: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I: 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37 и 112 код "2924 29 990 0" ТН ВЭД ЕАЭС заменить кодом "2924 29 990 9" ТН ВЭД ЕАЭС;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позициях 227, 281 и 321 код "2930 90 950 0" ТН ВЭД ЕАЭС заменить кодом "2930 90 950 9" ТН ВЭД ЕАЭС;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258, 276, 287, 304, 306, 327, 341, 356 и 357 код "2921 49 000 0" ТН ВЭД ЕАЭС заменить кодом "2921 49 000 9" ТН ВЭД ЕАЭС;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III: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20 код "2909 30 900 0" ТН ВЭД ЕАЭС заменить кодом "2909 30 900 9" ТН ВЭД ЕАЭС;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21 код "2921 49 000 0" ТН ВЭД ЕАЭС заменить кодом "2921 49 000 9" ТН ВЭД ЕАЭС;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2.13: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13 слова "из 2924 19 000 0" заменить словами "из 2924 19 000 9";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14 слова "из 2930 90 950 0" заменить словами "из 2930 90 950 9".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опубликования, за исключением пункта 2.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настоящего Решения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видов органических химических соединений.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