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239" w14:textId="96e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решение, утвержденный Решением Коллегии Евразийской экономической комиссии от 17 апреля 2018 г. № 58,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указывается 10-значный код товара в соответствии с единой Товарной номенклатурой внешнеэкономической деятельности Евразийского экономического союза (далее – ТН ВЭД ЕАЭС).".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