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9a5" w14:textId="919b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 двухэтажных пассажирских железнодорожных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2018 года № 59.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примечанием 63С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24 апреля 2018 г. № 59 по 30.06.2020 включительно.".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г. № 59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исключаемые из единой Товарной номенклатуры внешнеэкономической деятельности Евразийского экономического союза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8607 19 900 0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части тележек, ходовых балансирных тележек и аналогичных тележек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8607 21 100 0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чугунные литые или стальные литые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8607 21 900 0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г. № 59 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внешнеэкономической деятельности Евразийского экономического союза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части тележек, ходовых балансирных  тележек и аналогичных тележек: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гидравлический амортизатор центральный вертикальный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8607 19 900 9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чугунные литые или стальные литые: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8607 21 100 1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части тормозных устройств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8607 21 100 9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8607 21 900 1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панель управления тормозной магистралью, клещевой механизм, тормозной контроллер, контейнер тормозного оборудования, тормозная накладка, противоюзное устройство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8607 21 900 9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г. № 59 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гидравлический амортизатор центральный вертикальный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8607 19 900 9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8607 21 100 1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части тормозных устройств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8607 21 100 9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8607 21 900 1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панель управления тормозной магистралью, клещевой механизм, тормозной контроллер, контейнер тормозного оборудования, тормозная накладка, противоюзное устройство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8607 21 900 9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