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6792" w14:textId="8a36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февраля 2018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союза, утвержденный Решением Коллегии Евразийской экономической комиссии от 2 декабря 2013 г. № 283,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пункт 1 раздела V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разделе III: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Министерство здравоохранения Республики Казахстан.".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