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fe50" w14:textId="bf0f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комитете по таможенному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2018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таможенному регулированию, утвержденное Решением Коллегии Евразийской экономической комиссии от 22 марта 2016 г. № 24,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подпункт "е"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"положения о" дополнить словом "подкомитетах,";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"создаваться" дополнить словом "подкомитеты,";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"Составы" дополнить словом "подкомитетов,".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