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04ae" w14:textId="f560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руководителей государственных (национальных) органов по стандартизации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мая 2018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Совет руководителей государственных (национальных) органов по стандартизации государств – членов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Совете руководителей государственных (национальных) органов по стандартизации государств – членов Евразийского экономического союза.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2018 года № 14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Совете руководителей государственных (национальных) органов по стандартизации государств - членов Евразийского экономического союза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руководителей государственных (национальных) органов по стандартизации государств - членов Евразийского экономического союза (далее соответственно - Совет руководителей, государственные (национальные) органы, Союз) создается как вспомогательный орган Союза с целью развития стандартизации в области технического регулирования в Союзе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руководителей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другими международными договорами и актами, составляющими право Союза, в том числе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руководителей является органом, способствующим устранению ограничений на внутреннем рынке Союза и оказывающим государственным (национальным) органам содействие в выработке согласованных действий государств - членов Союза (далее - государства-члены) в области стандартизации в рамках Союза, в сотрудничестве с международными и региональными организациями по стандартизации на основе согласованных позиций государственных (национальных) органов по вопросам, регулируемым правом Союза в сфере технического регулирования.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функции Совета руководителей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руководителей осуществляет следующие функции: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осуществляет содействие в выработке и реализации государственными (национальными) органами: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согласованных действий по совершенствованию направлений развития стандартизации в рамках Союза;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позиции при взаимодействии с международными и региональными организациями по стандартизации, в том числе Межгосударственным советом по стандартизации, метрологии и сертификации, по вопросам, регулируемым правом Союза в сфере технического регулирования;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позиции при разработке проектов перечней стандартов, в результате применения которых на добровольной основе обеспечивается соблюдение требований технических регламентов Союза, и (или)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 (далее - перечни стандартов);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согласованных действий при разработке проектов программ (планов) национальной стандартизации и программ межгосударственной стандартизации в части разработки межгосударственных стандартов, необходимых для применения и исполнения требований технических регламентов Союза;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согласованных действий по определению и реализации подходов к применению национальных (государственных) стандартов государств- членов и межгосударственных стандартов, в том числе в части предоставления документов по стандартизации государств- членов, обеспечивающих реализацию технических регламентов Союза;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согласованных решений по подготовке проектов межгосударственных стандартов, разработанных в целях применения и исполнения требований технических регламентов Союза;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обеспечивает: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(пересмотр) в приоритетном порядке межгосударственных стандартов, в том числе межгосударственных стандартов, разрабатываемых на основе международных и региональных стандартов, и их включение в перечни стандартов;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согласованных решений о внесении в установленном порядке изменений в перечни стандартов (об их актуализации, пересмотре);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выработку механизма постоянного обновления межгосударственных стандартов, включенных в перечни стандартов, на базе передовых международных и региональных стандартов;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подготавливает предложения по следующим вопросам, регулируемым правом Союза в сфере технического регулирования: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стратегии, направлений и перспектив развития стандартизации;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эффективных механизмов реализации согласованных действий государств-членов в области стандартизации, в том числе опережающей стандартизации для обеспечения выпуска в государствах-членах инновационной и высокотехнологичной продукции;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гармонизация законодательства государств- членов в области стандартизации;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      взаимодействия государственных (национальных) органов, в том числе с межгосударственными техническими комитетами по стандартизации;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взаимодействия государственных (национальных) органов;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инициирует изучение сотрудниками государственных (национальных) органов опыта государств-членов и международного опыта в области стандартизации. 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Совета руководителей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руководителей в рамках вопросов, регулируемых правом Союза в сфере технического регулирования, имеет право: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осуществлять подготовку предложений для рассмотрения Евразийской экономической комиссией (далее - Комиссия) по вопросам стандартизации;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взаимодействовать с государственными (национальными) органами, иными государственными структурами государств-членов, научными и образовательными учреждениями, общественными организациями, бизнес-сообществами государств-членов, международными организациями и независимыми экспертами по вопросам стандартизации;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представлять в Комиссию предложения по темам научно- исследовательских работ для включения в план научно- исследовательских работ Комиссии;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представлять в Комиссию согласованную позицию государственных (национальных) органов.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Состав Совета руководителей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Совета руководителей формируется из руководителей государственных (национальных) органов.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руководителей включается член Коллегии Комиссии, к компетенции которого относятся вопросы технического регулирования.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(национальные) органы своевременно информируют Совет руководителей и Комиссию об изменениях в составе их руководителей.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Председательствует на заседаниях Совета руководителей и осуществляет общее руководство работой Совета руководителей председатель Совета руководителей, назначаемый из числа членов Совета руководителей на заседании Совета руководителей.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на заседаниях Совета руководителей осуществляется государством-членом на ротационной основе в порядке русского алфавита в течение 1 календарного года без права продления.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Совета руководителей: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Совета руководителей;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согласовывает и утверждает повестку дня заседания Совета руководителей, определяет дату, время и место его проведения;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Совета руководителей;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подписывает протоколы заседаний Совета руководителей.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приглашению председателя или членов Совета руководителей в заседании Совета руководителей участвуют должностные лица и сотрудники Комиссии, к компетенции которых относятся рассматриваемые на заседании Совета руководителей вопросы, представители государственных (национальных) органов, иных государственных структур государств-членов, научных и образовательных учреждений, общественных организаций, бизнес- сообществ государств-членов, международных и региональных организаций (в том числе Межгосударственного совета по стандартизации, метрологии и сертификации) и независимые эксперты (далее - участники заседания Совета руководителей).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секретарь Совета руководителей назначается председателем Совета руководителей из числа должностных лиц или сотрудников государственных (национальных) органов либо должностных лиц или сотрудников Комиссии, к компетенции которых относятся вопросы по направлениям деятельности Совета руководителей, сроком на 1 год.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секретарь Совета руководителей: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готовит проект повестки дня заседания Совета руководителей и представляет ее на утверждение председателю Совета;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информирует членов Совета руководителей и участников заседания Совета руководителей о дате, времени и месте проведения очередного заседания Совета руководителей;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ведет протокол заседания Совета руководителей, согласовывает проект протокола с членами Совета руководителей и представляет его на подпись председателю Совета руководителей;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направляет членам Совета руководителей копии протоколов заседаний Совета руководителей;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осуществляет контроль за выполнением работ по реализации мероприятий, предусмотренных протоколом заседания Совета руководителей, и информирует председателя и членов Совета руководителей о результатах.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работы Совета руководителей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Совета руководителей проводятся по мере необходимости, но не реже 2 раз в год, при этом как минимум 1 заседание Совета руководителей проводится в очном режиме.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проведении заседания Совета руководителей принимается председателем Совета руководителей.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Предложения по формированию проекта повестки дня заседания Совета руководителей направляются членами Совета руководителей председателю Совета руководителей.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Материалы к повестке дня заседания Совета руководителей включают в себя: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справки по рассматриваемым вопросам;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проекты предлагаемых к рассмотрению документов (при наличии);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проекты протокольных решений;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необходимые справочные и аналитические материалы.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секретарь Совета руководителей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ней, в том числе в электронном виде, не позднее чем за 20 календарных дней до даты проведения заседания Совета руководителей, а в случае поступления от членов Совета руководителей предложений о рассмотрении на заседании Совета руководителей дополнительных вопросов, не включенных в утвержденную повестку дня заседания Совета руководителей, - не позднее чем за 3 рабочих дня до даты проведения заседания.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Заседания Совета руководителей проводятся, как правило, в помещениях Комиссии.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руководителей может проводиться в любом из государств-членов по решению председателя Совета руководителей, принимаемому на основе предложений государственных (национальных) органов. В этом случае принимающее государство-член оказывает содействие в организации и проведении заседания Совета руководителей.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Совета руководителей и членов Совета руководителей заседание Совета руководителей может проводиться в режиме видеоконференции.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Заседание Совета руководителей считается правомочным, если на нем присутствует не менее двух третей от общего числа членов Совета руководителей.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руководителей участвуют в заседаниях Совета руководителей лично, без права замены.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присутствия члена Совета руководителей на заседании Совета руководителей он имеет право заблаговременно представить председателю Совета руководителей свое мнение по рассматриваемым вопросам в письменной форме.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Члены Совета руководителей могут предложить для рассмотрения на заседании Совета руководителей дополнительные вопросы, не включенные в утвержденную повестку дня заседания Совета руководителей, не позднее чем за 10 календарных дней до даты проведения заседания Совета руководителей.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включении дополнительных вопросов в повестку дня заседания Совета руководителей принимается председателем Совета руководителей по согласованию с членами Совета руководителей.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Вопрос, включенный в повестку дня заседания Совета руководителей, может быть снят с рассмотрения председателем Совета руководителей по предложению члена Совета руководителей.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Совета руководителей, предложившие вопросы для включения в повестку дня заседания Совета руководителей, обеспечивают представление ответственному секретарю Совета руководителей соответствующих материалов и информации.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руководителей имеет право запрашивать в установленном порядке у государственных (национальных) органов и членов Совета руководителей материалы и информацию по вопросам, отнесенным к компетенции Совета руководителей.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Члены Совета руководителей обладают равными правами при обсуждении вопросов на заседании Совета руководителей.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руководителей принимаются консенсусом.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Совета руководителей оформляются протоколом, в котором фиксируются позиции членов Совета руководителей. Предложения членов Совета руководителей, представленные ими на заседаниях Совета руководителей, не могут рассматриваться в качестве позиции государств-членов.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Совета руководителей подписывается председателем Совета руководителей, как правило, в день проведения заседания Совета руководителей, а в случае проведения заседания Совета руководителей в режиме видеоконференции - не позднее 3 рабочих дней с даты проведения заседания Совета руководителей.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Совета руководителей направляет копию протокола заседания Совета руководителей всем членам Совета руководителей не позднее 3 рабочих дней с даты его подписания председателем Совета руководителей.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Совета руководителей копия протокола заседания Совета руководителей или выписка из него может направляться участникам заседания Совета руководителей.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Совета руководителей хранятся у ответственного секретаря Совета руководителей, а копии этих протоколов - в Комиссии.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Расходы, связанные с участием в деятельности Совета руководителей членов Совета руководителей и представителей государственных (национальных) органов, иных государственных структур государств-членов, несут направляющие их государства- члены.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деятельности Совета руководителей представителей научных и образовательных учреждений, общественных организаций, бизнес-сообществ государств- членов, международных организаций и независимых экспертов, указанные лица несут самостоятельно.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участием в деятельности Совета руководителей члена Коллегии Комиссии, должностных лиц и сотрудников Комиссии, несет Комиссия.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Организационно-техническое обеспечение деятельности Совета руководителей осуществляется Комиссией. 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