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c561" w14:textId="292c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2018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Председателю Коллегии Евразийской экономической комиссии Саркисяну Т.С. подписать Временное соглашение, ведущее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имени Евразийского экономического союза после завершения государствами - членами Евразийского экономического союза необходимых внутригосударственных процедур.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