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3377" w14:textId="7f53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12 февраля 2018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а также на основании представления Кыргызской Республики Высший Евразийский экономический совет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Кайкиева Эмиля Абдыкалыевича членом Коллегии Евразийской экономической комиссии от Кыргызской Республики на оставшийся срок полномочий, определенный при назначении Жунусова Адамкула Орокеевича.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Включить в персональный состав Коллегии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декабря 2015 г. № 37 "О персональном составе и распределении обязанностей между членами Коллегии Евразийской экономической комиссии", члена Коллегии (Министра) по энергетике и инфраструктуре Евразийской экономической комиссии Кайкиева Эмиля Абдыкалыевича, исключив из персонального состава Жунусова Адамкула Орокеевича.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Высшего Евразийского экономического совета: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4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Кыргызской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