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a02a" w14:textId="07ba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заявлении о выпуске товаров до подачи декларации на товары</w:t>
      </w:r>
    </w:p>
    <w:p>
      <w:pPr>
        <w:spacing w:after="0"/>
        <w:ind w:left="0"/>
        <w:jc w:val="both"/>
      </w:pPr>
      <w:r>
        <w:rPr>
          <w:rFonts w:ascii="Times New Roman"/>
          <w:b w:val="false"/>
          <w:i w:val="false"/>
          <w:color w:val="000000"/>
          <w:sz w:val="28"/>
        </w:rPr>
        <w:t>Решение Коллегии Евразийской экономической комиссии от 13 декабря 2017 года № 171.</w:t>
      </w:r>
    </w:p>
    <w:p>
      <w:pPr>
        <w:spacing w:after="0"/>
        <w:ind w:left="0"/>
        <w:jc w:val="both"/>
      </w:pPr>
      <w:bookmarkStart w:name="z4" w:id="0"/>
      <w:r>
        <w:rPr>
          <w:rFonts w:ascii="Times New Roman"/>
          <w:b w:val="false"/>
          <w:i w:val="false"/>
          <w:color w:val="000000"/>
          <w:sz w:val="28"/>
        </w:rPr>
        <w:t xml:space="preserve">
      В соответствии с пунктами 3 и 10 статьи 120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заявления о выпуске товаров до подачи декларации на товары;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заполнения заявления о выпуске товаров до подачи декларации на товары;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регистрации или отказа в регистрации заявления о выпуске товаров до подачи декларации на товары.  </w:t>
      </w:r>
    </w:p>
    <w:bookmarkStart w:name="z9" w:id="2"/>
    <w:p>
      <w:pPr>
        <w:spacing w:after="0"/>
        <w:ind w:left="0"/>
        <w:jc w:val="both"/>
      </w:pPr>
      <w:r>
        <w:rPr>
          <w:rFonts w:ascii="Times New Roman"/>
          <w:b w:val="false"/>
          <w:i w:val="false"/>
          <w:color w:val="000000"/>
          <w:sz w:val="28"/>
        </w:rPr>
        <w:t xml:space="preserve">
      2. Просить государства – члены Евразийского экономического союза обеспечить доработку информационных систем в соответствии с решением Коллегии Евразийской экономической комиссии, предусматривающим утверждение структуры и формата заявления о выпуске товаров до подачи декларации на товары, до 1 июля 2018 г. </w:t>
      </w:r>
    </w:p>
    <w:bookmarkEnd w:id="2"/>
    <w:bookmarkStart w:name="z10" w:id="3"/>
    <w:p>
      <w:pPr>
        <w:spacing w:after="0"/>
        <w:ind w:left="0"/>
        <w:jc w:val="both"/>
      </w:pPr>
      <w:r>
        <w:rPr>
          <w:rFonts w:ascii="Times New Roman"/>
          <w:b w:val="false"/>
          <w:i w:val="false"/>
          <w:color w:val="000000"/>
          <w:sz w:val="28"/>
        </w:rPr>
        <w:t xml:space="preserve">
      3. Установить, что до 1 июля 2018 г. применяется заявление о выпуске товаров до подачи декларации на товары только в виде документа на бумажном носителе. </w:t>
      </w:r>
    </w:p>
    <w:bookmarkEnd w:id="3"/>
    <w:bookmarkStart w:name="z11" w:id="4"/>
    <w:p>
      <w:pPr>
        <w:spacing w:after="0"/>
        <w:ind w:left="0"/>
        <w:jc w:val="both"/>
      </w:pPr>
      <w:r>
        <w:rPr>
          <w:rFonts w:ascii="Times New Roman"/>
          <w:b w:val="false"/>
          <w:i w:val="false"/>
          <w:color w:val="000000"/>
          <w:sz w:val="28"/>
        </w:rPr>
        <w:t xml:space="preserve">
      4. Настоящее Решение вступает в силу по истечении 10 календарных дней с даты его официального опубликования, но не ранее даты вступления в силу Договора о Таможенном кодексе Евразийского экономического союза от 11 апреля 2017 года.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декабря 2017 г. № 171</w:t>
            </w:r>
          </w:p>
        </w:tc>
      </w:tr>
    </w:tbl>
    <w:bookmarkStart w:name="z14" w:id="5"/>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выпуске товаров до подачи декларации на товары</w:t>
      </w:r>
    </w:p>
    <w:bookmarkEnd w:id="5"/>
    <w:p>
      <w:pPr>
        <w:spacing w:after="0"/>
        <w:ind w:left="0"/>
        <w:jc w:val="both"/>
      </w:pPr>
      <w:r>
        <w:rPr>
          <w:rFonts w:ascii="Times New Roman"/>
          <w:b w:val="false"/>
          <w:i w:val="false"/>
          <w:color w:val="ff0000"/>
          <w:sz w:val="28"/>
        </w:rPr>
        <w:t xml:space="preserve">
      Сноска. Форма с изменениями, внесенными решениями Коллегии Евразийской экономической комиссии от 02.07.2019 </w:t>
      </w:r>
      <w:r>
        <w:rPr>
          <w:rFonts w:ascii="Times New Roman"/>
          <w:b w:val="false"/>
          <w:i w:val="false"/>
          <w:color w:val="ff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26.04.2022 </w:t>
      </w:r>
      <w:r>
        <w:rPr>
          <w:rFonts w:ascii="Times New Roman"/>
          <w:b w:val="false"/>
          <w:i w:val="false"/>
          <w:color w:val="ff0000"/>
          <w:sz w:val="28"/>
        </w:rPr>
        <w:t>№ 70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З А Я В Л Е Н И Е</w:t>
            </w:r>
          </w:p>
          <w:bookmarkEnd w:id="6"/>
          <w:p>
            <w:pPr>
              <w:spacing w:after="20"/>
              <w:ind w:left="20"/>
              <w:jc w:val="both"/>
            </w:pPr>
            <w:r>
              <w:rPr>
                <w:rFonts w:ascii="Times New Roman"/>
                <w:b w:val="false"/>
                <w:i w:val="false"/>
                <w:color w:val="000000"/>
                <w:sz w:val="20"/>
              </w:rPr>
              <w:t>о выпуске товаров до подачи декларации на товары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1.Заявление</w:t>
            </w:r>
          </w:p>
          <w:bookmarkEnd w:id="7"/>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p>
            <w:pPr>
              <w:spacing w:after="20"/>
              <w:ind w:left="20"/>
              <w:jc w:val="both"/>
            </w:pPr>
            <w:r>
              <w:drawing>
                <wp:inline distT="0" distB="0" distL="0" distR="0">
                  <wp:extent cx="177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2. Заявитель</w:t>
            </w:r>
          </w:p>
          <w:bookmarkEnd w:id="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a </w:t>
            </w:r>
          </w:p>
          <w:p>
            <w:pPr>
              <w:spacing w:after="20"/>
              <w:ind w:left="20"/>
              <w:jc w:val="both"/>
            </w:pPr>
            <w:r>
              <w:drawing>
                <wp:inline distT="0" distB="0" distL="0" distR="0">
                  <wp:extent cx="177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330200"/>
                          </a:xfrm>
                          <a:prstGeom prst="rect">
                            <a:avLst/>
                          </a:prstGeom>
                        </pic:spPr>
                      </pic:pic>
                    </a:graphicData>
                  </a:graphic>
                </wp:inline>
              </w:drawing>
            </w:r>
          </w:p>
          <w:p>
            <w:pPr>
              <w:spacing w:after="20"/>
              <w:ind w:left="20"/>
              <w:jc w:val="both"/>
            </w:pPr>
            <w:r>
              <w:drawing>
                <wp:inline distT="0" distB="0" distL="0" distR="0">
                  <wp:extent cx="177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330200"/>
                          </a:xfrm>
                          <a:prstGeom prst="rect">
                            <a:avLst/>
                          </a:prstGeom>
                        </pic:spPr>
                      </pic:pic>
                    </a:graphicData>
                  </a:graphic>
                </wp:inline>
              </w:drawing>
            </w:r>
          </w:p>
          <w:p>
            <w:pPr>
              <w:spacing w:after="0"/>
              <w:ind w:left="0"/>
              <w:jc w:val="both"/>
            </w:pPr>
            <w:r>
              <w:rPr>
                <w:rFonts w:ascii="Times New Roman"/>
                <w:b w:val="false"/>
                <w:i w:val="false"/>
                <w:color w:val="000000"/>
                <w:sz w:val="20"/>
              </w:rPr>
              <w:t>b</w:t>
            </w:r>
          </w:p>
          <w:p>
            <w:pPr>
              <w:spacing w:after="20"/>
              <w:ind w:left="20"/>
              <w:jc w:val="both"/>
            </w:pPr>
            <w:r>
              <w:drawing>
                <wp:inline distT="0" distB="0" distL="0" distR="0">
                  <wp:extent cx="177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330200"/>
                          </a:xfrm>
                          <a:prstGeom prst="rect">
                            <a:avLst/>
                          </a:prstGeom>
                        </pic:spPr>
                      </pic:pic>
                    </a:graphicData>
                  </a:graphic>
                </wp:inline>
              </w:drawing>
            </w:r>
          </w:p>
          <w:p>
            <w:pPr>
              <w:spacing w:after="0"/>
              <w:ind w:left="0"/>
              <w:jc w:val="both"/>
            </w:pPr>
            <w:r>
              <w:rPr>
                <w:rFonts w:ascii="Times New Roman"/>
                <w:b w:val="false"/>
                <w:i w:val="false"/>
                <w:color w:val="000000"/>
                <w:sz w:val="20"/>
              </w:rPr>
              <w:t>обязуется не позднее _________подать ДТ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3.Количество листов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4.Процедура</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Всего товаров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Категория товаров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7. Отправитель</w:t>
            </w:r>
          </w:p>
          <w:bookmarkEnd w:id="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Получатель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9. Страна отправления</w:t>
            </w:r>
          </w:p>
          <w:bookmarkEnd w:id="1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Страна назначения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Предшествующий документ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12. Общий вес брутто (кг)</w:t>
            </w:r>
          </w:p>
          <w:bookmarkEnd w:id="1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Общая стоимость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15. Обеспечение исполнения обязанности по уплате</w:t>
            </w:r>
          </w:p>
          <w:bookmarkEnd w:id="1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Место нахождения товаров</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17. Сведения о лице, заполнившем заявление</w:t>
            </w:r>
          </w:p>
          <w:bookmarkEnd w:id="1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18. Сведения о товарах</w:t>
            </w:r>
          </w:p>
          <w:bookmarkEnd w:id="14"/>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Номер товара</w:t>
            </w:r>
          </w:p>
          <w:bookmarkEnd w:id="15"/>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описание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доп.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брутто/вес нетто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ед.</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1</w:t>
            </w:r>
          </w:p>
          <w:bookmarkEnd w:id="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19. Сведения о документах</w:t>
            </w:r>
          </w:p>
          <w:bookmarkEnd w:id="1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 п/п</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1</w:t>
            </w:r>
          </w:p>
          <w:bookmarkEnd w:id="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C</w:t>
            </w:r>
          </w:p>
          <w:bookmarkEnd w:id="2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40" w:id="21"/>
    <w:p>
      <w:pPr>
        <w:spacing w:after="0"/>
        <w:ind w:left="0"/>
        <w:jc w:val="both"/>
      </w:pPr>
      <w:r>
        <w:rPr>
          <w:rFonts w:ascii="Times New Roman"/>
          <w:b w:val="false"/>
          <w:i w:val="false"/>
          <w:color w:val="000000"/>
          <w:sz w:val="28"/>
        </w:rPr>
        <w:t>
      Примечание. Настоящая форма заявления применяется для документов на бумажном носителе.</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13 декабря 2017 г. № 171  </w:t>
            </w:r>
          </w:p>
        </w:tc>
      </w:tr>
    </w:tbl>
    <w:bookmarkStart w:name="z42" w:id="22"/>
    <w:p>
      <w:pPr>
        <w:spacing w:after="0"/>
        <w:ind w:left="0"/>
        <w:jc w:val="left"/>
      </w:pPr>
      <w:r>
        <w:rPr>
          <w:rFonts w:ascii="Times New Roman"/>
          <w:b/>
          <w:i w:val="false"/>
          <w:color w:val="000000"/>
        </w:rPr>
        <w:t xml:space="preserve"> ПОРЯДОК  </w:t>
      </w:r>
      <w:r>
        <w:br/>
      </w:r>
      <w:r>
        <w:rPr>
          <w:rFonts w:ascii="Times New Roman"/>
          <w:b/>
          <w:i w:val="false"/>
          <w:color w:val="000000"/>
        </w:rPr>
        <w:t>заполнения заявления о выпуске товаров до подачи декларации на товары</w:t>
      </w:r>
    </w:p>
    <w:bookmarkEnd w:id="22"/>
    <w:bookmarkStart w:name="z43" w:id="23"/>
    <w:p>
      <w:pPr>
        <w:spacing w:after="0"/>
        <w:ind w:left="0"/>
        <w:jc w:val="left"/>
      </w:pPr>
      <w:r>
        <w:rPr>
          <w:rFonts w:ascii="Times New Roman"/>
          <w:b/>
          <w:i w:val="false"/>
          <w:color w:val="000000"/>
        </w:rPr>
        <w:t xml:space="preserve"> I. Общие положения</w:t>
      </w:r>
    </w:p>
    <w:bookmarkEnd w:id="23"/>
    <w:bookmarkStart w:name="z44" w:id="24"/>
    <w:p>
      <w:pPr>
        <w:spacing w:after="0"/>
        <w:ind w:left="0"/>
        <w:jc w:val="both"/>
      </w:pPr>
      <w:r>
        <w:rPr>
          <w:rFonts w:ascii="Times New Roman"/>
          <w:b w:val="false"/>
          <w:i w:val="false"/>
          <w:color w:val="000000"/>
          <w:sz w:val="28"/>
        </w:rPr>
        <w:t>
      1. Настоящий Порядок разработан в соответствии с пунктом 3 статьи 120 Таможенного кодекса Евразийского экономического союза (далее – Кодекс) и определяет правила заполнения заявления о выпуске товаров до подачи декларации на товары (далее соответственно – заявление, ДТ) в виде электронного документа и документа на бумажном носителе.</w:t>
      </w:r>
    </w:p>
    <w:bookmarkEnd w:id="24"/>
    <w:bookmarkStart w:name="z45" w:id="25"/>
    <w:p>
      <w:pPr>
        <w:spacing w:after="0"/>
        <w:ind w:left="0"/>
        <w:jc w:val="both"/>
      </w:pPr>
      <w:r>
        <w:rPr>
          <w:rFonts w:ascii="Times New Roman"/>
          <w:b w:val="false"/>
          <w:i w:val="false"/>
          <w:color w:val="000000"/>
          <w:sz w:val="28"/>
        </w:rPr>
        <w:t>
      2. Заявление в виде электронного документа заполняется в соответствии со структурой, определяемой Евразийской экономической комиссией.</w:t>
      </w:r>
    </w:p>
    <w:bookmarkEnd w:id="25"/>
    <w:bookmarkStart w:name="z46" w:id="26"/>
    <w:p>
      <w:pPr>
        <w:spacing w:after="0"/>
        <w:ind w:left="0"/>
        <w:jc w:val="both"/>
      </w:pPr>
      <w:r>
        <w:rPr>
          <w:rFonts w:ascii="Times New Roman"/>
          <w:b w:val="false"/>
          <w:i w:val="false"/>
          <w:color w:val="000000"/>
          <w:sz w:val="28"/>
        </w:rPr>
        <w:t>
      Заявление в виде документа на бумажном носителе заполняется по форме, утвержденной Решением Коллегии Евразийской экономической комиссии от 13 декабря 2017 г. № 171.</w:t>
      </w:r>
    </w:p>
    <w:bookmarkEnd w:id="26"/>
    <w:bookmarkStart w:name="z47" w:id="27"/>
    <w:p>
      <w:pPr>
        <w:spacing w:after="0"/>
        <w:ind w:left="0"/>
        <w:jc w:val="both"/>
      </w:pPr>
      <w:r>
        <w:rPr>
          <w:rFonts w:ascii="Times New Roman"/>
          <w:b w:val="false"/>
          <w:i w:val="false"/>
          <w:color w:val="000000"/>
          <w:sz w:val="28"/>
        </w:rPr>
        <w:t>
      3. В одном заявлении подлежат указанию сведения о товарах, содержащихся в одной товарной партии, которые помещаются под одну и ту же таможенную процедуру.</w:t>
      </w:r>
    </w:p>
    <w:bookmarkEnd w:id="27"/>
    <w:bookmarkStart w:name="z48" w:id="28"/>
    <w:p>
      <w:pPr>
        <w:spacing w:after="0"/>
        <w:ind w:left="0"/>
        <w:jc w:val="both"/>
      </w:pPr>
      <w:r>
        <w:rPr>
          <w:rFonts w:ascii="Times New Roman"/>
          <w:b w:val="false"/>
          <w:i w:val="false"/>
          <w:color w:val="000000"/>
          <w:sz w:val="28"/>
        </w:rPr>
        <w:t>
      Для целей настоящего Порядка под одной товарной партией понимаются товары, перемещаемые через таможенную границу Евразийского экономического союза (далее – Союз) от одного и того же отправителя в адрес одного и того же получателя по таможенной территории Союза в рамках исполнения обязательств по одному документу, подтверждающему совершение внешнеэкономической сделки (или по одному документу об условиях переработки товаров при таможенном декларировании продуктов переработки), или по односторонней внешнеэкономической сделке, или не в рамках сделки, находящиеся в одной зоне таможенного контроля.</w:t>
      </w:r>
    </w:p>
    <w:bookmarkEnd w:id="28"/>
    <w:bookmarkStart w:name="z49" w:id="29"/>
    <w:p>
      <w:pPr>
        <w:spacing w:after="0"/>
        <w:ind w:left="0"/>
        <w:jc w:val="both"/>
      </w:pPr>
      <w:r>
        <w:rPr>
          <w:rFonts w:ascii="Times New Roman"/>
          <w:b w:val="false"/>
          <w:i w:val="false"/>
          <w:color w:val="000000"/>
          <w:sz w:val="28"/>
        </w:rPr>
        <w:t>
      Сведения о товарах, содержащихся в одной товарной партии, могут быть указаны в нескольких заявлениях, подаваемых в один и тот же таможенный орган, за исключением случая, когда товары, содержащиеся в одной товарной партии в соответствии с Основным правилом интерпретации 2а, рассматриваются как составляющие товара, представленного в несобранном или разобранном виде, и классифицируются в позиции единой Товарной номенклатуры внешнеэкономической деятельности Евразийского экономического союза (далее – ТН ВЭД ЕАЭС), соответствующей комплектному или завершенному товару.</w:t>
      </w:r>
    </w:p>
    <w:bookmarkEnd w:id="29"/>
    <w:bookmarkStart w:name="z50" w:id="30"/>
    <w:p>
      <w:pPr>
        <w:spacing w:after="0"/>
        <w:ind w:left="0"/>
        <w:jc w:val="both"/>
      </w:pPr>
      <w:r>
        <w:rPr>
          <w:rFonts w:ascii="Times New Roman"/>
          <w:b w:val="false"/>
          <w:i w:val="false"/>
          <w:color w:val="000000"/>
          <w:sz w:val="28"/>
        </w:rPr>
        <w:t>
      В одном заявлении могут быть указаны сведения в отношении одной категории товаров в соответствии с классификатором категорий товаров, которые могут быть заявлены к выпуску товаров до подачи ДТ.</w:t>
      </w:r>
    </w:p>
    <w:bookmarkEnd w:id="30"/>
    <w:bookmarkStart w:name="z51" w:id="31"/>
    <w:p>
      <w:pPr>
        <w:spacing w:after="0"/>
        <w:ind w:left="0"/>
        <w:jc w:val="both"/>
      </w:pPr>
      <w:r>
        <w:rPr>
          <w:rFonts w:ascii="Times New Roman"/>
          <w:b w:val="false"/>
          <w:i w:val="false"/>
          <w:color w:val="000000"/>
          <w:sz w:val="28"/>
        </w:rPr>
        <w:t>
      В случае наличия в одной товарной партии товаров, ранее помещенных под разные таможенные процедуры, сведения о таких товарах указываются в разных заявлениях.</w:t>
      </w:r>
    </w:p>
    <w:bookmarkEnd w:id="31"/>
    <w:bookmarkStart w:name="z52" w:id="32"/>
    <w:p>
      <w:pPr>
        <w:spacing w:after="0"/>
        <w:ind w:left="0"/>
        <w:jc w:val="both"/>
      </w:pPr>
      <w:r>
        <w:rPr>
          <w:rFonts w:ascii="Times New Roman"/>
          <w:b w:val="false"/>
          <w:i w:val="false"/>
          <w:color w:val="000000"/>
          <w:sz w:val="28"/>
        </w:rPr>
        <w:t>
      4. В одном заявлении могут быть указаны сведения о не более чем 999 товарах.</w:t>
      </w:r>
    </w:p>
    <w:bookmarkEnd w:id="32"/>
    <w:bookmarkStart w:name="z53" w:id="33"/>
    <w:p>
      <w:pPr>
        <w:spacing w:after="0"/>
        <w:ind w:left="0"/>
        <w:jc w:val="both"/>
      </w:pPr>
      <w:r>
        <w:rPr>
          <w:rFonts w:ascii="Times New Roman"/>
          <w:b w:val="false"/>
          <w:i w:val="false"/>
          <w:color w:val="000000"/>
          <w:sz w:val="28"/>
        </w:rPr>
        <w:t>
      5. В случае заполнения заявления в отношении валюты такое заявление подается отдельно на каждый вид валюты.</w:t>
      </w:r>
    </w:p>
    <w:bookmarkEnd w:id="33"/>
    <w:bookmarkStart w:name="z54" w:id="34"/>
    <w:p>
      <w:pPr>
        <w:spacing w:after="0"/>
        <w:ind w:left="0"/>
        <w:jc w:val="both"/>
      </w:pPr>
      <w:r>
        <w:rPr>
          <w:rFonts w:ascii="Times New Roman"/>
          <w:b w:val="false"/>
          <w:i w:val="false"/>
          <w:color w:val="000000"/>
          <w:sz w:val="28"/>
        </w:rPr>
        <w:t>
      6. При заполнении заявления применяются справочники и классификаторы, входящие в состав ресурсов единой системы нормативно-справочной информации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bookmarkEnd w:id="34"/>
    <w:bookmarkStart w:name="z55" w:id="35"/>
    <w:p>
      <w:pPr>
        <w:spacing w:after="0"/>
        <w:ind w:left="0"/>
        <w:jc w:val="both"/>
      </w:pPr>
      <w:r>
        <w:rPr>
          <w:rFonts w:ascii="Times New Roman"/>
          <w:b w:val="false"/>
          <w:i w:val="false"/>
          <w:color w:val="000000"/>
          <w:sz w:val="28"/>
        </w:rPr>
        <w:t>
      7. Для целей настоящего Порядка под графой понимается реквизит (реквизиты) структуры заявления в виде электронного документа или структурная единица формы заявления в виде документа на бумажном носителе, которая может включать в себя подразделы, колонки, элементы. В соответствии с настоящим Порядком в одной графе указываются сведения, объединенные по одному признаку.</w:t>
      </w:r>
    </w:p>
    <w:bookmarkEnd w:id="35"/>
    <w:bookmarkStart w:name="z56" w:id="36"/>
    <w:p>
      <w:pPr>
        <w:spacing w:after="0"/>
        <w:ind w:left="0"/>
        <w:jc w:val="both"/>
      </w:pPr>
      <w:r>
        <w:rPr>
          <w:rFonts w:ascii="Times New Roman"/>
          <w:b w:val="false"/>
          <w:i w:val="false"/>
          <w:color w:val="000000"/>
          <w:sz w:val="28"/>
        </w:rPr>
        <w:t>
      8. Заявление в виде электронного документа может содержать сведения технического характера, необходимые для автоматизированной обработки заявления. Такие сведения формируются информационной системой в соответствии с составом, определяемым структурой заявления в виде электронного документа.</w:t>
      </w:r>
    </w:p>
    <w:bookmarkEnd w:id="36"/>
    <w:bookmarkStart w:name="z57" w:id="37"/>
    <w:p>
      <w:pPr>
        <w:spacing w:after="0"/>
        <w:ind w:left="0"/>
        <w:jc w:val="both"/>
      </w:pPr>
      <w:r>
        <w:rPr>
          <w:rFonts w:ascii="Times New Roman"/>
          <w:b w:val="false"/>
          <w:i w:val="false"/>
          <w:color w:val="000000"/>
          <w:sz w:val="28"/>
        </w:rPr>
        <w:t>
      При распечатывании бумажной копии заявления, подаваемого в виде электронного документа, сведения технического характера не отображаются.</w:t>
      </w:r>
    </w:p>
    <w:bookmarkEnd w:id="37"/>
    <w:bookmarkStart w:name="z58" w:id="38"/>
    <w:p>
      <w:pPr>
        <w:spacing w:after="0"/>
        <w:ind w:left="0"/>
        <w:jc w:val="both"/>
      </w:pPr>
      <w:r>
        <w:rPr>
          <w:rFonts w:ascii="Times New Roman"/>
          <w:b w:val="false"/>
          <w:i w:val="false"/>
          <w:color w:val="000000"/>
          <w:sz w:val="28"/>
        </w:rPr>
        <w:t>
      9. Заявление в виде документа на бумажном носителе заполняется на листах бумаги формата A4 в 2 экземплярах, один из которых предназначен для таможенного органа, которому подается заявление, а другой – для лица, подающего заявление (далее – заявитель).</w:t>
      </w:r>
    </w:p>
    <w:bookmarkEnd w:id="38"/>
    <w:bookmarkStart w:name="z59" w:id="39"/>
    <w:p>
      <w:pPr>
        <w:spacing w:after="0"/>
        <w:ind w:left="0"/>
        <w:jc w:val="both"/>
      </w:pPr>
      <w:r>
        <w:rPr>
          <w:rFonts w:ascii="Times New Roman"/>
          <w:b w:val="false"/>
          <w:i w:val="false"/>
          <w:color w:val="000000"/>
          <w:sz w:val="28"/>
        </w:rPr>
        <w:t>
      10. В случае если при заполнении заявления в виде документа на бумажном носителе в его графах недостаточно места для указания сведений, такие сведения указываются на оборотной стороне заявления или на дополнительно прикладываемых к заявлению листах бумаги формата A4, которые являются неотъемлемой частью заявления в виде документа на бумажном носителе (далее – дополнение). При этом в соответствующей графе заявления производится запись "См. оборот" или "См. дополнение". Все листы дополнения должны быть пронумерованы.</w:t>
      </w:r>
    </w:p>
    <w:bookmarkEnd w:id="39"/>
    <w:bookmarkStart w:name="z60" w:id="40"/>
    <w:p>
      <w:pPr>
        <w:spacing w:after="0"/>
        <w:ind w:left="0"/>
        <w:jc w:val="both"/>
      </w:pPr>
      <w:r>
        <w:rPr>
          <w:rFonts w:ascii="Times New Roman"/>
          <w:b w:val="false"/>
          <w:i w:val="false"/>
          <w:color w:val="000000"/>
          <w:sz w:val="28"/>
        </w:rPr>
        <w:t>
      В правом верхнем углу каждого листа дополнения производится запись "Дополнение к заявлению № __________________ на ___ л.".</w:t>
      </w:r>
    </w:p>
    <w:bookmarkEnd w:id="40"/>
    <w:bookmarkStart w:name="z61" w:id="41"/>
    <w:p>
      <w:pPr>
        <w:spacing w:after="0"/>
        <w:ind w:left="0"/>
        <w:jc w:val="both"/>
      </w:pPr>
      <w:r>
        <w:rPr>
          <w:rFonts w:ascii="Times New Roman"/>
          <w:b w:val="false"/>
          <w:i w:val="false"/>
          <w:color w:val="000000"/>
          <w:sz w:val="28"/>
        </w:rPr>
        <w:t>
      Каждый лист дополнения в правом нижнем углу подписывается лицом, заполнившим заявление, и удостоверяется путем проставления оттиска печати заявителя или таможенного представителя, если в соответствии с законодательством государства-члена заявитель или таможенный представитель имеет печать.</w:t>
      </w:r>
    </w:p>
    <w:bookmarkEnd w:id="41"/>
    <w:bookmarkStart w:name="z62" w:id="42"/>
    <w:p>
      <w:pPr>
        <w:spacing w:after="0"/>
        <w:ind w:left="0"/>
        <w:jc w:val="both"/>
      </w:pPr>
      <w:r>
        <w:rPr>
          <w:rFonts w:ascii="Times New Roman"/>
          <w:b w:val="false"/>
          <w:i w:val="false"/>
          <w:color w:val="000000"/>
          <w:sz w:val="28"/>
        </w:rPr>
        <w:t>
      11. Графы 1 – 19 заполняются заявителем.</w:t>
      </w:r>
    </w:p>
    <w:bookmarkEnd w:id="42"/>
    <w:bookmarkStart w:name="z63" w:id="43"/>
    <w:p>
      <w:pPr>
        <w:spacing w:after="0"/>
        <w:ind w:left="0"/>
        <w:jc w:val="both"/>
      </w:pPr>
      <w:r>
        <w:rPr>
          <w:rFonts w:ascii="Times New Roman"/>
          <w:b w:val="false"/>
          <w:i w:val="false"/>
          <w:color w:val="000000"/>
          <w:sz w:val="28"/>
        </w:rPr>
        <w:t>
      В Республике Армения, Республике Казахстан, Кыргызской Республике и Российской Федерации при подаче заявления в виде документа на бумажном носителе графы 7 – 10 и 18 заполняются по желанию заявителя, если в документах, представляемых в соответствии с пунктом 4 статьи 120 Кодекса, содержатся необходимые сведения.</w:t>
      </w:r>
    </w:p>
    <w:bookmarkEnd w:id="43"/>
    <w:bookmarkStart w:name="z64" w:id="44"/>
    <w:p>
      <w:pPr>
        <w:spacing w:after="0"/>
        <w:ind w:left="0"/>
        <w:jc w:val="both"/>
      </w:pPr>
      <w:r>
        <w:rPr>
          <w:rFonts w:ascii="Times New Roman"/>
          <w:b w:val="false"/>
          <w:i w:val="false"/>
          <w:color w:val="000000"/>
          <w:sz w:val="28"/>
        </w:rPr>
        <w:t>
      В Республике Беларусь графы 7 – 10 и 18 заявления заполняются в обязательном порядке.</w:t>
      </w:r>
    </w:p>
    <w:bookmarkEnd w:id="44"/>
    <w:bookmarkStart w:name="z65" w:id="45"/>
    <w:p>
      <w:pPr>
        <w:spacing w:after="0"/>
        <w:ind w:left="0"/>
        <w:jc w:val="both"/>
      </w:pPr>
      <w:r>
        <w:rPr>
          <w:rFonts w:ascii="Times New Roman"/>
          <w:b w:val="false"/>
          <w:i w:val="false"/>
          <w:color w:val="000000"/>
          <w:sz w:val="28"/>
        </w:rPr>
        <w:t>
      Графы 18 и 19 заявления в виде документа на бумажном носителе заполняются последовательно: вначале все сведения о товарах, а затем сведения о документах.</w:t>
      </w:r>
    </w:p>
    <w:bookmarkEnd w:id="45"/>
    <w:bookmarkStart w:name="z66" w:id="46"/>
    <w:p>
      <w:pPr>
        <w:spacing w:after="0"/>
        <w:ind w:left="0"/>
        <w:jc w:val="both"/>
      </w:pPr>
      <w:r>
        <w:rPr>
          <w:rFonts w:ascii="Times New Roman"/>
          <w:b w:val="false"/>
          <w:i w:val="false"/>
          <w:color w:val="000000"/>
          <w:sz w:val="28"/>
        </w:rPr>
        <w:t>
      12. Графы "А", "С" и "D" заполняются таможенным органом.</w:t>
      </w:r>
    </w:p>
    <w:bookmarkEnd w:id="46"/>
    <w:bookmarkStart w:name="z67" w:id="47"/>
    <w:p>
      <w:pPr>
        <w:spacing w:after="0"/>
        <w:ind w:left="0"/>
        <w:jc w:val="both"/>
      </w:pPr>
      <w:r>
        <w:rPr>
          <w:rFonts w:ascii="Times New Roman"/>
          <w:b w:val="false"/>
          <w:i w:val="false"/>
          <w:color w:val="000000"/>
          <w:sz w:val="28"/>
        </w:rPr>
        <w:t>
      13. Заявление заполняется строчными буквами с использованием печатающих устройств.</w:t>
      </w:r>
    </w:p>
    <w:bookmarkEnd w:id="47"/>
    <w:bookmarkStart w:name="z68" w:id="48"/>
    <w:p>
      <w:pPr>
        <w:spacing w:after="0"/>
        <w:ind w:left="0"/>
        <w:jc w:val="both"/>
      </w:pPr>
      <w:r>
        <w:rPr>
          <w:rFonts w:ascii="Times New Roman"/>
          <w:b w:val="false"/>
          <w:i w:val="false"/>
          <w:color w:val="000000"/>
          <w:sz w:val="28"/>
        </w:rPr>
        <w:t>
      Заявление в виде документа на бумажном носителе печатается разборчиво и не должно содержать подчисток, помарок и исправлений.</w:t>
      </w:r>
    </w:p>
    <w:bookmarkEnd w:id="48"/>
    <w:bookmarkStart w:name="z69" w:id="49"/>
    <w:p>
      <w:pPr>
        <w:spacing w:after="0"/>
        <w:ind w:left="0"/>
        <w:jc w:val="both"/>
      </w:pPr>
      <w:r>
        <w:rPr>
          <w:rFonts w:ascii="Times New Roman"/>
          <w:b w:val="false"/>
          <w:i w:val="false"/>
          <w:color w:val="000000"/>
          <w:sz w:val="28"/>
        </w:rPr>
        <w:t>
      Если в документах встречается написание наименований иностранных лиц, товаров, транспортных средств и т. д. с использованием букв латинского алфавита, то такие сведения указываются в заявлении буквами латинского алфавита.</w:t>
      </w:r>
    </w:p>
    <w:bookmarkEnd w:id="49"/>
    <w:bookmarkStart w:name="z70" w:id="50"/>
    <w:p>
      <w:pPr>
        <w:spacing w:after="0"/>
        <w:ind w:left="0"/>
        <w:jc w:val="both"/>
      </w:pPr>
      <w:r>
        <w:rPr>
          <w:rFonts w:ascii="Times New Roman"/>
          <w:b w:val="false"/>
          <w:i w:val="false"/>
          <w:color w:val="000000"/>
          <w:sz w:val="28"/>
        </w:rPr>
        <w:t>
      14. При указании места жительства или места нахождения заявителя (товаров)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–через запятую в соответствующей графе заявления и включают в себя:</w:t>
      </w:r>
    </w:p>
    <w:bookmarkEnd w:id="50"/>
    <w:bookmarkStart w:name="z71" w:id="51"/>
    <w:p>
      <w:pPr>
        <w:spacing w:after="0"/>
        <w:ind w:left="0"/>
        <w:jc w:val="both"/>
      </w:pPr>
      <w:r>
        <w:rPr>
          <w:rFonts w:ascii="Times New Roman"/>
          <w:b w:val="false"/>
          <w:i w:val="false"/>
          <w:color w:val="000000"/>
          <w:sz w:val="28"/>
        </w:rPr>
        <w:t>
      1) краткое название страны в соответствии с классификатором стран мира;</w:t>
      </w:r>
    </w:p>
    <w:bookmarkEnd w:id="51"/>
    <w:bookmarkStart w:name="z72" w:id="52"/>
    <w:p>
      <w:pPr>
        <w:spacing w:after="0"/>
        <w:ind w:left="0"/>
        <w:jc w:val="both"/>
      </w:pPr>
      <w:r>
        <w:rPr>
          <w:rFonts w:ascii="Times New Roman"/>
          <w:b w:val="false"/>
          <w:i w:val="false"/>
          <w:color w:val="000000"/>
          <w:sz w:val="28"/>
        </w:rPr>
        <w:t xml:space="preserve">
      2) административно-территориальную единицу (регион, область, район и т. п.) (при указании сведений о физическом лице, имеющем постоянное место жительства в Кыргызской Республике,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 </w:t>
      </w:r>
    </w:p>
    <w:bookmarkEnd w:id="52"/>
    <w:bookmarkStart w:name="z73" w:id="53"/>
    <w:p>
      <w:pPr>
        <w:spacing w:after="0"/>
        <w:ind w:left="0"/>
        <w:jc w:val="both"/>
      </w:pPr>
      <w:r>
        <w:rPr>
          <w:rFonts w:ascii="Times New Roman"/>
          <w:b w:val="false"/>
          <w:i w:val="false"/>
          <w:color w:val="000000"/>
          <w:sz w:val="28"/>
        </w:rPr>
        <w:t>
      3) населенный пункт;</w:t>
      </w:r>
    </w:p>
    <w:bookmarkEnd w:id="53"/>
    <w:bookmarkStart w:name="z74" w:id="54"/>
    <w:p>
      <w:pPr>
        <w:spacing w:after="0"/>
        <w:ind w:left="0"/>
        <w:jc w:val="both"/>
      </w:pPr>
      <w:r>
        <w:rPr>
          <w:rFonts w:ascii="Times New Roman"/>
          <w:b w:val="false"/>
          <w:i w:val="false"/>
          <w:color w:val="000000"/>
          <w:sz w:val="28"/>
        </w:rPr>
        <w:t>
      4) улицу (бульвар, проспект и т. д.);</w:t>
      </w:r>
    </w:p>
    <w:bookmarkEnd w:id="54"/>
    <w:bookmarkStart w:name="z75" w:id="55"/>
    <w:p>
      <w:pPr>
        <w:spacing w:after="0"/>
        <w:ind w:left="0"/>
        <w:jc w:val="both"/>
      </w:pPr>
      <w:r>
        <w:rPr>
          <w:rFonts w:ascii="Times New Roman"/>
          <w:b w:val="false"/>
          <w:i w:val="false"/>
          <w:color w:val="000000"/>
          <w:sz w:val="28"/>
        </w:rPr>
        <w:t>
      5) номер дома;</w:t>
      </w:r>
    </w:p>
    <w:bookmarkEnd w:id="55"/>
    <w:bookmarkStart w:name="z76" w:id="56"/>
    <w:p>
      <w:pPr>
        <w:spacing w:after="0"/>
        <w:ind w:left="0"/>
        <w:jc w:val="both"/>
      </w:pPr>
      <w:r>
        <w:rPr>
          <w:rFonts w:ascii="Times New Roman"/>
          <w:b w:val="false"/>
          <w:i w:val="false"/>
          <w:color w:val="000000"/>
          <w:sz w:val="28"/>
        </w:rPr>
        <w:t>
      6) номер корпуса (строения);</w:t>
      </w:r>
    </w:p>
    <w:bookmarkEnd w:id="56"/>
    <w:bookmarkStart w:name="z77" w:id="57"/>
    <w:p>
      <w:pPr>
        <w:spacing w:after="0"/>
        <w:ind w:left="0"/>
        <w:jc w:val="both"/>
      </w:pPr>
      <w:r>
        <w:rPr>
          <w:rFonts w:ascii="Times New Roman"/>
          <w:b w:val="false"/>
          <w:i w:val="false"/>
          <w:color w:val="000000"/>
          <w:sz w:val="28"/>
        </w:rPr>
        <w:t>
      7) номер квартиры (комнаты, офиса).</w:t>
      </w:r>
    </w:p>
    <w:bookmarkEnd w:id="57"/>
    <w:bookmarkStart w:name="z78" w:id="58"/>
    <w:p>
      <w:pPr>
        <w:spacing w:after="0"/>
        <w:ind w:left="0"/>
        <w:jc w:val="both"/>
      </w:pPr>
      <w:r>
        <w:rPr>
          <w:rFonts w:ascii="Times New Roman"/>
          <w:b w:val="false"/>
          <w:i w:val="false"/>
          <w:color w:val="000000"/>
          <w:sz w:val="28"/>
        </w:rPr>
        <w:t>
      15. При указании сведений о документе, удостоверяющем личность,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запятую в соответствующей графе заявления и включают в себя:</w:t>
      </w:r>
    </w:p>
    <w:bookmarkEnd w:id="58"/>
    <w:bookmarkStart w:name="z79" w:id="59"/>
    <w:p>
      <w:pPr>
        <w:spacing w:after="0"/>
        <w:ind w:left="0"/>
        <w:jc w:val="both"/>
      </w:pPr>
      <w:r>
        <w:rPr>
          <w:rFonts w:ascii="Times New Roman"/>
          <w:b w:val="false"/>
          <w:i w:val="false"/>
          <w:color w:val="000000"/>
          <w:sz w:val="28"/>
        </w:rPr>
        <w:t>
      1) код вида документа в соответствии с классификатором видов документов, удостоверяющих личность;</w:t>
      </w:r>
    </w:p>
    <w:bookmarkEnd w:id="59"/>
    <w:bookmarkStart w:name="z80" w:id="60"/>
    <w:p>
      <w:pPr>
        <w:spacing w:after="0"/>
        <w:ind w:left="0"/>
        <w:jc w:val="both"/>
      </w:pPr>
      <w:r>
        <w:rPr>
          <w:rFonts w:ascii="Times New Roman"/>
          <w:b w:val="false"/>
          <w:i w:val="false"/>
          <w:color w:val="000000"/>
          <w:sz w:val="28"/>
        </w:rPr>
        <w:t>
      2) код страны, уполномоченным органом которой выдан документ, удостоверяющий личность, в соответствии с классификатором стран мира;</w:t>
      </w:r>
    </w:p>
    <w:bookmarkEnd w:id="60"/>
    <w:bookmarkStart w:name="z81" w:id="61"/>
    <w:p>
      <w:pPr>
        <w:spacing w:after="0"/>
        <w:ind w:left="0"/>
        <w:jc w:val="both"/>
      </w:pPr>
      <w:r>
        <w:rPr>
          <w:rFonts w:ascii="Times New Roman"/>
          <w:b w:val="false"/>
          <w:i w:val="false"/>
          <w:color w:val="000000"/>
          <w:sz w:val="28"/>
        </w:rPr>
        <w:t>
      3) серия (при наличии) и номер документа (через пробел);</w:t>
      </w:r>
    </w:p>
    <w:bookmarkEnd w:id="61"/>
    <w:bookmarkStart w:name="z82" w:id="62"/>
    <w:p>
      <w:pPr>
        <w:spacing w:after="0"/>
        <w:ind w:left="0"/>
        <w:jc w:val="both"/>
      </w:pPr>
      <w:r>
        <w:rPr>
          <w:rFonts w:ascii="Times New Roman"/>
          <w:b w:val="false"/>
          <w:i w:val="false"/>
          <w:color w:val="000000"/>
          <w:sz w:val="28"/>
        </w:rPr>
        <w:t>
      4) дата выдачи документа в формате дд.мм.гггг (день, месяц, календарный год).</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Решением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3" w:id="63"/>
    <w:p>
      <w:pPr>
        <w:spacing w:after="0"/>
        <w:ind w:left="0"/>
        <w:jc w:val="both"/>
      </w:pPr>
      <w:r>
        <w:rPr>
          <w:rFonts w:ascii="Times New Roman"/>
          <w:b w:val="false"/>
          <w:i w:val="false"/>
          <w:color w:val="000000"/>
          <w:sz w:val="28"/>
        </w:rPr>
        <w:t>
      16. Если в соответствии с настоящим Порядком требуется указание сведений о налоговом номере, то под данными сведениями понимается:</w:t>
      </w:r>
    </w:p>
    <w:bookmarkEnd w:id="63"/>
    <w:bookmarkStart w:name="z84" w:id="64"/>
    <w:p>
      <w:pPr>
        <w:spacing w:after="0"/>
        <w:ind w:left="0"/>
        <w:jc w:val="both"/>
      </w:pPr>
      <w:r>
        <w:rPr>
          <w:rFonts w:ascii="Times New Roman"/>
          <w:b w:val="false"/>
          <w:i w:val="false"/>
          <w:color w:val="000000"/>
          <w:sz w:val="28"/>
        </w:rPr>
        <w:t>
      в Республике Армения – учетный номер налогоплательщика (УНН);</w:t>
      </w:r>
    </w:p>
    <w:bookmarkEnd w:id="64"/>
    <w:bookmarkStart w:name="z85" w:id="65"/>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65"/>
    <w:bookmarkStart w:name="z86" w:id="66"/>
    <w:p>
      <w:pPr>
        <w:spacing w:after="0"/>
        <w:ind w:left="0"/>
        <w:jc w:val="both"/>
      </w:pPr>
      <w:r>
        <w:rPr>
          <w:rFonts w:ascii="Times New Roman"/>
          <w:b w:val="false"/>
          <w:i w:val="false"/>
          <w:color w:val="000000"/>
          <w:sz w:val="28"/>
        </w:rPr>
        <w:t>
      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 для физического лица, в том числе для индивидуального предпринимателя, осуществляющего деятельность в виде личного предпринимательства;</w:t>
      </w:r>
    </w:p>
    <w:bookmarkEnd w:id="66"/>
    <w:bookmarkStart w:name="z87" w:id="67"/>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 для юридического лица или индивидуального предпринимателя либо персональный идентификационный номер (ПИН) –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67"/>
    <w:bookmarkStart w:name="z88" w:id="68"/>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который указывается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Решением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9" w:id="69"/>
    <w:p>
      <w:pPr>
        <w:spacing w:after="0"/>
        <w:ind w:left="0"/>
        <w:jc w:val="both"/>
      </w:pPr>
      <w:r>
        <w:rPr>
          <w:rFonts w:ascii="Times New Roman"/>
          <w:b w:val="false"/>
          <w:i w:val="false"/>
          <w:color w:val="000000"/>
          <w:sz w:val="28"/>
        </w:rPr>
        <w:t>
      17. Сведения о получателе, отправителе и лице, которое будет выступать декларантом товаров,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в отдельных строках соответствующих граф заявления и включают в себя:</w:t>
      </w:r>
    </w:p>
    <w:bookmarkEnd w:id="69"/>
    <w:bookmarkStart w:name="z90" w:id="70"/>
    <w:p>
      <w:pPr>
        <w:spacing w:after="0"/>
        <w:ind w:left="0"/>
        <w:jc w:val="both"/>
      </w:pPr>
      <w:r>
        <w:rPr>
          <w:rFonts w:ascii="Times New Roman"/>
          <w:b w:val="false"/>
          <w:i w:val="false"/>
          <w:color w:val="000000"/>
          <w:sz w:val="28"/>
        </w:rPr>
        <w:t>
      1) для юридического лица (организации):</w:t>
      </w:r>
    </w:p>
    <w:bookmarkEnd w:id="70"/>
    <w:bookmarkStart w:name="z91" w:id="71"/>
    <w:p>
      <w:pPr>
        <w:spacing w:after="0"/>
        <w:ind w:left="0"/>
        <w:jc w:val="both"/>
      </w:pPr>
      <w:r>
        <w:rPr>
          <w:rFonts w:ascii="Times New Roman"/>
          <w:b w:val="false"/>
          <w:i w:val="false"/>
          <w:color w:val="000000"/>
          <w:sz w:val="28"/>
        </w:rPr>
        <w:t>
      краткое (сокращенное) или полное наименование;</w:t>
      </w:r>
    </w:p>
    <w:bookmarkEnd w:id="71"/>
    <w:bookmarkStart w:name="z92" w:id="72"/>
    <w:p>
      <w:pPr>
        <w:spacing w:after="0"/>
        <w:ind w:left="0"/>
        <w:jc w:val="both"/>
      </w:pPr>
      <w:r>
        <w:rPr>
          <w:rFonts w:ascii="Times New Roman"/>
          <w:b w:val="false"/>
          <w:i w:val="false"/>
          <w:color w:val="000000"/>
          <w:sz w:val="28"/>
        </w:rPr>
        <w:t>
      налоговый номер (в соответствии с пунктом 16 настоящего Порядка);</w:t>
      </w:r>
    </w:p>
    <w:bookmarkEnd w:id="72"/>
    <w:bookmarkStart w:name="z93" w:id="73"/>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73"/>
    <w:bookmarkStart w:name="z94" w:id="74"/>
    <w:p>
      <w:pPr>
        <w:spacing w:after="0"/>
        <w:ind w:left="0"/>
        <w:jc w:val="both"/>
      </w:pPr>
      <w:r>
        <w:rPr>
          <w:rFonts w:ascii="Times New Roman"/>
          <w:b w:val="false"/>
          <w:i w:val="false"/>
          <w:color w:val="000000"/>
          <w:sz w:val="28"/>
        </w:rPr>
        <w:t>
      2) для иностранного лица, являющегося организацией:</w:t>
      </w:r>
    </w:p>
    <w:bookmarkEnd w:id="74"/>
    <w:bookmarkStart w:name="z95" w:id="75"/>
    <w:p>
      <w:pPr>
        <w:spacing w:after="0"/>
        <w:ind w:left="0"/>
        <w:jc w:val="both"/>
      </w:pPr>
      <w:r>
        <w:rPr>
          <w:rFonts w:ascii="Times New Roman"/>
          <w:b w:val="false"/>
          <w:i w:val="false"/>
          <w:color w:val="000000"/>
          <w:sz w:val="28"/>
        </w:rPr>
        <w:t>
      краткое (сокращенное) или полное наименование;</w:t>
      </w:r>
    </w:p>
    <w:bookmarkEnd w:id="75"/>
    <w:bookmarkStart w:name="z96" w:id="76"/>
    <w:p>
      <w:pPr>
        <w:spacing w:after="0"/>
        <w:ind w:left="0"/>
        <w:jc w:val="both"/>
      </w:pPr>
      <w:r>
        <w:rPr>
          <w:rFonts w:ascii="Times New Roman"/>
          <w:b w:val="false"/>
          <w:i w:val="false"/>
          <w:color w:val="000000"/>
          <w:sz w:val="28"/>
        </w:rPr>
        <w:t>
      место нахождения (в соответствии с пунктом 14 настоящего Порядка);</w:t>
      </w:r>
    </w:p>
    <w:bookmarkEnd w:id="76"/>
    <w:bookmarkStart w:name="z97" w:id="77"/>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77"/>
    <w:bookmarkStart w:name="z98" w:id="78"/>
    <w:p>
      <w:pPr>
        <w:spacing w:after="0"/>
        <w:ind w:left="0"/>
        <w:jc w:val="both"/>
      </w:pPr>
      <w:r>
        <w:rPr>
          <w:rFonts w:ascii="Times New Roman"/>
          <w:b w:val="false"/>
          <w:i w:val="false"/>
          <w:color w:val="000000"/>
          <w:sz w:val="28"/>
        </w:rPr>
        <w:t>
      3) для обособленного подразделения, не являющегося юридическим лицом, выступающего от имени юридического лица (организации):</w:t>
      </w:r>
    </w:p>
    <w:bookmarkEnd w:id="78"/>
    <w:bookmarkStart w:name="z99" w:id="79"/>
    <w:p>
      <w:pPr>
        <w:spacing w:after="0"/>
        <w:ind w:left="0"/>
        <w:jc w:val="both"/>
      </w:pPr>
      <w:r>
        <w:rPr>
          <w:rFonts w:ascii="Times New Roman"/>
          <w:b w:val="false"/>
          <w:i w:val="false"/>
          <w:color w:val="000000"/>
          <w:sz w:val="28"/>
        </w:rPr>
        <w:t>
      краткое (сокращенное) или полное наименование юридического лица (организации), структурным подразделением которого оно является;</w:t>
      </w:r>
    </w:p>
    <w:bookmarkEnd w:id="79"/>
    <w:bookmarkStart w:name="z100" w:id="80"/>
    <w:p>
      <w:pPr>
        <w:spacing w:after="0"/>
        <w:ind w:left="0"/>
        <w:jc w:val="both"/>
      </w:pPr>
      <w:r>
        <w:rPr>
          <w:rFonts w:ascii="Times New Roman"/>
          <w:b w:val="false"/>
          <w:i w:val="false"/>
          <w:color w:val="000000"/>
          <w:sz w:val="28"/>
        </w:rPr>
        <w:t>
      налоговый номер юридического лица (организации), структурным подразделением которого оно является (в соответствии с пунктом 16 настоящего Порядка);</w:t>
      </w:r>
    </w:p>
    <w:bookmarkEnd w:id="80"/>
    <w:bookmarkStart w:name="z101" w:id="81"/>
    <w:p>
      <w:pPr>
        <w:spacing w:after="0"/>
        <w:ind w:left="0"/>
        <w:jc w:val="both"/>
      </w:pPr>
      <w:r>
        <w:rPr>
          <w:rFonts w:ascii="Times New Roman"/>
          <w:b w:val="false"/>
          <w:i w:val="false"/>
          <w:color w:val="000000"/>
          <w:sz w:val="28"/>
        </w:rPr>
        <w:t>
      место нахождения юридического лица (организации), структурным подразделением которого оно является (в соответствии с пунктом 14 настоящего Порядка) (в Республике Беларусь не указывается);</w:t>
      </w:r>
    </w:p>
    <w:bookmarkEnd w:id="81"/>
    <w:bookmarkStart w:name="z102" w:id="82"/>
    <w:p>
      <w:pPr>
        <w:spacing w:after="0"/>
        <w:ind w:left="0"/>
        <w:jc w:val="both"/>
      </w:pPr>
      <w:r>
        <w:rPr>
          <w:rFonts w:ascii="Times New Roman"/>
          <w:b w:val="false"/>
          <w:i w:val="false"/>
          <w:color w:val="000000"/>
          <w:sz w:val="28"/>
        </w:rPr>
        <w:t>
      краткое (сокращенное) или полное наименование обособленного подразделения (при наличии наименования);</w:t>
      </w:r>
    </w:p>
    <w:bookmarkEnd w:id="82"/>
    <w:bookmarkStart w:name="z103" w:id="83"/>
    <w:p>
      <w:pPr>
        <w:spacing w:after="0"/>
        <w:ind w:left="0"/>
        <w:jc w:val="both"/>
      </w:pPr>
      <w:r>
        <w:rPr>
          <w:rFonts w:ascii="Times New Roman"/>
          <w:b w:val="false"/>
          <w:i w:val="false"/>
          <w:color w:val="000000"/>
          <w:sz w:val="28"/>
        </w:rPr>
        <w:t>
      место нахождения обособленного подразделения (в соответствии с пунктом 14 настоящего Порядка);</w:t>
      </w:r>
    </w:p>
    <w:bookmarkEnd w:id="83"/>
    <w:bookmarkStart w:name="z104" w:id="84"/>
    <w:p>
      <w:pPr>
        <w:spacing w:after="0"/>
        <w:ind w:left="0"/>
        <w:jc w:val="both"/>
      </w:pPr>
      <w:r>
        <w:rPr>
          <w:rFonts w:ascii="Times New Roman"/>
          <w:b w:val="false"/>
          <w:i w:val="false"/>
          <w:color w:val="000000"/>
          <w:sz w:val="28"/>
        </w:rPr>
        <w:t>
      налоговый номер обособленного подразделения (в соответствии с пунктом 16 настоящего Порядка);</w:t>
      </w:r>
    </w:p>
    <w:bookmarkEnd w:id="84"/>
    <w:bookmarkStart w:name="z105" w:id="85"/>
    <w:p>
      <w:pPr>
        <w:spacing w:after="0"/>
        <w:ind w:left="0"/>
        <w:jc w:val="both"/>
      </w:pPr>
      <w:r>
        <w:rPr>
          <w:rFonts w:ascii="Times New Roman"/>
          <w:b w:val="false"/>
          <w:i w:val="false"/>
          <w:color w:val="000000"/>
          <w:sz w:val="28"/>
        </w:rPr>
        <w:t xml:space="preserve">
      контактные реквизиты (в соответствии с пунктом 18 настоящего Порядка); </w:t>
      </w:r>
    </w:p>
    <w:bookmarkEnd w:id="85"/>
    <w:bookmarkStart w:name="z106" w:id="86"/>
    <w:p>
      <w:pPr>
        <w:spacing w:after="0"/>
        <w:ind w:left="0"/>
        <w:jc w:val="both"/>
      </w:pPr>
      <w:r>
        <w:rPr>
          <w:rFonts w:ascii="Times New Roman"/>
          <w:b w:val="false"/>
          <w:i w:val="false"/>
          <w:color w:val="000000"/>
          <w:sz w:val="28"/>
        </w:rPr>
        <w:t>
      4) для физического лица, зарегистрированного в качестве индивидуального предпринимателя:</w:t>
      </w:r>
    </w:p>
    <w:bookmarkEnd w:id="86"/>
    <w:bookmarkStart w:name="z107" w:id="87"/>
    <w:p>
      <w:pPr>
        <w:spacing w:after="0"/>
        <w:ind w:left="0"/>
        <w:jc w:val="both"/>
      </w:pPr>
      <w:r>
        <w:rPr>
          <w:rFonts w:ascii="Times New Roman"/>
          <w:b w:val="false"/>
          <w:i w:val="false"/>
          <w:color w:val="000000"/>
          <w:sz w:val="28"/>
        </w:rPr>
        <w:t>
      фамилия, имя, отчество (при наличии);</w:t>
      </w:r>
    </w:p>
    <w:bookmarkEnd w:id="87"/>
    <w:bookmarkStart w:name="z108" w:id="88"/>
    <w:p>
      <w:pPr>
        <w:spacing w:after="0"/>
        <w:ind w:left="0"/>
        <w:jc w:val="both"/>
      </w:pPr>
      <w:r>
        <w:rPr>
          <w:rFonts w:ascii="Times New Roman"/>
          <w:b w:val="false"/>
          <w:i w:val="false"/>
          <w:color w:val="000000"/>
          <w:sz w:val="28"/>
        </w:rPr>
        <w:t xml:space="preserve">
      место жительства в соответствии с пунктом 14 настоящего Порядка; </w:t>
      </w:r>
    </w:p>
    <w:bookmarkEnd w:id="88"/>
    <w:bookmarkStart w:name="z109" w:id="89"/>
    <w:p>
      <w:pPr>
        <w:spacing w:after="0"/>
        <w:ind w:left="0"/>
        <w:jc w:val="both"/>
      </w:pPr>
      <w:r>
        <w:rPr>
          <w:rFonts w:ascii="Times New Roman"/>
          <w:b w:val="false"/>
          <w:i w:val="false"/>
          <w:color w:val="000000"/>
          <w:sz w:val="28"/>
        </w:rPr>
        <w:t>
      налоговый номер (в соответствии с пунктом 16 настоящего Порядка);</w:t>
      </w:r>
    </w:p>
    <w:bookmarkEnd w:id="89"/>
    <w:bookmarkStart w:name="z110" w:id="90"/>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90"/>
    <w:bookmarkStart w:name="z111" w:id="91"/>
    <w:p>
      <w:pPr>
        <w:spacing w:after="0"/>
        <w:ind w:left="0"/>
        <w:jc w:val="both"/>
      </w:pPr>
      <w:r>
        <w:rPr>
          <w:rFonts w:ascii="Times New Roman"/>
          <w:b w:val="false"/>
          <w:i w:val="false"/>
          <w:color w:val="000000"/>
          <w:sz w:val="28"/>
        </w:rPr>
        <w:t>
      5) для физического лица, не являющегося индивидуальным предпринимателем:</w:t>
      </w:r>
    </w:p>
    <w:bookmarkEnd w:id="91"/>
    <w:bookmarkStart w:name="z112" w:id="92"/>
    <w:p>
      <w:pPr>
        <w:spacing w:after="0"/>
        <w:ind w:left="0"/>
        <w:jc w:val="both"/>
      </w:pPr>
      <w:r>
        <w:rPr>
          <w:rFonts w:ascii="Times New Roman"/>
          <w:b w:val="false"/>
          <w:i w:val="false"/>
          <w:color w:val="000000"/>
          <w:sz w:val="28"/>
        </w:rPr>
        <w:t>
      фамилия, имя, отчество (при наличии);</w:t>
      </w:r>
    </w:p>
    <w:bookmarkEnd w:id="92"/>
    <w:bookmarkStart w:name="z113" w:id="93"/>
    <w:p>
      <w:pPr>
        <w:spacing w:after="0"/>
        <w:ind w:left="0"/>
        <w:jc w:val="both"/>
      </w:pPr>
      <w:r>
        <w:rPr>
          <w:rFonts w:ascii="Times New Roman"/>
          <w:b w:val="false"/>
          <w:i w:val="false"/>
          <w:color w:val="000000"/>
          <w:sz w:val="28"/>
        </w:rPr>
        <w:t>
      место жительства (в соответствии с пунктом 14 настоящего Порядка);</w:t>
      </w:r>
    </w:p>
    <w:bookmarkEnd w:id="93"/>
    <w:bookmarkStart w:name="z114" w:id="94"/>
    <w:p>
      <w:pPr>
        <w:spacing w:after="0"/>
        <w:ind w:left="0"/>
        <w:jc w:val="both"/>
      </w:pPr>
      <w:r>
        <w:rPr>
          <w:rFonts w:ascii="Times New Roman"/>
          <w:b w:val="false"/>
          <w:i w:val="false"/>
          <w:color w:val="000000"/>
          <w:sz w:val="28"/>
        </w:rPr>
        <w:t>
      налоговый номер (за исключением иностранного лица) (в соответствии с пунктом 16 настоящего Порядка);</w:t>
      </w:r>
    </w:p>
    <w:bookmarkEnd w:id="94"/>
    <w:bookmarkStart w:name="z115" w:id="95"/>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15 настоящего Порядка);</w:t>
      </w:r>
    </w:p>
    <w:bookmarkEnd w:id="95"/>
    <w:bookmarkStart w:name="z116" w:id="96"/>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Решением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8" w:id="97"/>
    <w:p>
      <w:pPr>
        <w:spacing w:after="0"/>
        <w:ind w:left="0"/>
        <w:jc w:val="both"/>
      </w:pPr>
      <w:r>
        <w:rPr>
          <w:rFonts w:ascii="Times New Roman"/>
          <w:b w:val="false"/>
          <w:i w:val="false"/>
          <w:color w:val="000000"/>
          <w:sz w:val="28"/>
        </w:rPr>
        <w:t>
      18. Сведения о контактных реквизитах лица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одной строкой через пробел в соответствующей графе заявления и включают в себя:</w:t>
      </w:r>
    </w:p>
    <w:bookmarkEnd w:id="97"/>
    <w:bookmarkStart w:name="z119" w:id="98"/>
    <w:p>
      <w:pPr>
        <w:spacing w:after="0"/>
        <w:ind w:left="0"/>
        <w:jc w:val="both"/>
      </w:pPr>
      <w:r>
        <w:rPr>
          <w:rFonts w:ascii="Times New Roman"/>
          <w:b w:val="false"/>
          <w:i w:val="false"/>
          <w:color w:val="000000"/>
          <w:sz w:val="28"/>
        </w:rPr>
        <w:t>
      1) наименование вида связи (телефон, факс, электронная почта и др.);</w:t>
      </w:r>
    </w:p>
    <w:bookmarkEnd w:id="98"/>
    <w:bookmarkStart w:name="z120" w:id="99"/>
    <w:p>
      <w:pPr>
        <w:spacing w:after="0"/>
        <w:ind w:left="0"/>
        <w:jc w:val="both"/>
      </w:pPr>
      <w:r>
        <w:rPr>
          <w:rFonts w:ascii="Times New Roman"/>
          <w:b w:val="false"/>
          <w:i w:val="false"/>
          <w:color w:val="000000"/>
          <w:sz w:val="28"/>
        </w:rPr>
        <w:t>
      2) идентификатор канала связи (номер телефона, факса, адрес электронной почты и др.).</w:t>
      </w:r>
    </w:p>
    <w:bookmarkEnd w:id="99"/>
    <w:bookmarkStart w:name="z121" w:id="100"/>
    <w:p>
      <w:pPr>
        <w:spacing w:after="0"/>
        <w:ind w:left="0"/>
        <w:jc w:val="left"/>
      </w:pPr>
      <w:r>
        <w:rPr>
          <w:rFonts w:ascii="Times New Roman"/>
          <w:b/>
          <w:i w:val="false"/>
          <w:color w:val="000000"/>
        </w:rPr>
        <w:t xml:space="preserve"> II. Порядок заполнения граф заявления  </w:t>
      </w:r>
    </w:p>
    <w:bookmarkEnd w:id="100"/>
    <w:bookmarkStart w:name="z122" w:id="101"/>
    <w:p>
      <w:pPr>
        <w:spacing w:after="0"/>
        <w:ind w:left="0"/>
        <w:jc w:val="both"/>
      </w:pPr>
      <w:r>
        <w:rPr>
          <w:rFonts w:ascii="Times New Roman"/>
          <w:b w:val="false"/>
          <w:i w:val="false"/>
          <w:color w:val="000000"/>
          <w:sz w:val="28"/>
        </w:rPr>
        <w:t>
      19. Графа 1 "Заявление" заполняется в следующем порядке.</w:t>
      </w:r>
    </w:p>
    <w:bookmarkEnd w:id="101"/>
    <w:bookmarkStart w:name="z123" w:id="102"/>
    <w:p>
      <w:pPr>
        <w:spacing w:after="0"/>
        <w:ind w:left="0"/>
        <w:jc w:val="both"/>
      </w:pPr>
      <w:r>
        <w:rPr>
          <w:rFonts w:ascii="Times New Roman"/>
          <w:b w:val="false"/>
          <w:i w:val="false"/>
          <w:color w:val="000000"/>
          <w:sz w:val="28"/>
        </w:rPr>
        <w:t>
      При заполнении заявления в виде электронного документа в графе указывается аббревиатура "ЭД". При заполнении заявления в виде документа на бумажном носителе графа не заполняется.</w:t>
      </w:r>
    </w:p>
    <w:bookmarkEnd w:id="102"/>
    <w:bookmarkStart w:name="z124" w:id="103"/>
    <w:p>
      <w:pPr>
        <w:spacing w:after="0"/>
        <w:ind w:left="0"/>
        <w:jc w:val="both"/>
      </w:pPr>
      <w:r>
        <w:rPr>
          <w:rFonts w:ascii="Times New Roman"/>
          <w:b w:val="false"/>
          <w:i w:val="false"/>
          <w:color w:val="000000"/>
          <w:sz w:val="28"/>
        </w:rPr>
        <w:t>
      20. Графа 2 "Заявитель" заполняется в следующем порядке.</w:t>
      </w:r>
    </w:p>
    <w:bookmarkEnd w:id="103"/>
    <w:bookmarkStart w:name="z125" w:id="104"/>
    <w:p>
      <w:pPr>
        <w:spacing w:after="0"/>
        <w:ind w:left="0"/>
        <w:jc w:val="both"/>
      </w:pPr>
      <w:r>
        <w:rPr>
          <w:rFonts w:ascii="Times New Roman"/>
          <w:b w:val="false"/>
          <w:i w:val="false"/>
          <w:color w:val="000000"/>
          <w:sz w:val="28"/>
        </w:rPr>
        <w:t>
      В графе указываются сведения о лице, которое будет выступать декларантом товаров, в соответствии с пунктом 17 настоящего Порядка.</w:t>
      </w:r>
    </w:p>
    <w:bookmarkEnd w:id="104"/>
    <w:bookmarkStart w:name="z126" w:id="105"/>
    <w:p>
      <w:pPr>
        <w:spacing w:after="0"/>
        <w:ind w:left="0"/>
        <w:jc w:val="both"/>
      </w:pPr>
      <w:r>
        <w:rPr>
          <w:rFonts w:ascii="Times New Roman"/>
          <w:b w:val="false"/>
          <w:i w:val="false"/>
          <w:color w:val="000000"/>
          <w:sz w:val="28"/>
        </w:rPr>
        <w:t>
      В подразделе "а" графы указывается номер свидетельства о включении в реестр уполномоченных экономических операторов, если заявитель является уполномоченным экономическим оператором. В иных случаях подраздел не заполняется.</w:t>
      </w:r>
    </w:p>
    <w:bookmarkEnd w:id="105"/>
    <w:bookmarkStart w:name="z127" w:id="106"/>
    <w:p>
      <w:pPr>
        <w:spacing w:after="0"/>
        <w:ind w:left="0"/>
        <w:jc w:val="both"/>
      </w:pPr>
      <w:r>
        <w:rPr>
          <w:rFonts w:ascii="Times New Roman"/>
          <w:b w:val="false"/>
          <w:i w:val="false"/>
          <w:color w:val="000000"/>
          <w:sz w:val="28"/>
        </w:rPr>
        <w:t>
      В подразделе "b" графы в строке "обязуется не позднее ______ подать ДТ" указывается дата окончания срока подачи ДТ таможенному органу в формате дд.мм.гг (здесь и далее – день, месяц, 2 последние цифры календарного года) в соответствии со статьями 120 или 441 Кодекса.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Решением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8" w:id="107"/>
    <w:p>
      <w:pPr>
        <w:spacing w:after="0"/>
        <w:ind w:left="0"/>
        <w:jc w:val="both"/>
      </w:pPr>
      <w:r>
        <w:rPr>
          <w:rFonts w:ascii="Times New Roman"/>
          <w:b w:val="false"/>
          <w:i w:val="false"/>
          <w:color w:val="000000"/>
          <w:sz w:val="28"/>
        </w:rPr>
        <w:t>
      21. Графа 3 "Количество листов" заполняется в следующем порядке.</w:t>
      </w:r>
    </w:p>
    <w:bookmarkEnd w:id="107"/>
    <w:bookmarkStart w:name="z129" w:id="108"/>
    <w:p>
      <w:pPr>
        <w:spacing w:after="0"/>
        <w:ind w:left="0"/>
        <w:jc w:val="both"/>
      </w:pPr>
      <w:r>
        <w:rPr>
          <w:rFonts w:ascii="Times New Roman"/>
          <w:b w:val="false"/>
          <w:i w:val="false"/>
          <w:color w:val="000000"/>
          <w:sz w:val="28"/>
        </w:rPr>
        <w:t>
      При заполнении заявления в виде электронного документа графа не заполняется. При заполнении заявления в виде документа на бумажном носителе в графе указывается общее количество листов заявления, включая первый и все последующие листы.</w:t>
      </w:r>
    </w:p>
    <w:bookmarkEnd w:id="108"/>
    <w:bookmarkStart w:name="z130" w:id="109"/>
    <w:p>
      <w:pPr>
        <w:spacing w:after="0"/>
        <w:ind w:left="0"/>
        <w:jc w:val="both"/>
      </w:pPr>
      <w:r>
        <w:rPr>
          <w:rFonts w:ascii="Times New Roman"/>
          <w:b w:val="false"/>
          <w:i w:val="false"/>
          <w:color w:val="000000"/>
          <w:sz w:val="28"/>
        </w:rPr>
        <w:t>
      22. Графа 4 "Процедура" заполняется в следующем порядке.</w:t>
      </w:r>
    </w:p>
    <w:bookmarkEnd w:id="109"/>
    <w:bookmarkStart w:name="z131" w:id="110"/>
    <w:p>
      <w:pPr>
        <w:spacing w:after="0"/>
        <w:ind w:left="0"/>
        <w:jc w:val="both"/>
      </w:pPr>
      <w:r>
        <w:rPr>
          <w:rFonts w:ascii="Times New Roman"/>
          <w:b w:val="false"/>
          <w:i w:val="false"/>
          <w:color w:val="000000"/>
          <w:sz w:val="28"/>
        </w:rPr>
        <w:t>
      В графе указывается код, который формируется по следующей схеме:</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11"/>
    <w:p>
      <w:pPr>
        <w:spacing w:after="0"/>
        <w:ind w:left="0"/>
        <w:jc w:val="both"/>
      </w:pPr>
      <w:r>
        <w:rPr>
          <w:rFonts w:ascii="Times New Roman"/>
          <w:b w:val="false"/>
          <w:i w:val="false"/>
          <w:color w:val="000000"/>
          <w:sz w:val="28"/>
        </w:rPr>
        <w:t>
      где:</w:t>
      </w:r>
    </w:p>
    <w:bookmarkEnd w:id="111"/>
    <w:bookmarkStart w:name="z134" w:id="112"/>
    <w:p>
      <w:pPr>
        <w:spacing w:after="0"/>
        <w:ind w:left="0"/>
        <w:jc w:val="both"/>
      </w:pPr>
      <w:r>
        <w:rPr>
          <w:rFonts w:ascii="Times New Roman"/>
          <w:b w:val="false"/>
          <w:i w:val="false"/>
          <w:color w:val="000000"/>
          <w:sz w:val="28"/>
        </w:rPr>
        <w:t>
      элемент 1 – 2-значный код заявляемой таможенной процедуры в соответствии с классификатором видов таможенных процедур;</w:t>
      </w:r>
    </w:p>
    <w:bookmarkEnd w:id="112"/>
    <w:bookmarkStart w:name="z135" w:id="113"/>
    <w:p>
      <w:pPr>
        <w:spacing w:after="0"/>
        <w:ind w:left="0"/>
        <w:jc w:val="both"/>
      </w:pPr>
      <w:r>
        <w:rPr>
          <w:rFonts w:ascii="Times New Roman"/>
          <w:b w:val="false"/>
          <w:i w:val="false"/>
          <w:color w:val="000000"/>
          <w:sz w:val="28"/>
        </w:rPr>
        <w:t>
      элемент 2 – 2-значный код предшествующей таможенной процедуры в соответствии с классификатором видов таможенных процедур, если товары ранее были помещены под иную таможенную процедуру, за исключением таможенной процедуры таможенного транзита. Если товары раннее не были помещены под иную таможенную процедуру, указываются 2 нуля: "00".</w:t>
      </w:r>
    </w:p>
    <w:bookmarkEnd w:id="113"/>
    <w:bookmarkStart w:name="z136" w:id="114"/>
    <w:p>
      <w:pPr>
        <w:spacing w:after="0"/>
        <w:ind w:left="0"/>
        <w:jc w:val="both"/>
      </w:pPr>
      <w:r>
        <w:rPr>
          <w:rFonts w:ascii="Times New Roman"/>
          <w:b w:val="false"/>
          <w:i w:val="false"/>
          <w:color w:val="000000"/>
          <w:sz w:val="28"/>
        </w:rPr>
        <w:t>
      23. Графа 5 "Всего товаров" заполняется в следующем порядке.</w:t>
      </w:r>
    </w:p>
    <w:bookmarkEnd w:id="114"/>
    <w:bookmarkStart w:name="z137" w:id="115"/>
    <w:p>
      <w:pPr>
        <w:spacing w:after="0"/>
        <w:ind w:left="0"/>
        <w:jc w:val="both"/>
      </w:pPr>
      <w:r>
        <w:rPr>
          <w:rFonts w:ascii="Times New Roman"/>
          <w:b w:val="false"/>
          <w:i w:val="false"/>
          <w:color w:val="000000"/>
          <w:sz w:val="28"/>
        </w:rPr>
        <w:t>
      В графе цифрами указывается общее число заявляемых товаров.</w:t>
      </w:r>
    </w:p>
    <w:bookmarkEnd w:id="115"/>
    <w:bookmarkStart w:name="z138" w:id="116"/>
    <w:p>
      <w:pPr>
        <w:spacing w:after="0"/>
        <w:ind w:left="0"/>
        <w:jc w:val="both"/>
      </w:pPr>
      <w:r>
        <w:rPr>
          <w:rFonts w:ascii="Times New Roman"/>
          <w:b w:val="false"/>
          <w:i w:val="false"/>
          <w:color w:val="000000"/>
          <w:sz w:val="28"/>
        </w:rPr>
        <w:t>
      В Республике Армения, Республике Казахстан, Кыргызской Республике и Российской Федерации общее число заявляемых товаров должно соответствовать общему числу наименований товаров, содержащихся в графе 18 заявления либо в документах, представляемых в соответствии с пунктом 4 статьи 120 Кодекса (если сведения о товарах не подлежат указанию в соответствии с пунктом 36 настоящего Порядка в графе 18 заявления).</w:t>
      </w:r>
    </w:p>
    <w:bookmarkEnd w:id="116"/>
    <w:bookmarkStart w:name="z139" w:id="117"/>
    <w:p>
      <w:pPr>
        <w:spacing w:after="0"/>
        <w:ind w:left="0"/>
        <w:jc w:val="both"/>
      </w:pPr>
      <w:r>
        <w:rPr>
          <w:rFonts w:ascii="Times New Roman"/>
          <w:b w:val="false"/>
          <w:i w:val="false"/>
          <w:color w:val="000000"/>
          <w:sz w:val="28"/>
        </w:rPr>
        <w:t>
      В Республике Беларусь общее число заявляемых товаров должно соответствовать общему числу наименований товаров, содержащихся в графе 18 заявления.</w:t>
      </w:r>
    </w:p>
    <w:bookmarkEnd w:id="117"/>
    <w:bookmarkStart w:name="z140" w:id="118"/>
    <w:p>
      <w:pPr>
        <w:spacing w:after="0"/>
        <w:ind w:left="0"/>
        <w:jc w:val="both"/>
      </w:pPr>
      <w:r>
        <w:rPr>
          <w:rFonts w:ascii="Times New Roman"/>
          <w:b w:val="false"/>
          <w:i w:val="false"/>
          <w:color w:val="000000"/>
          <w:sz w:val="28"/>
        </w:rPr>
        <w:t>
      24. Графа 6 "Категория товаров" заполняется в следующем порядке.</w:t>
      </w:r>
    </w:p>
    <w:bookmarkEnd w:id="118"/>
    <w:bookmarkStart w:name="z141" w:id="119"/>
    <w:p>
      <w:pPr>
        <w:spacing w:after="0"/>
        <w:ind w:left="0"/>
        <w:jc w:val="both"/>
      </w:pPr>
      <w:r>
        <w:rPr>
          <w:rFonts w:ascii="Times New Roman"/>
          <w:b w:val="false"/>
          <w:i w:val="false"/>
          <w:color w:val="000000"/>
          <w:sz w:val="28"/>
        </w:rPr>
        <w:t>
      В графе указывается код категории товаров в соответствии с классификатором категорий товаров, которые могут быть заявлены к выпуску товаров до подачи ДТ.</w:t>
      </w:r>
    </w:p>
    <w:bookmarkEnd w:id="119"/>
    <w:bookmarkStart w:name="z142" w:id="120"/>
    <w:p>
      <w:pPr>
        <w:spacing w:after="0"/>
        <w:ind w:left="0"/>
        <w:jc w:val="both"/>
      </w:pPr>
      <w:r>
        <w:rPr>
          <w:rFonts w:ascii="Times New Roman"/>
          <w:b w:val="false"/>
          <w:i w:val="false"/>
          <w:color w:val="000000"/>
          <w:sz w:val="28"/>
        </w:rPr>
        <w:t>
      25. Графа 7 "Отправитель" заполняется в следующем порядке.</w:t>
      </w:r>
    </w:p>
    <w:bookmarkEnd w:id="120"/>
    <w:bookmarkStart w:name="z143" w:id="121"/>
    <w:p>
      <w:pPr>
        <w:spacing w:after="0"/>
        <w:ind w:left="0"/>
        <w:jc w:val="both"/>
      </w:pPr>
      <w:r>
        <w:rPr>
          <w:rFonts w:ascii="Times New Roman"/>
          <w:b w:val="false"/>
          <w:i w:val="false"/>
          <w:color w:val="000000"/>
          <w:sz w:val="28"/>
        </w:rPr>
        <w:t>
      В графе в соответствии с пунктом 17 настоящего Порядка указываются сведения о лице, указанном в качестве отправителя товаров в транспортных (перевозочных) документах, в соответствии с которыми была начата перевозка товаров.</w:t>
      </w:r>
    </w:p>
    <w:bookmarkEnd w:id="121"/>
    <w:bookmarkStart w:name="z344" w:id="122"/>
    <w:p>
      <w:pPr>
        <w:spacing w:after="0"/>
        <w:ind w:left="0"/>
        <w:jc w:val="both"/>
      </w:pPr>
      <w:r>
        <w:rPr>
          <w:rFonts w:ascii="Times New Roman"/>
          <w:b w:val="false"/>
          <w:i w:val="false"/>
          <w:color w:val="000000"/>
          <w:sz w:val="28"/>
        </w:rPr>
        <w:t>
      Если организация имеет статус уполномоченного экономического оператора, присвоенный в государстве, не являющемся членом Союза, с которым заключен международный договор Союза либо международный договор между этим государством и государством-членом о взаимном признании статуса уполномоченного экономического оператора, дополнительно указывается идентификационный номер иностранного уполномоченного экономического оператора (при наличии сведений о таком номере).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решением Коллегии Евразийской экономической комиссии от 13.05.2024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01.10.2024).</w:t>
      </w:r>
      <w:r>
        <w:br/>
      </w:r>
      <w:r>
        <w:rPr>
          <w:rFonts w:ascii="Times New Roman"/>
          <w:b w:val="false"/>
          <w:i w:val="false"/>
          <w:color w:val="000000"/>
          <w:sz w:val="28"/>
        </w:rPr>
        <w:t>
</w:t>
      </w:r>
    </w:p>
    <w:bookmarkStart w:name="z144" w:id="123"/>
    <w:p>
      <w:pPr>
        <w:spacing w:after="0"/>
        <w:ind w:left="0"/>
        <w:jc w:val="both"/>
      </w:pPr>
      <w:r>
        <w:rPr>
          <w:rFonts w:ascii="Times New Roman"/>
          <w:b w:val="false"/>
          <w:i w:val="false"/>
          <w:color w:val="000000"/>
          <w:sz w:val="28"/>
        </w:rPr>
        <w:t>
      26. Графа 8 "Получатель" заполняется в следующем порядке.</w:t>
      </w:r>
    </w:p>
    <w:bookmarkEnd w:id="123"/>
    <w:bookmarkStart w:name="z145" w:id="124"/>
    <w:p>
      <w:pPr>
        <w:spacing w:after="0"/>
        <w:ind w:left="0"/>
        <w:jc w:val="both"/>
      </w:pPr>
      <w:r>
        <w:rPr>
          <w:rFonts w:ascii="Times New Roman"/>
          <w:b w:val="false"/>
          <w:i w:val="false"/>
          <w:color w:val="000000"/>
          <w:sz w:val="28"/>
        </w:rPr>
        <w:t>
      В графе в соответствии с пунктом 17 настоящего Порядка указываются сведения о лице, указанном в качестве получателя товаров в транспортных (перевозочных) документах, в соответствии с которыми завершена перевозка товаров.</w:t>
      </w:r>
    </w:p>
    <w:bookmarkEnd w:id="124"/>
    <w:bookmarkStart w:name="z146" w:id="125"/>
    <w:p>
      <w:pPr>
        <w:spacing w:after="0"/>
        <w:ind w:left="0"/>
        <w:jc w:val="both"/>
      </w:pPr>
      <w:r>
        <w:rPr>
          <w:rFonts w:ascii="Times New Roman"/>
          <w:b w:val="false"/>
          <w:i w:val="false"/>
          <w:color w:val="000000"/>
          <w:sz w:val="28"/>
        </w:rPr>
        <w:t>
      Если сведения, подлежащие указанию в настоящей графе, повторяют сведения, подлежащие указанию в графе 2 заявления (без учета сведений в подразделах графы 2), данные сведения в настоящую графу не вносятся. В этом случае в заявлении в виде электронного документа указывается признак совпадения сведений, а в заявлении в виде документа на бумажном носителе производится запись "См. графу 2 заявления".</w:t>
      </w:r>
    </w:p>
    <w:bookmarkEnd w:id="125"/>
    <w:bookmarkStart w:name="z147" w:id="126"/>
    <w:p>
      <w:pPr>
        <w:spacing w:after="0"/>
        <w:ind w:left="0"/>
        <w:jc w:val="both"/>
      </w:pPr>
      <w:r>
        <w:rPr>
          <w:rFonts w:ascii="Times New Roman"/>
          <w:b w:val="false"/>
          <w:i w:val="false"/>
          <w:color w:val="000000"/>
          <w:sz w:val="28"/>
        </w:rPr>
        <w:t>
      27. Графа 9 "Страна отправления" заполняется в следующем порядке.</w:t>
      </w:r>
    </w:p>
    <w:bookmarkEnd w:id="126"/>
    <w:bookmarkStart w:name="z148" w:id="127"/>
    <w:p>
      <w:pPr>
        <w:spacing w:after="0"/>
        <w:ind w:left="0"/>
        <w:jc w:val="both"/>
      </w:pPr>
      <w:r>
        <w:rPr>
          <w:rFonts w:ascii="Times New Roman"/>
          <w:b w:val="false"/>
          <w:i w:val="false"/>
          <w:color w:val="000000"/>
          <w:sz w:val="28"/>
        </w:rPr>
        <w:t>
      В графе указывается код страны отправления в соответствии с классификатором стран мира. При подаче заявления в виде документа на бумажном носителе может указываться краткое название страны отправления в соответствии с классификатором стран мира.</w:t>
      </w:r>
    </w:p>
    <w:bookmarkEnd w:id="127"/>
    <w:bookmarkStart w:name="z149" w:id="128"/>
    <w:p>
      <w:pPr>
        <w:spacing w:after="0"/>
        <w:ind w:left="0"/>
        <w:jc w:val="both"/>
      </w:pPr>
      <w:r>
        <w:rPr>
          <w:rFonts w:ascii="Times New Roman"/>
          <w:b w:val="false"/>
          <w:i w:val="false"/>
          <w:color w:val="000000"/>
          <w:sz w:val="28"/>
        </w:rPr>
        <w:t>
      Если международная перевозка осуществлялась по нескольким транспортным (перевозочным) документам, в графе указывается краткое название первой страны, в которой товары были приняты к перевозке для доставки в адрес получателя, указанного в графе 8 заявления.</w:t>
      </w:r>
    </w:p>
    <w:bookmarkEnd w:id="128"/>
    <w:bookmarkStart w:name="z150" w:id="129"/>
    <w:p>
      <w:pPr>
        <w:spacing w:after="0"/>
        <w:ind w:left="0"/>
        <w:jc w:val="both"/>
      </w:pPr>
      <w:r>
        <w:rPr>
          <w:rFonts w:ascii="Times New Roman"/>
          <w:b w:val="false"/>
          <w:i w:val="false"/>
          <w:color w:val="000000"/>
          <w:sz w:val="28"/>
        </w:rPr>
        <w:t>
      28. Графа 10 "Страна назначения" заполняется в следующем порядке.</w:t>
      </w:r>
    </w:p>
    <w:bookmarkEnd w:id="129"/>
    <w:bookmarkStart w:name="z151" w:id="130"/>
    <w:p>
      <w:pPr>
        <w:spacing w:after="0"/>
        <w:ind w:left="0"/>
        <w:jc w:val="both"/>
      </w:pPr>
      <w:r>
        <w:rPr>
          <w:rFonts w:ascii="Times New Roman"/>
          <w:b w:val="false"/>
          <w:i w:val="false"/>
          <w:color w:val="000000"/>
          <w:sz w:val="28"/>
        </w:rPr>
        <w:t>
      В графе указывается код страны назначения в соответствии с классификатором стран мира. При подаче заявления в виде документа на бумажном носителе может указываться краткое название страны назначения в соответствии с классификатором стран мира.</w:t>
      </w:r>
    </w:p>
    <w:bookmarkEnd w:id="130"/>
    <w:bookmarkStart w:name="z152" w:id="131"/>
    <w:p>
      <w:pPr>
        <w:spacing w:after="0"/>
        <w:ind w:left="0"/>
        <w:jc w:val="both"/>
      </w:pPr>
      <w:r>
        <w:rPr>
          <w:rFonts w:ascii="Times New Roman"/>
          <w:b w:val="false"/>
          <w:i w:val="false"/>
          <w:color w:val="000000"/>
          <w:sz w:val="28"/>
        </w:rPr>
        <w:t>
      29. Графа 11 "Предшествующий документ" заполняется в следующем порядке.</w:t>
      </w:r>
    </w:p>
    <w:bookmarkEnd w:id="131"/>
    <w:bookmarkStart w:name="z153" w:id="132"/>
    <w:p>
      <w:pPr>
        <w:spacing w:after="0"/>
        <w:ind w:left="0"/>
        <w:jc w:val="both"/>
      </w:pPr>
      <w:r>
        <w:rPr>
          <w:rFonts w:ascii="Times New Roman"/>
          <w:b w:val="false"/>
          <w:i w:val="false"/>
          <w:color w:val="000000"/>
          <w:sz w:val="28"/>
        </w:rPr>
        <w:t>
      В графе указываются код документа в соответствии с классификатором видов документов и сведений и регистрационный номер ДТ, присвоенный при помещении товара под предшествующую подаче заявления таможенную процедуру (за исключением таможенной процедуры таможенного транзита), – в случае, если товары до подачи заявления помещались под таможенную процедуру (за исключением таможенной процедуры таможенного транзита).</w:t>
      </w:r>
    </w:p>
    <w:bookmarkEnd w:id="132"/>
    <w:bookmarkStart w:name="z154" w:id="133"/>
    <w:p>
      <w:pPr>
        <w:spacing w:after="0"/>
        <w:ind w:left="0"/>
        <w:jc w:val="both"/>
      </w:pPr>
      <w:r>
        <w:rPr>
          <w:rFonts w:ascii="Times New Roman"/>
          <w:b w:val="false"/>
          <w:i w:val="false"/>
          <w:color w:val="000000"/>
          <w:sz w:val="28"/>
        </w:rPr>
        <w:t>
      В графе указываются код документа в соответствии с классификатором видов документов и сведений и регистрационный номер транзитной декларации – в случае, если товары до подачи заявления помещались под таможенную процедуру таможенного транзита, в том числе в случае, если в качестве транзитной декларации заявителем представляются транспортные (перевозочные), коммерческие и (или) иные документы.</w:t>
      </w:r>
    </w:p>
    <w:bookmarkEnd w:id="133"/>
    <w:bookmarkStart w:name="z155" w:id="134"/>
    <w:p>
      <w:pPr>
        <w:spacing w:after="0"/>
        <w:ind w:left="0"/>
        <w:jc w:val="both"/>
      </w:pPr>
      <w:r>
        <w:rPr>
          <w:rFonts w:ascii="Times New Roman"/>
          <w:b w:val="false"/>
          <w:i w:val="false"/>
          <w:color w:val="000000"/>
          <w:sz w:val="28"/>
        </w:rPr>
        <w:t>
      В графе указываются в соответствии с классификатором видов документов и сведений в Республике Армения, Республике Беларусь, Республике Казахстан и Кыргызской Республике – код предварительной информации и регистрационный номер предварительной информации, представленной в отношении заявляемых к выпуску до подачи ДТ товаров, в Российской Федерации – код уведомления о прибытии на таможенную территорию Союза и регистрационный номер такого уведомления – в случае, если товары ранее не помещались под таможенную процедуру, в том числе под таможенную процедуру таможенного транзита.</w:t>
      </w:r>
    </w:p>
    <w:bookmarkEnd w:id="134"/>
    <w:bookmarkStart w:name="z156" w:id="135"/>
    <w:p>
      <w:pPr>
        <w:spacing w:after="0"/>
        <w:ind w:left="0"/>
        <w:jc w:val="both"/>
      </w:pPr>
      <w:r>
        <w:rPr>
          <w:rFonts w:ascii="Times New Roman"/>
          <w:b w:val="false"/>
          <w:i w:val="false"/>
          <w:color w:val="000000"/>
          <w:sz w:val="28"/>
        </w:rPr>
        <w:t>
      Данные сведения подлежат указанию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тире "–".</w:t>
      </w:r>
    </w:p>
    <w:bookmarkEnd w:id="135"/>
    <w:bookmarkStart w:name="z157" w:id="136"/>
    <w:p>
      <w:pPr>
        <w:spacing w:after="0"/>
        <w:ind w:left="0"/>
        <w:jc w:val="both"/>
      </w:pPr>
      <w:r>
        <w:rPr>
          <w:rFonts w:ascii="Times New Roman"/>
          <w:b w:val="false"/>
          <w:i w:val="false"/>
          <w:color w:val="000000"/>
          <w:sz w:val="28"/>
        </w:rPr>
        <w:t>
      Графа не заполняется, если товары не помещались под таможенную процедуру и в отношении товаров Кодексом и актами Евразийской экономической комиссии не установлена обязанность представления предварительной информации.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Решением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8" w:id="137"/>
    <w:p>
      <w:pPr>
        <w:spacing w:after="0"/>
        <w:ind w:left="0"/>
        <w:jc w:val="both"/>
      </w:pPr>
      <w:r>
        <w:rPr>
          <w:rFonts w:ascii="Times New Roman"/>
          <w:b w:val="false"/>
          <w:i w:val="false"/>
          <w:color w:val="000000"/>
          <w:sz w:val="28"/>
        </w:rPr>
        <w:t>
      30. Графа 12 "Общий вес брутто (кг)" заполняется в следующем порядке.</w:t>
      </w:r>
    </w:p>
    <w:bookmarkEnd w:id="137"/>
    <w:bookmarkStart w:name="z159" w:id="138"/>
    <w:p>
      <w:pPr>
        <w:spacing w:after="0"/>
        <w:ind w:left="0"/>
        <w:jc w:val="both"/>
      </w:pPr>
      <w:r>
        <w:rPr>
          <w:rFonts w:ascii="Times New Roman"/>
          <w:b w:val="false"/>
          <w:i w:val="false"/>
          <w:color w:val="000000"/>
          <w:sz w:val="28"/>
        </w:rPr>
        <w:t>
      В графе указывается общая масса брутто (кг) товаров, в отношении которых подается заявление, рассчитанная как сумма весов брутто товаров, указанных в колонке 6 графы 18 заявления.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решением Коллегии Евразийской экономической комиссии от 26.04.2022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60" w:id="139"/>
    <w:p>
      <w:pPr>
        <w:spacing w:after="0"/>
        <w:ind w:left="0"/>
        <w:jc w:val="both"/>
      </w:pPr>
      <w:r>
        <w:rPr>
          <w:rFonts w:ascii="Times New Roman"/>
          <w:b w:val="false"/>
          <w:i w:val="false"/>
          <w:color w:val="000000"/>
          <w:sz w:val="28"/>
        </w:rPr>
        <w:t>
      31. Графа 13 "Общая стоимость" заполняется в следующем порядке.</w:t>
      </w:r>
    </w:p>
    <w:bookmarkEnd w:id="139"/>
    <w:bookmarkStart w:name="z161" w:id="140"/>
    <w:p>
      <w:pPr>
        <w:spacing w:after="0"/>
        <w:ind w:left="0"/>
        <w:jc w:val="both"/>
      </w:pPr>
      <w:r>
        <w:rPr>
          <w:rFonts w:ascii="Times New Roman"/>
          <w:b w:val="false"/>
          <w:i w:val="false"/>
          <w:color w:val="000000"/>
          <w:sz w:val="28"/>
        </w:rPr>
        <w:t>
      В графе цифрами указывается общая стоимость товаров, полученная как сумма стоимостей, указанных в колонке 7 графы 18 заявления, в валюте, код которой указан в графе 14 заявления.</w:t>
      </w:r>
    </w:p>
    <w:bookmarkEnd w:id="140"/>
    <w:bookmarkStart w:name="z162" w:id="141"/>
    <w:p>
      <w:pPr>
        <w:spacing w:after="0"/>
        <w:ind w:left="0"/>
        <w:jc w:val="both"/>
      </w:pPr>
      <w:r>
        <w:rPr>
          <w:rFonts w:ascii="Times New Roman"/>
          <w:b w:val="false"/>
          <w:i w:val="false"/>
          <w:color w:val="000000"/>
          <w:sz w:val="28"/>
        </w:rPr>
        <w:t>
      Значение общей стоимости товаров округляется по математическим правилам с точностью до 2 знаков после запятой.</w:t>
      </w:r>
    </w:p>
    <w:bookmarkEnd w:id="141"/>
    <w:bookmarkStart w:name="z163" w:id="142"/>
    <w:p>
      <w:pPr>
        <w:spacing w:after="0"/>
        <w:ind w:left="0"/>
        <w:jc w:val="both"/>
      </w:pPr>
      <w:r>
        <w:rPr>
          <w:rFonts w:ascii="Times New Roman"/>
          <w:b w:val="false"/>
          <w:i w:val="false"/>
          <w:color w:val="000000"/>
          <w:sz w:val="28"/>
        </w:rPr>
        <w:t>
      В случае декларирования наличной валюты в графе указывается сумма перемещаемой валюты.</w:t>
      </w:r>
    </w:p>
    <w:bookmarkEnd w:id="142"/>
    <w:bookmarkStart w:name="z164" w:id="143"/>
    <w:p>
      <w:pPr>
        <w:spacing w:after="0"/>
        <w:ind w:left="0"/>
        <w:jc w:val="both"/>
      </w:pPr>
      <w:r>
        <w:rPr>
          <w:rFonts w:ascii="Times New Roman"/>
          <w:b w:val="false"/>
          <w:i w:val="false"/>
          <w:color w:val="000000"/>
          <w:sz w:val="28"/>
        </w:rPr>
        <w:t>
      32. Графа 14 "Валюта" заполняется в следующем порядке.</w:t>
      </w:r>
    </w:p>
    <w:bookmarkEnd w:id="143"/>
    <w:bookmarkStart w:name="z165" w:id="144"/>
    <w:p>
      <w:pPr>
        <w:spacing w:after="0"/>
        <w:ind w:left="0"/>
        <w:jc w:val="both"/>
      </w:pPr>
      <w:r>
        <w:rPr>
          <w:rFonts w:ascii="Times New Roman"/>
          <w:b w:val="false"/>
          <w:i w:val="false"/>
          <w:color w:val="000000"/>
          <w:sz w:val="28"/>
        </w:rPr>
        <w:t>
      В графе указывается для Республики Армения, Республики Казахстан, Кыргызской Республики и Российской Федерации буквенный код валюты цены договора, а для Республики Беларусь – буквенный код валюты платежа (оценки), в которой определена стоимость заявленных товаров, в соответствии с классификатором валют.</w:t>
      </w:r>
    </w:p>
    <w:bookmarkEnd w:id="144"/>
    <w:bookmarkStart w:name="z166" w:id="145"/>
    <w:p>
      <w:pPr>
        <w:spacing w:after="0"/>
        <w:ind w:left="0"/>
        <w:jc w:val="both"/>
      </w:pPr>
      <w:r>
        <w:rPr>
          <w:rFonts w:ascii="Times New Roman"/>
          <w:b w:val="false"/>
          <w:i w:val="false"/>
          <w:color w:val="000000"/>
          <w:sz w:val="28"/>
        </w:rPr>
        <w:t>
      Если условиями договора (сделки) предусмотрено более 1 валюты цены (валюты платежа (оценки)), при заявлении сведений о валюте цены (валюте платежа (оценки)) указывается код преобладающей валюты цены (валюты платежа (оценки)).</w:t>
      </w:r>
    </w:p>
    <w:bookmarkEnd w:id="145"/>
    <w:bookmarkStart w:name="z167" w:id="146"/>
    <w:p>
      <w:pPr>
        <w:spacing w:after="0"/>
        <w:ind w:left="0"/>
        <w:jc w:val="both"/>
      </w:pPr>
      <w:r>
        <w:rPr>
          <w:rFonts w:ascii="Times New Roman"/>
          <w:b w:val="false"/>
          <w:i w:val="false"/>
          <w:color w:val="000000"/>
          <w:sz w:val="28"/>
        </w:rPr>
        <w:t>
      При подаче заявления в виде документа на бумажном носителе допускается указание полного наименования валюты в соответствии с классификатором валют.</w:t>
      </w:r>
    </w:p>
    <w:bookmarkEnd w:id="146"/>
    <w:bookmarkStart w:name="z168" w:id="147"/>
    <w:p>
      <w:pPr>
        <w:spacing w:after="0"/>
        <w:ind w:left="0"/>
        <w:jc w:val="both"/>
      </w:pPr>
      <w:r>
        <w:rPr>
          <w:rFonts w:ascii="Times New Roman"/>
          <w:b w:val="false"/>
          <w:i w:val="false"/>
          <w:color w:val="000000"/>
          <w:sz w:val="28"/>
        </w:rPr>
        <w:t>
      33. Графа 15 "Обеспечение исполнения обязанности по уплате" заполняется в следующем порядке.</w:t>
      </w:r>
    </w:p>
    <w:bookmarkEnd w:id="147"/>
    <w:bookmarkStart w:name="z169" w:id="148"/>
    <w:p>
      <w:pPr>
        <w:spacing w:after="0"/>
        <w:ind w:left="0"/>
        <w:jc w:val="both"/>
      </w:pPr>
      <w:r>
        <w:rPr>
          <w:rFonts w:ascii="Times New Roman"/>
          <w:b w:val="false"/>
          <w:i w:val="false"/>
          <w:color w:val="000000"/>
          <w:sz w:val="28"/>
        </w:rPr>
        <w:t>
      В графе указываются сведения о предоставленном обеспечении исполнения обязанности по уплате таможенных пошлин, налогов, специальных, антидемпинговых, компенсационных пошлин:</w:t>
      </w:r>
    </w:p>
    <w:bookmarkEnd w:id="148"/>
    <w:bookmarkStart w:name="z170" w:id="149"/>
    <w:p>
      <w:pPr>
        <w:spacing w:after="0"/>
        <w:ind w:left="0"/>
        <w:jc w:val="both"/>
      </w:pPr>
      <w:r>
        <w:rPr>
          <w:rFonts w:ascii="Times New Roman"/>
          <w:b w:val="false"/>
          <w:i w:val="false"/>
          <w:color w:val="000000"/>
          <w:sz w:val="28"/>
        </w:rPr>
        <w:t>
      код способа обеспечения в соответствии с классификатором способов обеспечения уплаты таможенных пошлин, налогов;</w:t>
      </w:r>
    </w:p>
    <w:bookmarkEnd w:id="149"/>
    <w:bookmarkStart w:name="z171" w:id="150"/>
    <w:p>
      <w:pPr>
        <w:spacing w:after="0"/>
        <w:ind w:left="0"/>
        <w:jc w:val="both"/>
      </w:pPr>
      <w:r>
        <w:rPr>
          <w:rFonts w:ascii="Times New Roman"/>
          <w:b w:val="false"/>
          <w:i w:val="false"/>
          <w:color w:val="000000"/>
          <w:sz w:val="28"/>
        </w:rPr>
        <w:t>
      размер обеспечения;</w:t>
      </w:r>
    </w:p>
    <w:bookmarkEnd w:id="150"/>
    <w:bookmarkStart w:name="z172" w:id="151"/>
    <w:p>
      <w:pPr>
        <w:spacing w:after="0"/>
        <w:ind w:left="0"/>
        <w:jc w:val="both"/>
      </w:pPr>
      <w:r>
        <w:rPr>
          <w:rFonts w:ascii="Times New Roman"/>
          <w:b w:val="false"/>
          <w:i w:val="false"/>
          <w:color w:val="000000"/>
          <w:sz w:val="28"/>
        </w:rPr>
        <w:t>
      код валюты, в которой определен размер обеспечения в соответствии с классификатором валют;</w:t>
      </w:r>
    </w:p>
    <w:bookmarkEnd w:id="151"/>
    <w:bookmarkStart w:name="z173" w:id="152"/>
    <w:p>
      <w:pPr>
        <w:spacing w:after="0"/>
        <w:ind w:left="0"/>
        <w:jc w:val="both"/>
      </w:pPr>
      <w:r>
        <w:rPr>
          <w:rFonts w:ascii="Times New Roman"/>
          <w:b w:val="false"/>
          <w:i w:val="false"/>
          <w:color w:val="000000"/>
          <w:sz w:val="28"/>
        </w:rPr>
        <w:t>
      номер документа, подтверждающего предоставление обеспечения (при наличии);</w:t>
      </w:r>
    </w:p>
    <w:bookmarkEnd w:id="152"/>
    <w:bookmarkStart w:name="z174" w:id="153"/>
    <w:p>
      <w:pPr>
        <w:spacing w:after="0"/>
        <w:ind w:left="0"/>
        <w:jc w:val="both"/>
      </w:pPr>
      <w:r>
        <w:rPr>
          <w:rFonts w:ascii="Times New Roman"/>
          <w:b w:val="false"/>
          <w:i w:val="false"/>
          <w:color w:val="000000"/>
          <w:sz w:val="28"/>
        </w:rPr>
        <w:t>
      дата и срок действия документа, подтверждающего предоставление обеспечения (при наличии).</w:t>
      </w:r>
    </w:p>
    <w:bookmarkEnd w:id="153"/>
    <w:bookmarkStart w:name="z175" w:id="154"/>
    <w:p>
      <w:pPr>
        <w:spacing w:after="0"/>
        <w:ind w:left="0"/>
        <w:jc w:val="both"/>
      </w:pPr>
      <w:r>
        <w:rPr>
          <w:rFonts w:ascii="Times New Roman"/>
          <w:b w:val="false"/>
          <w:i w:val="false"/>
          <w:color w:val="000000"/>
          <w:sz w:val="28"/>
        </w:rPr>
        <w:t>
      Данные сведения подлежат указанию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тире "–".</w:t>
      </w:r>
    </w:p>
    <w:bookmarkEnd w:id="154"/>
    <w:bookmarkStart w:name="z176" w:id="155"/>
    <w:p>
      <w:pPr>
        <w:spacing w:after="0"/>
        <w:ind w:left="0"/>
        <w:jc w:val="both"/>
      </w:pPr>
      <w:r>
        <w:rPr>
          <w:rFonts w:ascii="Times New Roman"/>
          <w:b w:val="false"/>
          <w:i w:val="false"/>
          <w:color w:val="000000"/>
          <w:sz w:val="28"/>
        </w:rPr>
        <w:t>
      Графа не заполняется, если заявителем является уполномоченный экономический оператор, а также в иных случаях, установленных Кодексом или законодательством государства-члена, когда в отношении перемещаемых товаров обеспечение исполнения обязанности по уплате таможенных пошлин, налогов, специальных, антидемпинговых, компенсационных пошлин не предоставляется.</w:t>
      </w:r>
    </w:p>
    <w:bookmarkEnd w:id="155"/>
    <w:bookmarkStart w:name="z177" w:id="156"/>
    <w:p>
      <w:pPr>
        <w:spacing w:after="0"/>
        <w:ind w:left="0"/>
        <w:jc w:val="both"/>
      </w:pPr>
      <w:r>
        <w:rPr>
          <w:rFonts w:ascii="Times New Roman"/>
          <w:b w:val="false"/>
          <w:i w:val="false"/>
          <w:color w:val="000000"/>
          <w:sz w:val="28"/>
        </w:rPr>
        <w:t>
      В Республике Армения данная графа не заполняется, если вместе с заявлением представлены документы, подтверждающие обеспечение исполнения обязанности по уплате таможенных пошлин, налогов, специальных, антидемпинговых, компенсационных пошлин (банковская гарантия, платежное поручение, договор поручительства и т. п.).</w:t>
      </w:r>
    </w:p>
    <w:bookmarkEnd w:id="156"/>
    <w:bookmarkStart w:name="z178" w:id="157"/>
    <w:p>
      <w:pPr>
        <w:spacing w:after="0"/>
        <w:ind w:left="0"/>
        <w:jc w:val="both"/>
      </w:pPr>
      <w:r>
        <w:rPr>
          <w:rFonts w:ascii="Times New Roman"/>
          <w:b w:val="false"/>
          <w:i w:val="false"/>
          <w:color w:val="000000"/>
          <w:sz w:val="28"/>
        </w:rPr>
        <w:t>
      В Республике Армения при подаче заявления в виде документа на бумажном носителе в данной графе указывается код способа обеспечения и буквенный код валюты.</w:t>
      </w:r>
    </w:p>
    <w:bookmarkEnd w:id="157"/>
    <w:bookmarkStart w:name="z179" w:id="158"/>
    <w:p>
      <w:pPr>
        <w:spacing w:after="0"/>
        <w:ind w:left="0"/>
        <w:jc w:val="both"/>
      </w:pPr>
      <w:r>
        <w:rPr>
          <w:rFonts w:ascii="Times New Roman"/>
          <w:b w:val="false"/>
          <w:i w:val="false"/>
          <w:color w:val="000000"/>
          <w:sz w:val="28"/>
        </w:rPr>
        <w:t>
      34. Графа 16 "Место нахождения товаров" заполняется в следующем порядке.</w:t>
      </w:r>
    </w:p>
    <w:bookmarkEnd w:id="158"/>
    <w:bookmarkStart w:name="z180" w:id="159"/>
    <w:p>
      <w:pPr>
        <w:spacing w:after="0"/>
        <w:ind w:left="0"/>
        <w:jc w:val="both"/>
      </w:pPr>
      <w:r>
        <w:rPr>
          <w:rFonts w:ascii="Times New Roman"/>
          <w:b w:val="false"/>
          <w:i w:val="false"/>
          <w:color w:val="000000"/>
          <w:sz w:val="28"/>
        </w:rPr>
        <w:t>
      В графе указываются сведения о месте, где товары находятся на момент подачи заявления (в заявлении в виде электронного документа в соответствующих реквизитах структуры заявления, а в заявлении в виде документа на бумажном носителе – в отдельных строках):</w:t>
      </w:r>
    </w:p>
    <w:bookmarkEnd w:id="159"/>
    <w:bookmarkStart w:name="z181" w:id="160"/>
    <w:p>
      <w:pPr>
        <w:spacing w:after="0"/>
        <w:ind w:left="0"/>
        <w:jc w:val="both"/>
      </w:pPr>
      <w:r>
        <w:rPr>
          <w:rFonts w:ascii="Times New Roman"/>
          <w:b w:val="false"/>
          <w:i w:val="false"/>
          <w:color w:val="000000"/>
          <w:sz w:val="28"/>
        </w:rPr>
        <w:t>
      код места нахождения товаров в соответствии с классификатором мест нахождения товаров;</w:t>
      </w:r>
    </w:p>
    <w:bookmarkEnd w:id="160"/>
    <w:bookmarkStart w:name="z182" w:id="161"/>
    <w:p>
      <w:pPr>
        <w:spacing w:after="0"/>
        <w:ind w:left="0"/>
        <w:jc w:val="both"/>
      </w:pPr>
      <w:r>
        <w:rPr>
          <w:rFonts w:ascii="Times New Roman"/>
          <w:b w:val="false"/>
          <w:i w:val="false"/>
          <w:color w:val="000000"/>
          <w:sz w:val="28"/>
        </w:rPr>
        <w:t>
      код таможенного органа, в регионе деятельности которого находится указанное место нахождения товаров, в соответствии с классификаторами таможенных органов, применяемыми в государствах-членах;</w:t>
      </w:r>
    </w:p>
    <w:bookmarkEnd w:id="161"/>
    <w:bookmarkStart w:name="z183" w:id="162"/>
    <w:p>
      <w:pPr>
        <w:spacing w:after="0"/>
        <w:ind w:left="0"/>
        <w:jc w:val="both"/>
      </w:pPr>
      <w:r>
        <w:rPr>
          <w:rFonts w:ascii="Times New Roman"/>
          <w:b w:val="false"/>
          <w:i w:val="false"/>
          <w:color w:val="000000"/>
          <w:sz w:val="28"/>
        </w:rPr>
        <w:t>
      место нахождения товаров в соответствии с пунктом 14 настоящего Порядка, или наименование железнодорожной станции (если место нахождения товаров расположено на территории железнодорожной станции (подъездных путях)), или наименование морского (речного) порта (если место нахождения товаров расположено на территории морского (речного) порта), или наименование воздушного пункта пропуска (если место нахождения товаров расположено на территории воздушного пункта пропуска), или номер зоны таможенного контроля (регистрационный номер зоны таможенного контроля) (если в соответствии с законодательством государств-членов ведется учет зон таможенного контроля). При этом сведения, предусмотренные абзацем шестым настоящего пункта, в графе не указываются;</w:t>
      </w:r>
    </w:p>
    <w:bookmarkEnd w:id="162"/>
    <w:bookmarkStart w:name="z184" w:id="163"/>
    <w:p>
      <w:pPr>
        <w:spacing w:after="0"/>
        <w:ind w:left="0"/>
        <w:jc w:val="both"/>
      </w:pPr>
      <w:r>
        <w:rPr>
          <w:rFonts w:ascii="Times New Roman"/>
          <w:b w:val="false"/>
          <w:i w:val="false"/>
          <w:color w:val="000000"/>
          <w:sz w:val="28"/>
        </w:rPr>
        <w:t>
      номер свидетельства о включении в реестр владельцев складов временного хранения, реестр уполномоченного экономического оператора, включенного в реестр уполномоченных экономических операторов второго или третьего типа, если товары находятся на складе временного хранения, в помещениях, на открытых площадках и иных территориях уполномоченного экономического оператора.</w:t>
      </w:r>
    </w:p>
    <w:bookmarkEnd w:id="163"/>
    <w:bookmarkStart w:name="z185" w:id="164"/>
    <w:p>
      <w:pPr>
        <w:spacing w:after="0"/>
        <w:ind w:left="0"/>
        <w:jc w:val="both"/>
      </w:pPr>
      <w:r>
        <w:rPr>
          <w:rFonts w:ascii="Times New Roman"/>
          <w:b w:val="false"/>
          <w:i w:val="false"/>
          <w:color w:val="000000"/>
          <w:sz w:val="28"/>
        </w:rPr>
        <w:t>
      В Республике Казахстан, если местом временного хранения товаров является автотранспортное или железнодорожное транспортное средство, указываются код вида транспортного средства в соответствии с классификатором видов транспорта и транспортировки товаров и регистрационные номера транспортных средств. В заявлении на бумажном носителе после указания кода вида транспортного средства в соответствии с классификатором видов транспорта и транспортировки товаров ставится знак двоеточие ":", регистрационные номера транспортных средств указываются через знак разделителя ";" без пробелов.</w:t>
      </w:r>
    </w:p>
    <w:bookmarkEnd w:id="164"/>
    <w:bookmarkStart w:name="z186" w:id="165"/>
    <w:p>
      <w:pPr>
        <w:spacing w:after="0"/>
        <w:ind w:left="0"/>
        <w:jc w:val="both"/>
      </w:pPr>
      <w:r>
        <w:rPr>
          <w:rFonts w:ascii="Times New Roman"/>
          <w:b w:val="false"/>
          <w:i w:val="false"/>
          <w:color w:val="000000"/>
          <w:sz w:val="28"/>
        </w:rPr>
        <w:t>
      В Республике Армения графа не заполняется.</w:t>
      </w:r>
    </w:p>
    <w:bookmarkEnd w:id="165"/>
    <w:bookmarkStart w:name="z187" w:id="166"/>
    <w:p>
      <w:pPr>
        <w:spacing w:after="0"/>
        <w:ind w:left="0"/>
        <w:jc w:val="both"/>
      </w:pPr>
      <w:r>
        <w:rPr>
          <w:rFonts w:ascii="Times New Roman"/>
          <w:b w:val="false"/>
          <w:i w:val="false"/>
          <w:color w:val="000000"/>
          <w:sz w:val="28"/>
        </w:rPr>
        <w:t>
      35. Графа 17 "Сведения о лице, заполнившем заявление" заполняется в следующем порядке.</w:t>
      </w:r>
    </w:p>
    <w:bookmarkEnd w:id="166"/>
    <w:bookmarkStart w:name="z188" w:id="167"/>
    <w:p>
      <w:pPr>
        <w:spacing w:after="0"/>
        <w:ind w:left="0"/>
        <w:jc w:val="both"/>
      </w:pPr>
      <w:r>
        <w:rPr>
          <w:rFonts w:ascii="Times New Roman"/>
          <w:b w:val="false"/>
          <w:i w:val="false"/>
          <w:color w:val="000000"/>
          <w:sz w:val="28"/>
        </w:rPr>
        <w:t>
      В графе указываются сведения о лице, заполнившем заявление, и дата формирования заявления.</w:t>
      </w:r>
    </w:p>
    <w:bookmarkEnd w:id="167"/>
    <w:bookmarkStart w:name="z189" w:id="168"/>
    <w:p>
      <w:pPr>
        <w:spacing w:after="0"/>
        <w:ind w:left="0"/>
        <w:jc w:val="both"/>
      </w:pPr>
      <w:r>
        <w:rPr>
          <w:rFonts w:ascii="Times New Roman"/>
          <w:b w:val="false"/>
          <w:i w:val="false"/>
          <w:color w:val="000000"/>
          <w:sz w:val="28"/>
        </w:rPr>
        <w:t>
      В левом подразделе графы, если таможенные операции от имени заявителя совершаются таможенным представителем по его поручению, указываются:</w:t>
      </w:r>
    </w:p>
    <w:bookmarkEnd w:id="168"/>
    <w:bookmarkStart w:name="z190" w:id="169"/>
    <w:p>
      <w:pPr>
        <w:spacing w:after="0"/>
        <w:ind w:left="0"/>
        <w:jc w:val="both"/>
      </w:pPr>
      <w:r>
        <w:rPr>
          <w:rFonts w:ascii="Times New Roman"/>
          <w:b w:val="false"/>
          <w:i w:val="false"/>
          <w:color w:val="000000"/>
          <w:sz w:val="28"/>
        </w:rPr>
        <w:t>
      код свидетельства о включении лица в реестр таможенных представителей в соответствии с классификатором видов документов и сведений или регистрационный номер лица в реестре таможенных представителей;</w:t>
      </w:r>
    </w:p>
    <w:bookmarkEnd w:id="169"/>
    <w:bookmarkStart w:name="z191" w:id="170"/>
    <w:p>
      <w:pPr>
        <w:spacing w:after="0"/>
        <w:ind w:left="0"/>
        <w:jc w:val="both"/>
      </w:pPr>
      <w:r>
        <w:rPr>
          <w:rFonts w:ascii="Times New Roman"/>
          <w:b w:val="false"/>
          <w:i w:val="false"/>
          <w:color w:val="000000"/>
          <w:sz w:val="28"/>
        </w:rPr>
        <w:t>
      номер свидетельства о включении лица в реестр таможенных представителей или регистрационный номер лица в реестре таможенных представителей;</w:t>
      </w:r>
    </w:p>
    <w:bookmarkEnd w:id="170"/>
    <w:bookmarkStart w:name="z192" w:id="171"/>
    <w:p>
      <w:pPr>
        <w:spacing w:after="0"/>
        <w:ind w:left="0"/>
        <w:jc w:val="both"/>
      </w:pPr>
      <w:r>
        <w:rPr>
          <w:rFonts w:ascii="Times New Roman"/>
          <w:b w:val="false"/>
          <w:i w:val="false"/>
          <w:color w:val="000000"/>
          <w:sz w:val="28"/>
        </w:rPr>
        <w:t>
      код договора, заключенного между таможенным представителем и заявителем, в соответствии с классификатором видов документов и сведений;</w:t>
      </w:r>
    </w:p>
    <w:bookmarkEnd w:id="171"/>
    <w:bookmarkStart w:name="z193" w:id="172"/>
    <w:p>
      <w:pPr>
        <w:spacing w:after="0"/>
        <w:ind w:left="0"/>
        <w:jc w:val="both"/>
      </w:pPr>
      <w:r>
        <w:rPr>
          <w:rFonts w:ascii="Times New Roman"/>
          <w:b w:val="false"/>
          <w:i w:val="false"/>
          <w:color w:val="000000"/>
          <w:sz w:val="28"/>
        </w:rPr>
        <w:t>
      номер договора, заключенного между таможенным представителем и заявителем;</w:t>
      </w:r>
    </w:p>
    <w:bookmarkEnd w:id="172"/>
    <w:bookmarkStart w:name="z194" w:id="173"/>
    <w:p>
      <w:pPr>
        <w:spacing w:after="0"/>
        <w:ind w:left="0"/>
        <w:jc w:val="both"/>
      </w:pPr>
      <w:r>
        <w:rPr>
          <w:rFonts w:ascii="Times New Roman"/>
          <w:b w:val="false"/>
          <w:i w:val="false"/>
          <w:color w:val="000000"/>
          <w:sz w:val="28"/>
        </w:rPr>
        <w:t>
      дата (в формате дд.мм.гг) договора, заключенного между таможенным представителем и заявителем.</w:t>
      </w:r>
    </w:p>
    <w:bookmarkEnd w:id="173"/>
    <w:bookmarkStart w:name="z195" w:id="174"/>
    <w:p>
      <w:pPr>
        <w:spacing w:after="0"/>
        <w:ind w:left="0"/>
        <w:jc w:val="both"/>
      </w:pPr>
      <w:r>
        <w:rPr>
          <w:rFonts w:ascii="Times New Roman"/>
          <w:b w:val="false"/>
          <w:i w:val="false"/>
          <w:color w:val="000000"/>
          <w:sz w:val="28"/>
        </w:rPr>
        <w:t>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в отдельных строках под номерами 1 – 5.</w:t>
      </w:r>
    </w:p>
    <w:bookmarkEnd w:id="174"/>
    <w:bookmarkStart w:name="z196" w:id="175"/>
    <w:p>
      <w:pPr>
        <w:spacing w:after="0"/>
        <w:ind w:left="0"/>
        <w:jc w:val="both"/>
      </w:pPr>
      <w:r>
        <w:rPr>
          <w:rFonts w:ascii="Times New Roman"/>
          <w:b w:val="false"/>
          <w:i w:val="false"/>
          <w:color w:val="000000"/>
          <w:sz w:val="28"/>
        </w:rPr>
        <w:t>
      Левый подраздел графы не заполняется, если подача заявления производится заявителем, указанным в графе 2 заявления.</w:t>
      </w:r>
    </w:p>
    <w:bookmarkEnd w:id="175"/>
    <w:bookmarkStart w:name="z197" w:id="176"/>
    <w:p>
      <w:pPr>
        <w:spacing w:after="0"/>
        <w:ind w:left="0"/>
        <w:jc w:val="both"/>
      </w:pPr>
      <w:r>
        <w:rPr>
          <w:rFonts w:ascii="Times New Roman"/>
          <w:b w:val="false"/>
          <w:i w:val="false"/>
          <w:color w:val="000000"/>
          <w:sz w:val="28"/>
        </w:rPr>
        <w:t>
      В правом подразделе графы указываются сведения о физическом лице, заполнившем заявление, и о документе, удостоверяющем полномочия данного лица:</w:t>
      </w:r>
    </w:p>
    <w:bookmarkEnd w:id="176"/>
    <w:bookmarkStart w:name="z198" w:id="177"/>
    <w:p>
      <w:pPr>
        <w:spacing w:after="0"/>
        <w:ind w:left="0"/>
        <w:jc w:val="both"/>
      </w:pPr>
      <w:r>
        <w:rPr>
          <w:rFonts w:ascii="Times New Roman"/>
          <w:b w:val="false"/>
          <w:i w:val="false"/>
          <w:color w:val="000000"/>
          <w:sz w:val="28"/>
        </w:rPr>
        <w:t>
      фамилия, имя, отчество (при наличии);</w:t>
      </w:r>
    </w:p>
    <w:bookmarkEnd w:id="177"/>
    <w:bookmarkStart w:name="z199" w:id="178"/>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15 настоящего Порядка;</w:t>
      </w:r>
    </w:p>
    <w:bookmarkEnd w:id="178"/>
    <w:bookmarkStart w:name="z200" w:id="179"/>
    <w:p>
      <w:pPr>
        <w:spacing w:after="0"/>
        <w:ind w:left="0"/>
        <w:jc w:val="both"/>
      </w:pPr>
      <w:r>
        <w:rPr>
          <w:rFonts w:ascii="Times New Roman"/>
          <w:b w:val="false"/>
          <w:i w:val="false"/>
          <w:color w:val="000000"/>
          <w:sz w:val="28"/>
        </w:rPr>
        <w:t>
      занимаемая должность в соответствии со штатным расписанием заявителя или таможенного представителя;</w:t>
      </w:r>
    </w:p>
    <w:bookmarkEnd w:id="179"/>
    <w:bookmarkStart w:name="z201" w:id="180"/>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 и адрес электронной почты организации, представляемой этим физическим лицом;</w:t>
      </w:r>
    </w:p>
    <w:bookmarkEnd w:id="180"/>
    <w:bookmarkStart w:name="z202" w:id="181"/>
    <w:p>
      <w:pPr>
        <w:spacing w:after="0"/>
        <w:ind w:left="0"/>
        <w:jc w:val="both"/>
      </w:pPr>
      <w:r>
        <w:rPr>
          <w:rFonts w:ascii="Times New Roman"/>
          <w:b w:val="false"/>
          <w:i w:val="false"/>
          <w:color w:val="000000"/>
          <w:sz w:val="28"/>
        </w:rPr>
        <w:t>
      код документа, удостоверяющего полномочия руководителя заявителя или таможенного представителя, если заявление заполнено руководителем заявителя или таможенного представителя, либо доверенности на совершение действий от имени заявителя или таможенного представителя, если заявление заполняется работником заявителя или таможенного представителя, в соответствии с классификатором видов документов и сведений;</w:t>
      </w:r>
    </w:p>
    <w:bookmarkEnd w:id="181"/>
    <w:bookmarkStart w:name="z203" w:id="182"/>
    <w:p>
      <w:pPr>
        <w:spacing w:after="0"/>
        <w:ind w:left="0"/>
        <w:jc w:val="both"/>
      </w:pPr>
      <w:r>
        <w:rPr>
          <w:rFonts w:ascii="Times New Roman"/>
          <w:b w:val="false"/>
          <w:i w:val="false"/>
          <w:color w:val="000000"/>
          <w:sz w:val="28"/>
        </w:rPr>
        <w:t>
      номер документа, удостоверяющего полномочия руководителя заявителя или таможенного представителя, либо доверенности на совершение действий от имени заявителя или таможенного представителя;</w:t>
      </w:r>
    </w:p>
    <w:bookmarkEnd w:id="182"/>
    <w:bookmarkStart w:name="z204" w:id="183"/>
    <w:p>
      <w:pPr>
        <w:spacing w:after="0"/>
        <w:ind w:left="0"/>
        <w:jc w:val="both"/>
      </w:pPr>
      <w:r>
        <w:rPr>
          <w:rFonts w:ascii="Times New Roman"/>
          <w:b w:val="false"/>
          <w:i w:val="false"/>
          <w:color w:val="000000"/>
          <w:sz w:val="28"/>
        </w:rPr>
        <w:t>
      дата (в формате дд.мм.гг) документа, удостоверяющего полномочия руководителя заявителя или таможенного представителя, или дата выдачи доверенности на совершение действий от имени заявителя или таможенного представителя;</w:t>
      </w:r>
    </w:p>
    <w:bookmarkEnd w:id="183"/>
    <w:bookmarkStart w:name="z205" w:id="184"/>
    <w:p>
      <w:pPr>
        <w:spacing w:after="0"/>
        <w:ind w:left="0"/>
        <w:jc w:val="both"/>
      </w:pPr>
      <w:r>
        <w:rPr>
          <w:rFonts w:ascii="Times New Roman"/>
          <w:b w:val="false"/>
          <w:i w:val="false"/>
          <w:color w:val="000000"/>
          <w:sz w:val="28"/>
        </w:rPr>
        <w:t>
      срок действия (в формате дд.мм.гг) доверенности на совершение действий от имени заявителя или таможенного представителя, если такой срок установлен.</w:t>
      </w:r>
    </w:p>
    <w:bookmarkEnd w:id="184"/>
    <w:bookmarkStart w:name="z206" w:id="185"/>
    <w:p>
      <w:pPr>
        <w:spacing w:after="0"/>
        <w:ind w:left="0"/>
        <w:jc w:val="both"/>
      </w:pPr>
      <w:r>
        <w:rPr>
          <w:rFonts w:ascii="Times New Roman"/>
          <w:b w:val="false"/>
          <w:i w:val="false"/>
          <w:color w:val="000000"/>
          <w:sz w:val="28"/>
        </w:rPr>
        <w:t>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в отдельных строках (за исключением сведений, предусмотренных абзацами шестнадцатым – девятнадцатым настоящего пункта, которые указываются через пробел).</w:t>
      </w:r>
    </w:p>
    <w:bookmarkEnd w:id="185"/>
    <w:bookmarkStart w:name="z207" w:id="186"/>
    <w:p>
      <w:pPr>
        <w:spacing w:after="0"/>
        <w:ind w:left="0"/>
        <w:jc w:val="both"/>
      </w:pPr>
      <w:r>
        <w:rPr>
          <w:rFonts w:ascii="Times New Roman"/>
          <w:b w:val="false"/>
          <w:i w:val="false"/>
          <w:color w:val="000000"/>
          <w:sz w:val="28"/>
        </w:rPr>
        <w:t>
      При подаче заявления в виде документа на бумажном носителе ниже сведений, указываемых в правом подразделе графы, лицо, заполнившее заявление, проставляет свою подпись, дату заполнения заявления (в формате дд.мм.гг) и удостоверяет сведения, указанные в заявлении, проставлением печати заявителя или таможенного представителя, если в соответствии с законодательством государства-члена заявитель или таможенный представитель должен иметь печать.</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решениями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30.12.2020 </w:t>
      </w:r>
      <w:r>
        <w:rPr>
          <w:rFonts w:ascii="Times New Roman"/>
          <w:b w:val="false"/>
          <w:i w:val="false"/>
          <w:color w:val="000000"/>
          <w:sz w:val="28"/>
        </w:rPr>
        <w:t>№ 184</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208" w:id="187"/>
    <w:p>
      <w:pPr>
        <w:spacing w:after="0"/>
        <w:ind w:left="0"/>
        <w:jc w:val="both"/>
      </w:pPr>
      <w:r>
        <w:rPr>
          <w:rFonts w:ascii="Times New Roman"/>
          <w:b w:val="false"/>
          <w:i w:val="false"/>
          <w:color w:val="000000"/>
          <w:sz w:val="28"/>
        </w:rPr>
        <w:t>
      36. Графа 18 "Сведения о товарах" заполняется в следующем порядке.</w:t>
      </w:r>
    </w:p>
    <w:bookmarkEnd w:id="187"/>
    <w:bookmarkStart w:name="z209" w:id="188"/>
    <w:p>
      <w:pPr>
        <w:spacing w:after="0"/>
        <w:ind w:left="0"/>
        <w:jc w:val="both"/>
      </w:pPr>
      <w:r>
        <w:rPr>
          <w:rFonts w:ascii="Times New Roman"/>
          <w:b w:val="false"/>
          <w:i w:val="false"/>
          <w:color w:val="000000"/>
          <w:sz w:val="28"/>
        </w:rPr>
        <w:t>
      В графе указываются следующие сведения о товарах, в отношении которых подается заявление:</w:t>
      </w:r>
    </w:p>
    <w:bookmarkEnd w:id="188"/>
    <w:bookmarkStart w:name="z210" w:id="189"/>
    <w:p>
      <w:pPr>
        <w:spacing w:after="0"/>
        <w:ind w:left="0"/>
        <w:jc w:val="both"/>
      </w:pPr>
      <w:r>
        <w:rPr>
          <w:rFonts w:ascii="Times New Roman"/>
          <w:b w:val="false"/>
          <w:i w:val="false"/>
          <w:color w:val="000000"/>
          <w:sz w:val="28"/>
        </w:rPr>
        <w:t>
      в колонке 1 – номер товара;</w:t>
      </w:r>
    </w:p>
    <w:bookmarkEnd w:id="189"/>
    <w:bookmarkStart w:name="z211" w:id="190"/>
    <w:p>
      <w:pPr>
        <w:spacing w:after="0"/>
        <w:ind w:left="0"/>
        <w:jc w:val="both"/>
      </w:pPr>
      <w:r>
        <w:rPr>
          <w:rFonts w:ascii="Times New Roman"/>
          <w:b w:val="false"/>
          <w:i w:val="false"/>
          <w:color w:val="000000"/>
          <w:sz w:val="28"/>
        </w:rPr>
        <w:t>
      в колонке 2:</w:t>
      </w:r>
    </w:p>
    <w:bookmarkEnd w:id="190"/>
    <w:bookmarkStart w:name="z212" w:id="191"/>
    <w:p>
      <w:pPr>
        <w:spacing w:after="0"/>
        <w:ind w:left="0"/>
        <w:jc w:val="both"/>
      </w:pPr>
      <w:r>
        <w:rPr>
          <w:rFonts w:ascii="Times New Roman"/>
          <w:b w:val="false"/>
          <w:i w:val="false"/>
          <w:color w:val="000000"/>
          <w:sz w:val="28"/>
        </w:rPr>
        <w:t>
      наименование товара (фирменное, коммерческое или иное традиционное наименование);</w:t>
      </w:r>
    </w:p>
    <w:bookmarkEnd w:id="191"/>
    <w:bookmarkStart w:name="z213" w:id="192"/>
    <w:p>
      <w:pPr>
        <w:spacing w:after="0"/>
        <w:ind w:left="0"/>
        <w:jc w:val="both"/>
      </w:pPr>
      <w:r>
        <w:rPr>
          <w:rFonts w:ascii="Times New Roman"/>
          <w:b w:val="false"/>
          <w:i w:val="false"/>
          <w:color w:val="000000"/>
          <w:sz w:val="28"/>
        </w:rPr>
        <w:t xml:space="preserve">
      описание товара, позволяющее его отнести к одному коду в соответствии с ТН ВЭД ЕАЭС на уровне не менее первых 6 знаков. Описание помещаемого под таможенную процедуру выпуска для внутреннего потребления товара, который включен в перечень, утверждаемый Евразийской экономической комиссией в соответствии с пунктом 2 статьи 2 Соглашения о механизме прослеживаемости товаров, ввезенных на таможенную территорию Евразийского экономического союза, от 29 мая 2019 г., либо товара, который не подлежит прослеживаемости согласно указанному Соглашению, но в отношении которого используется национальная система прослеживаемости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 указанного Соглашения (далее – товар, подлежащий прослеживаемости), должно позволять отнести его к одному 10-значному коду товара в соответствии с ТН ВЭД ЕАЭС;</w:t>
      </w:r>
    </w:p>
    <w:bookmarkEnd w:id="192"/>
    <w:bookmarkStart w:name="z214" w:id="193"/>
    <w:p>
      <w:pPr>
        <w:spacing w:after="0"/>
        <w:ind w:left="0"/>
        <w:jc w:val="both"/>
      </w:pPr>
      <w:r>
        <w:rPr>
          <w:rFonts w:ascii="Times New Roman"/>
          <w:b w:val="false"/>
          <w:i w:val="false"/>
          <w:color w:val="000000"/>
          <w:sz w:val="28"/>
        </w:rPr>
        <w:t>
      сведения о товарном знаке, а также регистрационном номере объекта интеллектуальной собственности (при наличии) – при заявлении сведений о товарах, содержащих объекты интеллектуальной собственности, включенные в таможенный реестр объектов интеллектуальной собственности, который ведется таможенным органом государства-члена, таможенному органу которого подается заявление;</w:t>
      </w:r>
    </w:p>
    <w:bookmarkEnd w:id="193"/>
    <w:bookmarkStart w:name="z215" w:id="194"/>
    <w:p>
      <w:pPr>
        <w:spacing w:after="0"/>
        <w:ind w:left="0"/>
        <w:jc w:val="both"/>
      </w:pPr>
      <w:r>
        <w:rPr>
          <w:rFonts w:ascii="Times New Roman"/>
          <w:b w:val="false"/>
          <w:i w:val="false"/>
          <w:color w:val="000000"/>
          <w:sz w:val="28"/>
        </w:rPr>
        <w:t>
      наименование места происхождения товара, если оно является объектом интеллектуальной собственности, включенным в таможенный реестр объектов интеллектуальной собственности, который ведется таможенным органом государства-члена, таможенному органу которого подается заявление.</w:t>
      </w:r>
    </w:p>
    <w:bookmarkEnd w:id="194"/>
    <w:p>
      <w:pPr>
        <w:spacing w:after="0"/>
        <w:ind w:left="0"/>
        <w:jc w:val="both"/>
      </w:pPr>
      <w:r>
        <w:rPr>
          <w:rFonts w:ascii="Times New Roman"/>
          <w:b w:val="false"/>
          <w:i w:val="false"/>
          <w:color w:val="000000"/>
          <w:sz w:val="28"/>
        </w:rPr>
        <w:t>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в отдельных строках;</w:t>
      </w:r>
    </w:p>
    <w:p>
      <w:pPr>
        <w:spacing w:after="0"/>
        <w:ind w:left="0"/>
        <w:jc w:val="both"/>
      </w:pPr>
      <w:r>
        <w:rPr>
          <w:rFonts w:ascii="Times New Roman"/>
          <w:b w:val="false"/>
          <w:i w:val="false"/>
          <w:color w:val="000000"/>
          <w:sz w:val="28"/>
        </w:rPr>
        <w:t>
      В отношении маркированных подакцизных товаров указываются серия, номера и количество акцизных и (или) специальных марок отдельно по каждой серии.</w:t>
      </w:r>
    </w:p>
    <w:p>
      <w:pPr>
        <w:spacing w:after="0"/>
        <w:ind w:left="0"/>
        <w:jc w:val="both"/>
      </w:pPr>
      <w:r>
        <w:rPr>
          <w:rFonts w:ascii="Times New Roman"/>
          <w:b w:val="false"/>
          <w:i w:val="false"/>
          <w:color w:val="000000"/>
          <w:sz w:val="28"/>
        </w:rPr>
        <w:t>
      Сведения о серии, номерах и количестве акцизных и (или) специальных марок указываются в заявлении в виде электронного документа в соответствующих реквизитах структуры заявления.</w:t>
      </w:r>
    </w:p>
    <w:p>
      <w:pPr>
        <w:spacing w:after="0"/>
        <w:ind w:left="0"/>
        <w:jc w:val="both"/>
      </w:pPr>
      <w:r>
        <w:rPr>
          <w:rFonts w:ascii="Times New Roman"/>
          <w:b w:val="false"/>
          <w:i w:val="false"/>
          <w:color w:val="000000"/>
          <w:sz w:val="28"/>
        </w:rPr>
        <w:t>
      В заявлении в виде документа на бумажном носителе сведения о серии, номерах и количестве акцизных и (или) специальных марок указываются через пробел, а номера акцизных и (или) специальных марок – через знак разделителя ",".</w:t>
      </w:r>
    </w:p>
    <w:p>
      <w:pPr>
        <w:spacing w:after="0"/>
        <w:ind w:left="0"/>
        <w:jc w:val="both"/>
      </w:pPr>
      <w:r>
        <w:rPr>
          <w:rFonts w:ascii="Times New Roman"/>
          <w:b w:val="false"/>
          <w:i w:val="false"/>
          <w:color w:val="000000"/>
          <w:sz w:val="28"/>
        </w:rPr>
        <w:t>
      Сведения о номерах акцизных и (или) специальных марок, следующих подряд, указываются путем проставления первого и последнего номера соответствующего диапазона в соответствующих реквизитах структуры заявления, а в заявлении в виде документа на бумажном носителе – через знак разделителя тире "–".</w:t>
      </w:r>
    </w:p>
    <w:p>
      <w:pPr>
        <w:spacing w:after="0"/>
        <w:ind w:left="0"/>
        <w:jc w:val="both"/>
      </w:pPr>
      <w:r>
        <w:rPr>
          <w:rFonts w:ascii="Times New Roman"/>
          <w:b w:val="false"/>
          <w:i w:val="false"/>
          <w:color w:val="000000"/>
          <w:sz w:val="28"/>
        </w:rPr>
        <w:t>
      В Республике Армения указывается количество акцизных и (или) специальных марок по каждой серии, если товары маркированы такими марками в соответствии с законодательством Республики Армения в сфере налогов и сборов.</w:t>
      </w:r>
    </w:p>
    <w:p>
      <w:pPr>
        <w:spacing w:after="0"/>
        <w:ind w:left="0"/>
        <w:jc w:val="both"/>
      </w:pPr>
      <w:r>
        <w:rPr>
          <w:rFonts w:ascii="Times New Roman"/>
          <w:b w:val="false"/>
          <w:i w:val="false"/>
          <w:color w:val="000000"/>
          <w:sz w:val="28"/>
        </w:rPr>
        <w:t>
      В Республике Беларусь указывается количество акцизных марок;</w:t>
      </w:r>
    </w:p>
    <w:p>
      <w:pPr>
        <w:spacing w:after="0"/>
        <w:ind w:left="0"/>
        <w:jc w:val="both"/>
      </w:pPr>
      <w:r>
        <w:rPr>
          <w:rFonts w:ascii="Times New Roman"/>
          <w:b w:val="false"/>
          <w:i w:val="false"/>
          <w:color w:val="000000"/>
          <w:sz w:val="28"/>
        </w:rPr>
        <w:t>
      В отношении товара, подлежащего прослеживаемости, также указываются количество товара в количественной единице измерения товара, используемой в целях осуществления прослеживаемости, условное обозначение и (или) код такой единицы измерения. Эти сведения указываются в следующем порядке:</w:t>
      </w:r>
    </w:p>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совпадает с основной единицей измерения в соответствии с ТН ВЭД ЕАЭС (килограмм), то сведения переносятся из колонки 6 настоящей графы;</w:t>
      </w:r>
    </w:p>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совпадает с дополнительной единицей измерения в соответствии с ТН ВЭД ЕАЭС, указанной в колонке 5 настоящей графы, то сведения переносятся из колонок 4 и 5 настоящей графы;</w:t>
      </w:r>
    </w:p>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не совпадает ни с основной единицей измерения в соответствии с ТН ВЭД ЕАЭС (килограмм), ни с дополнительной единицей измерения в соответствии с ТН ВЭД ЕАЭС, то указываются количество товара в количественной единице измерения товара, используемой в целях осуществления прослеживаемости, условное обозначение и код такой единицы измерения в соответствии с классификатором единиц измерения и счета Евразийского экономического союза.</w:t>
      </w:r>
    </w:p>
    <w:p>
      <w:pPr>
        <w:spacing w:after="0"/>
        <w:ind w:left="0"/>
        <w:jc w:val="both"/>
      </w:pPr>
      <w:r>
        <w:rPr>
          <w:rFonts w:ascii="Times New Roman"/>
          <w:b w:val="false"/>
          <w:i w:val="false"/>
          <w:color w:val="000000"/>
          <w:sz w:val="28"/>
        </w:rPr>
        <w:t>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пробел;</w:t>
      </w:r>
    </w:p>
    <w:bookmarkStart w:name="z315" w:id="195"/>
    <w:p>
      <w:pPr>
        <w:spacing w:after="0"/>
        <w:ind w:left="0"/>
        <w:jc w:val="both"/>
      </w:pPr>
      <w:r>
        <w:rPr>
          <w:rFonts w:ascii="Times New Roman"/>
          <w:b w:val="false"/>
          <w:i w:val="false"/>
          <w:color w:val="000000"/>
          <w:sz w:val="28"/>
        </w:rPr>
        <w:t>
      в Российской Федерации в данной колонке дополнительно могут указываться (по желанию) сведения:</w:t>
      </w:r>
    </w:p>
    <w:bookmarkEnd w:id="195"/>
    <w:bookmarkStart w:name="z316" w:id="196"/>
    <w:p>
      <w:pPr>
        <w:spacing w:after="0"/>
        <w:ind w:left="0"/>
        <w:jc w:val="both"/>
      </w:pPr>
      <w:r>
        <w:rPr>
          <w:rFonts w:ascii="Times New Roman"/>
          <w:b w:val="false"/>
          <w:i w:val="false"/>
          <w:color w:val="000000"/>
          <w:sz w:val="28"/>
        </w:rPr>
        <w:t>
      в отношении товаров, подлежащих в соответствии с законодательством Российской Федерации маркировке средствами идентификации на территории Российской Федерации на дату вступления в силу Соглашения о маркировке товаров средствами идентификации в Евразийском экономическом союзе от 2 февраля 2018 года или после его вступления в силу с учетом статьи 7 указанного Соглашения и помещаемых под таможенную процедуру выпуска для внутреннего потребления:</w:t>
      </w:r>
    </w:p>
    <w:bookmarkEnd w:id="196"/>
    <w:bookmarkStart w:name="z317" w:id="197"/>
    <w:p>
      <w:pPr>
        <w:spacing w:after="0"/>
        <w:ind w:left="0"/>
        <w:jc w:val="both"/>
      </w:pPr>
      <w:r>
        <w:rPr>
          <w:rFonts w:ascii="Times New Roman"/>
          <w:b w:val="false"/>
          <w:i w:val="false"/>
          <w:color w:val="000000"/>
          <w:sz w:val="28"/>
        </w:rPr>
        <w:t>
      общее количество кодов идентификации, содержащихся в средствах идентификации, нанесенных на каждую единицу товара, или на потребительскую упаковку (в том числе на потребительскую упаковку товара, представляющего собой набор для розничной продажи и классифицируемого одним кодом в соответствии с ТН ВЭД ЕАЭС) (а в случае ее отсутствия – на первичную упаковку), или на материальный носитель, расположенный на товаре, первичной или потребительской упаковке (далее – коды идентификации товаров). Для товаров, объединенных потребительской упаковкой и классифицируемых различными кодами в соответствии с ТН ВЭД ЕАЭС, в общем количестве кодов идентификации по заявляемому товару учитываются только коды идентификации, сгенерированные в отношении данного товара;</w:t>
      </w:r>
    </w:p>
    <w:bookmarkEnd w:id="197"/>
    <w:bookmarkStart w:name="z318" w:id="198"/>
    <w:p>
      <w:pPr>
        <w:spacing w:after="0"/>
        <w:ind w:left="0"/>
        <w:jc w:val="both"/>
      </w:pPr>
      <w:r>
        <w:rPr>
          <w:rFonts w:ascii="Times New Roman"/>
          <w:b w:val="false"/>
          <w:i w:val="false"/>
          <w:color w:val="000000"/>
          <w:sz w:val="28"/>
        </w:rPr>
        <w:t>
      кодовое обозначение уровня маркировки ("0" – средство идентификации нанесено на товар, или на потребительскую упаковку (за исключением потребительских упаковок, имеющих кодовые обозначения уровня маркировки "3" и "4") (а в случае ее отсутствия – на первичную упаковку), или на материальный носитель, расположенный на товаре, первичной или потребительской упаковке (за исключением потребительских упаковок, имеющих кодовые обозначения уровня маркировки "3" и "4"), "1" – средство идентификации нанесено на групповую упаковку или на материальный носитель, расположенный на такой групповой упаковке, "2" – код идентификации транспортной упаковки нанесен на транспортную упаковку, "3" – средство идентификации нанесено на потребительскую упаковку товара, представляющего собой набор для розничной продажи и классифицируемого одним кодом в соответствии с ТН ВЭД ЕАЭС, или на материальный носитель, расположенный на такой потребительской упаковке, "4" – средство идентификации нанесено на потребительскую упаковку, объединяющую несколько товаров, классифицируемых различными кодами в соответствии с ТН ВЭД ЕАЭС и заявляемых в разных заявлениях либо отдельными товарами в одном заявлении, или на материальный носитель, расположенный на такой упаковке), а также (через знак разделителя "/" при подаче заявления в виде документа на бумажном носителе) коды идентификации товаров, или коды идентификации, содержащиеся в средствах идентификации, нанесенных на групповую упаковку (далее – коды идентификации групповой упаковки), или коды идентификации транспортной упаковки;</w:t>
      </w:r>
    </w:p>
    <w:bookmarkEnd w:id="198"/>
    <w:bookmarkStart w:name="z319" w:id="199"/>
    <w:p>
      <w:pPr>
        <w:spacing w:after="0"/>
        <w:ind w:left="0"/>
        <w:jc w:val="both"/>
      </w:pPr>
      <w:r>
        <w:rPr>
          <w:rFonts w:ascii="Times New Roman"/>
          <w:b w:val="false"/>
          <w:i w:val="false"/>
          <w:color w:val="000000"/>
          <w:sz w:val="28"/>
        </w:rPr>
        <w:t>
      агрегированные таможенные коды, сформированные в соответствии с законодательством Российской Федерации (далее – агрегированные таможенные коды) (при наличии).</w:t>
      </w:r>
    </w:p>
    <w:bookmarkEnd w:id="199"/>
    <w:bookmarkStart w:name="z320" w:id="200"/>
    <w:p>
      <w:pPr>
        <w:spacing w:after="0"/>
        <w:ind w:left="0"/>
        <w:jc w:val="both"/>
      </w:pPr>
      <w:r>
        <w:rPr>
          <w:rFonts w:ascii="Times New Roman"/>
          <w:b w:val="false"/>
          <w:i w:val="false"/>
          <w:color w:val="000000"/>
          <w:sz w:val="28"/>
        </w:rPr>
        <w:t>
      Сведения об общем количестве кодов идентификации товаров и кодовое обозначение уровня маркировки при подаче заявления в виде электронного документа указываются в соответствующих реквизитах структуры заявления, а при подаче заявления в виде документа на бумажном носителе – через знак разделителя ":".</w:t>
      </w:r>
    </w:p>
    <w:bookmarkEnd w:id="200"/>
    <w:bookmarkStart w:name="z321" w:id="201"/>
    <w:p>
      <w:pPr>
        <w:spacing w:after="0"/>
        <w:ind w:left="0"/>
        <w:jc w:val="both"/>
      </w:pPr>
      <w:r>
        <w:rPr>
          <w:rFonts w:ascii="Times New Roman"/>
          <w:b w:val="false"/>
          <w:i w:val="false"/>
          <w:color w:val="000000"/>
          <w:sz w:val="28"/>
        </w:rPr>
        <w:t>
      Для товаров, коды идентификации которых объединены в агрегированный таможенный код, кодовое обозначение уровня маркировки не указывается.</w:t>
      </w:r>
    </w:p>
    <w:bookmarkEnd w:id="201"/>
    <w:bookmarkStart w:name="z322" w:id="202"/>
    <w:p>
      <w:pPr>
        <w:spacing w:after="0"/>
        <w:ind w:left="0"/>
        <w:jc w:val="both"/>
      </w:pPr>
      <w:r>
        <w:rPr>
          <w:rFonts w:ascii="Times New Roman"/>
          <w:b w:val="false"/>
          <w:i w:val="false"/>
          <w:color w:val="000000"/>
          <w:sz w:val="28"/>
        </w:rPr>
        <w:t>
      Агрегированные таможенные коды, коды идентификации товаров, коды идентификации групповой упаковки, коды идентификации транспортной упаковки при подаче заявления в виде электронного документа указываются путем заполнения соответствующих реквизитов структуры заявления по каждому такому коду, а при подаче заявления в виде документа на бумажном носителе – через запятую.</w:t>
      </w:r>
    </w:p>
    <w:bookmarkEnd w:id="202"/>
    <w:bookmarkStart w:name="z323" w:id="203"/>
    <w:p>
      <w:pPr>
        <w:spacing w:after="0"/>
        <w:ind w:left="0"/>
        <w:jc w:val="both"/>
      </w:pPr>
      <w:r>
        <w:rPr>
          <w:rFonts w:ascii="Times New Roman"/>
          <w:b w:val="false"/>
          <w:i w:val="false"/>
          <w:color w:val="000000"/>
          <w:sz w:val="28"/>
        </w:rPr>
        <w:t>
      При указании кодов идентификации товаров, кодов идентификации групповой упаковки, кодов идентификации транспортной упаковки, следующих подряд, указываются первый и последний номера соответствующего диапазона. При подаче заявления в виде электронного документа эти сведения указываются путем заполнения соответствующих реквизитов структуры заявления, а при подаче заявления в виде документа на бумажном носителе – через знак разделителя "–".</w:t>
      </w:r>
    </w:p>
    <w:bookmarkEnd w:id="203"/>
    <w:bookmarkStart w:name="z324" w:id="204"/>
    <w:p>
      <w:pPr>
        <w:spacing w:after="0"/>
        <w:ind w:left="0"/>
        <w:jc w:val="both"/>
      </w:pPr>
      <w:r>
        <w:rPr>
          <w:rFonts w:ascii="Times New Roman"/>
          <w:b w:val="false"/>
          <w:i w:val="false"/>
          <w:color w:val="000000"/>
          <w:sz w:val="28"/>
        </w:rPr>
        <w:t>
      Коды идентификации товаров, коды идентификации групповой упаковки, коды идентификации транспортной упаковки, а также агрегированные таможенные коды указываются в заявлении с сохранением регистра букв, содержащихся в таких кодах.</w:t>
      </w:r>
    </w:p>
    <w:bookmarkEnd w:id="204"/>
    <w:bookmarkStart w:name="z325" w:id="205"/>
    <w:p>
      <w:pPr>
        <w:spacing w:after="0"/>
        <w:ind w:left="0"/>
        <w:jc w:val="both"/>
      </w:pPr>
      <w:r>
        <w:rPr>
          <w:rFonts w:ascii="Times New Roman"/>
          <w:b w:val="false"/>
          <w:i w:val="false"/>
          <w:color w:val="000000"/>
          <w:sz w:val="28"/>
        </w:rPr>
        <w:t>
      При заявлении в качестве одного товара товаров, все коды идентификации которых объединены в агрегированный таможенный код, указывается агрегированный таможенный код.</w:t>
      </w:r>
    </w:p>
    <w:bookmarkEnd w:id="205"/>
    <w:bookmarkStart w:name="z326" w:id="206"/>
    <w:p>
      <w:pPr>
        <w:spacing w:after="0"/>
        <w:ind w:left="0"/>
        <w:jc w:val="both"/>
      </w:pPr>
      <w:r>
        <w:rPr>
          <w:rFonts w:ascii="Times New Roman"/>
          <w:b w:val="false"/>
          <w:i w:val="false"/>
          <w:color w:val="000000"/>
          <w:sz w:val="28"/>
        </w:rPr>
        <w:t>
      При заявлении в качестве одного товара товаров, имеющих одновременно коды идентификации товаров, коды идентификации групповой упаковки (при ее наличии) и коды идентификации транспортной упаковки, указываются коды идентификации транспортной упаковки в случае, если все товары имеют транспортную упаковку с нанесенным кодом идентификации транспортной упаковки.</w:t>
      </w:r>
    </w:p>
    <w:bookmarkEnd w:id="206"/>
    <w:bookmarkStart w:name="z327" w:id="207"/>
    <w:p>
      <w:pPr>
        <w:spacing w:after="0"/>
        <w:ind w:left="0"/>
        <w:jc w:val="both"/>
      </w:pPr>
      <w:r>
        <w:rPr>
          <w:rFonts w:ascii="Times New Roman"/>
          <w:b w:val="false"/>
          <w:i w:val="false"/>
          <w:color w:val="000000"/>
          <w:sz w:val="28"/>
        </w:rPr>
        <w:t>
      При заявлении в качестве одного товара товаров, имеющих одновременно коды идентификации товаров и коды идентификации групповой упаковки, указываются коды идентификации групповой упаковки в случае, если все товары имеют групповую упаковку с нанесенным средством идентификации групповой упаковки, или агрегированный таможенный код в случае, если все коды идентификации товаров и (или) коды идентификации групповой упаковки объединены в такой код.</w:t>
      </w:r>
    </w:p>
    <w:bookmarkEnd w:id="207"/>
    <w:bookmarkStart w:name="z328" w:id="208"/>
    <w:p>
      <w:pPr>
        <w:spacing w:after="0"/>
        <w:ind w:left="0"/>
        <w:jc w:val="both"/>
      </w:pPr>
      <w:r>
        <w:rPr>
          <w:rFonts w:ascii="Times New Roman"/>
          <w:b w:val="false"/>
          <w:i w:val="false"/>
          <w:color w:val="000000"/>
          <w:sz w:val="28"/>
        </w:rPr>
        <w:t>
      При заявлении в качестве одного товара товаров, имеющих и не имеющих агрегированные таможенные коды, коды идентификации транспортной упаковки и (или) коды идентификации групповой упаковки, такие коды указываются в следующей последовательности:</w:t>
      </w:r>
    </w:p>
    <w:bookmarkEnd w:id="208"/>
    <w:bookmarkStart w:name="z329" w:id="209"/>
    <w:p>
      <w:pPr>
        <w:spacing w:after="0"/>
        <w:ind w:left="0"/>
        <w:jc w:val="both"/>
      </w:pPr>
      <w:r>
        <w:rPr>
          <w:rFonts w:ascii="Times New Roman"/>
          <w:b w:val="false"/>
          <w:i w:val="false"/>
          <w:color w:val="000000"/>
          <w:sz w:val="28"/>
        </w:rPr>
        <w:t>
      агрегированные таможенные коды (для товаров, которые не имеют транспортную упаковку с нанесенным кодом идентификации транспортной упаковки);</w:t>
      </w:r>
    </w:p>
    <w:bookmarkEnd w:id="209"/>
    <w:bookmarkStart w:name="z330" w:id="210"/>
    <w:p>
      <w:pPr>
        <w:spacing w:after="0"/>
        <w:ind w:left="0"/>
        <w:jc w:val="both"/>
      </w:pPr>
      <w:r>
        <w:rPr>
          <w:rFonts w:ascii="Times New Roman"/>
          <w:b w:val="false"/>
          <w:i w:val="false"/>
          <w:color w:val="000000"/>
          <w:sz w:val="28"/>
        </w:rPr>
        <w:t>
      коды идентификации транспортной упаковки (для товаров, которые имеют транспортную упаковку с нанесенным кодом идентификации транспортной упаковки);</w:t>
      </w:r>
    </w:p>
    <w:bookmarkEnd w:id="210"/>
    <w:bookmarkStart w:name="z331" w:id="211"/>
    <w:p>
      <w:pPr>
        <w:spacing w:after="0"/>
        <w:ind w:left="0"/>
        <w:jc w:val="both"/>
      </w:pPr>
      <w:r>
        <w:rPr>
          <w:rFonts w:ascii="Times New Roman"/>
          <w:b w:val="false"/>
          <w:i w:val="false"/>
          <w:color w:val="000000"/>
          <w:sz w:val="28"/>
        </w:rPr>
        <w:t>
      коды идентификации групповой упаковки (для товаров, которые имеют групповую упаковку с нанесенным средством идентификации и коды идентификации которых не объединены в агрегированный таможенный код);</w:t>
      </w:r>
    </w:p>
    <w:bookmarkEnd w:id="211"/>
    <w:bookmarkStart w:name="z332" w:id="212"/>
    <w:p>
      <w:pPr>
        <w:spacing w:after="0"/>
        <w:ind w:left="0"/>
        <w:jc w:val="both"/>
      </w:pPr>
      <w:r>
        <w:rPr>
          <w:rFonts w:ascii="Times New Roman"/>
          <w:b w:val="false"/>
          <w:i w:val="false"/>
          <w:color w:val="000000"/>
          <w:sz w:val="28"/>
        </w:rPr>
        <w:t>
      коды идентификации товаров (для товаров, которые не имеют транспортную упаковку с нанесенным кодом идентификации транспортной упаковки и групповую упаковку с нанесенным средством идентификации и коды идентификации которых не объединены в агрегированный таможенный код).</w:t>
      </w:r>
    </w:p>
    <w:bookmarkEnd w:id="212"/>
    <w:bookmarkStart w:name="z333" w:id="213"/>
    <w:p>
      <w:pPr>
        <w:spacing w:after="0"/>
        <w:ind w:left="0"/>
        <w:jc w:val="both"/>
      </w:pPr>
      <w:r>
        <w:rPr>
          <w:rFonts w:ascii="Times New Roman"/>
          <w:b w:val="false"/>
          <w:i w:val="false"/>
          <w:color w:val="000000"/>
          <w:sz w:val="28"/>
        </w:rPr>
        <w:t>
      При заявлении в качестве одного товара товаров, имеющих и не имеющих указанные коды, агрегированные таможенные коды и коды идентификации по каждому уровню маркировки при подаче заявления в виде электронного документа указываются путем заполнения соответствующих реквизитов структуры заявления, а при подаче заявления в виде документа на бумажном носителе – после общего количества кодов идентификации товаров и знака разделителя ":" для каждого уровня маркировки отдельной строкой, начиная с кодового обозначения уровня маркировки.</w:t>
      </w:r>
    </w:p>
    <w:bookmarkEnd w:id="213"/>
    <w:bookmarkStart w:name="z334" w:id="214"/>
    <w:p>
      <w:pPr>
        <w:spacing w:after="0"/>
        <w:ind w:left="0"/>
        <w:jc w:val="both"/>
      </w:pPr>
      <w:r>
        <w:rPr>
          <w:rFonts w:ascii="Times New Roman"/>
          <w:b w:val="false"/>
          <w:i w:val="false"/>
          <w:color w:val="000000"/>
          <w:sz w:val="28"/>
        </w:rPr>
        <w:t>
      В случае наличия одного агрегированного таможенного кода, либо одного кода идентификации транспортной упаковки, либо одного кода идентификации групповой упаковки у товаров, заявляемых в разных заявлениях либо отдельными товарами в одном заявлении, такой код не указывается. В этом случае указываются общее количество кодов идентификации товаров, кодовое обозначение уровня маркировки, а также коды идентификации товаров, или коды идентификации групповой упаковки, или коды идентификации транспортной упаковки, которые не затрагивают сведения о товарах, заявляемых в ином заявлении либо отдельными товарами в одном заявлении;</w:t>
      </w:r>
    </w:p>
    <w:bookmarkEnd w:id="214"/>
    <w:bookmarkStart w:name="z335" w:id="215"/>
    <w:p>
      <w:pPr>
        <w:spacing w:after="0"/>
        <w:ind w:left="0"/>
        <w:jc w:val="both"/>
      </w:pPr>
      <w:r>
        <w:rPr>
          <w:rFonts w:ascii="Times New Roman"/>
          <w:b w:val="false"/>
          <w:i w:val="false"/>
          <w:color w:val="000000"/>
          <w:sz w:val="28"/>
        </w:rPr>
        <w:t>
      в отношении товаров, включенных в перечень товаров, подлежащих маркировке контрольными (идентификационными) знаками, утвержденный Решением Совета Евразийской экономической комиссии от 23 ноября 2015 г. № 70, и помещаемых под таможенную процедуру выпуска для внутреннего потребления, а также в случаях, предусмотренных законодательством Российской Федерации, под таможенную процедуру свободной таможенной зоны:</w:t>
      </w:r>
    </w:p>
    <w:bookmarkEnd w:id="215"/>
    <w:bookmarkStart w:name="z336" w:id="216"/>
    <w:p>
      <w:pPr>
        <w:spacing w:after="0"/>
        <w:ind w:left="0"/>
        <w:jc w:val="both"/>
      </w:pPr>
      <w:r>
        <w:rPr>
          <w:rFonts w:ascii="Times New Roman"/>
          <w:b w:val="false"/>
          <w:i w:val="false"/>
          <w:color w:val="000000"/>
          <w:sz w:val="28"/>
        </w:rPr>
        <w:t>
      количество нанесенных контрольных (идентификационных) знаков и после двоеточия через знак разделителя "," без пробелов их идентификационные номера (идентификаторы).</w:t>
      </w:r>
    </w:p>
    <w:bookmarkEnd w:id="216"/>
    <w:bookmarkStart w:name="z337" w:id="217"/>
    <w:p>
      <w:pPr>
        <w:spacing w:after="0"/>
        <w:ind w:left="0"/>
        <w:jc w:val="both"/>
      </w:pPr>
      <w:r>
        <w:rPr>
          <w:rFonts w:ascii="Times New Roman"/>
          <w:b w:val="false"/>
          <w:i w:val="false"/>
          <w:color w:val="000000"/>
          <w:sz w:val="28"/>
        </w:rPr>
        <w:t>
      Идентификационные номера (идентификаторы) нанесенных контрольных (идентификационных) знаков, следующие подряд, указываются путем проставления через знак разделителя "–" первого и последнего номеров соответствующего диапазона;</w:t>
      </w:r>
    </w:p>
    <w:bookmarkEnd w:id="217"/>
    <w:bookmarkStart w:name="z338" w:id="218"/>
    <w:p>
      <w:pPr>
        <w:spacing w:after="0"/>
        <w:ind w:left="0"/>
        <w:jc w:val="both"/>
      </w:pPr>
      <w:r>
        <w:rPr>
          <w:rFonts w:ascii="Times New Roman"/>
          <w:b w:val="false"/>
          <w:i w:val="false"/>
          <w:color w:val="000000"/>
          <w:sz w:val="28"/>
        </w:rPr>
        <w:t>
      в колонке 3:</w:t>
      </w:r>
    </w:p>
    <w:bookmarkEnd w:id="218"/>
    <w:bookmarkStart w:name="z339" w:id="219"/>
    <w:p>
      <w:pPr>
        <w:spacing w:after="0"/>
        <w:ind w:left="0"/>
        <w:jc w:val="both"/>
      </w:pPr>
      <w:r>
        <w:rPr>
          <w:rFonts w:ascii="Times New Roman"/>
          <w:b w:val="false"/>
          <w:i w:val="false"/>
          <w:color w:val="000000"/>
          <w:sz w:val="28"/>
        </w:rPr>
        <w:t>
      код товара в соответствии с ТН ВЭД ЕАЭС на уровне не менее первых 6 знаков (без пробелов).</w:t>
      </w:r>
    </w:p>
    <w:bookmarkEnd w:id="219"/>
    <w:bookmarkStart w:name="z340" w:id="220"/>
    <w:p>
      <w:pPr>
        <w:spacing w:after="0"/>
        <w:ind w:left="0"/>
        <w:jc w:val="both"/>
      </w:pPr>
      <w:r>
        <w:rPr>
          <w:rFonts w:ascii="Times New Roman"/>
          <w:b w:val="false"/>
          <w:i w:val="false"/>
          <w:color w:val="000000"/>
          <w:sz w:val="28"/>
        </w:rPr>
        <w:t>
      В отношении товара, подлежащего прослеживаемости, указывается 10-значный код товара в соответствии с ТН ВЭД ЕАЭС (без пробелов), а после такого кода – буква "П".</w:t>
      </w:r>
    </w:p>
    <w:bookmarkEnd w:id="220"/>
    <w:bookmarkStart w:name="z341" w:id="221"/>
    <w:p>
      <w:pPr>
        <w:spacing w:after="0"/>
        <w:ind w:left="0"/>
        <w:jc w:val="both"/>
      </w:pPr>
      <w:r>
        <w:rPr>
          <w:rFonts w:ascii="Times New Roman"/>
          <w:b w:val="false"/>
          <w:i w:val="false"/>
          <w:color w:val="000000"/>
          <w:sz w:val="28"/>
        </w:rPr>
        <w:t>
      В Республике Беларусь 10-значный код товара в соответствии с ТН ВЭД ЕАЭС (без пробелов) указывается также в отношении товара, помещаемого под таможенную процедуру выпуска для внутреннего потребления, сведения о котором содержатся в классификаторе дополнительной таможенной информации, используемом в Республике Беларусь. В этом случае после кода товара в соответствии с ТН ВЭД ЕАЭС (без пробелов) дополнительно указываются 4 знака кода (без пробелов) в соответствии с этим классификатором. Если такой товар одновременно является товаром, подлежащим прослеживаемости, то данные 4 знака кода (без пробелов) указываются после кода товара в соответствии с ТН ВЭД ЕАЭС (без пробелов) и буквы "П".</w:t>
      </w:r>
    </w:p>
    <w:bookmarkEnd w:id="221"/>
    <w:bookmarkStart w:name="z342" w:id="222"/>
    <w:p>
      <w:pPr>
        <w:spacing w:after="0"/>
        <w:ind w:left="0"/>
        <w:jc w:val="both"/>
      </w:pPr>
      <w:r>
        <w:rPr>
          <w:rFonts w:ascii="Times New Roman"/>
          <w:b w:val="false"/>
          <w:i w:val="false"/>
          <w:color w:val="000000"/>
          <w:sz w:val="28"/>
        </w:rPr>
        <w:t>
      В Российской Федерации 10-значный код товара в соответствии с ТН ВЭД ЕАЭС (без пробелов) указывается в отношении товара, подлежащего маркировке средствами идентификации, в случае, если в отношении такого товара указаны сведения в соответствии с абзацами семнадцатым – девятнадцатым и (или) абзацем тридцать шестым настоящего пункта.</w:t>
      </w:r>
    </w:p>
    <w:bookmarkEnd w:id="222"/>
    <w:bookmarkStart w:name="z343" w:id="223"/>
    <w:p>
      <w:pPr>
        <w:spacing w:after="0"/>
        <w:ind w:left="0"/>
        <w:jc w:val="both"/>
      </w:pPr>
      <w:r>
        <w:rPr>
          <w:rFonts w:ascii="Times New Roman"/>
          <w:b w:val="false"/>
          <w:i w:val="false"/>
          <w:color w:val="000000"/>
          <w:sz w:val="28"/>
        </w:rPr>
        <w:t>
      В заявлении в виде электронного документа такие сведения указываются в соответствующих реквизитах структуры заявления, а в заявлении в виде документа на бумажном носителе – через знак разделителя "/";</w:t>
      </w:r>
    </w:p>
    <w:bookmarkEnd w:id="223"/>
    <w:bookmarkStart w:name="z218" w:id="224"/>
    <w:p>
      <w:pPr>
        <w:spacing w:after="0"/>
        <w:ind w:left="0"/>
        <w:jc w:val="both"/>
      </w:pPr>
      <w:r>
        <w:rPr>
          <w:rFonts w:ascii="Times New Roman"/>
          <w:b w:val="false"/>
          <w:i w:val="false"/>
          <w:color w:val="000000"/>
          <w:sz w:val="28"/>
        </w:rPr>
        <w:t>
      в колонке 4 – количество товара в дополнительной единице измерения, указанной в колонке 5, если в соответствии с ТН ВЭД ЕАЭС в отношении декларируемого товара применяется дополнительная единица измерения;</w:t>
      </w:r>
    </w:p>
    <w:bookmarkEnd w:id="224"/>
    <w:bookmarkStart w:name="z219" w:id="225"/>
    <w:p>
      <w:pPr>
        <w:spacing w:after="0"/>
        <w:ind w:left="0"/>
        <w:jc w:val="both"/>
      </w:pPr>
      <w:r>
        <w:rPr>
          <w:rFonts w:ascii="Times New Roman"/>
          <w:b w:val="false"/>
          <w:i w:val="false"/>
          <w:color w:val="000000"/>
          <w:sz w:val="28"/>
        </w:rPr>
        <w:t>
      в колонке 5:</w:t>
      </w:r>
    </w:p>
    <w:bookmarkEnd w:id="225"/>
    <w:bookmarkStart w:name="z220" w:id="226"/>
    <w:p>
      <w:pPr>
        <w:spacing w:after="0"/>
        <w:ind w:left="0"/>
        <w:jc w:val="both"/>
      </w:pPr>
      <w:r>
        <w:rPr>
          <w:rFonts w:ascii="Times New Roman"/>
          <w:b w:val="false"/>
          <w:i w:val="false"/>
          <w:color w:val="000000"/>
          <w:sz w:val="28"/>
        </w:rPr>
        <w:t>
      условное обозначение дополнительной единицы измерения в соответствии с классификатором единиц измерения;</w:t>
      </w:r>
    </w:p>
    <w:bookmarkEnd w:id="226"/>
    <w:bookmarkStart w:name="z221" w:id="227"/>
    <w:p>
      <w:pPr>
        <w:spacing w:after="0"/>
        <w:ind w:left="0"/>
        <w:jc w:val="both"/>
      </w:pPr>
      <w:r>
        <w:rPr>
          <w:rFonts w:ascii="Times New Roman"/>
          <w:b w:val="false"/>
          <w:i w:val="false"/>
          <w:color w:val="000000"/>
          <w:sz w:val="28"/>
        </w:rPr>
        <w:t>
      код дополнительной единицы измерения в соответствии с классификатором единиц измерения.</w:t>
      </w:r>
    </w:p>
    <w:bookmarkEnd w:id="227"/>
    <w:bookmarkStart w:name="z222" w:id="228"/>
    <w:p>
      <w:pPr>
        <w:spacing w:after="0"/>
        <w:ind w:left="0"/>
        <w:jc w:val="both"/>
      </w:pPr>
      <w:r>
        <w:rPr>
          <w:rFonts w:ascii="Times New Roman"/>
          <w:b w:val="false"/>
          <w:i w:val="false"/>
          <w:color w:val="000000"/>
          <w:sz w:val="28"/>
        </w:rPr>
        <w:t>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w:t>
      </w:r>
    </w:p>
    <w:bookmarkEnd w:id="228"/>
    <w:bookmarkStart w:name="z298" w:id="229"/>
    <w:p>
      <w:pPr>
        <w:spacing w:after="0"/>
        <w:ind w:left="0"/>
        <w:jc w:val="both"/>
      </w:pPr>
      <w:r>
        <w:rPr>
          <w:rFonts w:ascii="Times New Roman"/>
          <w:b w:val="false"/>
          <w:i w:val="false"/>
          <w:color w:val="000000"/>
          <w:sz w:val="28"/>
        </w:rPr>
        <w:t>
      в колонке 6:</w:t>
      </w:r>
    </w:p>
    <w:bookmarkEnd w:id="229"/>
    <w:bookmarkStart w:name="z299" w:id="230"/>
    <w:p>
      <w:pPr>
        <w:spacing w:after="0"/>
        <w:ind w:left="0"/>
        <w:jc w:val="both"/>
      </w:pPr>
      <w:r>
        <w:rPr>
          <w:rFonts w:ascii="Times New Roman"/>
          <w:b w:val="false"/>
          <w:i w:val="false"/>
          <w:color w:val="000000"/>
          <w:sz w:val="28"/>
        </w:rPr>
        <w:t>
      масса брутто (кг) товара. Под массой брутто понимается масса товара, включая все виды упаковки, необходимые для обеспечения неизменности его состояния до поступления в оборот, но исключая контейнеры и другое транспортное оборудование;</w:t>
      </w:r>
    </w:p>
    <w:bookmarkEnd w:id="230"/>
    <w:bookmarkStart w:name="z300" w:id="231"/>
    <w:p>
      <w:pPr>
        <w:spacing w:after="0"/>
        <w:ind w:left="0"/>
        <w:jc w:val="both"/>
      </w:pPr>
      <w:r>
        <w:rPr>
          <w:rFonts w:ascii="Times New Roman"/>
          <w:b w:val="false"/>
          <w:i w:val="false"/>
          <w:color w:val="000000"/>
          <w:sz w:val="28"/>
        </w:rPr>
        <w:t>
      масса нетто (кг) товара в случаях применения в отношении него следующих мер:</w:t>
      </w:r>
    </w:p>
    <w:bookmarkEnd w:id="231"/>
    <w:bookmarkStart w:name="z301" w:id="232"/>
    <w:p>
      <w:pPr>
        <w:spacing w:after="0"/>
        <w:ind w:left="0"/>
        <w:jc w:val="both"/>
      </w:pPr>
      <w:r>
        <w:rPr>
          <w:rFonts w:ascii="Times New Roman"/>
          <w:b w:val="false"/>
          <w:i w:val="false"/>
          <w:color w:val="000000"/>
          <w:sz w:val="28"/>
        </w:rPr>
        <w:t>
      разрешительный порядок ввоза и (или) вывоза, реализуемый посредством введения лицензирования;</w:t>
      </w:r>
    </w:p>
    <w:bookmarkEnd w:id="232"/>
    <w:bookmarkStart w:name="z302" w:id="233"/>
    <w:p>
      <w:pPr>
        <w:spacing w:after="0"/>
        <w:ind w:left="0"/>
        <w:jc w:val="both"/>
      </w:pPr>
      <w:r>
        <w:rPr>
          <w:rFonts w:ascii="Times New Roman"/>
          <w:b w:val="false"/>
          <w:i w:val="false"/>
          <w:color w:val="000000"/>
          <w:sz w:val="28"/>
        </w:rPr>
        <w:t>
      количественные ограничения ввоза и (или) вывоза;</w:t>
      </w:r>
    </w:p>
    <w:bookmarkEnd w:id="233"/>
    <w:bookmarkStart w:name="z303" w:id="234"/>
    <w:p>
      <w:pPr>
        <w:spacing w:after="0"/>
        <w:ind w:left="0"/>
        <w:jc w:val="both"/>
      </w:pPr>
      <w:r>
        <w:rPr>
          <w:rFonts w:ascii="Times New Roman"/>
          <w:b w:val="false"/>
          <w:i w:val="false"/>
          <w:color w:val="000000"/>
          <w:sz w:val="28"/>
        </w:rPr>
        <w:t>
      исключительное право экспорта и (или) импорта;</w:t>
      </w:r>
    </w:p>
    <w:bookmarkEnd w:id="234"/>
    <w:bookmarkStart w:name="z304" w:id="235"/>
    <w:p>
      <w:pPr>
        <w:spacing w:after="0"/>
        <w:ind w:left="0"/>
        <w:jc w:val="both"/>
      </w:pPr>
      <w:r>
        <w:rPr>
          <w:rFonts w:ascii="Times New Roman"/>
          <w:b w:val="false"/>
          <w:i w:val="false"/>
          <w:color w:val="000000"/>
          <w:sz w:val="28"/>
        </w:rPr>
        <w:t>
      введение государством-членом, таможенному органу которого подается заявление, в одностороннем порядке временных мер нетарифного регулирования;</w:t>
      </w:r>
    </w:p>
    <w:bookmarkEnd w:id="235"/>
    <w:bookmarkStart w:name="z305" w:id="236"/>
    <w:p>
      <w:pPr>
        <w:spacing w:after="0"/>
        <w:ind w:left="0"/>
        <w:jc w:val="both"/>
      </w:pPr>
      <w:r>
        <w:rPr>
          <w:rFonts w:ascii="Times New Roman"/>
          <w:b w:val="false"/>
          <w:i w:val="false"/>
          <w:color w:val="000000"/>
          <w:sz w:val="28"/>
        </w:rPr>
        <w:t>
      тарифные квоты;</w:t>
      </w:r>
    </w:p>
    <w:bookmarkEnd w:id="236"/>
    <w:bookmarkStart w:name="z306" w:id="237"/>
    <w:p>
      <w:pPr>
        <w:spacing w:after="0"/>
        <w:ind w:left="0"/>
        <w:jc w:val="both"/>
      </w:pPr>
      <w:r>
        <w:rPr>
          <w:rFonts w:ascii="Times New Roman"/>
          <w:b w:val="false"/>
          <w:i w:val="false"/>
          <w:color w:val="000000"/>
          <w:sz w:val="28"/>
        </w:rPr>
        <w:t>
      импортные квоты в качестве специальной защитной меры;</w:t>
      </w:r>
    </w:p>
    <w:bookmarkEnd w:id="237"/>
    <w:bookmarkStart w:name="z307" w:id="238"/>
    <w:p>
      <w:pPr>
        <w:spacing w:after="0"/>
        <w:ind w:left="0"/>
        <w:jc w:val="both"/>
      </w:pPr>
      <w:r>
        <w:rPr>
          <w:rFonts w:ascii="Times New Roman"/>
          <w:b w:val="false"/>
          <w:i w:val="false"/>
          <w:color w:val="000000"/>
          <w:sz w:val="28"/>
        </w:rPr>
        <w:t>
      экспортный контроль, установленный законодательством государств-членов.</w:t>
      </w:r>
    </w:p>
    <w:bookmarkEnd w:id="238"/>
    <w:bookmarkStart w:name="z308" w:id="239"/>
    <w:p>
      <w:pPr>
        <w:spacing w:after="0"/>
        <w:ind w:left="0"/>
        <w:jc w:val="both"/>
      </w:pPr>
      <w:r>
        <w:rPr>
          <w:rFonts w:ascii="Times New Roman"/>
          <w:b w:val="false"/>
          <w:i w:val="false"/>
          <w:color w:val="000000"/>
          <w:sz w:val="28"/>
        </w:rPr>
        <w:t>
      Под массой нетто понимается:</w:t>
      </w:r>
    </w:p>
    <w:bookmarkEnd w:id="239"/>
    <w:bookmarkStart w:name="z309" w:id="240"/>
    <w:p>
      <w:pPr>
        <w:spacing w:after="0"/>
        <w:ind w:left="0"/>
        <w:jc w:val="both"/>
      </w:pPr>
      <w:r>
        <w:rPr>
          <w:rFonts w:ascii="Times New Roman"/>
          <w:b w:val="false"/>
          <w:i w:val="false"/>
          <w:color w:val="000000"/>
          <w:sz w:val="28"/>
        </w:rPr>
        <w:t>
      для товара, перемещаемого в упакованном виде:</w:t>
      </w:r>
    </w:p>
    <w:bookmarkEnd w:id="240"/>
    <w:bookmarkStart w:name="z310" w:id="241"/>
    <w:p>
      <w:pPr>
        <w:spacing w:after="0"/>
        <w:ind w:left="0"/>
        <w:jc w:val="both"/>
      </w:pPr>
      <w:r>
        <w:rPr>
          <w:rFonts w:ascii="Times New Roman"/>
          <w:b w:val="false"/>
          <w:i w:val="false"/>
          <w:color w:val="000000"/>
          <w:sz w:val="28"/>
        </w:rPr>
        <w:t>
      масса товара с учетом только первичной упаковки, если в такой упаковке, исходя из потребительских свойств, товар предоставляется для розничной продажи и (или) первичная упаковка, способствующая сохранению товара при его продаже, не может быть отделена от товара до его потребления без нарушения потребительских свойств товара;</w:t>
      </w:r>
    </w:p>
    <w:bookmarkEnd w:id="241"/>
    <w:bookmarkStart w:name="z311" w:id="242"/>
    <w:p>
      <w:pPr>
        <w:spacing w:after="0"/>
        <w:ind w:left="0"/>
        <w:jc w:val="both"/>
      </w:pPr>
      <w:r>
        <w:rPr>
          <w:rFonts w:ascii="Times New Roman"/>
          <w:b w:val="false"/>
          <w:i w:val="false"/>
          <w:color w:val="000000"/>
          <w:sz w:val="28"/>
        </w:rPr>
        <w:t>
      масса товара без учета какой-либо упаковки в остальных случаях;</w:t>
      </w:r>
    </w:p>
    <w:bookmarkEnd w:id="242"/>
    <w:bookmarkStart w:name="z312" w:id="243"/>
    <w:p>
      <w:pPr>
        <w:spacing w:after="0"/>
        <w:ind w:left="0"/>
        <w:jc w:val="both"/>
      </w:pPr>
      <w:r>
        <w:rPr>
          <w:rFonts w:ascii="Times New Roman"/>
          <w:b w:val="false"/>
          <w:i w:val="false"/>
          <w:color w:val="000000"/>
          <w:sz w:val="28"/>
        </w:rPr>
        <w:t>
      для товара, перемещаемого без упаковки (насыпом, наливом, навалом), – масса товара.</w:t>
      </w:r>
    </w:p>
    <w:bookmarkEnd w:id="243"/>
    <w:bookmarkStart w:name="z313" w:id="244"/>
    <w:p>
      <w:pPr>
        <w:spacing w:after="0"/>
        <w:ind w:left="0"/>
        <w:jc w:val="both"/>
      </w:pPr>
      <w:r>
        <w:rPr>
          <w:rFonts w:ascii="Times New Roman"/>
          <w:b w:val="false"/>
          <w:i w:val="false"/>
          <w:color w:val="000000"/>
          <w:sz w:val="28"/>
        </w:rPr>
        <w:t>
      Указываемое значение округляется по математическим правилам с точностью до 3 знаков после запятой, а в случае, если масса товара составляет менее 1 грамма, – до 6 знаков после запятой.</w:t>
      </w:r>
    </w:p>
    <w:bookmarkEnd w:id="244"/>
    <w:bookmarkStart w:name="z314" w:id="245"/>
    <w:p>
      <w:pPr>
        <w:spacing w:after="0"/>
        <w:ind w:left="0"/>
        <w:jc w:val="both"/>
      </w:pPr>
      <w:r>
        <w:rPr>
          <w:rFonts w:ascii="Times New Roman"/>
          <w:b w:val="false"/>
          <w:i w:val="false"/>
          <w:color w:val="000000"/>
          <w:sz w:val="28"/>
        </w:rPr>
        <w:t>
      Данные сведения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w:t>
      </w:r>
    </w:p>
    <w:bookmarkEnd w:id="245"/>
    <w:bookmarkStart w:name="z225" w:id="246"/>
    <w:p>
      <w:pPr>
        <w:spacing w:after="0"/>
        <w:ind w:left="0"/>
        <w:jc w:val="both"/>
      </w:pPr>
      <w:r>
        <w:rPr>
          <w:rFonts w:ascii="Times New Roman"/>
          <w:b w:val="false"/>
          <w:i w:val="false"/>
          <w:color w:val="000000"/>
          <w:sz w:val="28"/>
        </w:rPr>
        <w:t>
      в колонке 7 – стоимость товара цифрами в соответствии с коммерческими документами в валюте, код которой указан в графе 14 заявления.</w:t>
      </w:r>
    </w:p>
    <w:bookmarkEnd w:id="246"/>
    <w:bookmarkStart w:name="z226" w:id="247"/>
    <w:p>
      <w:pPr>
        <w:spacing w:after="0"/>
        <w:ind w:left="0"/>
        <w:jc w:val="both"/>
      </w:pPr>
      <w:r>
        <w:rPr>
          <w:rFonts w:ascii="Times New Roman"/>
          <w:b w:val="false"/>
          <w:i w:val="false"/>
          <w:color w:val="000000"/>
          <w:sz w:val="28"/>
        </w:rPr>
        <w:t>
      Значение стоимости товара округляется по математическим правилам с точностью до 2 знаков после запятой.</w:t>
      </w:r>
    </w:p>
    <w:bookmarkEnd w:id="247"/>
    <w:bookmarkStart w:name="z227" w:id="248"/>
    <w:p>
      <w:pPr>
        <w:spacing w:after="0"/>
        <w:ind w:left="0"/>
        <w:jc w:val="both"/>
      </w:pPr>
      <w:r>
        <w:rPr>
          <w:rFonts w:ascii="Times New Roman"/>
          <w:b w:val="false"/>
          <w:i w:val="false"/>
          <w:color w:val="000000"/>
          <w:sz w:val="28"/>
        </w:rPr>
        <w:t>
      В случае заявления наличной валюты указывается сумма перемещаемой валюты;</w:t>
      </w:r>
    </w:p>
    <w:bookmarkEnd w:id="248"/>
    <w:bookmarkStart w:name="z228" w:id="249"/>
    <w:p>
      <w:pPr>
        <w:spacing w:after="0"/>
        <w:ind w:left="0"/>
        <w:jc w:val="both"/>
      </w:pPr>
      <w:r>
        <w:rPr>
          <w:rFonts w:ascii="Times New Roman"/>
          <w:b w:val="false"/>
          <w:i w:val="false"/>
          <w:color w:val="000000"/>
          <w:sz w:val="28"/>
        </w:rPr>
        <w:t>
      в колонке 8 – код страны происхождения товара в соответствии с классификатором стран мира в случае, если в отношении заявляемого товара установлены ограничения на его ввоз, принятые в одностороннем порядке одним из государств-членов, в зависимости от происхождения товара, а в Республике Беларусь и Российской Федерации также в случае, если сведения о происхождении товара влияют на соблюдение запретов и ограничений.</w:t>
      </w:r>
    </w:p>
    <w:bookmarkEnd w:id="249"/>
    <w:bookmarkStart w:name="z229" w:id="250"/>
    <w:p>
      <w:pPr>
        <w:spacing w:after="0"/>
        <w:ind w:left="0"/>
        <w:jc w:val="both"/>
      </w:pPr>
      <w:r>
        <w:rPr>
          <w:rFonts w:ascii="Times New Roman"/>
          <w:b w:val="false"/>
          <w:i w:val="false"/>
          <w:color w:val="000000"/>
          <w:sz w:val="28"/>
        </w:rPr>
        <w:t>
      При заполнении заявления в виде электронного документа:</w:t>
      </w:r>
    </w:p>
    <w:bookmarkEnd w:id="250"/>
    <w:bookmarkStart w:name="z230" w:id="251"/>
    <w:p>
      <w:pPr>
        <w:spacing w:after="0"/>
        <w:ind w:left="0"/>
        <w:jc w:val="both"/>
      </w:pPr>
      <w:r>
        <w:rPr>
          <w:rFonts w:ascii="Times New Roman"/>
          <w:b w:val="false"/>
          <w:i w:val="false"/>
          <w:color w:val="000000"/>
          <w:sz w:val="28"/>
        </w:rPr>
        <w:t>
      если нанесенная на товар маркировка или коммерческие, транспортные (перевозочные) и иные документы не указывают на конкретную страну происхождения товаров, а содержат информацию о происхождении товара с территории Европейского союза, указывается 2-значный код, состоящий из букв латинского алфавита "EU";</w:t>
      </w:r>
    </w:p>
    <w:bookmarkEnd w:id="251"/>
    <w:bookmarkStart w:name="z231" w:id="252"/>
    <w:p>
      <w:pPr>
        <w:spacing w:after="0"/>
        <w:ind w:left="0"/>
        <w:jc w:val="both"/>
      </w:pPr>
      <w:r>
        <w:rPr>
          <w:rFonts w:ascii="Times New Roman"/>
          <w:b w:val="false"/>
          <w:i w:val="false"/>
          <w:color w:val="000000"/>
          <w:sz w:val="28"/>
        </w:rPr>
        <w:t>
      если происхождение товара неизвестно, вместо кода указываются цифры "00".</w:t>
      </w:r>
    </w:p>
    <w:bookmarkEnd w:id="252"/>
    <w:bookmarkStart w:name="z232" w:id="253"/>
    <w:p>
      <w:pPr>
        <w:spacing w:after="0"/>
        <w:ind w:left="0"/>
        <w:jc w:val="both"/>
      </w:pPr>
      <w:r>
        <w:rPr>
          <w:rFonts w:ascii="Times New Roman"/>
          <w:b w:val="false"/>
          <w:i w:val="false"/>
          <w:color w:val="000000"/>
          <w:sz w:val="28"/>
        </w:rPr>
        <w:t>
      При заполнении заявления в виде документа на бумажном носителе:</w:t>
      </w:r>
    </w:p>
    <w:bookmarkEnd w:id="253"/>
    <w:bookmarkStart w:name="z233" w:id="254"/>
    <w:p>
      <w:pPr>
        <w:spacing w:after="0"/>
        <w:ind w:left="0"/>
        <w:jc w:val="both"/>
      </w:pPr>
      <w:r>
        <w:rPr>
          <w:rFonts w:ascii="Times New Roman"/>
          <w:b w:val="false"/>
          <w:i w:val="false"/>
          <w:color w:val="000000"/>
          <w:sz w:val="28"/>
        </w:rPr>
        <w:t>
      в колонке может указываться краткое название страны происхождения заявляемого товара в соответствии с классификатором стран мира;</w:t>
      </w:r>
    </w:p>
    <w:bookmarkEnd w:id="254"/>
    <w:bookmarkStart w:name="z234" w:id="255"/>
    <w:p>
      <w:pPr>
        <w:spacing w:after="0"/>
        <w:ind w:left="0"/>
        <w:jc w:val="both"/>
      </w:pPr>
      <w:r>
        <w:rPr>
          <w:rFonts w:ascii="Times New Roman"/>
          <w:b w:val="false"/>
          <w:i w:val="false"/>
          <w:color w:val="000000"/>
          <w:sz w:val="28"/>
        </w:rPr>
        <w:t>
      если нанесенная на товар маркировка или документы не указывают на конкретную страну происхождения товаров, а содержат информацию о происхождении товара с территории Европейского союза, в графе производится запись прописными буквами "ЕВРОСОЮЗ";</w:t>
      </w:r>
    </w:p>
    <w:bookmarkEnd w:id="255"/>
    <w:bookmarkStart w:name="z235" w:id="256"/>
    <w:p>
      <w:pPr>
        <w:spacing w:after="0"/>
        <w:ind w:left="0"/>
        <w:jc w:val="both"/>
      </w:pPr>
      <w:r>
        <w:rPr>
          <w:rFonts w:ascii="Times New Roman"/>
          <w:b w:val="false"/>
          <w:i w:val="false"/>
          <w:color w:val="000000"/>
          <w:sz w:val="28"/>
        </w:rPr>
        <w:t>
      если происхождение товара неизвестно, в колонке производится запись прописными буквами "НЕИЗВЕСТНО".</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решениями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30.12.2020 </w:t>
      </w:r>
      <w:r>
        <w:rPr>
          <w:rFonts w:ascii="Times New Roman"/>
          <w:b w:val="false"/>
          <w:i w:val="false"/>
          <w:color w:val="000000"/>
          <w:sz w:val="28"/>
        </w:rPr>
        <w:t>№ 184</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ff0000"/>
          <w:sz w:val="28"/>
        </w:rPr>
        <w:t xml:space="preserve">); от 15.02.2022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w:t>
      </w:r>
      <w:r>
        <w:rPr>
          <w:rFonts w:ascii="Times New Roman"/>
          <w:b w:val="false"/>
          <w:i w:val="false"/>
          <w:color w:val="ff0000"/>
          <w:sz w:val="28"/>
        </w:rPr>
        <w:t xml:space="preserve">от 26.04.2022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27.12.2023 </w:t>
      </w:r>
      <w:r>
        <w:rPr>
          <w:rFonts w:ascii="Times New Roman"/>
          <w:b w:val="false"/>
          <w:i w:val="false"/>
          <w:color w:val="000000"/>
          <w:sz w:val="28"/>
        </w:rPr>
        <w:t>№ 182</w:t>
      </w:r>
      <w:r>
        <w:rPr>
          <w:rFonts w:ascii="Times New Roman"/>
          <w:b w:val="false"/>
          <w:i w:val="false"/>
          <w:color w:val="ff0000"/>
          <w:sz w:val="28"/>
        </w:rPr>
        <w:t xml:space="preserve"> (вступает в силу с 01.04.2024); от 14.01.2025 </w:t>
      </w:r>
      <w:r>
        <w:rPr>
          <w:rFonts w:ascii="Times New Roman"/>
          <w:b w:val="false"/>
          <w:i w:val="false"/>
          <w:color w:val="000000"/>
          <w:sz w:val="28"/>
        </w:rPr>
        <w:t>№ 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01.04.2025).</w:t>
      </w:r>
      <w:r>
        <w:br/>
      </w:r>
      <w:r>
        <w:rPr>
          <w:rFonts w:ascii="Times New Roman"/>
          <w:b w:val="false"/>
          <w:i w:val="false"/>
          <w:color w:val="000000"/>
          <w:sz w:val="28"/>
        </w:rPr>
        <w:t>
</w:t>
      </w:r>
    </w:p>
    <w:bookmarkStart w:name="z236" w:id="257"/>
    <w:p>
      <w:pPr>
        <w:spacing w:after="0"/>
        <w:ind w:left="0"/>
        <w:jc w:val="both"/>
      </w:pPr>
      <w:r>
        <w:rPr>
          <w:rFonts w:ascii="Times New Roman"/>
          <w:b w:val="false"/>
          <w:i w:val="false"/>
          <w:color w:val="000000"/>
          <w:sz w:val="28"/>
        </w:rPr>
        <w:t>
      37. Графа 19 "Сведения о документах" заполняется в следующем порядке.</w:t>
      </w:r>
    </w:p>
    <w:bookmarkEnd w:id="257"/>
    <w:bookmarkStart w:name="z237" w:id="258"/>
    <w:p>
      <w:pPr>
        <w:spacing w:after="0"/>
        <w:ind w:left="0"/>
        <w:jc w:val="both"/>
      </w:pPr>
      <w:r>
        <w:rPr>
          <w:rFonts w:ascii="Times New Roman"/>
          <w:b w:val="false"/>
          <w:i w:val="false"/>
          <w:color w:val="000000"/>
          <w:sz w:val="28"/>
        </w:rPr>
        <w:t xml:space="preserve">
      В графе указываются следующие сведения о документах, подлежащих представлению таможенному органу заявителем совместно с заявлением в соответствии с пунктом 4 статьи 120 Кодекса (при этом сведения о документах подлежат указанию в графе независимо от того, представляется фактически документ совместно с заявлением или не представляется на основании пункта 2 статьи 80 Кодекса): </w:t>
      </w:r>
    </w:p>
    <w:bookmarkEnd w:id="258"/>
    <w:bookmarkStart w:name="z238" w:id="259"/>
    <w:p>
      <w:pPr>
        <w:spacing w:after="0"/>
        <w:ind w:left="0"/>
        <w:jc w:val="both"/>
      </w:pPr>
      <w:r>
        <w:rPr>
          <w:rFonts w:ascii="Times New Roman"/>
          <w:b w:val="false"/>
          <w:i w:val="false"/>
          <w:color w:val="000000"/>
          <w:sz w:val="28"/>
        </w:rPr>
        <w:t>
      в колонке 1 – порядковый номер документа;</w:t>
      </w:r>
    </w:p>
    <w:bookmarkEnd w:id="259"/>
    <w:bookmarkStart w:name="z239" w:id="260"/>
    <w:p>
      <w:pPr>
        <w:spacing w:after="0"/>
        <w:ind w:left="0"/>
        <w:jc w:val="both"/>
      </w:pPr>
      <w:r>
        <w:rPr>
          <w:rFonts w:ascii="Times New Roman"/>
          <w:b w:val="false"/>
          <w:i w:val="false"/>
          <w:color w:val="000000"/>
          <w:sz w:val="28"/>
        </w:rPr>
        <w:t>
      в колонке 2 – код документа в соответствии с классификатором видов документов и сведений;</w:t>
      </w:r>
    </w:p>
    <w:bookmarkEnd w:id="260"/>
    <w:bookmarkStart w:name="z240" w:id="261"/>
    <w:p>
      <w:pPr>
        <w:spacing w:after="0"/>
        <w:ind w:left="0"/>
        <w:jc w:val="both"/>
      </w:pPr>
      <w:r>
        <w:rPr>
          <w:rFonts w:ascii="Times New Roman"/>
          <w:b w:val="false"/>
          <w:i w:val="false"/>
          <w:color w:val="000000"/>
          <w:sz w:val="28"/>
        </w:rPr>
        <w:t>
      в колонке 3 – признак, подтверждающий представление либо непредставление документа при подаче заявления:</w:t>
      </w:r>
    </w:p>
    <w:bookmarkEnd w:id="261"/>
    <w:bookmarkStart w:name="z241" w:id="262"/>
    <w:p>
      <w:pPr>
        <w:spacing w:after="0"/>
        <w:ind w:left="0"/>
        <w:jc w:val="both"/>
      </w:pPr>
      <w:r>
        <w:rPr>
          <w:rFonts w:ascii="Times New Roman"/>
          <w:b w:val="false"/>
          <w:i w:val="false"/>
          <w:color w:val="000000"/>
          <w:sz w:val="28"/>
        </w:rPr>
        <w:t xml:space="preserve">
      "1" – документ представлен;  </w:t>
      </w:r>
    </w:p>
    <w:bookmarkEnd w:id="262"/>
    <w:bookmarkStart w:name="z242" w:id="263"/>
    <w:p>
      <w:pPr>
        <w:spacing w:after="0"/>
        <w:ind w:left="0"/>
        <w:jc w:val="both"/>
      </w:pPr>
      <w:r>
        <w:rPr>
          <w:rFonts w:ascii="Times New Roman"/>
          <w:b w:val="false"/>
          <w:i w:val="false"/>
          <w:color w:val="000000"/>
          <w:sz w:val="28"/>
        </w:rPr>
        <w:t>
      "2" – документ не представлен (ранее был представлен в таможенный орган). В этом случае после признака указывается регистрационный номер таможенного документа, к которому был приложен этот документ,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w:t>
      </w:r>
    </w:p>
    <w:bookmarkEnd w:id="263"/>
    <w:bookmarkStart w:name="z243" w:id="264"/>
    <w:p>
      <w:pPr>
        <w:spacing w:after="0"/>
        <w:ind w:left="0"/>
        <w:jc w:val="both"/>
      </w:pPr>
      <w:r>
        <w:rPr>
          <w:rFonts w:ascii="Times New Roman"/>
          <w:b w:val="false"/>
          <w:i w:val="false"/>
          <w:color w:val="000000"/>
          <w:sz w:val="28"/>
        </w:rPr>
        <w:t>
      "3" – документ не представлен (будет представлен до выпуска товаров (для документов, подтверждающих сведения о происхождении товаров, соблюдении запретов и ограничений), после выпуска товаров (когда соблюдение запретов и ограничений в соответствии с Договором о Евразийском экономическом союзе от 29 мая 2014 года и (или) законодательством государств-членов может быть подтверждено после выпуска товаров)). В этом случае после признака указывается дата (в формате дд.мм.гг), до которой должны быть выполнены обязательства по представлению документа,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w:t>
      </w:r>
    </w:p>
    <w:bookmarkEnd w:id="264"/>
    <w:bookmarkStart w:name="z244" w:id="265"/>
    <w:p>
      <w:pPr>
        <w:spacing w:after="0"/>
        <w:ind w:left="0"/>
        <w:jc w:val="both"/>
      </w:pPr>
      <w:r>
        <w:rPr>
          <w:rFonts w:ascii="Times New Roman"/>
          <w:b w:val="false"/>
          <w:i w:val="false"/>
          <w:color w:val="000000"/>
          <w:sz w:val="28"/>
        </w:rPr>
        <w:t>
      "4" – документ не представлен в соответствии с пунктом 2 статьи 80 Кодекса (может быть получен из информационных систем таможенного органа) (для документов, выдаваемых таможенным органом);</w:t>
      </w:r>
    </w:p>
    <w:bookmarkEnd w:id="265"/>
    <w:bookmarkStart w:name="z245" w:id="266"/>
    <w:p>
      <w:pPr>
        <w:spacing w:after="0"/>
        <w:ind w:left="0"/>
        <w:jc w:val="both"/>
      </w:pPr>
      <w:r>
        <w:rPr>
          <w:rFonts w:ascii="Times New Roman"/>
          <w:b w:val="false"/>
          <w:i w:val="false"/>
          <w:color w:val="000000"/>
          <w:sz w:val="28"/>
        </w:rPr>
        <w:t>
      "5" – документ не представлен в соответствии с пунктом 2 статьи 80 Кодекса (может быть получен из информационных систем государственных органов (организаций) в рамках информационного взаимодействия таможенных органов и государственных органов (организаций) государств-членов);</w:t>
      </w:r>
    </w:p>
    <w:bookmarkEnd w:id="266"/>
    <w:bookmarkStart w:name="z246" w:id="267"/>
    <w:p>
      <w:pPr>
        <w:spacing w:after="0"/>
        <w:ind w:left="0"/>
        <w:jc w:val="both"/>
      </w:pPr>
      <w:r>
        <w:rPr>
          <w:rFonts w:ascii="Times New Roman"/>
          <w:b w:val="false"/>
          <w:i w:val="false"/>
          <w:color w:val="000000"/>
          <w:sz w:val="28"/>
        </w:rPr>
        <w:t>
      в колонках 4, 5 и 6 – соответственно наименование документа, дата (в формате дд.мм.гг) и номер документа. Если документ не имеет даты и (или) номера, то в колонках 5 и 6 делается прочерк "–";</w:t>
      </w:r>
    </w:p>
    <w:bookmarkEnd w:id="267"/>
    <w:bookmarkStart w:name="z247" w:id="268"/>
    <w:p>
      <w:pPr>
        <w:spacing w:after="0"/>
        <w:ind w:left="0"/>
        <w:jc w:val="both"/>
      </w:pPr>
      <w:r>
        <w:rPr>
          <w:rFonts w:ascii="Times New Roman"/>
          <w:b w:val="false"/>
          <w:i w:val="false"/>
          <w:color w:val="000000"/>
          <w:sz w:val="28"/>
        </w:rPr>
        <w:t xml:space="preserve">
      в колонке 7 – в заявлении в виде документа на бумажном носителе номер товара (номера товаров) из колонки 1 графы 18, сведения о котором подтверждает документ. Порядковые номера товаров указываются через запятую. Порядковые номера товаров, следующие подряд, указываются путем проставления через знак разделителя тире "–" первого и последнего номера соответствующего диапазона. В случае если документ имеет отношение ко всем товарам, производится запись "Все товары".   </w:t>
      </w:r>
    </w:p>
    <w:bookmarkEnd w:id="268"/>
    <w:bookmarkStart w:name="z248" w:id="269"/>
    <w:p>
      <w:pPr>
        <w:spacing w:after="0"/>
        <w:ind w:left="0"/>
        <w:jc w:val="both"/>
      </w:pPr>
      <w:r>
        <w:rPr>
          <w:rFonts w:ascii="Times New Roman"/>
          <w:b w:val="false"/>
          <w:i w:val="false"/>
          <w:color w:val="000000"/>
          <w:sz w:val="28"/>
        </w:rPr>
        <w:t>
      В заявлении в виде электронного документа колонка 7 не заполняется. Связи между товарами и представляемыми документами устанавливаются посредством определения подчиненных связей между соответствующими реквизитами структуры заявления.</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Решением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49" w:id="270"/>
    <w:p>
      <w:pPr>
        <w:spacing w:after="0"/>
        <w:ind w:left="0"/>
        <w:jc w:val="left"/>
      </w:pPr>
      <w:r>
        <w:rPr>
          <w:rFonts w:ascii="Times New Roman"/>
          <w:b/>
          <w:i w:val="false"/>
          <w:color w:val="000000"/>
        </w:rPr>
        <w:t xml:space="preserve"> III. Порядок заполнения граф заявления таможенным органом</w:t>
      </w:r>
    </w:p>
    <w:bookmarkEnd w:id="270"/>
    <w:bookmarkStart w:name="z250" w:id="271"/>
    <w:p>
      <w:pPr>
        <w:spacing w:after="0"/>
        <w:ind w:left="0"/>
        <w:jc w:val="both"/>
      </w:pPr>
      <w:r>
        <w:rPr>
          <w:rFonts w:ascii="Times New Roman"/>
          <w:b w:val="false"/>
          <w:i w:val="false"/>
          <w:color w:val="000000"/>
          <w:sz w:val="28"/>
        </w:rPr>
        <w:t>
      38. Графа "А" заполняется в следующем порядке.</w:t>
      </w:r>
    </w:p>
    <w:bookmarkEnd w:id="271"/>
    <w:bookmarkStart w:name="z251" w:id="272"/>
    <w:p>
      <w:pPr>
        <w:spacing w:after="0"/>
        <w:ind w:left="0"/>
        <w:jc w:val="both"/>
      </w:pPr>
      <w:r>
        <w:rPr>
          <w:rFonts w:ascii="Times New Roman"/>
          <w:b w:val="false"/>
          <w:i w:val="false"/>
          <w:color w:val="000000"/>
          <w:sz w:val="28"/>
        </w:rPr>
        <w:t>
      В левом подразделе графы указывается регистрационный номер заявления, сформированный по следующей схеме:</w:t>
      </w:r>
    </w:p>
    <w:bookmarkEnd w:id="272"/>
    <w:bookmarkStart w:name="z252" w:id="273"/>
    <w:p>
      <w:pPr>
        <w:spacing w:after="0"/>
        <w:ind w:left="0"/>
        <w:jc w:val="both"/>
      </w:pPr>
      <w:r>
        <w:rPr>
          <w:rFonts w:ascii="Times New Roman"/>
          <w:b w:val="false"/>
          <w:i w:val="false"/>
          <w:color w:val="000000"/>
          <w:sz w:val="28"/>
        </w:rPr>
        <w:t xml:space="preserve">
      X……X/XXXXХХ/ВXXXXXХ </w:t>
      </w:r>
    </w:p>
    <w:bookmarkEnd w:id="273"/>
    <w:bookmarkStart w:name="z253" w:id="274"/>
    <w:p>
      <w:pPr>
        <w:spacing w:after="0"/>
        <w:ind w:left="0"/>
        <w:jc w:val="both"/>
      </w:pPr>
      <w:r>
        <w:rPr>
          <w:rFonts w:ascii="Times New Roman"/>
          <w:b w:val="false"/>
          <w:i w:val="false"/>
          <w:color w:val="000000"/>
          <w:sz w:val="28"/>
        </w:rPr>
        <w:t xml:space="preserve">
      ––––––– –––––––– –––––––––––– ,    </w:t>
      </w:r>
    </w:p>
    <w:bookmarkEnd w:id="274"/>
    <w:bookmarkStart w:name="z254" w:id="275"/>
    <w:p>
      <w:pPr>
        <w:spacing w:after="0"/>
        <w:ind w:left="0"/>
        <w:jc w:val="both"/>
      </w:pPr>
      <w:r>
        <w:rPr>
          <w:rFonts w:ascii="Times New Roman"/>
          <w:b w:val="false"/>
          <w:i w:val="false"/>
          <w:color w:val="000000"/>
          <w:sz w:val="28"/>
        </w:rPr>
        <w:t>
              1            2                   3</w:t>
      </w:r>
    </w:p>
    <w:bookmarkEnd w:id="275"/>
    <w:bookmarkStart w:name="z255" w:id="276"/>
    <w:p>
      <w:pPr>
        <w:spacing w:after="0"/>
        <w:ind w:left="0"/>
        <w:jc w:val="both"/>
      </w:pPr>
      <w:r>
        <w:rPr>
          <w:rFonts w:ascii="Times New Roman"/>
          <w:b w:val="false"/>
          <w:i w:val="false"/>
          <w:color w:val="000000"/>
          <w:sz w:val="28"/>
        </w:rPr>
        <w:t xml:space="preserve">
      где:     </w:t>
      </w:r>
    </w:p>
    <w:bookmarkEnd w:id="276"/>
    <w:bookmarkStart w:name="z256" w:id="277"/>
    <w:p>
      <w:pPr>
        <w:spacing w:after="0"/>
        <w:ind w:left="0"/>
        <w:jc w:val="both"/>
      </w:pPr>
      <w:r>
        <w:rPr>
          <w:rFonts w:ascii="Times New Roman"/>
          <w:b w:val="false"/>
          <w:i w:val="false"/>
          <w:color w:val="000000"/>
          <w:sz w:val="28"/>
        </w:rPr>
        <w:t>
      элемент 1 – код таможенного органа, зарегистрировавшего заявление, в соответствии с классификаторами таможенных органов, применяемыми в государствах-членах.</w:t>
      </w:r>
    </w:p>
    <w:bookmarkEnd w:id="277"/>
    <w:bookmarkStart w:name="z257" w:id="278"/>
    <w:p>
      <w:pPr>
        <w:spacing w:after="0"/>
        <w:ind w:left="0"/>
        <w:jc w:val="both"/>
      </w:pPr>
      <w:r>
        <w:rPr>
          <w:rFonts w:ascii="Times New Roman"/>
          <w:b w:val="false"/>
          <w:i w:val="false"/>
          <w:color w:val="000000"/>
          <w:sz w:val="28"/>
        </w:rPr>
        <w:t>
      При декларировании товаров в Республике Армения указывается 2-значный код таможенного органа, зарегистрировавшего заявление, в соответствии с классификатором таможенных органов, применяемым в Республике Армения.</w:t>
      </w:r>
    </w:p>
    <w:bookmarkEnd w:id="278"/>
    <w:bookmarkStart w:name="z258" w:id="279"/>
    <w:p>
      <w:pPr>
        <w:spacing w:after="0"/>
        <w:ind w:left="0"/>
        <w:jc w:val="both"/>
      </w:pPr>
      <w:r>
        <w:rPr>
          <w:rFonts w:ascii="Times New Roman"/>
          <w:b w:val="false"/>
          <w:i w:val="false"/>
          <w:color w:val="000000"/>
          <w:sz w:val="28"/>
        </w:rPr>
        <w:t>
      При декларировании товаров в Республике Беларусь, Республике Казахстан и Кыргызской Республике указывается 5-значный код таможенного органа, зарегистрировавшего заявление, в соответствии с классификаторами таможенных органов, применяемыми в Республике Беларусь, Республике Казахстан и Кыргызской Республике.</w:t>
      </w:r>
    </w:p>
    <w:bookmarkEnd w:id="279"/>
    <w:bookmarkStart w:name="z259" w:id="280"/>
    <w:p>
      <w:pPr>
        <w:spacing w:after="0"/>
        <w:ind w:left="0"/>
        <w:jc w:val="both"/>
      </w:pPr>
      <w:r>
        <w:rPr>
          <w:rFonts w:ascii="Times New Roman"/>
          <w:b w:val="false"/>
          <w:i w:val="false"/>
          <w:color w:val="000000"/>
          <w:sz w:val="28"/>
        </w:rPr>
        <w:t xml:space="preserve">
      При декларировании товаров в Российской Федерации указывается 8-значный код таможенного органа, зарегистрировавшего заявление, в соответствии с классификатором таможенных органов, применяемым в Российской Федерации; </w:t>
      </w:r>
    </w:p>
    <w:bookmarkEnd w:id="280"/>
    <w:bookmarkStart w:name="z260" w:id="281"/>
    <w:p>
      <w:pPr>
        <w:spacing w:after="0"/>
        <w:ind w:left="0"/>
        <w:jc w:val="both"/>
      </w:pPr>
      <w:r>
        <w:rPr>
          <w:rFonts w:ascii="Times New Roman"/>
          <w:b w:val="false"/>
          <w:i w:val="false"/>
          <w:color w:val="000000"/>
          <w:sz w:val="28"/>
        </w:rPr>
        <w:t xml:space="preserve">
      элемент 2 – дата регистрации заявления в формате ДДММГГ;  </w:t>
      </w:r>
    </w:p>
    <w:bookmarkEnd w:id="281"/>
    <w:bookmarkStart w:name="z261" w:id="282"/>
    <w:p>
      <w:pPr>
        <w:spacing w:after="0"/>
        <w:ind w:left="0"/>
        <w:jc w:val="both"/>
      </w:pPr>
      <w:r>
        <w:rPr>
          <w:rFonts w:ascii="Times New Roman"/>
          <w:b w:val="false"/>
          <w:i w:val="false"/>
          <w:color w:val="000000"/>
          <w:sz w:val="28"/>
        </w:rPr>
        <w:t xml:space="preserve">
      элемент 3 – порядковый номер заявления, присваиваемый по журналу регистрации заявлений таможенным органом, зарегистрировавшим заявление, начинающийся с буквенных символов "буквенного символа "В" (нумерация начинается каждый календарный год с 1).  </w:t>
      </w:r>
    </w:p>
    <w:bookmarkEnd w:id="282"/>
    <w:bookmarkStart w:name="z262" w:id="283"/>
    <w:p>
      <w:pPr>
        <w:spacing w:after="0"/>
        <w:ind w:left="0"/>
        <w:jc w:val="both"/>
      </w:pPr>
      <w:r>
        <w:rPr>
          <w:rFonts w:ascii="Times New Roman"/>
          <w:b w:val="false"/>
          <w:i w:val="false"/>
          <w:color w:val="000000"/>
          <w:sz w:val="28"/>
        </w:rPr>
        <w:t>
      Все элементы регистрационного номера заявления, подаваемого в виде документа на бумажном носителе, указываются через знак разделителя "/", пробелы между элементами не допускаются.</w:t>
      </w:r>
    </w:p>
    <w:bookmarkEnd w:id="283"/>
    <w:bookmarkStart w:name="z263" w:id="284"/>
    <w:p>
      <w:pPr>
        <w:spacing w:after="0"/>
        <w:ind w:left="0"/>
        <w:jc w:val="both"/>
      </w:pPr>
      <w:r>
        <w:rPr>
          <w:rFonts w:ascii="Times New Roman"/>
          <w:b w:val="false"/>
          <w:i w:val="false"/>
          <w:color w:val="000000"/>
          <w:sz w:val="28"/>
        </w:rPr>
        <w:t>
      Сведения о фиксации подачи и регистрации, в том числе регистрационном номере заявления, подаваемого в виде электронного документа, формируются в электронном виде.</w:t>
      </w:r>
    </w:p>
    <w:bookmarkEnd w:id="284"/>
    <w:bookmarkStart w:name="z264" w:id="285"/>
    <w:p>
      <w:pPr>
        <w:spacing w:after="0"/>
        <w:ind w:left="0"/>
        <w:jc w:val="both"/>
      </w:pPr>
      <w:r>
        <w:rPr>
          <w:rFonts w:ascii="Times New Roman"/>
          <w:b w:val="false"/>
          <w:i w:val="false"/>
          <w:color w:val="000000"/>
          <w:sz w:val="28"/>
        </w:rPr>
        <w:t>
      При подаче заявления в виде документа на бумажном носителе регистрационный номер заявления также проставляется в правом верхнем углу второго листа заявления и на каждом листе дополнения (при наличии).</w:t>
      </w:r>
    </w:p>
    <w:bookmarkEnd w:id="285"/>
    <w:bookmarkStart w:name="z265" w:id="286"/>
    <w:p>
      <w:pPr>
        <w:spacing w:after="0"/>
        <w:ind w:left="0"/>
        <w:jc w:val="both"/>
      </w:pPr>
      <w:r>
        <w:rPr>
          <w:rFonts w:ascii="Times New Roman"/>
          <w:b w:val="false"/>
          <w:i w:val="false"/>
          <w:color w:val="000000"/>
          <w:sz w:val="28"/>
        </w:rPr>
        <w:t>
      При подаче заявления в виде документа на бумажном носителе в правом подразделе графы проставляются дата и время подачи заявления и его регистрации построчно (дата в формате дд.мм.гг и через знак разделителя "/" время в 24-часовом формате hh:mm (часы и через знак разделителя ":" минуты)), которые заверяются подписью должностного лица таможенного органа, зарегистрировавшего заявление, с проставлением оттиска личной номерной печати этого должностного лица.</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Решением Коллегии Евразийской экономической комиссии от 02.07.2019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6" w:id="287"/>
    <w:p>
      <w:pPr>
        <w:spacing w:after="0"/>
        <w:ind w:left="0"/>
        <w:jc w:val="both"/>
      </w:pPr>
      <w:r>
        <w:rPr>
          <w:rFonts w:ascii="Times New Roman"/>
          <w:b w:val="false"/>
          <w:i w:val="false"/>
          <w:color w:val="000000"/>
          <w:sz w:val="28"/>
        </w:rPr>
        <w:t>
      39. Графа "С" заполняется в следующем порядке.</w:t>
      </w:r>
    </w:p>
    <w:bookmarkEnd w:id="287"/>
    <w:bookmarkStart w:name="z267" w:id="288"/>
    <w:p>
      <w:pPr>
        <w:spacing w:after="0"/>
        <w:ind w:left="0"/>
        <w:jc w:val="both"/>
      </w:pPr>
      <w:r>
        <w:rPr>
          <w:rFonts w:ascii="Times New Roman"/>
          <w:b w:val="false"/>
          <w:i w:val="false"/>
          <w:color w:val="000000"/>
          <w:sz w:val="28"/>
        </w:rPr>
        <w:t>
      В графу вносятся сведения (отметки) о принятом решении таможенного органа в отношении заявленных товаров, а также иные сведения (отметки) по результатам проведенного таможенного контроля.</w:t>
      </w:r>
    </w:p>
    <w:bookmarkEnd w:id="288"/>
    <w:bookmarkStart w:name="z268" w:id="289"/>
    <w:p>
      <w:pPr>
        <w:spacing w:after="0"/>
        <w:ind w:left="0"/>
        <w:jc w:val="both"/>
      </w:pPr>
      <w:r>
        <w:rPr>
          <w:rFonts w:ascii="Times New Roman"/>
          <w:b w:val="false"/>
          <w:i w:val="false"/>
          <w:color w:val="000000"/>
          <w:sz w:val="28"/>
        </w:rPr>
        <w:t>
      При подаче заявления в виде документа на бумажном носителе сведения (отметки) указываются под номерами:</w:t>
      </w:r>
    </w:p>
    <w:bookmarkEnd w:id="289"/>
    <w:bookmarkStart w:name="z269" w:id="290"/>
    <w:p>
      <w:pPr>
        <w:spacing w:after="0"/>
        <w:ind w:left="0"/>
        <w:jc w:val="both"/>
      </w:pPr>
      <w:r>
        <w:rPr>
          <w:rFonts w:ascii="Times New Roman"/>
          <w:b w:val="false"/>
          <w:i w:val="false"/>
          <w:color w:val="000000"/>
          <w:sz w:val="28"/>
        </w:rPr>
        <w:t>
      под номером 1 – дата (в формате дд.мм.гг), до которой продлевается срок выпуска товаров, если в соответствии со статьей 119 Кодекса принято решение о продлении срока выпуска товаров, с проставлением подписи должностного лица таможенного органа;</w:t>
      </w:r>
    </w:p>
    <w:bookmarkEnd w:id="290"/>
    <w:bookmarkStart w:name="z270" w:id="291"/>
    <w:p>
      <w:pPr>
        <w:spacing w:after="0"/>
        <w:ind w:left="0"/>
        <w:jc w:val="both"/>
      </w:pPr>
      <w:r>
        <w:rPr>
          <w:rFonts w:ascii="Times New Roman"/>
          <w:b w:val="false"/>
          <w:i w:val="false"/>
          <w:color w:val="000000"/>
          <w:sz w:val="28"/>
        </w:rPr>
        <w:t>
      под номером 2 – дата (формате дд.мм.гг) и через знак разделителя "/" время (в 24-часовом формате hh:mm) выпуска товаров или отказа в выпуске товаров, либо регистрационный номер выпуска товаров, если его проставление предусмотрено законодательством государства-члена, с внесением (проставлением) соответствующей записи или отметки (в виде оттиска штампа) "Выпуск разрешен" либо "Отказано в выпуске";</w:t>
      </w:r>
    </w:p>
    <w:bookmarkEnd w:id="291"/>
    <w:bookmarkStart w:name="z271" w:id="292"/>
    <w:p>
      <w:pPr>
        <w:spacing w:after="0"/>
        <w:ind w:left="0"/>
        <w:jc w:val="both"/>
      </w:pPr>
      <w:r>
        <w:rPr>
          <w:rFonts w:ascii="Times New Roman"/>
          <w:b w:val="false"/>
          <w:i w:val="false"/>
          <w:color w:val="000000"/>
          <w:sz w:val="28"/>
        </w:rPr>
        <w:t>
      под номером 3 – иные отметки и сведения по результатам проведенного таможенного контроля (при необходимости).</w:t>
      </w:r>
    </w:p>
    <w:bookmarkEnd w:id="292"/>
    <w:bookmarkStart w:name="z272" w:id="293"/>
    <w:p>
      <w:pPr>
        <w:spacing w:after="0"/>
        <w:ind w:left="0"/>
        <w:jc w:val="both"/>
      </w:pPr>
      <w:r>
        <w:rPr>
          <w:rFonts w:ascii="Times New Roman"/>
          <w:b w:val="false"/>
          <w:i w:val="false"/>
          <w:color w:val="000000"/>
          <w:sz w:val="28"/>
        </w:rPr>
        <w:t>
      При подаче заявления в виде электронного документа сведения (отметки) под номером 2 формируются в виде электронного документа, а остальные сведения – в электронном виде.</w:t>
      </w:r>
    </w:p>
    <w:bookmarkEnd w:id="293"/>
    <w:bookmarkStart w:name="z273" w:id="294"/>
    <w:p>
      <w:pPr>
        <w:spacing w:after="0"/>
        <w:ind w:left="0"/>
        <w:jc w:val="both"/>
      </w:pPr>
      <w:r>
        <w:rPr>
          <w:rFonts w:ascii="Times New Roman"/>
          <w:b w:val="false"/>
          <w:i w:val="false"/>
          <w:color w:val="000000"/>
          <w:sz w:val="28"/>
        </w:rPr>
        <w:t>
      При подаче заявления в виде документа на бумажном носителе отметка о выпуске товаров либо об отказе в выпуске товаров производится на всех листах заявления, иные отметки по результатам таможенного контроля проставляются только на первом листе заявления. Отметки заверяются подписью должностного лица таможенного органа и оттиском личной номерной печати этого должностного лица.</w:t>
      </w:r>
    </w:p>
    <w:bookmarkEnd w:id="294"/>
    <w:bookmarkStart w:name="z274" w:id="295"/>
    <w:p>
      <w:pPr>
        <w:spacing w:after="0"/>
        <w:ind w:left="0"/>
        <w:jc w:val="both"/>
      </w:pPr>
      <w:r>
        <w:rPr>
          <w:rFonts w:ascii="Times New Roman"/>
          <w:b w:val="false"/>
          <w:i w:val="false"/>
          <w:color w:val="000000"/>
          <w:sz w:val="28"/>
        </w:rPr>
        <w:t>
      40. Графа "D" заполняется в следующем порядке.</w:t>
      </w:r>
    </w:p>
    <w:bookmarkEnd w:id="295"/>
    <w:bookmarkStart w:name="z275" w:id="296"/>
    <w:p>
      <w:pPr>
        <w:spacing w:after="0"/>
        <w:ind w:left="0"/>
        <w:jc w:val="both"/>
      </w:pPr>
      <w:r>
        <w:rPr>
          <w:rFonts w:ascii="Times New Roman"/>
          <w:b w:val="false"/>
          <w:i w:val="false"/>
          <w:color w:val="000000"/>
          <w:sz w:val="28"/>
        </w:rPr>
        <w:t>
      В графе указываются сведения (отметки) о принятии предоставленного заявителем обеспечения исполнения обязанности по уплате таможенных пошлин, налогов, специальных, антидемпинговых, компенсационных пошлин, сведения о котором указаны в графе 15 заявления, а также иные сведения (отметки) должностного лица таможенного органа в соответствии с законодательством государств-членов.</w:t>
      </w:r>
    </w:p>
    <w:bookmarkEnd w:id="296"/>
    <w:bookmarkStart w:name="z276" w:id="297"/>
    <w:p>
      <w:pPr>
        <w:spacing w:after="0"/>
        <w:ind w:left="0"/>
        <w:jc w:val="both"/>
      </w:pPr>
      <w:r>
        <w:rPr>
          <w:rFonts w:ascii="Times New Roman"/>
          <w:b w:val="false"/>
          <w:i w:val="false"/>
          <w:color w:val="000000"/>
          <w:sz w:val="28"/>
        </w:rPr>
        <w:t>
      При подаче заявления в виде электронного документа сведения (отметки), подлежащие указанию в данной графе, формируются в электронном виде.</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13 декабря 2017 г. № 171</w:t>
            </w:r>
          </w:p>
        </w:tc>
      </w:tr>
    </w:tbl>
    <w:bookmarkStart w:name="z278" w:id="298"/>
    <w:p>
      <w:pPr>
        <w:spacing w:after="0"/>
        <w:ind w:left="0"/>
        <w:jc w:val="left"/>
      </w:pPr>
      <w:r>
        <w:rPr>
          <w:rFonts w:ascii="Times New Roman"/>
          <w:b/>
          <w:i w:val="false"/>
          <w:color w:val="000000"/>
        </w:rPr>
        <w:t xml:space="preserve"> ПОРЯДОК  </w:t>
      </w:r>
      <w:r>
        <w:br/>
      </w:r>
      <w:r>
        <w:rPr>
          <w:rFonts w:ascii="Times New Roman"/>
          <w:b/>
          <w:i w:val="false"/>
          <w:color w:val="000000"/>
        </w:rPr>
        <w:t>регистрации или отказа в регистрации заявления о выпуске товаров до подачи декларации на товары</w:t>
      </w:r>
    </w:p>
    <w:bookmarkEnd w:id="298"/>
    <w:bookmarkStart w:name="z279" w:id="299"/>
    <w:p>
      <w:pPr>
        <w:spacing w:after="0"/>
        <w:ind w:left="0"/>
        <w:jc w:val="both"/>
      </w:pPr>
      <w:r>
        <w:rPr>
          <w:rFonts w:ascii="Times New Roman"/>
          <w:b w:val="false"/>
          <w:i w:val="false"/>
          <w:color w:val="000000"/>
          <w:sz w:val="28"/>
        </w:rPr>
        <w:t>
      1. Настоящий Порядок разработан в соответствии с пунктом 10 статьи 120 Таможенного кодекса Евразийского экономического союза (далее – Кодекс) и определяет правила регистрации заявления о выпуске товаров до подачи декларации на товары (далее – заявление).</w:t>
      </w:r>
    </w:p>
    <w:bookmarkEnd w:id="299"/>
    <w:bookmarkStart w:name="z280" w:id="300"/>
    <w:p>
      <w:pPr>
        <w:spacing w:after="0"/>
        <w:ind w:left="0"/>
        <w:jc w:val="both"/>
      </w:pPr>
      <w:r>
        <w:rPr>
          <w:rFonts w:ascii="Times New Roman"/>
          <w:b w:val="false"/>
          <w:i w:val="false"/>
          <w:color w:val="000000"/>
          <w:sz w:val="28"/>
        </w:rPr>
        <w:t>
      2. Заявление подается лицом, которое будет выступать декларантом товаров при подаче декларации на товары (далее – заявитель) таможенному органу государства – члена Евразийского экономического союза (далее соответственно – таможенный орган, государства-члены), которому впоследствии будет подана декларация на товары и который правомочен в соответствии с законодательством этого государства-члена регистрировать таможенные декларации.</w:t>
      </w:r>
    </w:p>
    <w:bookmarkEnd w:id="300"/>
    <w:bookmarkStart w:name="z281" w:id="301"/>
    <w:p>
      <w:pPr>
        <w:spacing w:after="0"/>
        <w:ind w:left="0"/>
        <w:jc w:val="both"/>
      </w:pPr>
      <w:r>
        <w:rPr>
          <w:rFonts w:ascii="Times New Roman"/>
          <w:b w:val="false"/>
          <w:i w:val="false"/>
          <w:color w:val="000000"/>
          <w:sz w:val="28"/>
        </w:rPr>
        <w:t>
      От имени и по поручению заявителя заявление может быть подано таможенным представителем.</w:t>
      </w:r>
    </w:p>
    <w:bookmarkEnd w:id="301"/>
    <w:bookmarkStart w:name="z282" w:id="302"/>
    <w:p>
      <w:pPr>
        <w:spacing w:after="0"/>
        <w:ind w:left="0"/>
        <w:jc w:val="both"/>
      </w:pPr>
      <w:r>
        <w:rPr>
          <w:rFonts w:ascii="Times New Roman"/>
          <w:b w:val="false"/>
          <w:i w:val="false"/>
          <w:color w:val="000000"/>
          <w:sz w:val="28"/>
        </w:rPr>
        <w:t xml:space="preserve">
      3. Подача, регистрация или отказ в регистрации заявления фиксируются в журнале регистрации заявлений с использованием информационной системы таможенного органа (вносятся в информационный ресурс таможенного органа). </w:t>
      </w:r>
    </w:p>
    <w:bookmarkEnd w:id="302"/>
    <w:bookmarkStart w:name="z283" w:id="303"/>
    <w:p>
      <w:pPr>
        <w:spacing w:after="0"/>
        <w:ind w:left="0"/>
        <w:jc w:val="both"/>
      </w:pPr>
      <w:r>
        <w:rPr>
          <w:rFonts w:ascii="Times New Roman"/>
          <w:b w:val="false"/>
          <w:i w:val="false"/>
          <w:color w:val="000000"/>
          <w:sz w:val="28"/>
        </w:rPr>
        <w:t>
      Форма и порядок ведения журналов регистрации заявлений определяются законодательством государств-членов.</w:t>
      </w:r>
    </w:p>
    <w:bookmarkEnd w:id="303"/>
    <w:bookmarkStart w:name="z284" w:id="304"/>
    <w:p>
      <w:pPr>
        <w:spacing w:after="0"/>
        <w:ind w:left="0"/>
        <w:jc w:val="both"/>
      </w:pPr>
      <w:r>
        <w:rPr>
          <w:rFonts w:ascii="Times New Roman"/>
          <w:b w:val="false"/>
          <w:i w:val="false"/>
          <w:color w:val="000000"/>
          <w:sz w:val="28"/>
        </w:rPr>
        <w:t>
      4. Дата и время подачи заявления фиксируются таможенным органом с использованием информационной системы.</w:t>
      </w:r>
    </w:p>
    <w:bookmarkEnd w:id="304"/>
    <w:bookmarkStart w:name="z285" w:id="305"/>
    <w:p>
      <w:pPr>
        <w:spacing w:after="0"/>
        <w:ind w:left="0"/>
        <w:jc w:val="both"/>
      </w:pPr>
      <w:r>
        <w:rPr>
          <w:rFonts w:ascii="Times New Roman"/>
          <w:b w:val="false"/>
          <w:i w:val="false"/>
          <w:color w:val="000000"/>
          <w:sz w:val="28"/>
        </w:rPr>
        <w:t>
      При подаче заявления в виде электронного документа таможенный орган информирует заявителя о дате и времени подачи заявления в электронной форме.</w:t>
      </w:r>
    </w:p>
    <w:bookmarkEnd w:id="305"/>
    <w:bookmarkStart w:name="z286" w:id="306"/>
    <w:p>
      <w:pPr>
        <w:spacing w:after="0"/>
        <w:ind w:left="0"/>
        <w:jc w:val="both"/>
      </w:pPr>
      <w:r>
        <w:rPr>
          <w:rFonts w:ascii="Times New Roman"/>
          <w:b w:val="false"/>
          <w:i w:val="false"/>
          <w:color w:val="000000"/>
          <w:sz w:val="28"/>
        </w:rPr>
        <w:t>
      При подаче заявления в виде документа на бумажном носителе таможенный орган в правом подразделе графы "А" заявления проставляет дату в формате дд.мм.гг (день, месяц, 2 последние цифры календарного года) и через знак разделителя "/" время в формате hh:mm (часы и через знак разделителя ":" минуты) подачи заявления.</w:t>
      </w:r>
    </w:p>
    <w:bookmarkEnd w:id="306"/>
    <w:bookmarkStart w:name="z287" w:id="307"/>
    <w:p>
      <w:pPr>
        <w:spacing w:after="0"/>
        <w:ind w:left="0"/>
        <w:jc w:val="both"/>
      </w:pPr>
      <w:r>
        <w:rPr>
          <w:rFonts w:ascii="Times New Roman"/>
          <w:b w:val="false"/>
          <w:i w:val="false"/>
          <w:color w:val="000000"/>
          <w:sz w:val="28"/>
        </w:rPr>
        <w:t>
      5. При подаче заявления таможенный орган проверяет наличие или отсутствие оснований для отказа в регистрации заявления, предусмотренных пунктом 12 статьи 120 Кодекса.</w:t>
      </w:r>
    </w:p>
    <w:bookmarkEnd w:id="307"/>
    <w:bookmarkStart w:name="z288" w:id="308"/>
    <w:p>
      <w:pPr>
        <w:spacing w:after="0"/>
        <w:ind w:left="0"/>
        <w:jc w:val="both"/>
      </w:pPr>
      <w:r>
        <w:rPr>
          <w:rFonts w:ascii="Times New Roman"/>
          <w:b w:val="false"/>
          <w:i w:val="false"/>
          <w:color w:val="000000"/>
          <w:sz w:val="28"/>
        </w:rPr>
        <w:t>
      После проведения указанной проверки таможенный орган регистрирует или отказывает в регистрации заявления не позднее 1 часа рабочего времени таможенного органа с момента подачи заявления.</w:t>
      </w:r>
    </w:p>
    <w:bookmarkEnd w:id="308"/>
    <w:bookmarkStart w:name="z289" w:id="309"/>
    <w:p>
      <w:pPr>
        <w:spacing w:after="0"/>
        <w:ind w:left="0"/>
        <w:jc w:val="both"/>
      </w:pPr>
      <w:r>
        <w:rPr>
          <w:rFonts w:ascii="Times New Roman"/>
          <w:b w:val="false"/>
          <w:i w:val="false"/>
          <w:color w:val="000000"/>
          <w:sz w:val="28"/>
        </w:rPr>
        <w:t>
      В случае если заявление подано в виде электронного документа и поступило в информационную систему таможенного органа менее чем за 1 час до окончания времени его работы, регистрация или отказ в регистрации такого заявления производится не позднее 1 часа с момента начала времени работы этого таможенного органа на следующий рабочий день.</w:t>
      </w:r>
    </w:p>
    <w:bookmarkEnd w:id="309"/>
    <w:bookmarkStart w:name="z290" w:id="310"/>
    <w:p>
      <w:pPr>
        <w:spacing w:after="0"/>
        <w:ind w:left="0"/>
        <w:jc w:val="both"/>
      </w:pPr>
      <w:r>
        <w:rPr>
          <w:rFonts w:ascii="Times New Roman"/>
          <w:b w:val="false"/>
          <w:i w:val="false"/>
          <w:color w:val="000000"/>
          <w:sz w:val="28"/>
        </w:rPr>
        <w:t xml:space="preserve">
      6. При отсутствии оснований для отказа в регистрации заявления таможенный орган регистрирует его с использованием информационной системы таможенного органа путем присвоения регистрационного номера, формируемого в порядке, определенном Порядком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 171.   </w:t>
      </w:r>
    </w:p>
    <w:bookmarkEnd w:id="310"/>
    <w:bookmarkStart w:name="z291" w:id="311"/>
    <w:p>
      <w:pPr>
        <w:spacing w:after="0"/>
        <w:ind w:left="0"/>
        <w:jc w:val="both"/>
      </w:pPr>
      <w:r>
        <w:rPr>
          <w:rFonts w:ascii="Times New Roman"/>
          <w:b w:val="false"/>
          <w:i w:val="false"/>
          <w:color w:val="000000"/>
          <w:sz w:val="28"/>
        </w:rPr>
        <w:t xml:space="preserve">
      При отсутствии оснований для отказа в регистрации заявления, поданного в виде электронного документа, таможенный орган информирует заявителя о его регистрации, а также о присвоенном регистрационном номере, дате и времени его присвоения в электронной форме.   </w:t>
      </w:r>
    </w:p>
    <w:bookmarkEnd w:id="311"/>
    <w:bookmarkStart w:name="z292" w:id="312"/>
    <w:p>
      <w:pPr>
        <w:spacing w:after="0"/>
        <w:ind w:left="0"/>
        <w:jc w:val="both"/>
      </w:pPr>
      <w:r>
        <w:rPr>
          <w:rFonts w:ascii="Times New Roman"/>
          <w:b w:val="false"/>
          <w:i w:val="false"/>
          <w:color w:val="000000"/>
          <w:sz w:val="28"/>
        </w:rPr>
        <w:t xml:space="preserve">
      7. При наличии оснований для отказа в регистрации заявления таможенным органом оформляется отказ в регистрации заявления с указанием причин, даты и времени отказа в регистрации заявления. </w:t>
      </w:r>
    </w:p>
    <w:bookmarkEnd w:id="312"/>
    <w:bookmarkStart w:name="z293" w:id="313"/>
    <w:p>
      <w:pPr>
        <w:spacing w:after="0"/>
        <w:ind w:left="0"/>
        <w:jc w:val="both"/>
      </w:pPr>
      <w:r>
        <w:rPr>
          <w:rFonts w:ascii="Times New Roman"/>
          <w:b w:val="false"/>
          <w:i w:val="false"/>
          <w:color w:val="000000"/>
          <w:sz w:val="28"/>
        </w:rPr>
        <w:t xml:space="preserve">
      При подаче заявления в виде электронного документа таможенный орган оформляет отказ в его регистрации с использованием информационной системы и направляет его заявителю в электронной форме. </w:t>
      </w:r>
    </w:p>
    <w:bookmarkEnd w:id="313"/>
    <w:bookmarkStart w:name="z294" w:id="314"/>
    <w:p>
      <w:pPr>
        <w:spacing w:after="0"/>
        <w:ind w:left="0"/>
        <w:jc w:val="both"/>
      </w:pPr>
      <w:r>
        <w:rPr>
          <w:rFonts w:ascii="Times New Roman"/>
          <w:b w:val="false"/>
          <w:i w:val="false"/>
          <w:color w:val="000000"/>
          <w:sz w:val="28"/>
        </w:rPr>
        <w:t xml:space="preserve">
      В случае если заявление подано в виде документа на бумажном носителе, должностное лицо таможенного органа оформляет отказ в его регистрации на оборотной стороне основного листа заявления и заверяет его оттиском личной номерной печати.   </w:t>
      </w:r>
    </w:p>
    <w:bookmarkEnd w:id="314"/>
    <w:bookmarkStart w:name="z295" w:id="315"/>
    <w:p>
      <w:pPr>
        <w:spacing w:after="0"/>
        <w:ind w:left="0"/>
        <w:jc w:val="both"/>
      </w:pPr>
      <w:r>
        <w:rPr>
          <w:rFonts w:ascii="Times New Roman"/>
          <w:b w:val="false"/>
          <w:i w:val="false"/>
          <w:color w:val="000000"/>
          <w:sz w:val="28"/>
        </w:rPr>
        <w:t xml:space="preserve">
      8. В случае если отказ в регистрации заявления направлен заявителю в виде электронного документа, дата и время их получения фиксируются с использованием информационной системы заявителя. Заявитель информирует таможенный орган об указанных дате и времени в электронной форме.   </w:t>
      </w:r>
    </w:p>
    <w:bookmarkEnd w:id="315"/>
    <w:bookmarkStart w:name="z296" w:id="316"/>
    <w:p>
      <w:pPr>
        <w:spacing w:after="0"/>
        <w:ind w:left="0"/>
        <w:jc w:val="both"/>
      </w:pPr>
      <w:r>
        <w:rPr>
          <w:rFonts w:ascii="Times New Roman"/>
          <w:b w:val="false"/>
          <w:i w:val="false"/>
          <w:color w:val="000000"/>
          <w:sz w:val="28"/>
        </w:rPr>
        <w:t xml:space="preserve">
      9. В случае отказа в регистрации заявления, поданного в виде документа на бумажном носителе, один экземпляр заявления остается в таможенном органе, второй – возвращается заявителю. </w:t>
      </w:r>
    </w:p>
    <w:bookmarkEnd w:id="316"/>
    <w:bookmarkStart w:name="z297" w:id="317"/>
    <w:p>
      <w:pPr>
        <w:spacing w:after="0"/>
        <w:ind w:left="0"/>
        <w:jc w:val="both"/>
      </w:pPr>
      <w:r>
        <w:rPr>
          <w:rFonts w:ascii="Times New Roman"/>
          <w:b w:val="false"/>
          <w:i w:val="false"/>
          <w:color w:val="000000"/>
          <w:sz w:val="28"/>
        </w:rPr>
        <w:t xml:space="preserve">
      В этом случае заявитель проставляет дату и время (часы и минуты) получения заявления на экземпляре, который остается в таможенном органе, с указанием фамилии и инициалов и заверяет эту запись своей подписью.   </w:t>
      </w:r>
    </w:p>
    <w:bookmarkEnd w:id="3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