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016" w14:textId="2148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совершения таможенных операций в отношении временно ввезенных на таможенную территорию Евразийского экономического союза транспортных средств международной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274 и пунктом 11 статьи 275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совершения таможенных операций, связанных с продлением срока нахождения на таможенной территории Евразийского экономического союза временно ввезенных транспортных средств международной перевозки;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уведомления таможенного органа государства – члена Евразийского экономического союза о передаче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140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совершения таможенных операций, связанных с продлением срока нахождения на таможенной территории Евразийского экономического союза   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временно ввезенных транспортных средств международной перевозки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реализации пункта 6 статьи 274 Таможенного кодекса Евразийского экономического союза (далее – Кодекс) и определяет последовательность совершения таможенных операций, связанных с продлением установленного таможенным органом государства – члена Евразийского экономического союза (далее соответственно – таможенный орган, государство-член, Союз) в соответствии с пунктами 1 – 3 статьи 274 Кодекса срока нахождения на таможенной территории Союза временно ввезенного транспортного средства международной перевозки (далее – срок временного ввоза).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невозможности обратного вывоза с таможенной территории Союза временно ввезенного транспортного средства международной перевозки в срок временного ввоза перевозчик, или лицо, во владение которого такое транспортное средство передано в соответствии с абзацами вторым – четвертым подпункта 2 пункта 4 статьи 275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Кодекса, или иное заинтересованное лицо (далее – лицо) направляет до истечения установленного срока временного ввоза, если иное не предусмотрено в соответствии с абзацем вторым настоящего пункта, в таможенный орган, который уполномочен на совершение таможенных операций, указанных в пункте 1 настоящего Порядка, и в регионе деятельности которого находится транспортное средство международной перевозки, мотивированный запрос (в виде электронного документа или составленного в произвольной форме документа на бумажном носителе, электронной копии документа на бумажном носителе) о продлении срока временного ввоза на время, необходимое для устранения причин, по которым невозможен обратный вывоз такого транспортного средства с таможенной территории Союза (далее – запрос).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может быть направлен после истечения установленного срока временного ввоза, за исключением случаев, когда это не допускается в соответствии с законодательством государства-члена.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временного ввоза фактическое прибытие лица и (или) представление временно ввезенного транспортного средства международной перевозки в указанный таможенный орган не требуются.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Запрос должен содержать следующие сведения: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полное или краткое (сокращенное) наименование юридического лица, организации, не являющейся юридическим лицом (далее – организация), либо фамилия, имя, отчество (при наличии) физического лица, направивших запрос;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налоговый номер (при наличии) лица, направившего запрос;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и реквизиты (серия (при наличии), номер) документа, удостоверяющего личность физического лица, направившего запрос;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адрес (краткое название страны, административно-территориальная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направивших запрос;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наименование (марка, модель) и (или) регистрационный (идентификационный) номер временно ввезенного транспортного средства международной перевозки;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регистрационный номер декларации на транспортное средство, в соответствии с которой транспортное средство международной перевозки временно ввезено на таможенную территорию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срок временного ввоза транспортного средства международной перевозки в формате дд.мм.гг (день, месяц, 2 последние цифры календарного года);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маршрут следования временно ввезенного транспортного средства международной перевозки в соответствии с транспортными (перевозочными) документами и (или) иными стандартными документами перевозчика, предусмотренными международными договорами государств-членов с третьей стороной в области транспорта;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причины, по которым невозможен обратный вывоз временно ввезенного транспортного средства международной перевозки с таможенной территории Союза в срок временного ввоза;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время, необходимое для устранения причин, по которым невозможен обратный вывоз временно ввезенного транспортного средства международной перевозки с таможенной территории Союза, с обоснованием такого времени;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место нахождения временно ввезенного транспортного средства международной перевозки;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предпочтительный для лица, направившего запрос, способ информирования о результатах рассмотрения запроса (по электронной почте, по телефону и т.п.).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Таможенному органу, указанному в пункте 2 настоящего Порядка, вместе с запросом представляются следующие документы (копии документов на бумажном носителе, электронные документы и (или) электронные копии документов на бумажном носителе):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транспортные (перевозочные) документы и (или) иные стандартные документы перевозчика, предусмотренные международными договорами государств-членов с третьей стороной в области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документы, подтверждающие полномочия лица в отношении транспортного средства международной перевозки;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документы, подтверждающие причины направления запроса (при наличии таких документов у лица);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декларация на транспортное средство (в случае, если декларация на транспортное средство представлялась в виде документа на бумажном носителе), за исключением случаев, когда в качестве декларации на транспортное средство использовалась поездная передаточная ведомость (в отношении железнодорожного транспортного средства международной перевозки и (или) перевозимого на железнодорожном транспортном средстве контейнера).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Таможенный орган в возможно короткие сроки, но не позднее 1 часа рабочего времени таможенного органа с момента поступления запроса, регистрирует поступивший запрос с использованием информационной системы таможенного органа путем присвоения регистрационного номера.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запрос поступил в указанный таможенный орган после истечения установленного срока временного ввоза и этим таможенным органом принято решение о продлении срока временного ввоза, если это допускается в соответствии с законодательством государства-члена, в таможенный орган которого поступил запрос, такой таможенный орган продлевает срок временного ввоза со дня, следующего за днем истечения установленного срока временного ввоза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Таможенный орган отказывает в продлении срока временного ввоза в следующих случаях: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поступил в таможенный орган, не уполномоченный на совершение таможенных операций, указанных в пункте 1 настоящего Порядка, и (или) транспортное средство международной перевозки находится не в регионе его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поступил в таможенный орган после истечения установленного срока временного ввоза (в случае, если продление срока временного ввоза не допускается в соответствии с законодательством государства-члена, в таможенный орган которого поступил запрос);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запрос подан неуполномоченным лицом;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запрос не содержит сведения, указанные в пункте 3 настоящего Порядка (за исключением сведений, указанных в подпункте "м" пункта 3 настоящего Порядка);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 запросу не приложены документы, указанные в пункте 4 настоящего Порядка.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принятия решения о продлении срока временного ввоза должностное лицо таможенного органа, указанного в пункте 2 настоящего Порядка, в возможно короткие сроки, но не позднее 3 часов рабочего времени таможенного органа с момента регистрации такого запроса: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формирует в электронном виде в информационной системе таможенного органа сообщение, содержащее информацию о продлении срока временного ввоза, которое направляется в таможенный орган государства-члена, осуществляющий контроль за временным ввозом транспортного средства международной перевозки, и содержит следующие сведения: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(марка, модель) и (или) регистрационный (идентификационный) номер временно ввезенного транспортного средства международной перевозки;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транспортное средство, в соответствии с которой транспортное средство международной перевозки временно ввезено на таможенную территорию Союза;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по которым невозможен обратный вывоз временно ввезенного транспортного средства международной перевозки с таможенной территории Союза в срок временного ввоза;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временно ввезенного транспортного средства международной перевозки;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 формате дд.мм.гг (день, месяц, 2 последние цифры календарного года), до которой продлен срок временного ввоза;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формирует и направляет лицу с использованием информационной системы таможенного органа электронный документ, содержащий информацию о продлении срока временного ввоза, либо проставляет отметку "Срок временного ввоза продлен до…" с указанием даты в формате дд.мм.гг (день, месяц, 2 последние цифры календарного года), до которой продлен срок временного ввоза, и заверяет такую отметку подписью и оттиском личной номерной печати должностного лица таможенного органа на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транспортное средство (в случае, если декларация на транспортное средство представлена в виде документа на бумажном носителе) или на запросе (в случае, если запрос направлен в виде документа на бумажном носителе и в качестве декларации на транспортное средство использовалась поездная передаточная ведомость);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информирует лицо о продлении срока временного ввоза и возможности получения декларации на транспортное средство с отметкой о продлении срока временного ввоза (в случае, если декларация на транспортное средство представлена в виде документа на бумажном носителе). В случае если в течение 1 рабочего дня таможенного органа, следующего за днем принятия соответствующего решения, лицо не прибыло для получения декларации на транспортное средство с отметкой о продлении срока временного ввоза, таможенный орган направляет такую декларацию заказным почтовым отправлением с уведомлением о вручении или передает иным способом, позволяющим подтвердить факт получения такой декларации на транспортное средство;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делает (при необходимости) копию декларации на транспортное средство с отметкой таможенного органа о продлении срока временного ввоза для ее хранения в делах таможенного органа (в случае, если декларация на транспортное средство представлена в виде документа на бумажном носителе).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принятия решения об отказе в продлении срока временного ввоза таможенный орган, в который поступил запрос, в возможно короткие сроки, но не позднее 3 часов рабочего времени таможенного органа с момента регистрации запроса: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формирует и направляет лицу с использованием информационной системы таможенного органа электронный документ, содержащий информацию об отказе в продлении срока временного ввоза, либо проставляет отметку "В продлении срока временного ввоза отказано" с указанием причин отказа и заверяет такую отметку подписью и оттиском личной номерной печати должностного лица таможенного органа на декларации на транспортное средство (в случае, если декларация на транспортное средство представлена в виде документа на бумажном носителе) или на запросе (в случае, если запрос направлен в виде документа на бумажном носителе и в качестве декларации на транспортное средство использовалась поездная передаточная ведомость);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информирует лицо об отказе в продлении срока временного ввоза и о возможности получения декларации на транспортное средство с отметкой об отказе в продлении срока временного ввоза (в случае, если декларация на транспортное средство представлена в виде документа на бумажном носителе). В случае если в течение 1 рабочего дня таможенного органа, следующего за днем принятия соответствующего решения, лицо не прибыло для получения декларации на транспортное средство с отметкой об отказе в продлении срока временного ввоза, таможенный орган направляет такую декларацию заказным почтовым отправлением с уведомлением о вручении или передает иным способом, позволяющим подтвердить факт получения такой декларации на транспортное средство;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делает (при необходимости) копию декларации на транспортное средство с отметкой таможенного органа об отказе в продлении срока временного ввоза для ее хранения в делах таможенного органа (в случае, если декларация на транспортное средство представлена в виде документа на бумажном носителе).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140  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 </w:t>
      </w:r>
      <w:r>
        <w:br/>
      </w:r>
      <w:r>
        <w:rPr>
          <w:rFonts w:ascii="Times New Roman"/>
          <w:b/>
          <w:i w:val="false"/>
          <w:color w:val="000000"/>
        </w:rPr>
        <w:t xml:space="preserve">уведомления таможенного органа государства – члена Евразийского экономического союза о передаче временно ввезенного железнодорожного транспортного   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средства международной перевозки и (или) перевозимых на железнодорожных транспортных средствах контейнеров  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реализации пункта 11 статьи 275 Таможенного кодекса Евразийского экономического союза и определяет последовательность совершения таможенных операций, связанных с уведомлением таможенного органа государства – члена Евразийского экономического союза (далее соответственно – таможенный орган, государство-член, Союз) о передаче на таможенной территории Союза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 (далее – временно ввезенное транспортное средство международной перевозки) железнодорожным перевозчиком государства-члена лицу, являющемуся получателем товаров в соответствии с договором перевозки (далее – получатель), или от такого получателя железнодорожному перевозчику государства-члена либо иному перевозчику для обратного вывоза временно ввезенного транспортного средства международной перевозки с таможенной территории Союза (далее – передача временно ввезенного транспортного средства международной перевозки), а также сроки такого уведомления.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передачи временно ввезенного транспортного средства международной перевозки лицо, которое передает такое транспортное средство, в возможно короткие сроки, но не позднее 1 рабочего дня со дня осуществления такой передачи, направляет в таможенный орган, который уполномочен на совершение таможенных операций, указанных в пункте 1 настоящего Порядка, и в регионе деятельности которого находится получатель, уведомление (в виде электронного документа) о передаче временно ввезенного транспортного средства международной перевозки (далее – уведомление), за исключением случая, указанного в абзаце втором настоящего пункта.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направление не позднее 5 рабочих дней со дня осуществления передачи временно ввезенного транспортного средства международной перевозки уведомления, составленного в произвольной форме в виде документа на бумажном носителе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уведомлении о передаче временно ввезенного транспортного средства международной перевозки фактическое прибытие лица, направившего такое уведомление, и (или) представление временно ввезенного транспортного средства международной перевозки в указанный таможенный орган не требуются.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Уведомление должно содержать следующие сведения: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полное или краткое (сокращенное) наименование юридического лица, организации, не являющейся юридическим лицом (далее – организация), либо фамилия, имя, отчество (при наличии) физического лица, в том числе с указанием наименования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налоговый номер (при наличии) лица, которое передало временно ввезенное транспортное средство международной перевозки;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адрес (краткое название страны, административно-территориальная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контактная информация (адрес электронной почты, телефон) лица, направившего уведомление;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регистрационный (идентификационный) номер временно ввезенного транспортного средства международной перевозки;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регистрационный номер декларации на транспортное средство, в соответствии с которой временно ввезенное транспортное средство международной перевозки ввезено на таможенную территорию Союза;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срок временного ввоза временно ввезенного транспортного средства международной перевозки в формате дд.мм.гг (день, месяц, 2 последние цифры календарного года);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реквизиты договора перевозки (номер и дата железнодорожной накладной или международной товарно-транспортной накладной "CMR") (в случае передачи временно ввезенного транспортного средства международной перевозки автомобильному перевозчику);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(при наличии), которым передано временно ввезенное транспортное средство международной перевозки;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налоговый номер (при наличии) лица, которому передано временно ввезенное транспортное средство международной перевозки;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адрес (краткое название страны, административно-территориальная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(при наличии), которым передано временно ввезенное транспортное средство международной перевозки.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Таможенному органу, указанному в пункте 2 настоящего Порядка, вместе с уведомлением представляются документы (заверенные железнодорожным перевозчиком или получателем копии документов на бумажном носителе либо электронные документы и (или) электронные копии документов на бумажном носителе), подтверждающие основания передачи временно ввезенного транспортного средства международной перевозки.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Таможенный орган, указанный в пункте 2 настоящего Порядка: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регистрирует уведомление с использованием информационной системы таможенного органа путем присвоения ему регистрационного номера в возможно короткие сроки, но не позднее 1 часа рабочего времени таможенного органа с момента поступления такого уведомления;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возможно короткие сроки, но не позднее 3 часов рабочего времени таможенного органа с момента регистрации уведомления, формирует в электронном виде в информационной системе таможенного органа сообщение, содержащее информацию о передаче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ввезенного транспортного средства международной перевозки, которое направляется в таможенный орган государства-члена, осуществляющий контроль за временным ввозом транспортного средства международной перевозки, и содержит следующие сведения: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номер (при наличии) лица, которое передало временно ввезенное транспортное средство международной перевозки;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(краткое название страны, административно-территориальная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(идентификационный) номер временно ввезенного транспортного средства международной перевозки;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декларации на транспортное средство, в соответствии с которой транспортное средство международной перевозки временно ввезено на таможенную территорию Союза;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договора перевозки (номер и дата железнодорожной накладной или международной товарно-транспортной накладной "CMR") (в случае передачи временно ввезенного транспортного средства международной перевозки автомобильному перевозчику);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(при наличии), которым передано временно ввезенное транспортное средство международной перевозки;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номер (при наличии) лица, которому передано временно ввезенное транспортное средство международной перевозки;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(краткое название страны, административно-территориальная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станции, которым передано временно ввезенное транспортное средство международной перевозки.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Совершение таможенных операций, предусмотренных пунктами 2 – 5 настоящего Порядка, не требуется в случае передачи временно ввезенного транспортного средства международной перевозки железнодорожным перевозчиком государства-члена получателю или от такого получателя обратно железнодорожному перевозчику государства-члена при условии, что железнодорожный перевозчик использует систему автоматизированного учета временно ввезенных транспортных средств международной перевозки, в которой фиксируется факт передачи, и законодательством государства-члена, на территории которого осуществляется передача, установлен порядок представления железнодорожным перевозчиком информации из такой системы таможенному органу для целей проведения контроля соблюдения условий нахождения и использования на таможенной территории Союза временно ввезенного транспортного средства международной перевозки.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указанная в абзаце первом подпункта "б" пункта 5 настоящего Порядка, не передается, если таможенный орган государства-члена, осуществляющий контроль за временно ввезенным транспортным средством международной перевозки, и таможенный орган государства-члена, в который поступило уведомление, осуществляют контроль соблюдения условий нахождения и использования на таможенной территории Союза временно ввезенного транспортного средства международной перевозки с применением информационных систем соответствующих таможенных органов посредством формирования запросов и получения сведений в качестве ответов на них в электронной форме. 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