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008" w14:textId="4db0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комплектующих для одноразовых шприц-ручек, применяемых для подкожного введения инсулина,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03 октября 2017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Комплектующие для одноразовых шприц-ручек, применяемых для подкожного введения инсулина, представляющие собой держатель картриджа с нанесенной шкалой, который предназначен для размещения в нем стеклянного картриджа с инсулином с предохраняющим его колпачком, а также механическую часть шприц-ручки со шкалой и вращающимся блоком для выбора дозы инсулина, с кнопкой для нажатия на перемещающийся внутри поршень для введения определенной дозы инсулина, в соответствии с Основными правилами интерпретации Товарной номенклатуры внешнеэкономической деятельности 1 и 6 классифицируются в субпозиции 9018 31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