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aef" w14:textId="9360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 "О принятии технического регламента Таможенного союза "О безопасности игрушек" изменения согласно приложению.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124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   </w:t>
      </w:r>
      <w:r>
        <w:br/>
      </w:r>
      <w:r>
        <w:rPr>
          <w:rFonts w:ascii="Times New Roman"/>
          <w:b/>
          <w:i w:val="false"/>
          <w:color w:val="000000"/>
        </w:rPr>
        <w:t xml:space="preserve">от 23 сентября 2011 г. № 798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 ТС 008/2011), утвержденный указанным Решением, изложить в следующей редакции: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г. №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124)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регламента Таможенного союза "О безопасности игрушек"  </w:t>
      </w:r>
      <w:r>
        <w:br/>
      </w:r>
      <w:r>
        <w:rPr>
          <w:rFonts w:ascii="Times New Roman"/>
          <w:b/>
          <w:i w:val="false"/>
          <w:color w:val="000000"/>
        </w:rPr>
        <w:t xml:space="preserve">(ТР ТС 008/2011)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4073"/>
        <w:gridCol w:w="3518"/>
        <w:gridCol w:w="2014"/>
        <w:gridCol w:w="2448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3.2 (абзацы 1 – 15, 17, 18, 20), 4 и 5 статьи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8. Игрушки для активного отдыха для домашнего использования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Общие требования безопасности и методы контроля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01.07.2018 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(абзацы 23 и 24)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 п. 2.31, 2.30.1-2.30.6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Общие требования безопасности и методы контроля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статьи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8124-2-2014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игрушек. Часть 2. Воспламеняемость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8124-2-2001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испытаний. Воспламеняемость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Общие требования безопасности и методы контроля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8124-3-2014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3. Миграция химических элементов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71-4-2014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71-5-2014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5. Игровые комплекты (наборы), включающие химические вещества и не относящиеся к наборам для проведения химических опытов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71-7-2014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7. Краски для рисования пальцами.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8124-3-2001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испытаний. Выделение вредных для здоровья ребенка элементов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(абзац 25), 3.6 и 5 статьи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62115-2014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Безопасность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IЕС 62115-2008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Требования безопасности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14"/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(абзац 26) статьи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лазерных изделий. Часть 1. Классификация оборудования и требования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 статьи 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вступления в силу Решения Совета Евразийской экономической комиссии от 17 марта 2017 г. № 12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 ТС 008/2011)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г. №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124) 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применения и исполнения требований технического регламента Таможенного союза "О безопасности игрушек" (ТР ТС 008/2011) и 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оценки соответствия объектов технического регулирования  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21"/>
        <w:gridCol w:w="2948"/>
        <w:gridCol w:w="4284"/>
        <w:gridCol w:w="153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15820-82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 и сополимеры стирола. Газохроматографический метод определения остаточных мономеров и неполимеризующихся примесей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18165-89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алюминия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01.05.2017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алюминия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18321-73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контроль качества. Методы случайного отбора выборок штучной продукции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статьи 4, приложение 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Методы определения гигиенических показателей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24295-80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хозяйственная стальная эмалированная. Методы анализа вытяжек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25737-91 (ИСО 6401-85)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Гомополимеры и сополимеры винилхлорида. Определение остаточного мономера винилхлорида. Газохроматографический метод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статьи 4, приложение 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26150-84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 полимерные отделочные на основе поливинилхлорида. Метод санитарно-химической оценки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эффективности активности естественных радионуклидов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30351-2001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Полиамиды, волокна, ткани, пленки полиамидные. Определение массовой доли остаточных количеств капролактама и низкомолекулярных соединений и их концентрации миграции в воду. Методы жидкостной и газожидкостной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51309-2001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3.2 (абзацы 1 – 20), 3.9, 4 и 5 статьи 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8. Игрушки для активного отдыха для домашнего использования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3.2 (абзацы 23 и 24) статьи 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статьи 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8124-2-2014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2. Воспламеняемость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8124-2-2001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2. Воспламеняемость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3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3.4, 3.5 и 3.8 статьи 4, приложение 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8124-3-2014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3. Миграция химических элементов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8124-3-2001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3. Миграция химических элементов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71-4-2014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71-5-2014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5. Игровые комплекты (наборы), включающие химические вещества и не относящиеся к наборам для проведения химических опытов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71-7-2014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7. Краски для рисования пальцами. Технические требования и методы испытаний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(абзацы 25 и 26), 3.6 и 5 статьи 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62115-2014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Требования безопасности.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IЕС 62115-2008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Требования безопасности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лазерных изделий. Часть 1. Классификация оборудования и требования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2"/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 статьи 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с даты вступления в силу Решения Совета Евразийской экономичес-кой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г. № 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3"/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16000-6-2007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31950-2012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содержания обшей ртути беспламенной атомно- абсорбционной спектрометрией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P 51212-2001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1087-97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детский. Технические условия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пункт 8.28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 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53906-2010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Общие требования безопасности и методы испытаний. 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физические свойства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P 51310-2001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бенз(а)пирена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31860-2012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31280-2004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и меховые изделия. Вредные вещества. Методы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содержания свободного формальдегида и водовымываемых хрома (VI) и хрома общего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формальдегида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33451-2015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диоктилтилфталата, дибутилфталата методом газовой хроматографии в модельных средах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33449-2015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диметилтерефталата методом газовой хроматографии в модельных средах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33448-2015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Упаковка. Определение содержания ацетальдегида и ацетона методом газовой хроматографии в модельных среда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СанПиН от 20.12.2012 № 200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нормы и правила "Требования к производству и реализации отдельных видов продукции для детей"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и нормы 9-29-95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(РФ № 2.1.8.042-96)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нормы допустимых уровней физических факторов при применении товаров народного потребления в бытовых условиях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1.1.037-95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Биотестирование продукции из полимерных и других материалов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11-12-25-96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нитрила акриловой кислоты в вытяжках (потовая жидкость) из волокна "Нитрон Д" методом газожидкостной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71-93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ацетона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75-92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формальдегида в воде, водных вытяжках из полимерных материалов и модельных средах, имитирующих пищевые продукты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76-93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метанола и этанола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266-92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формальдегида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268-92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цианистого водорода и нитрила акриловой кислоты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942-72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перехода органических растворителей из полимерных материалов в контактирующие с ними воздух, модельные растворы, сухие и жидкие пищевые продукты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1424-76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2563-82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фотометрическому измерению концентраций ацетальдегида 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2704-83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метилтолуилата, динила и диметилтерефталата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2902-83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метилового, этилового, изопропилового, н-пропилового,  н-бутилового, втор-бутилового и изобутилового спиртов 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3999-85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этиленгликоля и метанола 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4077-86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санитарно-гигиеническому исследованию резин и изделий из них, предназначенных для контакта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4149-86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осуществлению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4167-86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газохроматографическому измерению концентраций бензина, бензола, толуола этилбензола,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о-, м-, п-ксилолов, стирола, псевдокумола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4395-87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гигиенической оценке лакированной консервной тары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4477-87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газохроматографическому измерению концентраций бензола, толуола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п-ксилола 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4628-88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№ 4759-88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измерению концентраций стирола в воздухе рабочей зоны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2.3.3.052- 96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исследования изделий из полистирола и сополимеров стирола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4.1/4.3.1485-03*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Гигиеническая оценка одежды для детей, подростков и взрослых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4.1/4.3.2038-05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Санитарно-эпидемиологическая оценка игрушек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4.1.025-95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концентраций (мет)акриловых соединений в объектах окружающей среды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4.1.078-96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измерению массовой концентрации формальдегида флуориметрическим методом в воздухе рабочей зоны и атмосферном воздухе населенных мест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4.1.580-96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нитрила акриловой кислоты, выделяющегося из полиакрилонитрильного волокна в воздух,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4.1.598-96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ароматических, серосодержащих, галогенсодержащих веществ, метанола, ацетона и ацетонитрила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4.1.599-96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no газохроматографическому определению ацетальдегида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4.1.600-96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ацетона, метанола и изопропанола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4.1.607-06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винилхлорида в атмосферном воздухе методом газожидкостной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4.1.611-96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диметилфталата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4.1.614-96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диэтилфталата в атмосферном воздухе методом высокоэффективной 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4.1.617-96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ксиленолов, крезолов и фенола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4.1.624-96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метилового и этилового спиртов в атмосферном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4.1.646-96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галогенсодержащих веществ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4.1.647-96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фенола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4.1.649-96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хромато-масс-спектрометрическому определению летучих органических веществ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4.1.650-96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ацетона, метанола, бензола, толуола, этилбензола, пентана,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о-, м-, п-ксилола, гексана, октана и декана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4.1.651-96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толуола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4.1.652-96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этилбензола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4.1.654-96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указания по газохроматографическому определению бутаналя, бутанола, изобутанола, 2-этилгексаналя,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2-этилгексеналя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2-этилгексанола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4.1.656-96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метилакрилата и метилметакрилата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4.1.657-96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бутилакрилата и бутилметакрилата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4.1.658-96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акрилонитрила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4.1.662-97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определению массовой концентрации стирола в атмосферном воздухе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4.1.737-99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Хромато-масс-спектрометрическое определение фенолов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4.1.738-99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Хромато-масс-спектрометрическое определение фталатов и органических кислот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4.1.739-99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Хромато-масс-спектрометрическое определение бензола, толуола, хлорбензола, этилбензола, о-ксилола, стирола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4.1.741-99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Хромато-масс-спектрометрическое определение фенантрена, антрацена, флуорантена, пирена, хризена и бенз(а)пирена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4.1.742-99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Инверсионное вольтамперометрическое измерение концентрации ионов цинка, кадмия, свинца и меди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4.1.745-99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диметилового эфира терефталевой кислоты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4.1.752-99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фенола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4.1.753-99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Ионохроматографическое определение формальдегида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4.1.1044а- 01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акрилонитрила, ацетонитрила, диметиламина, димеилформамида, диэтиламина, пропиламина, триэтиламина и этиламина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4.1.1046(а)-01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орто-, мета- и параксилолов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4.1.1053-01*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Ионохроматографическое определение формальдегида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4.1.1206-03*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акрилонитрила, ацетонитрила, диметил-формамида, диэтиламина и триэтиламина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4.1.1209-03*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-капролактама в воде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4.1.1256-03*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цинка флуориметрическим методом в пробах питьевой воды и воды поверхностных и подземных источников водопользования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4.1.1255-03*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4.1.1257-03*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бора флуориметрическим методом в пробах питьевой воды и воды поверхностных и подземных источников водопользования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4.1.1263-03*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4.1.1265-03*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4.1.1271-03*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фенола флуориметрическим методом в воздухе рабочей зоны и атмосферном воздухе населенных мест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4.1.1272-03*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формальдегида флуориметрическим методом в воздухе рабочей зоны и атмосферном воздухе населенных мест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4.1.1273-03*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бенз(а)пирена в атмосферном воздухе и в воздухе рабочей зоны методом высокоэффективной жидкостной хроматографии с флуориметрическим детектированием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4.1.1478-03*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фенола в атмосферном воздухе и воздушной среде жилых и общественных зданий методом высокоэффективной 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4.2.801-99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микробиологического контроля парфюмерно-косметической продукции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2715-83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газохроматографическому определению этилхлоргидрина (ЭХГ) в воздухе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01.022-07*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ацетальдегида, ацетона, метилацетата, этилацетата, метанола, изопропанола, этанола, нпропилацетата,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изо-бутилацетата, бутилацетата,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изо-бутанола, нбутанола, выделяющихся в воздушную среду из материалов различного состава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01.023-07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гексана, гептана, бензола, толуола, этилбензола, м-, о-, п-ксилолов, изопропилбензола, н-пропилбензола, стирола,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бензальдегида, выделяющихся в воздушную среду из материалов различного состава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01.024-07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материалов различного состава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01.025-07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ФЦ/830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массовой концентрации бензола, толуола, этилбензола,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п-, и о-ксилолов, изопропилбензола,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 в водных вытяжках из полистирольных пластиков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№29 ФЦ/2688-03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 оценки токсичности проб воздуха по водорастворимым компонентам с использованием в качестве тест-объекта спермы крупного рогатого скота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 №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ФЦ/828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массовой концентрации гексана, гептана, ацетальдегида, ацетона, метилацетата, этилацетата, метанола,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изо-пропанола, акрилонитрила,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н-пропанола, бутилацетата, изо-бутанола, н-бутанола, бензола, толуола, этилбензола,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м-, о- и п-ксилолов, изопропилбензола, стирола,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альфа-метилстирола в водных вытяжках из полимерных материалов различного состава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 1328-75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капролактама в воде, воздухе и биологических средах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1503-76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гексаметилендиамина в воде при санитарно-химических исследованиях в полимерных материалах, применяемых в пищевой и текстильной промышленности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1870-78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меркуриметрическому определению малых количеств винилацетата в воде, водноспиртовых растворах и пищевых продуктах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№ 1941-78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определению хлористого винила в ПВХ и полимерных материалах на его основе,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модельных средах, имитирующих пищевые продукты, в продуктах питания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2915-82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определению винилацетата в воде методом газожидкостной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2946-83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рекомендации. Измерение импульсной локальной вибрации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52.04.186-89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контролю загрязнения атмосферы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52.24.488-95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определением суммы летучих фенолов в воде фотометрическим методом после отгонки с паром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52.24.492- 2006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формальдегида в водах. Методика выполнения измерений фотометрическим методом с ацетилацетоном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14.1:2:4.36-95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бора в пробах природной, питьевой и сточной воды на анализаторе жидкости "Флюорат-02"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14.1:2:4.139-98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кобальта, никеля, меди, хрома, цинка, марганца, железа, серебра в питьевых, природных и сточных водах методом атомно-абсорбционной спектрометрии с пламенной атомизацией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14.1:2:4.140-98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массовых концентраций бериллия, ванадия, висмута, кадмия, кобальта, меди, молибдена, мышьяка, никеля, олова, свинца, селена, серебра, сурьмы и хрома в питьевых, природных и сточных водах методом атомно-абсорбционной спектрометрии с электрометрической атомизацей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14.1:2:4.143-98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алюминия, бария, бора, железа, кобальта, марганца, меди, никеля, стронция, титана, хрома и цинка в питьевых, природных и сточных водах методом ICP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14.2.22-95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ионов железа, кадмия, свинца, цинка и хрома в пробах природных и сточных вод методом пламенной атомно-абсорбционной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выполнения измерений массовой концентрации фенолов в пробах питьевых, природных и сточных вод флуориметрическим методом на анализаторе жидкости "Флюорат-02"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14.1:2:4.185-02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бенз(а)пирена в пробах природных, питьевых и сточных вод методом криолюминесценции с использованием анализатора жидкости "Флюорат-02-2М" и приставки "КРИО-1"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14.1:2:4.186-02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бенз(а)пирена в пробах природных, питьевых и сточных вод методом высокоэффективной жидкостной хроматографии (ВЭЖХ) с использованием анализатора жидкости "Флюорат-02" в качестве флуориметрического детектора (М01-21-01)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14.2:4.187-02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массовой концентрации формальдегида в пробах природных, питьевых и сточных вод на анализаторе жидкости "Флюорат-02"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14.2:4.70-96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полициклических ароматических углеводородов в питьевых и природных водах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30.2:3.2-95 (НДП 30.2:3.2-04)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-капролактама в природных и сточных водах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006- 0712*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и оценки микробиологических показателей безопасности и безвредности для человека товаров народного потребления, бумаги и картона, контактирующих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091-0610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санитарно-микробиологического контроля продукции, предназначенной для детей и подростков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1.1.11-12-35-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постановке экспериментальных исследований для первичной токсикологической оценки и гигиенической регламентации веществ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2.3.3.10-15-64-2005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исследования изделий, изготовленных из полимерных и других синтетических материалов, контактирующих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4.1.10-12-39- 2005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концентраций ацетона, метанола, бензола, толуола, этилбензола, пентана,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о-, м-, п-ксилола, гексана, октана и декана в воде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4.1.10-12-40- 2005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толуола в воде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4.1.10-15-90- 2005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санитарного надзора за производством и применением полимерных материалов класса полиолефинов, предназначенных для контакта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4.1.10-14-91- 2005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Газохроматографический метод определения остаточных мономеров и неполимеризующихся примесей, выделяющихся из полистирольных пластиков в воде, модельных средах и пищевых продуктах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4.1.10-15-92- 2005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исследования резин и изделий из них, предназначенных для контакта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4.1.10-14-101-2005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полимерных материалов для гигиенической оценки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016-1211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оценки гигиенической безопасности отдельных видов продукции для детей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№ 880-71 *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санитарно-химическому исследованию изделий, изготовленных из полимерных и других синтетических материалов, предназначенных для контакта с пищевыми продуктами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№ 4259-87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санитарно-химическому исследованию изделий, изготовленных из полимерных и других синтетических материалов,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 04-46-2007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доли ртути в пробах пищевых продуктов, продовольственного сырья, кормов, комбикормов и сырья для их производства атомно-абсорбционным методом с использованием анализатора ртути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РА-915+ с приставкой ПИРО 915+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№ 49-9804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газохроматографического определения дибутилфталата и диоктилфталата в воздухе и газовых выбросах целлюлозно-бумажных производств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1401-2000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стирола в водной и водно-спиртовых средах, имитирующих алкогольные напитки,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1402-2000*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дибутилфталата (ДБФ) и диоктилфталата (ДОФ) в водной и водно-спиртовых средах, имитирующих алкогольные напитки,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1489-2001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бенз(а)пирена в воде методом 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1490-2001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галогенсодержащих алифатических углеводородов в воде централизованного питьевого водоснабжения методом газожидкостной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1792-2002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элементов в жидких пробах на спектрометре ARL 3410+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1924-2003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газохроматографического определения фенола и эпихлоргидрина в модельных средах, имитирующих пищевые продукты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МВИ.МН. 2367-2005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диметилового эфира терефталевой кислоты (ДМТ) в модельных средах, имитирующих пищевые продукты,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2558-2006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3057-2008*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тяжелых металлов в водных матрицах методом атомно-абсорбционной спектрометрии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3421-2010*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гамма-излучающих радионуклидов на гамма-спектрометрах с полупроводниковыми детекторами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4498-2013*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эффективной удельной активности природных радионуклидов радия-226, тория-232, калия-40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гамма-бета-спектрометрах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МКС-АТ1315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5562-2016 *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санитарно-химическому исследованию детских латексных сосок и баллончиков сосок-пустышек от 19.10.90 г.*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санитарно-гигиенической оценке резиновых и латексных изделий медицинского назначения от 19.12.86 г.*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акрилонитрила, ацетонитрила, ацетальдегида и ацетона методом газожидкостной хроматографии // Лурье Ю.Ю. Аналитическая химия промышленных сточных вод. – М., 1984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определение различных гликолей и глицерина методом адсорбционной хроматографии // Лурье Ю.Ю. Аналитическая химия промышленных сточных вод. – М., 1984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фенола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п-нитрофенилдиазонием // Соловьева Т.В. Руководство по методам определения вредных веществ в атмосферном воздухе. – М., 1974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ацетона с салициловым альдегидом // Соловьева Т.В. Руководство по методам определения вредных веществ в атмосферном воздухе. – М., 1974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метилметакрилата по формальдегиду // Соловьева Т.В. Руководство по методам определения вредных веществ в атмосферном воздухе. – М., 1974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хроматографии. Утв. МЗ РБ 27.11.06 г. 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гексаметилендиамина с 2,4-динитрохлорбензолом // Соловьева Т.В. Руководство по методам определения вредных веществ в атмосферном воздухе.– М., 1974*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капролактама с гидроксиламином // Соловьева Т.В. Руководство по методам определения вредных веществ в атмосферном воздухе – М., 1974*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</w:t>
            </w:r>
          </w:p>
        </w:tc>
      </w:tr>
    </w:tbl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*Применяется до разработки соответствующего межгосударственного стандарта.      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