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2898" w14:textId="6ca28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Комиссии Таможенного союза от 20 мая 2010 г. № 260</w:t>
      </w:r>
    </w:p>
    <w:p>
      <w:pPr>
        <w:spacing w:after="0"/>
        <w:ind w:left="0"/>
        <w:jc w:val="both"/>
      </w:pPr>
      <w:r>
        <w:rPr>
          <w:rFonts w:ascii="Times New Roman"/>
          <w:b w:val="false"/>
          <w:i w:val="false"/>
          <w:color w:val="000000"/>
          <w:sz w:val="28"/>
        </w:rPr>
        <w:t>Решение Коллегии Евразийской экономической комиссии от 11 июля 2017 года № 84.</w:t>
      </w:r>
    </w:p>
    <w:p>
      <w:pPr>
        <w:spacing w:after="0"/>
        <w:ind w:left="0"/>
        <w:jc w:val="both"/>
      </w:pPr>
      <w:bookmarkStart w:name="z1" w:id="0"/>
      <w:r>
        <w:rPr>
          <w:rFonts w:ascii="Times New Roman"/>
          <w:b w:val="false"/>
          <w:i w:val="false"/>
          <w:color w:val="000000"/>
          <w:sz w:val="28"/>
        </w:rPr>
        <w:t xml:space="preserve">
      В связи с подписанием Договора о Таможенном кодексе Евразийского экономического союза от 11 апреля 2017 года и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подпунктом 2 </w:t>
      </w:r>
      <w:r>
        <w:rPr>
          <w:rFonts w:ascii="Times New Roman"/>
          <w:b w:val="false"/>
          <w:i w:val="false"/>
          <w:color w:val="000000"/>
          <w:sz w:val="28"/>
        </w:rPr>
        <w:t>пункта 43</w:t>
      </w:r>
      <w:r>
        <w:rPr>
          <w:rFonts w:ascii="Times New Roman"/>
          <w:b w:val="false"/>
          <w:i w:val="false"/>
          <w:color w:val="000000"/>
          <w:sz w:val="28"/>
        </w:rPr>
        <w:t xml:space="preserve"> и </w:t>
      </w:r>
      <w:r>
        <w:rPr>
          <w:rFonts w:ascii="Times New Roman"/>
          <w:b w:val="false"/>
          <w:i w:val="false"/>
          <w:color w:val="000000"/>
          <w:sz w:val="28"/>
        </w:rPr>
        <w:t>пунктом 48</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 xml:space="preserve">решила: </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 № 260 "О формах таможенных документов" изменения согласно приложению. </w:t>
      </w:r>
    </w:p>
    <w:bookmarkEnd w:id="1"/>
    <w:bookmarkStart w:name="z3" w:id="2"/>
    <w:p>
      <w:pPr>
        <w:spacing w:after="0"/>
        <w:ind w:left="0"/>
        <w:jc w:val="both"/>
      </w:pPr>
      <w:r>
        <w:rPr>
          <w:rFonts w:ascii="Times New Roman"/>
          <w:b w:val="false"/>
          <w:i w:val="false"/>
          <w:color w:val="000000"/>
          <w:sz w:val="28"/>
        </w:rPr>
        <w:t xml:space="preserve">
      2. Установить, что формы таможенных документов, утвержденные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 № 260, бланки которых изготовлены до вступления настоящего Решения в силу, применяются наряду с формами таможенных документов, в которые внесены изменения в соответствии с настоящим Решением, до израсходования бланков старого образца, но не позднее 1 июля 2018 г. </w:t>
      </w:r>
    </w:p>
    <w:bookmarkEnd w:id="2"/>
    <w:bookmarkStart w:name="z4" w:id="3"/>
    <w:p>
      <w:pPr>
        <w:spacing w:after="0"/>
        <w:ind w:left="0"/>
        <w:jc w:val="both"/>
      </w:pP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но не ранее даты вступления в силу Договора о Таможенном кодексе Евразийского экономического союза от 11 апреля 2017 года.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 xml:space="preserve">Евразийской экономической </w:t>
            </w:r>
            <w:r>
              <w:br/>
            </w:r>
            <w:r>
              <w:rPr>
                <w:rFonts w:ascii="Times New Roman"/>
                <w:b w:val="false"/>
                <w:i/>
                <w:color w:val="000000"/>
                <w:sz w:val="20"/>
              </w:rPr>
              <w:t>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11 июля 2017 г. № 84 </w:t>
            </w:r>
          </w:p>
        </w:tc>
      </w:tr>
    </w:tbl>
    <w:bookmarkStart w:name="z7" w:id="4"/>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Решение Комиссии Таможенного союза от 20 мая 2010 г. № 260 </w:t>
      </w:r>
    </w:p>
    <w:bookmarkEnd w:id="4"/>
    <w:bookmarkStart w:name="z8"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преамбуле</w:t>
      </w:r>
      <w:r>
        <w:rPr>
          <w:rFonts w:ascii="Times New Roman"/>
          <w:b w:val="false"/>
          <w:i w:val="false"/>
          <w:color w:val="000000"/>
          <w:sz w:val="28"/>
        </w:rPr>
        <w:t xml:space="preserve"> слова "статей 18, 53, 96, 109, 113, 115, 116, 117, 119, 144, 145, 221, 316, 355, 360 Таможенного кодекса таможенного союза" заменить словами "статей 23, 323, 327 – 330, 341, 379, 393 и 406 Таможенного кодекса Евразийского экономического союза". </w:t>
      </w:r>
    </w:p>
    <w:bookmarkEnd w:id="5"/>
    <w:bookmarkStart w:name="z9"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а) в абзаце пятом слово "(осмотра)" заменить словами "(таможенного осмотра)";</w:t>
      </w:r>
    </w:p>
    <w:bookmarkEnd w:id="7"/>
    <w:bookmarkStart w:name="z11" w:id="8"/>
    <w:p>
      <w:pPr>
        <w:spacing w:after="0"/>
        <w:ind w:left="0"/>
        <w:jc w:val="both"/>
      </w:pPr>
      <w:r>
        <w:rPr>
          <w:rFonts w:ascii="Times New Roman"/>
          <w:b w:val="false"/>
          <w:i w:val="false"/>
          <w:color w:val="000000"/>
          <w:sz w:val="28"/>
        </w:rPr>
        <w:t>
      б) в абзаце шестом слово "(осмотра)" заменить словами "(таможенного осмотра)", слова "таможенного союза" заменить словами "Евразийского экономического союза";</w:t>
      </w:r>
    </w:p>
    <w:bookmarkEnd w:id="8"/>
    <w:bookmarkStart w:name="z12" w:id="9"/>
    <w:p>
      <w:pPr>
        <w:spacing w:after="0"/>
        <w:ind w:left="0"/>
        <w:jc w:val="both"/>
      </w:pPr>
      <w:r>
        <w:rPr>
          <w:rFonts w:ascii="Times New Roman"/>
          <w:b w:val="false"/>
          <w:i w:val="false"/>
          <w:color w:val="000000"/>
          <w:sz w:val="28"/>
        </w:rPr>
        <w:t>
      в) в абзаце седьмом слова "о проведении" исключить;</w:t>
      </w:r>
    </w:p>
    <w:bookmarkEnd w:id="9"/>
    <w:bookmarkStart w:name="z13" w:id="10"/>
    <w:p>
      <w:pPr>
        <w:spacing w:after="0"/>
        <w:ind w:left="0"/>
        <w:jc w:val="both"/>
      </w:pPr>
      <w:r>
        <w:rPr>
          <w:rFonts w:ascii="Times New Roman"/>
          <w:b w:val="false"/>
          <w:i w:val="false"/>
          <w:color w:val="000000"/>
          <w:sz w:val="28"/>
        </w:rPr>
        <w:t>
      г) в абзаце девятом слова "и образцов" заменить словами "и (или) образцов товаров";</w:t>
      </w:r>
    </w:p>
    <w:bookmarkEnd w:id="10"/>
    <w:bookmarkStart w:name="z14" w:id="11"/>
    <w:p>
      <w:pPr>
        <w:spacing w:after="0"/>
        <w:ind w:left="0"/>
        <w:jc w:val="both"/>
      </w:pPr>
      <w:r>
        <w:rPr>
          <w:rFonts w:ascii="Times New Roman"/>
          <w:b w:val="false"/>
          <w:i w:val="false"/>
          <w:color w:val="000000"/>
          <w:sz w:val="28"/>
        </w:rPr>
        <w:t>
      д) в абзаце десятом слово "задержания" заменить словами "о задержании";</w:t>
      </w:r>
    </w:p>
    <w:bookmarkEnd w:id="11"/>
    <w:bookmarkStart w:name="z15" w:id="12"/>
    <w:p>
      <w:pPr>
        <w:spacing w:after="0"/>
        <w:ind w:left="0"/>
        <w:jc w:val="both"/>
      </w:pPr>
      <w:r>
        <w:rPr>
          <w:rFonts w:ascii="Times New Roman"/>
          <w:b w:val="false"/>
          <w:i w:val="false"/>
          <w:color w:val="000000"/>
          <w:sz w:val="28"/>
        </w:rPr>
        <w:t>
      е) абзац одиннадцатый признать утратившим силу.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решением Коллегии Евразийской экономической комиссии от 17.04.2018 </w:t>
      </w:r>
      <w:r>
        <w:rPr>
          <w:rFonts w:ascii="Times New Roman"/>
          <w:b w:val="false"/>
          <w:i w:val="false"/>
          <w:color w:val="000000"/>
          <w:sz w:val="28"/>
        </w:rPr>
        <w:t>№ 58</w:t>
      </w:r>
      <w:r>
        <w:rPr>
          <w:rFonts w:ascii="Times New Roman"/>
          <w:b w:val="false"/>
          <w:i w:val="false"/>
          <w:color w:val="ff0000"/>
          <w:sz w:val="28"/>
        </w:rPr>
        <w:t xml:space="preserve"> (вступает в силу по истечении 120 календарных дней с даты его официального опубликования).</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4. </w:t>
      </w:r>
      <w:r>
        <w:rPr>
          <w:rFonts w:ascii="Times New Roman"/>
          <w:b w:val="false"/>
          <w:i w:val="false"/>
          <w:color w:val="000000"/>
          <w:sz w:val="28"/>
        </w:rPr>
        <w:t>Пункт 3</w:t>
      </w:r>
      <w:r>
        <w:rPr>
          <w:rFonts w:ascii="Times New Roman"/>
          <w:b w:val="false"/>
          <w:i w:val="false"/>
          <w:color w:val="000000"/>
          <w:sz w:val="28"/>
        </w:rPr>
        <w:t xml:space="preserve"> признать утратившим силу.</w:t>
      </w:r>
    </w:p>
    <w:bookmarkEnd w:id="13"/>
    <w:bookmarkStart w:name="z18" w:id="1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форме</w:t>
      </w:r>
      <w:r>
        <w:rPr>
          <w:rFonts w:ascii="Times New Roman"/>
          <w:b w:val="false"/>
          <w:i w:val="false"/>
          <w:color w:val="000000"/>
          <w:sz w:val="28"/>
        </w:rPr>
        <w:t xml:space="preserve"> акта об изменении, удалении, уничтожении или замене средств идентификации, утвержденной указанным Решением, слова "статьи 109 Таможенного кодекса Таможенного союза" заменить словами "статьи 341 Таможенного кодекса Евразийского экономического союза".</w:t>
      </w:r>
    </w:p>
    <w:bookmarkEnd w:id="14"/>
    <w:bookmarkStart w:name="z19" w:id="1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форме</w:t>
      </w:r>
      <w:r>
        <w:rPr>
          <w:rFonts w:ascii="Times New Roman"/>
          <w:b w:val="false"/>
          <w:i w:val="false"/>
          <w:color w:val="000000"/>
          <w:sz w:val="28"/>
        </w:rPr>
        <w:t xml:space="preserve"> объяснения, утвержденной указанным Решением, слова "статьей 113 Таможенного кодекса Таможенного союза" заменить словами "статьей 323 Таможенного кодекса Евразийского экономического союза".</w:t>
      </w:r>
    </w:p>
    <w:bookmarkEnd w:id="15"/>
    <w:bookmarkStart w:name="z20" w:id="1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форме</w:t>
      </w:r>
      <w:r>
        <w:rPr>
          <w:rFonts w:ascii="Times New Roman"/>
          <w:b w:val="false"/>
          <w:i w:val="false"/>
          <w:color w:val="000000"/>
          <w:sz w:val="28"/>
        </w:rPr>
        <w:t xml:space="preserve"> акта таможенного досмотра (осмотра), утвержденной указанным Решением:</w:t>
      </w:r>
    </w:p>
    <w:bookmarkEnd w:id="16"/>
    <w:bookmarkStart w:name="z21" w:id="17"/>
    <w:p>
      <w:pPr>
        <w:spacing w:after="0"/>
        <w:ind w:left="0"/>
        <w:jc w:val="both"/>
      </w:pPr>
      <w:r>
        <w:rPr>
          <w:rFonts w:ascii="Times New Roman"/>
          <w:b w:val="false"/>
          <w:i w:val="false"/>
          <w:color w:val="000000"/>
          <w:sz w:val="28"/>
        </w:rPr>
        <w:t>
      а) в наименовании и по тексту слово "(осмотра)" заменить словами "(таможенного осмотра)";</w:t>
      </w:r>
    </w:p>
    <w:bookmarkEnd w:id="17"/>
    <w:bookmarkStart w:name="z22" w:id="18"/>
    <w:p>
      <w:pPr>
        <w:spacing w:after="0"/>
        <w:ind w:left="0"/>
        <w:jc w:val="both"/>
      </w:pPr>
      <w:r>
        <w:rPr>
          <w:rFonts w:ascii="Times New Roman"/>
          <w:b w:val="false"/>
          <w:i w:val="false"/>
          <w:color w:val="000000"/>
          <w:sz w:val="28"/>
        </w:rPr>
        <w:t>
      б) слова "статьей 116 (115) Таможенного кодекса таможенного союза" заменить словами "статьей 328 (327) Таможенного кодекса Евразийского экономического союза", слова "пункта 5 ст. 116 Таможенного кодекса таможенного союза" заменить словами "пункта 7 статьи 328 Таможенного кодекса Евразийского экономического союза";</w:t>
      </w:r>
    </w:p>
    <w:bookmarkEnd w:id="18"/>
    <w:bookmarkStart w:name="z23" w:id="19"/>
    <w:p>
      <w:pPr>
        <w:spacing w:after="0"/>
        <w:ind w:left="0"/>
        <w:jc w:val="both"/>
      </w:pPr>
      <w:r>
        <w:rPr>
          <w:rFonts w:ascii="Times New Roman"/>
          <w:b w:val="false"/>
          <w:i w:val="false"/>
          <w:color w:val="000000"/>
          <w:sz w:val="28"/>
        </w:rPr>
        <w:t>
      в) по тексту слова "УНП/РНН (БИН, ИИН)/ИНН" заменить словами "УНН/УНП/БИН, или ИИН/ИНН, или ПИН/ИНН и КПП";</w:t>
      </w:r>
    </w:p>
    <w:bookmarkEnd w:id="19"/>
    <w:bookmarkStart w:name="z24" w:id="20"/>
    <w:p>
      <w:pPr>
        <w:spacing w:after="0"/>
        <w:ind w:left="0"/>
        <w:jc w:val="both"/>
      </w:pPr>
      <w:r>
        <w:rPr>
          <w:rFonts w:ascii="Times New Roman"/>
          <w:b w:val="false"/>
          <w:i w:val="false"/>
          <w:color w:val="000000"/>
          <w:sz w:val="28"/>
        </w:rPr>
        <w:t>
      г) после слов "указываются результаты" дополнить словом "таможенного";</w:t>
      </w:r>
    </w:p>
    <w:bookmarkEnd w:id="20"/>
    <w:bookmarkStart w:name="z25" w:id="21"/>
    <w:p>
      <w:pPr>
        <w:spacing w:after="0"/>
        <w:ind w:left="0"/>
        <w:jc w:val="both"/>
      </w:pPr>
      <w:r>
        <w:rPr>
          <w:rFonts w:ascii="Times New Roman"/>
          <w:b w:val="false"/>
          <w:i w:val="false"/>
          <w:color w:val="000000"/>
          <w:sz w:val="28"/>
        </w:rPr>
        <w:t>
      д) слова "Произведено взятие проб и образцов" заменить словами "Произведен отбор проб и (или) образцов товаров".</w:t>
      </w:r>
    </w:p>
    <w:bookmarkEnd w:id="21"/>
    <w:bookmarkStart w:name="z26" w:id="2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форме</w:t>
      </w:r>
      <w:r>
        <w:rPr>
          <w:rFonts w:ascii="Times New Roman"/>
          <w:b w:val="false"/>
          <w:i w:val="false"/>
          <w:color w:val="000000"/>
          <w:sz w:val="28"/>
        </w:rPr>
        <w:t xml:space="preserve"> акта таможенного досмотра (осмотра) товаров, перемещаемых через таможенную границу таможенного союза физическими лицами для личного пользования в сопровождаемом багаже, утвержденной указанным Решением:</w:t>
      </w:r>
    </w:p>
    <w:bookmarkEnd w:id="22"/>
    <w:bookmarkStart w:name="z27" w:id="23"/>
    <w:p>
      <w:pPr>
        <w:spacing w:after="0"/>
        <w:ind w:left="0"/>
        <w:jc w:val="both"/>
      </w:pPr>
      <w:r>
        <w:rPr>
          <w:rFonts w:ascii="Times New Roman"/>
          <w:b w:val="false"/>
          <w:i w:val="false"/>
          <w:color w:val="000000"/>
          <w:sz w:val="28"/>
        </w:rPr>
        <w:t>
      а) в наименовании слово "(осмотра)" заменить словами "(таможенного осмотра)", слова "таможенного союза" заменить словами "Евразийского экономического союза";</w:t>
      </w:r>
    </w:p>
    <w:bookmarkEnd w:id="23"/>
    <w:bookmarkStart w:name="z28" w:id="24"/>
    <w:p>
      <w:pPr>
        <w:spacing w:after="0"/>
        <w:ind w:left="0"/>
        <w:jc w:val="both"/>
      </w:pPr>
      <w:r>
        <w:rPr>
          <w:rFonts w:ascii="Times New Roman"/>
          <w:b w:val="false"/>
          <w:i w:val="false"/>
          <w:color w:val="000000"/>
          <w:sz w:val="28"/>
        </w:rPr>
        <w:t>
      б) по тексту слово "(осмотр)" в соответствующем падеже заменить словами "(таможенный осмотр)" в соответствующем падеже;</w:t>
      </w:r>
    </w:p>
    <w:bookmarkEnd w:id="24"/>
    <w:bookmarkStart w:name="z29" w:id="25"/>
    <w:p>
      <w:pPr>
        <w:spacing w:after="0"/>
        <w:ind w:left="0"/>
        <w:jc w:val="both"/>
      </w:pPr>
      <w:r>
        <w:rPr>
          <w:rFonts w:ascii="Times New Roman"/>
          <w:b w:val="false"/>
          <w:i w:val="false"/>
          <w:color w:val="000000"/>
          <w:sz w:val="28"/>
        </w:rPr>
        <w:t>
      в) слова "(с применением ТСТК)" заменить словами "(с применением технических средств таможенного контроля:______________________)", слова "пункта 5 ст. 116 Таможенного кодекса таможенного союза" заменить словами "пункта 7 статьи 328 Таможенного кодекса Евразийского экономического союза", аббревиатуру "ЛНП" заменить словами "личная номерная печать";</w:t>
      </w:r>
    </w:p>
    <w:bookmarkEnd w:id="25"/>
    <w:bookmarkStart w:name="z30" w:id="26"/>
    <w:p>
      <w:pPr>
        <w:spacing w:after="0"/>
        <w:ind w:left="0"/>
        <w:jc w:val="both"/>
      </w:pPr>
      <w:r>
        <w:rPr>
          <w:rFonts w:ascii="Times New Roman"/>
          <w:b w:val="false"/>
          <w:i w:val="false"/>
          <w:color w:val="000000"/>
          <w:sz w:val="28"/>
        </w:rPr>
        <w:t>
      г) в форме дополнительного листа к указанному акту:</w:t>
      </w:r>
    </w:p>
    <w:bookmarkEnd w:id="26"/>
    <w:bookmarkStart w:name="z31" w:id="27"/>
    <w:p>
      <w:pPr>
        <w:spacing w:after="0"/>
        <w:ind w:left="0"/>
        <w:jc w:val="both"/>
      </w:pPr>
      <w:r>
        <w:rPr>
          <w:rFonts w:ascii="Times New Roman"/>
          <w:b w:val="false"/>
          <w:i w:val="false"/>
          <w:color w:val="000000"/>
          <w:sz w:val="28"/>
        </w:rPr>
        <w:t>
      в наименовании слово "(осмотра)" заменить словами "(таможенного осмотра)", слова "таможенного союза" заменить словами "Евразийского экономического союза";</w:t>
      </w:r>
    </w:p>
    <w:bookmarkEnd w:id="27"/>
    <w:bookmarkStart w:name="z32" w:id="28"/>
    <w:p>
      <w:pPr>
        <w:spacing w:after="0"/>
        <w:ind w:left="0"/>
        <w:jc w:val="both"/>
      </w:pPr>
      <w:r>
        <w:rPr>
          <w:rFonts w:ascii="Times New Roman"/>
          <w:b w:val="false"/>
          <w:i w:val="false"/>
          <w:color w:val="000000"/>
          <w:sz w:val="28"/>
        </w:rPr>
        <w:t>
      слово "(осмотра)" заменить словами "(таможенного осмотра)".</w:t>
      </w:r>
    </w:p>
    <w:bookmarkEnd w:id="28"/>
    <w:bookmarkStart w:name="z33" w:id="29"/>
    <w:p>
      <w:pPr>
        <w:spacing w:after="0"/>
        <w:ind w:left="0"/>
        <w:jc w:val="both"/>
      </w:pPr>
      <w:r>
        <w:rPr>
          <w:rFonts w:ascii="Times New Roman"/>
          <w:b w:val="false"/>
          <w:i w:val="false"/>
          <w:color w:val="000000"/>
          <w:sz w:val="28"/>
        </w:rPr>
        <w:t>
      9. В форме акта о проведении личного таможенного досмотра, утвержденной указанным Решением:</w:t>
      </w:r>
    </w:p>
    <w:bookmarkEnd w:id="29"/>
    <w:bookmarkStart w:name="z34" w:id="30"/>
    <w:p>
      <w:pPr>
        <w:spacing w:after="0"/>
        <w:ind w:left="0"/>
        <w:jc w:val="both"/>
      </w:pPr>
      <w:r>
        <w:rPr>
          <w:rFonts w:ascii="Times New Roman"/>
          <w:b w:val="false"/>
          <w:i w:val="false"/>
          <w:color w:val="000000"/>
          <w:sz w:val="28"/>
        </w:rPr>
        <w:t>
      а) в наименовании слова "о проведении" исключить;</w:t>
      </w:r>
    </w:p>
    <w:bookmarkEnd w:id="30"/>
    <w:bookmarkStart w:name="z35" w:id="31"/>
    <w:p>
      <w:pPr>
        <w:spacing w:after="0"/>
        <w:ind w:left="0"/>
        <w:jc w:val="both"/>
      </w:pPr>
      <w:r>
        <w:rPr>
          <w:rFonts w:ascii="Times New Roman"/>
          <w:b w:val="false"/>
          <w:i w:val="false"/>
          <w:color w:val="000000"/>
          <w:sz w:val="28"/>
        </w:rPr>
        <w:t>
      б) по тексту слова "личный досмотр" в соответствующем падеже заменить словами "личный таможенный досмотр" в соответствующем падеже;</w:t>
      </w:r>
    </w:p>
    <w:bookmarkEnd w:id="31"/>
    <w:bookmarkStart w:name="z36" w:id="32"/>
    <w:p>
      <w:pPr>
        <w:spacing w:after="0"/>
        <w:ind w:left="0"/>
        <w:jc w:val="both"/>
      </w:pPr>
      <w:r>
        <w:rPr>
          <w:rFonts w:ascii="Times New Roman"/>
          <w:b w:val="false"/>
          <w:i w:val="false"/>
          <w:color w:val="000000"/>
          <w:sz w:val="28"/>
        </w:rPr>
        <w:t>
      в) слова "статьей 117 Таможенного кодекса таможенного союза" заменить словами "статьей 329 Таможенного кодекса Евразийского экономического союза,", слова "таможенного союза" заменить словами "Евразийского экономического союза";</w:t>
      </w:r>
    </w:p>
    <w:bookmarkEnd w:id="32"/>
    <w:bookmarkStart w:name="z37" w:id="33"/>
    <w:p>
      <w:pPr>
        <w:spacing w:after="0"/>
        <w:ind w:left="0"/>
        <w:jc w:val="both"/>
      </w:pPr>
      <w:r>
        <w:rPr>
          <w:rFonts w:ascii="Times New Roman"/>
          <w:b w:val="false"/>
          <w:i w:val="false"/>
          <w:color w:val="000000"/>
          <w:sz w:val="28"/>
        </w:rPr>
        <w:t>
      г) после слов "технических средств" дополнить словами "таможенного контроля";</w:t>
      </w:r>
    </w:p>
    <w:bookmarkEnd w:id="33"/>
    <w:bookmarkStart w:name="z38" w:id="34"/>
    <w:p>
      <w:pPr>
        <w:spacing w:after="0"/>
        <w:ind w:left="0"/>
        <w:jc w:val="both"/>
      </w:pPr>
      <w:r>
        <w:rPr>
          <w:rFonts w:ascii="Times New Roman"/>
          <w:b w:val="false"/>
          <w:i w:val="false"/>
          <w:color w:val="000000"/>
          <w:sz w:val="28"/>
        </w:rPr>
        <w:t>
      д) слово "протоколу" заменить словом "акту".</w:t>
      </w:r>
    </w:p>
    <w:bookmarkEnd w:id="34"/>
    <w:bookmarkStart w:name="z39" w:id="35"/>
    <w:p>
      <w:pPr>
        <w:spacing w:after="0"/>
        <w:ind w:left="0"/>
        <w:jc w:val="both"/>
      </w:pPr>
      <w:r>
        <w:rPr>
          <w:rFonts w:ascii="Times New Roman"/>
          <w:b w:val="false"/>
          <w:i w:val="false"/>
          <w:color w:val="000000"/>
          <w:sz w:val="28"/>
        </w:rPr>
        <w:t>
      10. В форме акта таможенного осмотра помещений и территорий, утвержденной указанным Решением:</w:t>
      </w:r>
    </w:p>
    <w:bookmarkEnd w:id="35"/>
    <w:bookmarkStart w:name="z40" w:id="36"/>
    <w:p>
      <w:pPr>
        <w:spacing w:after="0"/>
        <w:ind w:left="0"/>
        <w:jc w:val="both"/>
      </w:pPr>
      <w:r>
        <w:rPr>
          <w:rFonts w:ascii="Times New Roman"/>
          <w:b w:val="false"/>
          <w:i w:val="false"/>
          <w:color w:val="000000"/>
          <w:sz w:val="28"/>
        </w:rPr>
        <w:t>
      а) слова "статьи 119 Таможенного кодекса таможенного союза" заменить словами "статьи 330 Таможенного кодекса Евразийского экономического союза";</w:t>
      </w:r>
    </w:p>
    <w:bookmarkEnd w:id="36"/>
    <w:bookmarkStart w:name="z41" w:id="37"/>
    <w:p>
      <w:pPr>
        <w:spacing w:after="0"/>
        <w:ind w:left="0"/>
        <w:jc w:val="both"/>
      </w:pPr>
      <w:r>
        <w:rPr>
          <w:rFonts w:ascii="Times New Roman"/>
          <w:b w:val="false"/>
          <w:i w:val="false"/>
          <w:color w:val="000000"/>
          <w:sz w:val="28"/>
        </w:rPr>
        <w:t>
      б) слово "(указания)" исключить;</w:t>
      </w:r>
    </w:p>
    <w:bookmarkEnd w:id="37"/>
    <w:bookmarkStart w:name="z42" w:id="38"/>
    <w:p>
      <w:pPr>
        <w:spacing w:after="0"/>
        <w:ind w:left="0"/>
        <w:jc w:val="both"/>
      </w:pPr>
      <w:r>
        <w:rPr>
          <w:rFonts w:ascii="Times New Roman"/>
          <w:b w:val="false"/>
          <w:i w:val="false"/>
          <w:color w:val="000000"/>
          <w:sz w:val="28"/>
        </w:rPr>
        <w:t>
      в) слова "(предписания, акта о назначении проверки) о проведении" заменить словами "(предписания) о проведении выездной", слова "ст. 101 Таможенного кодекса таможенного союза" заменить словами "статьей 346 Таможенного кодекса Евразийского экономического союза".</w:t>
      </w:r>
    </w:p>
    <w:bookmarkEnd w:id="38"/>
    <w:bookmarkStart w:name="z43" w:id="39"/>
    <w:p>
      <w:pPr>
        <w:spacing w:after="0"/>
        <w:ind w:left="0"/>
        <w:jc w:val="both"/>
      </w:pPr>
      <w:r>
        <w:rPr>
          <w:rFonts w:ascii="Times New Roman"/>
          <w:b w:val="false"/>
          <w:i w:val="false"/>
          <w:color w:val="000000"/>
          <w:sz w:val="28"/>
        </w:rPr>
        <w:t>
      11. В форме акта отбора проб и образцов, утвержденной указанным Решением:</w:t>
      </w:r>
    </w:p>
    <w:bookmarkEnd w:id="39"/>
    <w:bookmarkStart w:name="z44" w:id="40"/>
    <w:p>
      <w:pPr>
        <w:spacing w:after="0"/>
        <w:ind w:left="0"/>
        <w:jc w:val="both"/>
      </w:pPr>
      <w:r>
        <w:rPr>
          <w:rFonts w:ascii="Times New Roman"/>
          <w:b w:val="false"/>
          <w:i w:val="false"/>
          <w:color w:val="000000"/>
          <w:sz w:val="28"/>
        </w:rPr>
        <w:t>
      а) в наименовании слова "и образцов" заменить словами "и (или) образцов товаров";</w:t>
      </w:r>
    </w:p>
    <w:bookmarkEnd w:id="40"/>
    <w:bookmarkStart w:name="z45" w:id="41"/>
    <w:p>
      <w:pPr>
        <w:spacing w:after="0"/>
        <w:ind w:left="0"/>
        <w:jc w:val="both"/>
      </w:pPr>
      <w:r>
        <w:rPr>
          <w:rFonts w:ascii="Times New Roman"/>
          <w:b w:val="false"/>
          <w:i w:val="false"/>
          <w:color w:val="000000"/>
          <w:sz w:val="28"/>
        </w:rPr>
        <w:t>
      б) по тексту слова "пробы (образцы)" в соответствующем падеже заменить словами "пробы и (или) образцы товаров" в соответствующем падеже;</w:t>
      </w:r>
    </w:p>
    <w:bookmarkEnd w:id="41"/>
    <w:bookmarkStart w:name="z46" w:id="42"/>
    <w:p>
      <w:pPr>
        <w:spacing w:after="0"/>
        <w:ind w:left="0"/>
        <w:jc w:val="both"/>
      </w:pPr>
      <w:r>
        <w:rPr>
          <w:rFonts w:ascii="Times New Roman"/>
          <w:b w:val="false"/>
          <w:i w:val="false"/>
          <w:color w:val="000000"/>
          <w:sz w:val="28"/>
        </w:rPr>
        <w:t>
      в) в разделе I:</w:t>
      </w:r>
    </w:p>
    <w:bookmarkEnd w:id="42"/>
    <w:bookmarkStart w:name="z47" w:id="43"/>
    <w:p>
      <w:pPr>
        <w:spacing w:after="0"/>
        <w:ind w:left="0"/>
        <w:jc w:val="both"/>
      </w:pPr>
      <w:r>
        <w:rPr>
          <w:rFonts w:ascii="Times New Roman"/>
          <w:b w:val="false"/>
          <w:i w:val="false"/>
          <w:color w:val="000000"/>
          <w:sz w:val="28"/>
        </w:rPr>
        <w:t>
      после слов "или их представителей" дополнить словами ", представителя назначенного оператора почтовой связи (при отборе проб и (или) образцов товаров, перемещаемых в международных почтовых отправлениях)";</w:t>
      </w:r>
    </w:p>
    <w:bookmarkEnd w:id="43"/>
    <w:bookmarkStart w:name="z48" w:id="44"/>
    <w:p>
      <w:pPr>
        <w:spacing w:after="0"/>
        <w:ind w:left="0"/>
        <w:jc w:val="both"/>
      </w:pPr>
      <w:r>
        <w:rPr>
          <w:rFonts w:ascii="Times New Roman"/>
          <w:b w:val="false"/>
          <w:i w:val="false"/>
          <w:color w:val="000000"/>
          <w:sz w:val="28"/>
        </w:rPr>
        <w:t>
      слова "ст. 101 Таможенного кодекса таможенного союза" заменить словами "статьей 346 Таможенного кодекса Евразийского экономического союза", слова "статьей 144 Таможенного кодекса Таможенного союза" заменить словами "статьей 393 Таможенного кодекса Евразийского экономического союза", слово "предметов" заменить словом "объектов";</w:t>
      </w:r>
    </w:p>
    <w:bookmarkEnd w:id="44"/>
    <w:bookmarkStart w:name="z49" w:id="45"/>
    <w:p>
      <w:pPr>
        <w:spacing w:after="0"/>
        <w:ind w:left="0"/>
        <w:jc w:val="both"/>
      </w:pPr>
      <w:r>
        <w:rPr>
          <w:rFonts w:ascii="Times New Roman"/>
          <w:b w:val="false"/>
          <w:i w:val="false"/>
          <w:color w:val="000000"/>
          <w:sz w:val="28"/>
        </w:rPr>
        <w:t>
      г) в разделе II слова "проб (образцов) товаров" заменить словами "проб и (или) образцов товаров";</w:t>
      </w:r>
    </w:p>
    <w:bookmarkEnd w:id="45"/>
    <w:bookmarkStart w:name="z50" w:id="46"/>
    <w:p>
      <w:pPr>
        <w:spacing w:after="0"/>
        <w:ind w:left="0"/>
        <w:jc w:val="both"/>
      </w:pPr>
      <w:r>
        <w:rPr>
          <w:rFonts w:ascii="Times New Roman"/>
          <w:b w:val="false"/>
          <w:i w:val="false"/>
          <w:color w:val="000000"/>
          <w:sz w:val="28"/>
        </w:rPr>
        <w:t>
      д) в разделе IV слово "предметов" заменить словом "объектов", слово "скоропортящимися" заменить словами "подвергающимися быстрой порче", слово "скоропортящихся" заменить словами "товаров, подвергающихся быстрой порче, –";</w:t>
      </w:r>
    </w:p>
    <w:bookmarkEnd w:id="46"/>
    <w:bookmarkStart w:name="z51" w:id="47"/>
    <w:p>
      <w:pPr>
        <w:spacing w:after="0"/>
        <w:ind w:left="0"/>
        <w:jc w:val="both"/>
      </w:pPr>
      <w:r>
        <w:rPr>
          <w:rFonts w:ascii="Times New Roman"/>
          <w:b w:val="false"/>
          <w:i w:val="false"/>
          <w:color w:val="000000"/>
          <w:sz w:val="28"/>
        </w:rPr>
        <w:t>
      е) раздел V после слова "представителями," дополнить словами "представителем назначенного оператора почтовой связи (при отборе проб и (или) образцов товаров, перемещаемых в международных почтовых отправлениях),".</w:t>
      </w:r>
    </w:p>
    <w:bookmarkEnd w:id="47"/>
    <w:bookmarkStart w:name="z52" w:id="48"/>
    <w:p>
      <w:pPr>
        <w:spacing w:after="0"/>
        <w:ind w:left="0"/>
        <w:jc w:val="both"/>
      </w:pPr>
      <w:r>
        <w:rPr>
          <w:rFonts w:ascii="Times New Roman"/>
          <w:b w:val="false"/>
          <w:i w:val="false"/>
          <w:color w:val="000000"/>
          <w:sz w:val="28"/>
        </w:rPr>
        <w:t>
      12. В форме протокола задержания товаров и документов на них, утвержденной указанным Решением:</w:t>
      </w:r>
    </w:p>
    <w:bookmarkEnd w:id="48"/>
    <w:bookmarkStart w:name="z53" w:id="49"/>
    <w:p>
      <w:pPr>
        <w:spacing w:after="0"/>
        <w:ind w:left="0"/>
        <w:jc w:val="both"/>
      </w:pPr>
      <w:r>
        <w:rPr>
          <w:rFonts w:ascii="Times New Roman"/>
          <w:b w:val="false"/>
          <w:i w:val="false"/>
          <w:color w:val="000000"/>
          <w:sz w:val="28"/>
        </w:rPr>
        <w:t>
      а) в наименовании слово "задержания" заменить словами "о задержании";</w:t>
      </w:r>
    </w:p>
    <w:bookmarkEnd w:id="49"/>
    <w:bookmarkStart w:name="z54" w:id="50"/>
    <w:p>
      <w:pPr>
        <w:spacing w:after="0"/>
        <w:ind w:left="0"/>
        <w:jc w:val="both"/>
      </w:pPr>
      <w:r>
        <w:rPr>
          <w:rFonts w:ascii="Times New Roman"/>
          <w:b w:val="false"/>
          <w:i w:val="false"/>
          <w:color w:val="000000"/>
          <w:sz w:val="28"/>
        </w:rPr>
        <w:t>
      б) слова "Таможенного кодекса таможенного союза" заменить словами "Таможенного кодекса Евразийского экономического союза";</w:t>
      </w:r>
    </w:p>
    <w:bookmarkEnd w:id="50"/>
    <w:bookmarkStart w:name="z55" w:id="51"/>
    <w:p>
      <w:pPr>
        <w:spacing w:after="0"/>
        <w:ind w:left="0"/>
        <w:jc w:val="both"/>
      </w:pPr>
      <w:r>
        <w:rPr>
          <w:rFonts w:ascii="Times New Roman"/>
          <w:b w:val="false"/>
          <w:i w:val="false"/>
          <w:color w:val="000000"/>
          <w:sz w:val="28"/>
        </w:rPr>
        <w:t>
      в) в форме оборотной стороны указанного протокола:</w:t>
      </w:r>
    </w:p>
    <w:bookmarkEnd w:id="51"/>
    <w:bookmarkStart w:name="z56" w:id="52"/>
    <w:p>
      <w:pPr>
        <w:spacing w:after="0"/>
        <w:ind w:left="0"/>
        <w:jc w:val="both"/>
      </w:pPr>
      <w:r>
        <w:rPr>
          <w:rFonts w:ascii="Times New Roman"/>
          <w:b w:val="false"/>
          <w:i w:val="false"/>
          <w:color w:val="000000"/>
          <w:sz w:val="28"/>
        </w:rPr>
        <w:t>
      абзацы первый и второй изложить в следующей редакции:</w:t>
      </w:r>
    </w:p>
    <w:bookmarkEnd w:id="52"/>
    <w:bookmarkStart w:name="z57" w:id="53"/>
    <w:p>
      <w:pPr>
        <w:spacing w:after="0"/>
        <w:ind w:left="0"/>
        <w:jc w:val="both"/>
      </w:pPr>
      <w:r>
        <w:rPr>
          <w:rFonts w:ascii="Times New Roman"/>
          <w:b w:val="false"/>
          <w:i w:val="false"/>
          <w:color w:val="000000"/>
          <w:sz w:val="28"/>
        </w:rPr>
        <w:t>
      "Товары и документы на них, которые не являются предметами административных правонарушений или преступлений либо которые являются такими предметами, но не изъяты либо не арестованы в ходе проверки сообщения о преступлении, в ходе производства по уголовному делу или по делу об административном правонарушении (в ходе ведения административного процесса), в случаях, предусмотренных пунктами 4 и 5 статьи 12, пунктом 10 статьи 88, пунктом 5 статьи 98, пунктом 3 статьи 101, пунктом 3 статьи 113, пунктом 5 статьи 133, пунктом 5 статьи 139, пунктом 6 статьи 152, пунктами 5 и 6 статьи 161, пунктом 12 статьи 205, пунктами 3 и 4 статьи 207, пунктом 3 статьи 215, пунктом 4 статьи 240, пунктом 6 статьи 246, пунктом 5 статьи 258, пунктом 7 статьи 259, пунктами 5 и 12 статьи 264, пунктом 7 статьи 286 и пунктом 9 статьи 393 Таможенного кодекса Евразийского экономического союза, задерживаются таможенными органами. Для хранения задержанные товары размещаются на складах временного хранения или в иных местах, которые определяются таможенным органом и оборудованы для хранения таких товаров.</w:t>
      </w:r>
    </w:p>
    <w:bookmarkEnd w:id="53"/>
    <w:bookmarkStart w:name="z58" w:id="54"/>
    <w:p>
      <w:pPr>
        <w:spacing w:after="0"/>
        <w:ind w:left="0"/>
        <w:jc w:val="both"/>
      </w:pPr>
      <w:r>
        <w:rPr>
          <w:rFonts w:ascii="Times New Roman"/>
          <w:b w:val="false"/>
          <w:i w:val="false"/>
          <w:color w:val="000000"/>
          <w:sz w:val="28"/>
        </w:rPr>
        <w:t>
      Задержанные товары и документы на них хранятся таможенными органами в течение 30 календарных дней, а товары, подвергающиеся быстрой порче, – в течение 24 часов. Товары, задержанные таможенным органом в соответствии с пунктами 4 и 5 статьи 12 Таможенного кодекса Евразийского экономического союза, и документы на них хранятся таможенными органами в течение 3 календарных дней.";</w:t>
      </w:r>
    </w:p>
    <w:bookmarkEnd w:id="54"/>
    <w:bookmarkStart w:name="z59" w:id="55"/>
    <w:p>
      <w:pPr>
        <w:spacing w:after="0"/>
        <w:ind w:left="0"/>
        <w:jc w:val="both"/>
      </w:pPr>
      <w:r>
        <w:rPr>
          <w:rFonts w:ascii="Times New Roman"/>
          <w:b w:val="false"/>
          <w:i w:val="false"/>
          <w:color w:val="000000"/>
          <w:sz w:val="28"/>
        </w:rPr>
        <w:t>
      абзацы четвертый – шестой изложить в следующей редакции:</w:t>
      </w:r>
    </w:p>
    <w:bookmarkEnd w:id="55"/>
    <w:bookmarkStart w:name="z60" w:id="56"/>
    <w:p>
      <w:pPr>
        <w:spacing w:after="0"/>
        <w:ind w:left="0"/>
        <w:jc w:val="both"/>
      </w:pPr>
      <w:r>
        <w:rPr>
          <w:rFonts w:ascii="Times New Roman"/>
          <w:b w:val="false"/>
          <w:i w:val="false"/>
          <w:color w:val="000000"/>
          <w:sz w:val="28"/>
        </w:rPr>
        <w:t>
      "Возврат задержанных товаров и документов на них производится декларантам, а если таможенное декларирование товаров не осуществлялось, – собственникам товаров, а в случае, если собственник является иностранным лицом либо сведения о собственнике товаров у таможенного органа отсутствуют, – лицам, во владении которых товары находились на момент задержания, с учетом особенностей, установленных статьей 381 Таможенного кодекса Евразийского экономического союза.</w:t>
      </w:r>
    </w:p>
    <w:bookmarkEnd w:id="56"/>
    <w:bookmarkStart w:name="z61" w:id="57"/>
    <w:p>
      <w:pPr>
        <w:spacing w:after="0"/>
        <w:ind w:left="0"/>
        <w:jc w:val="both"/>
      </w:pPr>
      <w:r>
        <w:rPr>
          <w:rFonts w:ascii="Times New Roman"/>
          <w:b w:val="false"/>
          <w:i w:val="false"/>
          <w:color w:val="000000"/>
          <w:sz w:val="28"/>
        </w:rPr>
        <w:t>
      При необходимости совершения таможенных операций, связанных с таможенным декларированием товаров, по запросу лица, которое правомочно совершать такие таможенные операции, документы, задержанные вместе с товаром, возвращаются таможенным органом такому лицу до выпуска товаров.</w:t>
      </w:r>
    </w:p>
    <w:bookmarkEnd w:id="57"/>
    <w:bookmarkStart w:name="z62" w:id="58"/>
    <w:p>
      <w:pPr>
        <w:spacing w:after="0"/>
        <w:ind w:left="0"/>
        <w:jc w:val="both"/>
      </w:pPr>
      <w:r>
        <w:rPr>
          <w:rFonts w:ascii="Times New Roman"/>
          <w:b w:val="false"/>
          <w:i w:val="false"/>
          <w:color w:val="000000"/>
          <w:sz w:val="28"/>
        </w:rPr>
        <w:t>
      Товары, задержанные таможенными органами и не востребованные лицами, указанными в статье 381 Таможенного кодекса Евразийского экономического союза, в срок, предусмотренный пунктами 1 и 2 статьи 380 Таможенного кодекса Евразийского экономического союза, подлежат реализации, а в случаях, установленных пунктом 2 статьи 382 Таможенного кодекса Евразийского экономического союза, – использованию или уничтожению в соответствии с законодательством государства – члена Евразийского экономического союза, таможенным органом которого задержаны эти товары.";</w:t>
      </w:r>
    </w:p>
    <w:bookmarkEnd w:id="58"/>
    <w:bookmarkStart w:name="z63" w:id="59"/>
    <w:p>
      <w:pPr>
        <w:spacing w:after="0"/>
        <w:ind w:left="0"/>
        <w:jc w:val="both"/>
      </w:pPr>
      <w:r>
        <w:rPr>
          <w:rFonts w:ascii="Times New Roman"/>
          <w:b w:val="false"/>
          <w:i w:val="false"/>
          <w:color w:val="000000"/>
          <w:sz w:val="28"/>
        </w:rPr>
        <w:t>
      в абзацах седьмом и восьмом слова "таможенного союза" заменить словами "Евразийского экономического союза".</w:t>
      </w:r>
    </w:p>
    <w:bookmarkEnd w:id="59"/>
    <w:bookmarkStart w:name="z64" w:id="60"/>
    <w:p>
      <w:pPr>
        <w:spacing w:after="0"/>
        <w:ind w:left="0"/>
        <w:jc w:val="both"/>
      </w:pPr>
      <w:r>
        <w:rPr>
          <w:rFonts w:ascii="Times New Roman"/>
          <w:b w:val="false"/>
          <w:i w:val="false"/>
          <w:color w:val="000000"/>
          <w:sz w:val="28"/>
        </w:rPr>
        <w:t>
      13. В форме акта таможенного досмотра (таможенного осмотра) товаров, пересылаемых в международных почтовых отправлениях, утвержденной указанным Решением, слова "статьи 116 (115) Таможенного кодекса Таможенного союза" заменить словами "статьи 328 (327) Таможенного кодекса Евразийского экономического союза", слова "оператора почтовой связи" заменить словами "представителя назначенного оператора почтовой связи", слова "проб и образцов" заменить словами "проб и (или) образцов товаров".</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Утратил силу решением Коллегии Евразийской экономической комиссии от 17.04.2018 </w:t>
      </w:r>
      <w:r>
        <w:rPr>
          <w:rFonts w:ascii="Times New Roman"/>
          <w:b w:val="false"/>
          <w:i w:val="false"/>
          <w:color w:val="000000"/>
          <w:sz w:val="28"/>
        </w:rPr>
        <w:t>№ 58</w:t>
      </w:r>
      <w:r>
        <w:rPr>
          <w:rFonts w:ascii="Times New Roman"/>
          <w:b w:val="false"/>
          <w:i w:val="false"/>
          <w:color w:val="ff0000"/>
          <w:sz w:val="28"/>
        </w:rPr>
        <w:t xml:space="preserve"> (вступает в силу по истечении 120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Утратил силу решением Коллегии Евразийской экономической комиссии от 17.04.2018 </w:t>
      </w:r>
      <w:r>
        <w:rPr>
          <w:rFonts w:ascii="Times New Roman"/>
          <w:b w:val="false"/>
          <w:i w:val="false"/>
          <w:color w:val="000000"/>
          <w:sz w:val="28"/>
        </w:rPr>
        <w:t>№ 58</w:t>
      </w:r>
      <w:r>
        <w:rPr>
          <w:rFonts w:ascii="Times New Roman"/>
          <w:b w:val="false"/>
          <w:i w:val="false"/>
          <w:color w:val="ff0000"/>
          <w:sz w:val="28"/>
        </w:rPr>
        <w:t xml:space="preserve"> (вступает в силу по истечении 120 календарных дней с даты его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