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8f9" w14:textId="2c8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2017 года № 59.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примечаниями 17С – 23С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"17С) Ставка ввозной таможенной пошлины в размере 15 % от таможенной стоимости, но не менее 1,24 евро за 1 шт., применяется с 01.09.2017 по 31.12.2017 включительно.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18С) Ставка ввозной таможенной пошлины в размере 7 % от таможенной стоимости, но не менее 4 евро за 1 шт., применяется с 01.09.2017 по 31.12.2017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19С) Ставка ввозной таможенной пошлины в размере 7 % от таможенной стоимости, но не менее 7 евро за 1 шт., применяется с 01.09.2017 по 31.12.2017 включительно.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20С) Ставка ввозной таможенной пошлины в размере 5 % от таможенной стоимости, но не менее 0,21 евро за 1 кг, применяется с 01.09.2017 по 31.12.2017 включительно.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21С) Ставка ввозной таможенной пошлины в размере 10 % от таможенной стоимости, но не менее 0,8 евро за 1 кг, применяется с 01.09.2017 по 31.12.2017 включительно.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22С) Ставка ввозной таможенной пошлины в размере 15 % от таможенной стоимости, но не менее 1,17 евро за 1 кг, применяется с 01.09.2017 по 31.12.2017 включительно.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23С) Ставка ввозной таможенной пошлины в размере 12 % от таможенной стоимости, но не менее 0,88 евро за 1 кг, применяется с 01.09.2017 по 31.12.2017 включительно.".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1 сентября 2017 г.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г. № 59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тарифа Евразийского экономического союза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4012 20 000 9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9102 11 000 0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только с механической индикацией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9102 19 000 0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9102 21 000 0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автоматическим подзаводом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9102 29 000 0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9402 10 000 9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пружинные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9404 30 000 0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мешки спальные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9404 90 900 0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23C)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