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27cc" w14:textId="9e827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фасадной керамической плитки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мая 2017 года № 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 Фасадная керамическая плитка, глазурованная или неглазурованная, предназначенная для установки с помощью Г- образных зацепов, расположенных на тыльной стороне плитки, на металлические профили, прикрепленные к фасаду здания, в соответствии с Основным правилом интерпретации Товарной номенклатуры внешнеэкономической деятельности 1 классифицируется в товарной позиции 6907 единой Товарной номенклатуры внешнеэкономической деятельности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