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b6b0b" w14:textId="33b6b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решения Коллегии Евразийской экономической комиссии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both"/>
      </w:pPr>
      <w:r>
        <w:rPr>
          <w:rFonts w:ascii="Times New Roman"/>
          <w:b w:val="false"/>
          <w:i w:val="false"/>
          <w:color w:val="000000"/>
          <w:sz w:val="28"/>
        </w:rPr>
        <w:t>Решение Коллегии Евразийской экономической комиссии от 24 января 2017 года № 9</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пунктом 30</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 Коллегия Евразийской экономической комиссии </w:t>
      </w:r>
      <w:r>
        <w:rPr>
          <w:rFonts w:ascii="Times New Roman"/>
          <w:b/>
          <w:i w:val="false"/>
          <w:color w:val="000000"/>
          <w:sz w:val="28"/>
        </w:rPr>
        <w:t xml:space="preserve">решила: </w:t>
      </w:r>
      <w:r>
        <w:br/>
      </w:r>
      <w:r>
        <w:rPr>
          <w:rFonts w:ascii="Times New Roman"/>
          <w:b w:val="false"/>
          <w:i w:val="false"/>
          <w:color w:val="000000"/>
          <w:sz w:val="28"/>
        </w:rPr>
        <w:t>
</w:t>
      </w:r>
      <w:r>
        <w:rPr>
          <w:rFonts w:ascii="Times New Roman"/>
          <w:b w:val="false"/>
          <w:i w:val="false"/>
          <w:color w:val="000000"/>
          <w:sz w:val="28"/>
        </w:rPr>
        <w:t>
      1. Внести в решения Коллегии Евразийской экономической комиссии изменения согласно </w:t>
      </w:r>
      <w:r>
        <w:rPr>
          <w:rFonts w:ascii="Times New Roman"/>
          <w:b w:val="false"/>
          <w:i w:val="false"/>
          <w:color w:val="000000"/>
          <w:sz w:val="28"/>
        </w:rPr>
        <w:t>приложению</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2. Установить, что требования с кодами 7, 8 и 15, указанные в </w:t>
      </w:r>
      <w:r>
        <w:rPr>
          <w:rFonts w:ascii="Times New Roman"/>
          <w:b w:val="false"/>
          <w:i w:val="false"/>
          <w:color w:val="000000"/>
          <w:sz w:val="28"/>
        </w:rPr>
        <w:t>таблицах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Регламента 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«Формирование и ведение единого реестра органов по оценке соответствия Евразийского экономического союза (в том числе органов по сертификации, испытательных лабораторий (центров))», утвержденного Решением Коллегии Евразийской экономической комиссии от 10 мая 2016 г. № 38, и требования с кодами 24 и 25, указанные в </w:t>
      </w:r>
      <w:r>
        <w:rPr>
          <w:rFonts w:ascii="Times New Roman"/>
          <w:b w:val="false"/>
          <w:i w:val="false"/>
          <w:color w:val="000000"/>
          <w:sz w:val="28"/>
        </w:rPr>
        <w:t>таблице 7</w:t>
      </w:r>
      <w:r>
        <w:rPr>
          <w:rFonts w:ascii="Times New Roman"/>
          <w:b w:val="false"/>
          <w:i w:val="false"/>
          <w:color w:val="000000"/>
          <w:sz w:val="28"/>
        </w:rPr>
        <w:t xml:space="preserve"> Регламента 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(технических регламентов Таможенного союза)» в части, касающейся единого реестра выданных сертификатов соответствия и зарегистрированных деклараций о соответствии, утвержденного Решением Коллегии Евразийской экономической комиссии от 10 мая 2016 г. № 39, применяются с 1 января 2018 г. </w:t>
      </w:r>
      <w:r>
        <w:br/>
      </w:r>
      <w:r>
        <w:rPr>
          <w:rFonts w:ascii="Times New Roman"/>
          <w:b w:val="false"/>
          <w:i w:val="false"/>
          <w:color w:val="000000"/>
          <w:sz w:val="28"/>
        </w:rPr>
        <w:t>
</w:t>
      </w:r>
      <w:r>
        <w:rPr>
          <w:rFonts w:ascii="Times New Roman"/>
          <w:b w:val="false"/>
          <w:i w:val="false"/>
          <w:color w:val="000000"/>
          <w:sz w:val="28"/>
        </w:rPr>
        <w:t xml:space="preserve">
      3. Настоящее Решение вступает в силу по истечении 30  календарных дней с даты его официального опубликования. </w:t>
      </w:r>
    </w:p>
    <w:bookmarkEnd w:id="0"/>
    <w:p>
      <w:pPr>
        <w:spacing w:after="0"/>
        <w:ind w:left="0"/>
        <w:jc w:val="both"/>
      </w:pPr>
      <w:r>
        <w:rPr>
          <w:rFonts w:ascii="Times New Roman"/>
          <w:b w:val="false"/>
          <w:i/>
          <w:color w:val="000000"/>
          <w:sz w:val="28"/>
        </w:rPr>
        <w:t xml:space="preserve">      Председатель Коллегии </w:t>
      </w:r>
      <w:r>
        <w:br/>
      </w:r>
      <w:r>
        <w:rPr>
          <w:rFonts w:ascii="Times New Roman"/>
          <w:b w:val="false"/>
          <w:i w:val="false"/>
          <w:color w:val="000000"/>
          <w:sz w:val="28"/>
        </w:rPr>
        <w:t>
</w:t>
      </w:r>
      <w:r>
        <w:rPr>
          <w:rFonts w:ascii="Times New Roman"/>
          <w:b w:val="false"/>
          <w:i/>
          <w:color w:val="000000"/>
          <w:sz w:val="28"/>
        </w:rPr>
        <w:t xml:space="preserve">      Евразийской экономической </w:t>
      </w:r>
      <w:r>
        <w:br/>
      </w:r>
      <w:r>
        <w:rPr>
          <w:rFonts w:ascii="Times New Roman"/>
          <w:b w:val="false"/>
          <w:i w:val="false"/>
          <w:color w:val="000000"/>
          <w:sz w:val="28"/>
        </w:rPr>
        <w:t>
</w:t>
      </w:r>
      <w:r>
        <w:rPr>
          <w:rFonts w:ascii="Times New Roman"/>
          <w:b w:val="false"/>
          <w:i/>
          <w:color w:val="000000"/>
          <w:sz w:val="28"/>
        </w:rPr>
        <w:t xml:space="preserve">      комиссии                                   Т. Саркисян </w:t>
      </w:r>
    </w:p>
    <w:bookmarkStart w:name="z5"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Решению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24 января 2017 г. № 9    </w:t>
      </w:r>
    </w:p>
    <w:bookmarkEnd w:id="1"/>
    <w:bookmarkStart w:name="z6" w:id="2"/>
    <w:p>
      <w:pPr>
        <w:spacing w:after="0"/>
        <w:ind w:left="0"/>
        <w:jc w:val="left"/>
      </w:pPr>
      <w:r>
        <w:rPr>
          <w:rFonts w:ascii="Times New Roman"/>
          <w:b/>
          <w:i w:val="false"/>
          <w:color w:val="000000"/>
        </w:rPr>
        <w:t xml:space="preserve"> 
ИЗМЕНЕНИЯ, вносимые в решения Коллегии Евразийской </w:t>
      </w:r>
      <w:r>
        <w:br/>
      </w:r>
      <w:r>
        <w:rPr>
          <w:rFonts w:ascii="Times New Roman"/>
          <w:b/>
          <w:i w:val="false"/>
          <w:color w:val="000000"/>
        </w:rPr>
        <w:t xml:space="preserve">
экономической комиссии </w:t>
      </w:r>
    </w:p>
    <w:bookmarkEnd w:id="2"/>
    <w:bookmarkStart w:name="z7" w:id="3"/>
    <w:p>
      <w:pPr>
        <w:spacing w:after="0"/>
        <w:ind w:left="0"/>
        <w:jc w:val="both"/>
      </w:pPr>
      <w:r>
        <w:rPr>
          <w:rFonts w:ascii="Times New Roman"/>
          <w:b w:val="false"/>
          <w:i w:val="false"/>
          <w:color w:val="000000"/>
          <w:sz w:val="28"/>
        </w:rPr>
        <w:t>
      1. В </w:t>
      </w:r>
      <w:r>
        <w:rPr>
          <w:rFonts w:ascii="Times New Roman"/>
          <w:b w:val="false"/>
          <w:i w:val="false"/>
          <w:color w:val="000000"/>
          <w:sz w:val="28"/>
        </w:rPr>
        <w:t>Решении</w:t>
      </w:r>
      <w:r>
        <w:rPr>
          <w:rFonts w:ascii="Times New Roman"/>
          <w:b w:val="false"/>
          <w:i w:val="false"/>
          <w:color w:val="000000"/>
          <w:sz w:val="28"/>
        </w:rPr>
        <w:t xml:space="preserve"> Коллегии Евразийской экономической комиссии от 10 мая 2016 г. № 38: </w:t>
      </w:r>
      <w:r>
        <w:br/>
      </w:r>
      <w:r>
        <w:rPr>
          <w:rFonts w:ascii="Times New Roman"/>
          <w:b w:val="false"/>
          <w:i w:val="false"/>
          <w:color w:val="000000"/>
          <w:sz w:val="28"/>
        </w:rPr>
        <w:t>
</w:t>
      </w:r>
      <w:r>
        <w:rPr>
          <w:rFonts w:ascii="Times New Roman"/>
          <w:b w:val="false"/>
          <w:i w:val="false"/>
          <w:color w:val="000000"/>
          <w:sz w:val="28"/>
        </w:rPr>
        <w:t>
      а) в </w:t>
      </w:r>
      <w:r>
        <w:rPr>
          <w:rFonts w:ascii="Times New Roman"/>
          <w:b w:val="false"/>
          <w:i w:val="false"/>
          <w:color w:val="000000"/>
          <w:sz w:val="28"/>
        </w:rPr>
        <w:t>Правилах</w:t>
      </w:r>
      <w:r>
        <w:rPr>
          <w:rFonts w:ascii="Times New Roman"/>
          <w:b w:val="false"/>
          <w:i w:val="false"/>
          <w:color w:val="000000"/>
          <w:sz w:val="28"/>
        </w:rPr>
        <w:t xml:space="preserve"> информационного взаимодействия при реализации средствами интегрированной информационной системы внешней и взаимной торговли общего процесса «Формирование и ведение единого реестра органов по оценке соответствия Евразийского экономического союза (в том числе органов по сертификации, испытательных лабораторий (центров))», утвержденных указанным Решением: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xml:space="preserve">
      «Кодовое обозначение общего процесса: P.TS.02, версия 1.0.1»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15</w:t>
      </w:r>
      <w:r>
        <w:rPr>
          <w:rFonts w:ascii="Times New Roman"/>
          <w:b w:val="false"/>
          <w:i w:val="false"/>
          <w:color w:val="000000"/>
          <w:sz w:val="28"/>
        </w:rPr>
        <w:t xml:space="preserve"> дополнить абзацем следующего содержания:</w:t>
      </w:r>
      <w:r>
        <w:br/>
      </w:r>
      <w:r>
        <w:rPr>
          <w:rFonts w:ascii="Times New Roman"/>
          <w:b w:val="false"/>
          <w:i w:val="false"/>
          <w:color w:val="000000"/>
          <w:sz w:val="28"/>
        </w:rPr>
        <w:t>
      «Уполномоченный орган государства-члена обеспечивает в национальной части единого реестра уникальность идентификационного номера органа по оценке соответствия.»;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таблице 5</w:t>
      </w:r>
      <w:r>
        <w:rPr>
          <w:rFonts w:ascii="Times New Roman"/>
          <w:b w:val="false"/>
          <w:i w:val="false"/>
          <w:color w:val="000000"/>
          <w:sz w:val="28"/>
        </w:rPr>
        <w:t xml:space="preserve"> позиции с кодовыми обозначениями P.CLS.008, P.CLS.048, P.CLS.053 и P.CLS.058 исключить;</w:t>
      </w:r>
      <w:r>
        <w:br/>
      </w:r>
      <w:r>
        <w:rPr>
          <w:rFonts w:ascii="Times New Roman"/>
          <w:b w:val="false"/>
          <w:i w:val="false"/>
          <w:color w:val="000000"/>
          <w:sz w:val="28"/>
        </w:rPr>
        <w:t>
</w:t>
      </w:r>
      <w:r>
        <w:rPr>
          <w:rFonts w:ascii="Times New Roman"/>
          <w:b w:val="false"/>
          <w:i w:val="false"/>
          <w:color w:val="000000"/>
          <w:sz w:val="28"/>
        </w:rPr>
        <w:t>
      б) в </w:t>
      </w:r>
      <w:r>
        <w:rPr>
          <w:rFonts w:ascii="Times New Roman"/>
          <w:b w:val="false"/>
          <w:i w:val="false"/>
          <w:color w:val="000000"/>
          <w:sz w:val="28"/>
        </w:rPr>
        <w:t>Регламенте</w:t>
      </w:r>
      <w:r>
        <w:rPr>
          <w:rFonts w:ascii="Times New Roman"/>
          <w:b w:val="false"/>
          <w:i w:val="false"/>
          <w:color w:val="000000"/>
          <w:sz w:val="28"/>
        </w:rPr>
        <w:t xml:space="preserve"> 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«Формирование и ведение единого реестра органов по оценке соответствия Евразийского экономического союза (в том числе органов по сертификации, испытательных лабораторий (центров))», утвержденном указанным Решением: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таблице 8</w:t>
      </w:r>
      <w:r>
        <w:rPr>
          <w:rFonts w:ascii="Times New Roman"/>
          <w:b w:val="false"/>
          <w:i w:val="false"/>
          <w:color w:val="000000"/>
          <w:sz w:val="28"/>
        </w:rPr>
        <w:t xml:space="preserve"> слова «P.TS.02.MSG.011» заменить словами «P.TS.02.MSG.010»;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таблицу 11</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«Таблица 11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Требования к заполнению реквизитов электронных документов </w:t>
      </w:r>
      <w:r>
        <w:br/>
      </w:r>
      <w:r>
        <w:rPr>
          <w:rFonts w:ascii="Times New Roman"/>
          <w:b w:val="false"/>
          <w:i w:val="false"/>
          <w:color w:val="000000"/>
          <w:sz w:val="28"/>
        </w:rPr>
        <w:t>
</w:t>
      </w:r>
      <w:r>
        <w:rPr>
          <w:rFonts w:ascii="Times New Roman"/>
          <w:b/>
          <w:i w:val="false"/>
          <w:color w:val="000000"/>
          <w:sz w:val="28"/>
        </w:rPr>
        <w:t xml:space="preserve">       (сведений) «Сведения единого реестра органов по оценке </w:t>
      </w:r>
      <w:r>
        <w:br/>
      </w:r>
      <w:r>
        <w:rPr>
          <w:rFonts w:ascii="Times New Roman"/>
          <w:b w:val="false"/>
          <w:i w:val="false"/>
          <w:color w:val="000000"/>
          <w:sz w:val="28"/>
        </w:rPr>
        <w:t>
</w:t>
      </w:r>
      <w:r>
        <w:rPr>
          <w:rFonts w:ascii="Times New Roman"/>
          <w:b/>
          <w:i w:val="false"/>
          <w:color w:val="000000"/>
          <w:sz w:val="28"/>
        </w:rPr>
        <w:t xml:space="preserve">      соответствия» (R.TR.TS.02.001), передаваемых в сообщении </w:t>
      </w:r>
      <w:r>
        <w:br/>
      </w:r>
      <w:r>
        <w:rPr>
          <w:rFonts w:ascii="Times New Roman"/>
          <w:b w:val="false"/>
          <w:i w:val="false"/>
          <w:color w:val="000000"/>
          <w:sz w:val="28"/>
        </w:rPr>
        <w:t>
</w:t>
      </w:r>
      <w:r>
        <w:rPr>
          <w:rFonts w:ascii="Times New Roman"/>
          <w:b/>
          <w:i w:val="false"/>
          <w:color w:val="000000"/>
          <w:sz w:val="28"/>
        </w:rPr>
        <w:t xml:space="preserve">       «Сведения об органах по оценке соответствия для </w:t>
      </w:r>
      <w:r>
        <w:br/>
      </w:r>
      <w:r>
        <w:rPr>
          <w:rFonts w:ascii="Times New Roman"/>
          <w:b w:val="false"/>
          <w:i w:val="false"/>
          <w:color w:val="000000"/>
          <w:sz w:val="28"/>
        </w:rPr>
        <w:t>
</w:t>
      </w:r>
      <w:r>
        <w:rPr>
          <w:rFonts w:ascii="Times New Roman"/>
          <w:b/>
          <w:i w:val="false"/>
          <w:color w:val="000000"/>
          <w:sz w:val="28"/>
        </w:rPr>
        <w:t xml:space="preserve">                     включения» (P.TS.02.MSG.001)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0"/>
        <w:gridCol w:w="12040"/>
      </w:tblGrid>
      <w:tr>
        <w:trPr>
          <w:trHeight w:val="435"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требования</w:t>
            </w:r>
          </w:p>
        </w:tc>
        <w:tc>
          <w:tcPr>
            <w:tcW w:w="1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Формулировка требования</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реквизит «Орган по оценке соответствия» </w:t>
            </w:r>
            <w:r>
              <w:rPr>
                <w:rFonts w:ascii="Times New Roman"/>
                <w:b w:val="false"/>
                <w:i w:val="false"/>
                <w:color w:val="000000"/>
                <w:sz w:val="20"/>
              </w:rPr>
              <w:t>(trcdo: ConformityAuthorityDetails) должен содержать 1 значение</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«Начальная дата и время» (csdo:StartDateTime) в составе сложного реквизита «Технологические характеристики записи общего ресурса» (ccdo:ResourceItemStatusDetails) должен быть заполнен</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«Конечная дата и время» (csdo:EndDateTime) в составе сложного реквизита «Технологические характеристики записи общего ресурса» (ccdo:ResourceItemStatusDetails) не заполняется</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едином реестре не должны содержаться сведения об органе по оценке соответствия с таким же значением реквизитов «Код страны» (csdo:UnifiedCountryCode) и «Идентификатор органа по оценке соответствия» (trsdo:ConformityAuthorityId) в составе сложного реквизита «Орган по оценке соответствия» (trcdo:ConformityAuthorityDetails), в которых реквизит «Конечная дата и время» (csdo:EndDateTime) в составе сложного реквизита «Технологические характеристики записи общего ресурса» (ccdo:ResourceItemStatusDetails) не заполнен</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«Имя» (csdo:FirstName) в составе сложного реквизита «ФИО» (ccdo:FullNameDetails) должен быть заполнен</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«Фамилия» (csdo:LastName) в составе сложного реквизита «ФИО» (ccdo:FullNameDetails) должен быть заполнен</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если значение реквизита «Признак включения продукции в единый перечень» (trsdo: SingleListProductIndicator) в составе сложного реквизита «Область аккредитации» (trcdo:AccreditationAreaDetails) содержит значение, соответствующее значению «истина», реквизит «Номер технического регламента» (trsdo:TechnicalRegulationId) в составе сложного реквизита «Область аккредитации» (trcdo: AccreditationAreaDetails) не заполняется, иначе реквизит «Номер технического регламента» (trsdo:TechnicalRegulationId) в составе сложного реквизита «Область аккредитации» (trcdo: AccreditationAreaDetails) должен содержать </w:t>
            </w:r>
            <w:r>
              <w:rPr>
                <w:rFonts w:ascii="Times New Roman"/>
                <w:b w:val="false"/>
                <w:i w:val="false"/>
                <w:color w:val="000000"/>
                <w:sz w:val="20"/>
              </w:rPr>
              <w:t>не менее 1 значения</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реквизит «Наименование продукта» (trsdo:ProductName) в составе сложного реквизита «Область аккредитации» </w:t>
            </w:r>
            <w:r>
              <w:rPr>
                <w:rFonts w:ascii="Times New Roman"/>
                <w:b w:val="false"/>
                <w:i w:val="false"/>
                <w:color w:val="000000"/>
                <w:sz w:val="20"/>
              </w:rPr>
              <w:t>(trcdo: AccreditationAreaDetails) должен быть заполнен</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«Дата документа» (csdo:DocCreationDate) в составе сложного реквизита «Сведения о документе» (trcdo:DocInformationDetails) должен быть заполнен</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значение реквизита «Код статуса действия документа» (trsdo:DocStatusCode) в составе сложного реквизита «Статус действия документа» (trcdo:DocStatusDetails) содержит значение «02», «03» или «09», реквизит «Начальная дата» (csdo:) в составе сложного реквизита «Статус действия документа» (trcdo:DocStatusDetails) должен быть заполнен</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«Код статуса действия документа (trsdo:DocStatusCode) в составе сложного реквизита «Статус действия документа» (trcdo:DocStatusDetails) должен быть заполнен</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значение реквизита «Код статуса действия документа» (trsdo:DocStatusCode) в составе сложного реквизита «Статус действия документа» (trcdo:DocStatusDetails) должно соответствовать одному </w:t>
            </w:r>
            <w:r>
              <w:rPr>
                <w:rFonts w:ascii="Times New Roman"/>
                <w:b w:val="false"/>
                <w:i w:val="false"/>
                <w:color w:val="000000"/>
                <w:sz w:val="20"/>
              </w:rPr>
              <w:t xml:space="preserve">из следующих значений: </w:t>
            </w:r>
          </w:p>
          <w:p>
            <w:pPr>
              <w:spacing w:after="20"/>
              <w:ind w:left="20"/>
              <w:jc w:val="both"/>
            </w:pPr>
            <w:r>
              <w:rPr>
                <w:rFonts w:ascii="Times New Roman"/>
                <w:b w:val="false"/>
                <w:i w:val="false"/>
                <w:color w:val="000000"/>
                <w:sz w:val="20"/>
              </w:rPr>
              <w:t>«01» – действует;</w:t>
            </w:r>
          </w:p>
          <w:p>
            <w:pPr>
              <w:spacing w:after="20"/>
              <w:ind w:left="20"/>
              <w:jc w:val="both"/>
            </w:pPr>
            <w:r>
              <w:rPr>
                <w:rFonts w:ascii="Times New Roman"/>
                <w:b w:val="false"/>
                <w:i w:val="false"/>
                <w:color w:val="000000"/>
                <w:sz w:val="20"/>
              </w:rPr>
              <w:t>«02» – приостановлен;</w:t>
            </w:r>
          </w:p>
          <w:p>
            <w:pPr>
              <w:spacing w:after="20"/>
              <w:ind w:left="20"/>
              <w:jc w:val="both"/>
            </w:pPr>
            <w:r>
              <w:rPr>
                <w:rFonts w:ascii="Times New Roman"/>
                <w:b w:val="false"/>
                <w:i w:val="false"/>
                <w:color w:val="000000"/>
                <w:sz w:val="20"/>
              </w:rPr>
              <w:t>«03» – прекращен;</w:t>
            </w:r>
          </w:p>
          <w:p>
            <w:pPr>
              <w:spacing w:after="20"/>
              <w:ind w:left="20"/>
              <w:jc w:val="both"/>
            </w:pPr>
            <w:r>
              <w:rPr>
                <w:rFonts w:ascii="Times New Roman"/>
                <w:b w:val="false"/>
                <w:i w:val="false"/>
                <w:color w:val="000000"/>
                <w:sz w:val="20"/>
              </w:rPr>
              <w:t>«04» – продлен;</w:t>
            </w:r>
          </w:p>
          <w:p>
            <w:pPr>
              <w:spacing w:after="20"/>
              <w:ind w:left="20"/>
              <w:jc w:val="both"/>
            </w:pPr>
            <w:r>
              <w:rPr>
                <w:rFonts w:ascii="Times New Roman"/>
                <w:b w:val="false"/>
                <w:i w:val="false"/>
                <w:color w:val="000000"/>
                <w:sz w:val="20"/>
              </w:rPr>
              <w:t>«05» – возобновлен;</w:t>
            </w:r>
          </w:p>
          <w:p>
            <w:pPr>
              <w:spacing w:after="20"/>
              <w:ind w:left="20"/>
              <w:jc w:val="both"/>
            </w:pPr>
            <w:r>
              <w:rPr>
                <w:rFonts w:ascii="Times New Roman"/>
                <w:b w:val="false"/>
                <w:i w:val="false"/>
                <w:color w:val="000000"/>
                <w:sz w:val="20"/>
              </w:rPr>
              <w:t>«09» – архивный</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включении классификатора видов органов по оценке соответствия </w:t>
            </w:r>
            <w:r>
              <w:rPr>
                <w:rFonts w:ascii="Times New Roman"/>
                <w:b w:val="false"/>
                <w:i w:val="false"/>
                <w:color w:val="000000"/>
                <w:sz w:val="20"/>
              </w:rPr>
              <w:t xml:space="preserve">в реестр нормативно-справочной информации Союза реквизит «Код вида органа по оценке соответствия» (trsdo:) </w:t>
            </w:r>
            <w:r>
              <w:rPr>
                <w:rFonts w:ascii="Times New Roman"/>
                <w:b w:val="false"/>
                <w:i w:val="false"/>
                <w:color w:val="000000"/>
                <w:sz w:val="20"/>
              </w:rPr>
              <w:t>в составе сложного реквизита «Орган по оценке соответствия» (trcdo:Conformity) должен быть заполнен</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отсутствии классификатора видов органов по оценке соответствия </w:t>
            </w:r>
            <w:r>
              <w:br/>
            </w:r>
            <w:r>
              <w:rPr>
                <w:rFonts w:ascii="Times New Roman"/>
                <w:b w:val="false"/>
                <w:i w:val="false"/>
                <w:color w:val="000000"/>
                <w:sz w:val="20"/>
              </w:rPr>
              <w:t>
</w:t>
            </w:r>
            <w:r>
              <w:rPr>
                <w:rFonts w:ascii="Times New Roman"/>
                <w:b w:val="false"/>
                <w:i w:val="false"/>
                <w:color w:val="000000"/>
                <w:sz w:val="20"/>
              </w:rPr>
              <w:t xml:space="preserve">в реестре нормативно-справочной информации Союза реквизит «Наименование вида органа по оценке соответствия» (trsdo:) в составе сложного реквизита «Орган по оценке соответствия» (trcdo:) должен быть заполнен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если значение реквизита «Код вида органа по оценке соответствия» (trsdo:ConformityAuthorityKindCode) или «Наименование вида органа </w:t>
            </w:r>
            <w:r>
              <w:rPr>
                <w:rFonts w:ascii="Times New Roman"/>
                <w:b w:val="false"/>
                <w:i w:val="false"/>
                <w:color w:val="000000"/>
                <w:sz w:val="20"/>
              </w:rPr>
              <w:t xml:space="preserve">по оценке соответствия» (trsdo:ConformityAuthorityKindName) в составе сложного реквизита «Орган по оценке соответствия» (trcdo: ConformityAuthorityDetails) содержит значение, соответствующее виду органа по оценке соответствия «испытательная лаборатория», реквизит «Область аккредитации» (trcdo: AccreditationAreaDetails) должен содержать не менее 1 значения реквизита «Наименование метода испытания» (trsdo:TestingMethodName)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реквизит «Наименование вида органа по оценке соответствия» </w:t>
            </w:r>
            <w:r>
              <w:br/>
            </w:r>
            <w:r>
              <w:rPr>
                <w:rFonts w:ascii="Times New Roman"/>
                <w:b w:val="false"/>
                <w:i w:val="false"/>
                <w:color w:val="000000"/>
                <w:sz w:val="20"/>
              </w:rPr>
              <w:t>
</w:t>
            </w:r>
            <w:r>
              <w:rPr>
                <w:rFonts w:ascii="Times New Roman"/>
                <w:b w:val="false"/>
                <w:i w:val="false"/>
                <w:color w:val="000000"/>
                <w:sz w:val="20"/>
              </w:rPr>
              <w:t>(trsdo:) в составе сложного реквизита «Орган по оценке соответствия» (trcdo:) должен содержать значение «орган по сертификации» или «испытательная лаборатория»</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включении классификатора видов органов по оценке соответствия </w:t>
            </w:r>
            <w:r>
              <w:br/>
            </w:r>
            <w:r>
              <w:rPr>
                <w:rFonts w:ascii="Times New Roman"/>
                <w:b w:val="false"/>
                <w:i w:val="false"/>
                <w:color w:val="000000"/>
                <w:sz w:val="20"/>
              </w:rPr>
              <w:t>
</w:t>
            </w:r>
            <w:r>
              <w:rPr>
                <w:rFonts w:ascii="Times New Roman"/>
                <w:b w:val="false"/>
                <w:i w:val="false"/>
                <w:color w:val="000000"/>
                <w:sz w:val="20"/>
              </w:rPr>
              <w:t xml:space="preserve">в реестр нормативно-справочной информации Союза значение реквизита «Код вида органа по оценке соответствия» (trsdo:ConformityAuthorityKindCode) в составе сложного реквизита «Орган по оценке соответствия» (trcdo: ConformityAuthorityDetails) должно соответствовать коду вида органа по оценке соответствия указанного классификатора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 реквизита «Код страны» (csdo:UnifiedCountryCode) должно соответствовать коду страны классификатора стран мира, содержащего перечень кодов и наименований стран мира в соответствии с ISO 3166-1</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если реквизит «Код страны» (csdo:UnifiedCountryCode) заполнен, </w:t>
            </w:r>
            <w:r>
              <w:rPr>
                <w:rFonts w:ascii="Times New Roman"/>
                <w:b w:val="false"/>
                <w:i w:val="false"/>
                <w:color w:val="000000"/>
                <w:sz w:val="20"/>
              </w:rPr>
              <w:t xml:space="preserve">значение атрибута «Идентификатор классификатора» (атрибут codeListId) в его составе должно содержать кодовое обозначение классификатора стран мира, указанного в разделе VII Правил информационного взаимодействия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«Орган по оценке соответствия» (trcdo:ConformityAuthorityDetails) должен содержать не менее 1 значения реквизита «Контактный реквизит» (ccdo:CommunicationDetails), в котором «Код вида связи» (csdo:CommunicationChannelCode) соответствуют виду связи «электронная почта», и не менее 1 значения реквизита «Контактный реквизит» (ccdo:CommunicationDetails), в котором «Код вида связи» (csdo:CommunicationChannelCode) соответствуют виду связи «телефон»</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реквизит «Наименование вида связи» (csdo:CommunicationChannelName) </w:t>
            </w:r>
            <w:r>
              <w:rPr>
                <w:rFonts w:ascii="Times New Roman"/>
                <w:b w:val="false"/>
                <w:i w:val="false"/>
                <w:color w:val="000000"/>
                <w:sz w:val="20"/>
              </w:rPr>
              <w:t xml:space="preserve">в составе сложного реквизита «Контактный реквизит» </w:t>
            </w:r>
            <w:r>
              <w:rPr>
                <w:rFonts w:ascii="Times New Roman"/>
                <w:b w:val="false"/>
                <w:i w:val="false"/>
                <w:color w:val="000000"/>
                <w:sz w:val="20"/>
              </w:rPr>
              <w:t>(ccdo:CommunicationDetails) не заполняется</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 реквизита «Код вида связи» (csdo:CommunicationChannelCode) в составе сложного реквизита «Контактный реквизит» (ccdo:CommunicationDetails) должно соответствовать одному из следующих значений:</w:t>
            </w:r>
          </w:p>
          <w:p>
            <w:pPr>
              <w:spacing w:after="20"/>
              <w:ind w:left="20"/>
              <w:jc w:val="both"/>
            </w:pPr>
            <w:r>
              <w:rPr>
                <w:rFonts w:ascii="Times New Roman"/>
                <w:b w:val="false"/>
                <w:i w:val="false"/>
                <w:color w:val="000000"/>
                <w:sz w:val="20"/>
              </w:rPr>
              <w:t>«AO» – адрес сайта в сети Интернет;</w:t>
            </w:r>
          </w:p>
          <w:p>
            <w:pPr>
              <w:spacing w:after="20"/>
              <w:ind w:left="20"/>
              <w:jc w:val="both"/>
            </w:pPr>
            <w:r>
              <w:rPr>
                <w:rFonts w:ascii="Times New Roman"/>
                <w:b w:val="false"/>
                <w:i w:val="false"/>
                <w:color w:val="000000"/>
                <w:sz w:val="20"/>
              </w:rPr>
              <w:t>«TE» – телефон;</w:t>
            </w:r>
          </w:p>
          <w:p>
            <w:pPr>
              <w:spacing w:after="20"/>
              <w:ind w:left="20"/>
              <w:jc w:val="both"/>
            </w:pPr>
            <w:r>
              <w:rPr>
                <w:rFonts w:ascii="Times New Roman"/>
                <w:b w:val="false"/>
                <w:i w:val="false"/>
                <w:color w:val="000000"/>
                <w:sz w:val="20"/>
              </w:rPr>
              <w:t>«EM» – электронная почта;</w:t>
            </w:r>
          </w:p>
          <w:p>
            <w:pPr>
              <w:spacing w:after="20"/>
              <w:ind w:left="20"/>
              <w:jc w:val="both"/>
            </w:pPr>
            <w:r>
              <w:rPr>
                <w:rFonts w:ascii="Times New Roman"/>
                <w:b w:val="false"/>
                <w:i w:val="false"/>
                <w:color w:val="000000"/>
                <w:sz w:val="20"/>
              </w:rPr>
              <w:t>«FX» – факс</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включении справочника методов идентификации хозяйствующих субъектов в реестр нормативно-справочной информации Союза значение идентификатора метода идентификации хозяйствующих субъектов (атрибут kindId) должно соответствовать коду метода идентификации хозяйствующих субъектов указанного справочника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«Адрес в текстовой форме» (csdo:AddressText) в составе сложного реквизита «Адрес» (ccdo:AddressV4Details) не заполняется, при этом должны быть заполнены реквизиты:</w:t>
            </w:r>
          </w:p>
          <w:p>
            <w:pPr>
              <w:spacing w:after="20"/>
              <w:ind w:left="20"/>
              <w:jc w:val="both"/>
            </w:pPr>
            <w:r>
              <w:rPr>
                <w:rFonts w:ascii="Times New Roman"/>
                <w:b w:val="false"/>
                <w:i w:val="false"/>
                <w:color w:val="000000"/>
                <w:sz w:val="20"/>
              </w:rPr>
              <w:t>«Код страны» (csdo:UnifiedCountryCode) и «Регион» (csdo:RegionName),</w:t>
            </w:r>
          </w:p>
          <w:p>
            <w:pPr>
              <w:spacing w:after="20"/>
              <w:ind w:left="20"/>
              <w:jc w:val="both"/>
            </w:pPr>
            <w:r>
              <w:rPr>
                <w:rFonts w:ascii="Times New Roman"/>
                <w:b w:val="false"/>
                <w:i w:val="false"/>
                <w:color w:val="000000"/>
                <w:sz w:val="20"/>
              </w:rPr>
              <w:t>а также хотя бы один из реквизитов:</w:t>
            </w:r>
          </w:p>
          <w:p>
            <w:pPr>
              <w:spacing w:after="20"/>
              <w:ind w:left="20"/>
              <w:jc w:val="both"/>
            </w:pPr>
            <w:r>
              <w:rPr>
                <w:rFonts w:ascii="Times New Roman"/>
                <w:b w:val="false"/>
                <w:i w:val="false"/>
                <w:color w:val="000000"/>
                <w:sz w:val="20"/>
              </w:rPr>
              <w:t xml:space="preserve">«Район» (csdo:DistrictName) </w:t>
            </w:r>
          </w:p>
          <w:p>
            <w:pPr>
              <w:spacing w:after="20"/>
              <w:ind w:left="20"/>
              <w:jc w:val="both"/>
            </w:pPr>
            <w:r>
              <w:rPr>
                <w:rFonts w:ascii="Times New Roman"/>
                <w:b w:val="false"/>
                <w:i w:val="false"/>
                <w:color w:val="000000"/>
                <w:sz w:val="20"/>
              </w:rPr>
              <w:t>«Город» (csdo:CityName)</w:t>
            </w:r>
          </w:p>
          <w:p>
            <w:pPr>
              <w:spacing w:after="20"/>
              <w:ind w:left="20"/>
              <w:jc w:val="both"/>
            </w:pPr>
            <w:r>
              <w:rPr>
                <w:rFonts w:ascii="Times New Roman"/>
                <w:b w:val="false"/>
                <w:i w:val="false"/>
                <w:color w:val="000000"/>
                <w:sz w:val="20"/>
              </w:rPr>
              <w:t>«Населенный пункт» (csdo:)</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«Код вида адреса» (csdo:) в составе сложных реквизитов «Адрес» (ccdo:AddressV4Details) и «Адрес» (ccdo:SubjectAddressDetails) должен быть заполнен</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значение реквизита «Код вида адреса» (csdo:) в составе сложных реквизитов «Адрес» (ccdo:AddressV4Details) и «Адрес» </w:t>
            </w:r>
            <w:r>
              <w:rPr>
                <w:rFonts w:ascii="Times New Roman"/>
                <w:b w:val="false"/>
                <w:i w:val="false"/>
                <w:color w:val="000000"/>
                <w:sz w:val="20"/>
              </w:rPr>
              <w:t>(ccdo:SubjectAddressDetails) должно соответствовать одному из следующих значений:</w:t>
            </w:r>
          </w:p>
          <w:p>
            <w:pPr>
              <w:spacing w:after="20"/>
              <w:ind w:left="20"/>
              <w:jc w:val="both"/>
            </w:pPr>
            <w:r>
              <w:rPr>
                <w:rFonts w:ascii="Times New Roman"/>
                <w:b w:val="false"/>
                <w:i w:val="false"/>
                <w:color w:val="000000"/>
                <w:sz w:val="20"/>
              </w:rPr>
              <w:t>«1» – адрес регистрации;</w:t>
            </w:r>
          </w:p>
          <w:p>
            <w:pPr>
              <w:spacing w:after="20"/>
              <w:ind w:left="20"/>
              <w:jc w:val="both"/>
            </w:pPr>
            <w:r>
              <w:rPr>
                <w:rFonts w:ascii="Times New Roman"/>
                <w:b w:val="false"/>
                <w:i w:val="false"/>
                <w:color w:val="000000"/>
                <w:sz w:val="20"/>
              </w:rPr>
              <w:t>«2» – фактический адрес</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включении перечня технических регламентов Союза (технических регламентов Таможенного союза) в реестр нормативно-справочной информации Союза значение реквизита «Номер технического регламента» (trsdo:TechnicalRegulationId) должно соответствовать номеру технического регламента Союза (технического регламента Таможенного союза) указанного перечня</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«Код организационно-правовой формы» (csdo:BusinessEntityTypeCode) не заполняется</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«Адрес» (ccdo:) в составе сложного реквизита «Юридическое лицо» (trcdo:) должен быть заполнен, при этом должны быть заполнены реквизиты:</w:t>
            </w:r>
          </w:p>
          <w:p>
            <w:pPr>
              <w:spacing w:after="20"/>
              <w:ind w:left="20"/>
              <w:jc w:val="both"/>
            </w:pPr>
            <w:r>
              <w:rPr>
                <w:rFonts w:ascii="Times New Roman"/>
                <w:b w:val="false"/>
                <w:i w:val="false"/>
                <w:color w:val="000000"/>
                <w:sz w:val="20"/>
              </w:rPr>
              <w:t>«Код страны» (csdo:UnifiedCountryCode) и «Регион» (csdo:RegionName),</w:t>
            </w:r>
          </w:p>
          <w:p>
            <w:pPr>
              <w:spacing w:after="20"/>
              <w:ind w:left="20"/>
              <w:jc w:val="both"/>
            </w:pPr>
            <w:r>
              <w:rPr>
                <w:rFonts w:ascii="Times New Roman"/>
                <w:b w:val="false"/>
                <w:i w:val="false"/>
                <w:color w:val="000000"/>
                <w:sz w:val="20"/>
              </w:rPr>
              <w:t>а также хотя бы один из реквизитов:</w:t>
            </w:r>
          </w:p>
          <w:p>
            <w:pPr>
              <w:spacing w:after="20"/>
              <w:ind w:left="20"/>
              <w:jc w:val="both"/>
            </w:pPr>
            <w:r>
              <w:rPr>
                <w:rFonts w:ascii="Times New Roman"/>
                <w:b w:val="false"/>
                <w:i w:val="false"/>
                <w:color w:val="000000"/>
                <w:sz w:val="20"/>
              </w:rPr>
              <w:t xml:space="preserve">«Район» (csdo:DistrictName) </w:t>
            </w:r>
          </w:p>
          <w:p>
            <w:pPr>
              <w:spacing w:after="20"/>
              <w:ind w:left="20"/>
              <w:jc w:val="both"/>
            </w:pPr>
            <w:r>
              <w:rPr>
                <w:rFonts w:ascii="Times New Roman"/>
                <w:b w:val="false"/>
                <w:i w:val="false"/>
                <w:color w:val="000000"/>
                <w:sz w:val="20"/>
              </w:rPr>
              <w:t xml:space="preserve">«Город» (csdo:CityName) </w:t>
            </w:r>
          </w:p>
          <w:p>
            <w:pPr>
              <w:spacing w:after="20"/>
              <w:ind w:left="20"/>
              <w:jc w:val="both"/>
            </w:pPr>
            <w:r>
              <w:rPr>
                <w:rFonts w:ascii="Times New Roman"/>
                <w:b w:val="false"/>
                <w:i w:val="false"/>
                <w:color w:val="000000"/>
                <w:sz w:val="20"/>
              </w:rPr>
              <w:t xml:space="preserve">«Населенный пункт» (csdo:)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«Код страны» (csdo:UnifiedCountryCode) в составе сложного реквизита «Юридическое лицо» (trcdo:LegalEntityDetails) не заполняется</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«Наименование хозяйствующего субъекта» (csdo:BusinessEntityName) в составе сложного реквизита «Юридическое лицо» (trcdo:LegalEntityDetails) должен быть заполнен</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 реквизита «Код вида адреса» (csdo:AddressKindCode) в составе реквизита «Орган по оценке соответствия» (trcdo:ConformityAuthorityDetails) должно соответствовать коду «2»</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значение реквизита «Код вида адреса» (csdo:AddressKindCode) в составе реквизита «Юридическое лицо» (trcdo:LegalEntityDetails) должно соответствовать коду «1» </w:t>
            </w:r>
          </w:p>
        </w:tc>
      </w:tr>
    </w:tbl>
    <w:bookmarkStart w:name="z16" w:id="4"/>
    <w:p>
      <w:pPr>
        <w:spacing w:after="0"/>
        <w:ind w:left="0"/>
        <w:jc w:val="both"/>
      </w:pPr>
      <w:r>
        <w:rPr>
          <w:rFonts w:ascii="Times New Roman"/>
          <w:b w:val="false"/>
          <w:i w:val="false"/>
          <w:color w:val="000000"/>
          <w:sz w:val="28"/>
        </w:rPr>
        <w:t>
      </w:t>
      </w:r>
      <w:r>
        <w:rPr>
          <w:rFonts w:ascii="Times New Roman"/>
          <w:b w:val="false"/>
          <w:i w:val="false"/>
          <w:color w:val="000000"/>
          <w:sz w:val="28"/>
        </w:rPr>
        <w:t>таблицу 12</w:t>
      </w:r>
      <w:r>
        <w:rPr>
          <w:rFonts w:ascii="Times New Roman"/>
          <w:b w:val="false"/>
          <w:i w:val="false"/>
          <w:color w:val="000000"/>
          <w:sz w:val="28"/>
        </w:rPr>
        <w:t xml:space="preserve"> изложить в следующей редакции: </w:t>
      </w:r>
    </w:p>
    <w:bookmarkEnd w:id="4"/>
    <w:bookmarkStart w:name="z17" w:id="5"/>
    <w:p>
      <w:pPr>
        <w:spacing w:after="0"/>
        <w:ind w:left="0"/>
        <w:jc w:val="both"/>
      </w:pPr>
      <w:r>
        <w:rPr>
          <w:rFonts w:ascii="Times New Roman"/>
          <w:b w:val="false"/>
          <w:i w:val="false"/>
          <w:color w:val="000000"/>
          <w:sz w:val="28"/>
        </w:rPr>
        <w:t>
«Таблица 12</w:t>
      </w:r>
    </w:p>
    <w:bookmarkEnd w:id="5"/>
    <w:bookmarkStart w:name="z19" w:id="6"/>
    <w:p>
      <w:pPr>
        <w:spacing w:after="0"/>
        <w:ind w:left="0"/>
        <w:jc w:val="both"/>
      </w:pPr>
      <w:r>
        <w:rPr>
          <w:rFonts w:ascii="Times New Roman"/>
          <w:b w:val="false"/>
          <w:i w:val="false"/>
          <w:color w:val="000000"/>
          <w:sz w:val="28"/>
        </w:rPr>
        <w:t>
</w:t>
      </w:r>
      <w:r>
        <w:rPr>
          <w:rFonts w:ascii="Times New Roman"/>
          <w:b/>
          <w:i w:val="false"/>
          <w:color w:val="000000"/>
          <w:sz w:val="28"/>
        </w:rPr>
        <w:t xml:space="preserve">     Требования к заполнению реквизитов электронных документов </w:t>
      </w:r>
      <w:r>
        <w:br/>
      </w:r>
      <w:r>
        <w:rPr>
          <w:rFonts w:ascii="Times New Roman"/>
          <w:b w:val="false"/>
          <w:i w:val="false"/>
          <w:color w:val="000000"/>
          <w:sz w:val="28"/>
        </w:rPr>
        <w:t>
</w:t>
      </w:r>
      <w:r>
        <w:rPr>
          <w:rFonts w:ascii="Times New Roman"/>
          <w:b/>
          <w:i w:val="false"/>
          <w:color w:val="000000"/>
          <w:sz w:val="28"/>
        </w:rPr>
        <w:t xml:space="preserve">       (сведений) «Сведения единого реестра органов по оценке </w:t>
      </w:r>
      <w:r>
        <w:br/>
      </w:r>
      <w:r>
        <w:rPr>
          <w:rFonts w:ascii="Times New Roman"/>
          <w:b w:val="false"/>
          <w:i w:val="false"/>
          <w:color w:val="000000"/>
          <w:sz w:val="28"/>
        </w:rPr>
        <w:t>
</w:t>
      </w:r>
      <w:r>
        <w:rPr>
          <w:rFonts w:ascii="Times New Roman"/>
          <w:b/>
          <w:i w:val="false"/>
          <w:color w:val="000000"/>
          <w:sz w:val="28"/>
        </w:rPr>
        <w:t xml:space="preserve">      соответствия» (R.TR.TS.02.001), передаваемых в сообщении </w:t>
      </w:r>
      <w:r>
        <w:br/>
      </w:r>
      <w:r>
        <w:rPr>
          <w:rFonts w:ascii="Times New Roman"/>
          <w:b w:val="false"/>
          <w:i w:val="false"/>
          <w:color w:val="000000"/>
          <w:sz w:val="28"/>
        </w:rPr>
        <w:t>
</w:t>
      </w:r>
      <w:r>
        <w:rPr>
          <w:rFonts w:ascii="Times New Roman"/>
          <w:b/>
          <w:i w:val="false"/>
          <w:color w:val="000000"/>
          <w:sz w:val="28"/>
        </w:rPr>
        <w:t xml:space="preserve">          «Сведения об органах по оценке соответствия для </w:t>
      </w:r>
      <w:r>
        <w:br/>
      </w:r>
      <w:r>
        <w:rPr>
          <w:rFonts w:ascii="Times New Roman"/>
          <w:b w:val="false"/>
          <w:i w:val="false"/>
          <w:color w:val="000000"/>
          <w:sz w:val="28"/>
        </w:rPr>
        <w:t>
</w:t>
      </w:r>
      <w:r>
        <w:rPr>
          <w:rFonts w:ascii="Times New Roman"/>
          <w:b/>
          <w:i w:val="false"/>
          <w:color w:val="000000"/>
          <w:sz w:val="28"/>
        </w:rPr>
        <w:t xml:space="preserve">                 изменения» (P.TS.02.MSG.002)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6"/>
        <w:gridCol w:w="12174"/>
      </w:tblGrid>
      <w:tr>
        <w:trPr>
          <w:trHeight w:val="435"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требования</w:t>
            </w:r>
          </w:p>
        </w:tc>
        <w:tc>
          <w:tcPr>
            <w:tcW w:w="1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Формулировка требования</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«Орган по оценке соответствия» (trcdo: ConformityAuthorityDetails) должен содержать 1 значение</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«Начальная дата и время» (csdo:StartDateTime) в составе сложного реквизита «Технологические характеристики записи общего ресурса» (ccdo:ResourceItemStatusDetails) должен быть заполнен</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«Конечная дата и время» (csdo:EndDateTime) в составе сложного реквизита «Технологические характеристики записи общего ресурса» (ccdo:ResourceItemStatusDetails) не заполняется</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едином реестре должны сожержаться сведения об органе по оценке соответствия с таким же значением реквизитов «Код страны» (csdo: UnifiedCountryCode) и «Идентификатор органа по оценке соответствия» (trsdo:ConformityAuthorityId) в составе сложного реквизита «Орган по оценке соответствия» (trcdo:ConformityAuthorityDetails), в которых реквизит «Конечная дата и время» (csdo:EndDateTime) в составе сложного реквизита «Технологические характеристики записи общего ресурса» (ccdo:ResourceItemStatusDetails) не заполнен, а значение реквизита «Начальная дата и время» (csdo:StartDateTime) меньше или равно значению этого реквизита в передаваемых сведениях</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«Имя» (csdo:FirstName) в составе сложного реквизита «ФИО» (ccdo:FullNameDetails) должен быть заполнен</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«Фамилия» (csdo:LastName) в составе сложного реквизита «ФИО» (ccdo:FullNameDetails) должен быть заполнен</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если значение реквизита «Признак включения продукции в единый перечень» (trsdo:SingleListProductIndicator) в составе сложного реквизита «Область аккредитации» (trcdo:AccreditationAreaDetails) содержит значение, соответствующее значению «истина», реквизит «Номер технического регламента» (trsdo:TechnicalRegulationId) в составе сложного реквизита «Область аккредитации» (trcdo: AccreditationAreaDetails) не заполняется, иначе реквизит «Номер технического регламента» (trsdo:TechnicalRegulationId) в составе сложного реквизита «Область аккредитации» (trcdo: AccreditationAreaDetails) должен содержать не менее 1 значения </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реквизит «Наименование продукта» (trsdo:ProductName) в составе сложного реквизита «Область аккредитации» (trcdo: AccreditationAreaDetails) должен быть заполнен </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реквизит «Дата документа» (csdo:DocCreationDate) в составе сложного реквизита «Сведения о документе» (trcdo:DocInformationDetails) должен быть заполнен </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значение реквизита «Код статуса действия документа» (trsdo:DocStatusCode) в составе сложного реквизита «Статус действия документа» (trcdo:DocStatusDetails) содержит значение «02», «03» или «09», реквизит «Начальная дата» (csdo:) в составе сложного реквизита «Статус действия документа» (trcdo:DocStatusDetails) должен быть заполнен</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«Код статуса действия документа (trsdo:DocStatusCode) в составе сложного реквизита «Статус действия документа» (trcdo:DocStatusDetails) должен быть заполнен</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значение реквизита «Код статуса действия документа» (trsdo:DocStatusCode) в составе сложного реквизита «Статус действия документа» (trcdo:DocStatusDetails) должно соответствовать одному из следующих значений: </w:t>
            </w:r>
          </w:p>
          <w:p>
            <w:pPr>
              <w:spacing w:after="20"/>
              <w:ind w:left="20"/>
              <w:jc w:val="both"/>
            </w:pPr>
            <w:r>
              <w:rPr>
                <w:rFonts w:ascii="Times New Roman"/>
                <w:b w:val="false"/>
                <w:i w:val="false"/>
                <w:color w:val="000000"/>
                <w:sz w:val="20"/>
              </w:rPr>
              <w:t>«01» – действует;</w:t>
            </w:r>
          </w:p>
          <w:p>
            <w:pPr>
              <w:spacing w:after="20"/>
              <w:ind w:left="20"/>
              <w:jc w:val="both"/>
            </w:pPr>
            <w:r>
              <w:rPr>
                <w:rFonts w:ascii="Times New Roman"/>
                <w:b w:val="false"/>
                <w:i w:val="false"/>
                <w:color w:val="000000"/>
                <w:sz w:val="20"/>
              </w:rPr>
              <w:t>«02» – приостановлен;</w:t>
            </w:r>
          </w:p>
          <w:p>
            <w:pPr>
              <w:spacing w:after="20"/>
              <w:ind w:left="20"/>
              <w:jc w:val="both"/>
            </w:pPr>
            <w:r>
              <w:rPr>
                <w:rFonts w:ascii="Times New Roman"/>
                <w:b w:val="false"/>
                <w:i w:val="false"/>
                <w:color w:val="000000"/>
                <w:sz w:val="20"/>
              </w:rPr>
              <w:t>«03» – прекращен;</w:t>
            </w:r>
          </w:p>
          <w:p>
            <w:pPr>
              <w:spacing w:after="20"/>
              <w:ind w:left="20"/>
              <w:jc w:val="both"/>
            </w:pPr>
            <w:r>
              <w:rPr>
                <w:rFonts w:ascii="Times New Roman"/>
                <w:b w:val="false"/>
                <w:i w:val="false"/>
                <w:color w:val="000000"/>
                <w:sz w:val="20"/>
              </w:rPr>
              <w:t>«04» – продлен;</w:t>
            </w:r>
          </w:p>
          <w:p>
            <w:pPr>
              <w:spacing w:after="20"/>
              <w:ind w:left="20"/>
              <w:jc w:val="both"/>
            </w:pPr>
            <w:r>
              <w:rPr>
                <w:rFonts w:ascii="Times New Roman"/>
                <w:b w:val="false"/>
                <w:i w:val="false"/>
                <w:color w:val="000000"/>
                <w:sz w:val="20"/>
              </w:rPr>
              <w:t>«05» – возобновлен;</w:t>
            </w:r>
          </w:p>
          <w:p>
            <w:pPr>
              <w:spacing w:after="20"/>
              <w:ind w:left="20"/>
              <w:jc w:val="both"/>
            </w:pPr>
            <w:r>
              <w:rPr>
                <w:rFonts w:ascii="Times New Roman"/>
                <w:b w:val="false"/>
                <w:i w:val="false"/>
                <w:color w:val="000000"/>
                <w:sz w:val="20"/>
              </w:rPr>
              <w:t>«09» – архивный</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включении классификатора видов органов по оценке соответствия </w:t>
            </w:r>
            <w:r>
              <w:br/>
            </w:r>
            <w:r>
              <w:rPr>
                <w:rFonts w:ascii="Times New Roman"/>
                <w:b w:val="false"/>
                <w:i w:val="false"/>
                <w:color w:val="000000"/>
                <w:sz w:val="20"/>
              </w:rPr>
              <w:t>
</w:t>
            </w:r>
            <w:r>
              <w:rPr>
                <w:rFonts w:ascii="Times New Roman"/>
                <w:b w:val="false"/>
                <w:i w:val="false"/>
                <w:color w:val="000000"/>
                <w:sz w:val="20"/>
              </w:rPr>
              <w:t>в реестр нормативно-справочной информации Союза реквизит «Код вида органа по оценке соответствия» (trsdo:) в составе сложного реквизита «Орган по оценке соответствия» (trcdo:Conformity) должен быть заполнен</w:t>
            </w:r>
          </w:p>
        </w:tc>
      </w:tr>
      <w:tr>
        <w:trPr>
          <w:trHeight w:val="2025"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отсутствии классификатора видов органов по оценке соответствия </w:t>
            </w:r>
            <w:r>
              <w:br/>
            </w:r>
            <w:r>
              <w:rPr>
                <w:rFonts w:ascii="Times New Roman"/>
                <w:b w:val="false"/>
                <w:i w:val="false"/>
                <w:color w:val="000000"/>
                <w:sz w:val="20"/>
              </w:rPr>
              <w:t>
</w:t>
            </w:r>
            <w:r>
              <w:rPr>
                <w:rFonts w:ascii="Times New Roman"/>
                <w:b w:val="false"/>
                <w:i w:val="false"/>
                <w:color w:val="000000"/>
                <w:sz w:val="20"/>
              </w:rPr>
              <w:t xml:space="preserve">в реестре нормативно-справочной информации Союза реквизит «Наименование вида органа по оценке соответствия» (trsdo:) в составе сложного реквизита «Орган по оценке соответствия» (trcdo:) должен быть заполнен </w:t>
            </w:r>
          </w:p>
        </w:tc>
      </w:tr>
      <w:tr>
        <w:trPr>
          <w:trHeight w:val="30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если значение реквизита «Код вида органа по оценке соответствия» (trsdo:ConformityAuthorityKindCode) или «Наименование вида органа </w:t>
            </w:r>
            <w:r>
              <w:br/>
            </w:r>
            <w:r>
              <w:rPr>
                <w:rFonts w:ascii="Times New Roman"/>
                <w:b w:val="false"/>
                <w:i w:val="false"/>
                <w:color w:val="000000"/>
                <w:sz w:val="20"/>
              </w:rPr>
              <w:t>
</w:t>
            </w:r>
            <w:r>
              <w:rPr>
                <w:rFonts w:ascii="Times New Roman"/>
                <w:b w:val="false"/>
                <w:i w:val="false"/>
                <w:color w:val="000000"/>
                <w:sz w:val="20"/>
              </w:rPr>
              <w:t>по оценке соответствия» (trsdo:) в составе сложного реквизита «Орган по оценке соответствия» (trcdo: ConformityAuthorityDetails) содержит значение, соответствующее виду органа по оценке соответствия «испытательная лаборатория», реквизит «Область аккредитации» (trcdo: AccreditationAreaDetails) должен содержать не менее 1 значения реквизита «Наименование метода испытания» (trsdo:TestingMethodName)</w:t>
            </w:r>
          </w:p>
        </w:tc>
      </w:tr>
      <w:tr>
        <w:trPr>
          <w:trHeight w:val="15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«Наименование вида органа по оценке соответствия» (trsdo:) в составе сложного реквизита «Орган по оценке соответствия» (trcdo:) должен содержать значение «орган по сертификации» или «испытательная лаборатория»</w:t>
            </w:r>
          </w:p>
        </w:tc>
      </w:tr>
      <w:tr>
        <w:trPr>
          <w:trHeight w:val="1785"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включении классификатора видов органов по оценке соответствия в реестр нормативно-справочной информации Союза значение реквизита «Код вида органа по оценке соответствия» (trsdo:ConformityAuthorityKindCode) в составе сложного реквизита «Орган по оценке соответствия» (trcdo: ConformityAuthorityDetails) должно соответствовать коду вида органа по оценке соответствия указанного классификатора</w:t>
            </w:r>
          </w:p>
        </w:tc>
      </w:tr>
      <w:tr>
        <w:trPr>
          <w:trHeight w:val="102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 реквизита «Код страны» (csdo:UnifiedCountryCode) должно соответствовать коду страны классификатора стран мира, содержащего перечень кодов и наименований стран мира в соответствии с ISO 3166-1</w:t>
            </w:r>
          </w:p>
        </w:tc>
      </w:tr>
      <w:tr>
        <w:trPr>
          <w:trHeight w:val="1425"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реквизит «Код страны» (csdo:UnifiedCountryCode) заполнен, значение атрибута «Идентификатор классификатора» (атрибут codeListId) в его составе должно содержать кодовое обозначение классификатора стран мира, указанного в разделе VII Правил информационного взаимодействия</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«Орган по оценке соответствия» (trcdo:ConformityAuthorityDetails) должен содержать не менее 1 значения реквизита «Контактный реквизит» (ccdo:CommunicationDetails), в котором «Код вида связи» (csdo:CommunicationChannelCode) соответствуют виду связи «электронная почта», и не менее 1 значения реквизита «Контактный реквизит» (ccdo:CommunicationDetails), в котором «Код вида связи» (csdo:CommunicationChannelCode) соответствуют виду связи «телефон»</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реквизит «Наименование вида связи» (csdo:CommunicationChannelName) в составе сложного реквизита «Контактный реквизит» (ccdo:CommunicationDetails) не заполняется </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 реквизита «Код вида связи» (csdo:CommunicationChannelCode) в составе сложного реквизита «Контактный реквизит» (ccdo:CommunicationDetails) должно соответствовать одному из следующих значений:</w:t>
            </w:r>
          </w:p>
          <w:p>
            <w:pPr>
              <w:spacing w:after="20"/>
              <w:ind w:left="20"/>
              <w:jc w:val="both"/>
            </w:pPr>
            <w:r>
              <w:rPr>
                <w:rFonts w:ascii="Times New Roman"/>
                <w:b w:val="false"/>
                <w:i w:val="false"/>
                <w:color w:val="000000"/>
                <w:sz w:val="20"/>
              </w:rPr>
              <w:t>«AO» – адрес сайта в сети Интернет;</w:t>
            </w:r>
          </w:p>
          <w:p>
            <w:pPr>
              <w:spacing w:after="20"/>
              <w:ind w:left="20"/>
              <w:jc w:val="both"/>
            </w:pPr>
            <w:r>
              <w:rPr>
                <w:rFonts w:ascii="Times New Roman"/>
                <w:b w:val="false"/>
                <w:i w:val="false"/>
                <w:color w:val="000000"/>
                <w:sz w:val="20"/>
              </w:rPr>
              <w:t>«TE» – телефон;</w:t>
            </w:r>
          </w:p>
          <w:p>
            <w:pPr>
              <w:spacing w:after="20"/>
              <w:ind w:left="20"/>
              <w:jc w:val="both"/>
            </w:pPr>
            <w:r>
              <w:rPr>
                <w:rFonts w:ascii="Times New Roman"/>
                <w:b w:val="false"/>
                <w:i w:val="false"/>
                <w:color w:val="000000"/>
                <w:sz w:val="20"/>
              </w:rPr>
              <w:t>«EM» – электронная почта;</w:t>
            </w:r>
          </w:p>
          <w:p>
            <w:pPr>
              <w:spacing w:after="20"/>
              <w:ind w:left="20"/>
              <w:jc w:val="both"/>
            </w:pPr>
            <w:r>
              <w:rPr>
                <w:rFonts w:ascii="Times New Roman"/>
                <w:b w:val="false"/>
                <w:i w:val="false"/>
                <w:color w:val="000000"/>
                <w:sz w:val="20"/>
              </w:rPr>
              <w:t>«FX» – факс</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включении справочника методов идентификации хозяйствующих субъектов в реестр нормативно-справочной информации Союза значение идентификатора метода идентификации хозяйствующих субъектов (атрибут kindId) должно соответствовать коду метода идентификации хозяйствующих субъектов указанного справочника </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«Адрес в текстовой форме» (csdo:AddressText) в составе сложного реквизита «Адрес» (ccdo:AddressV4Details) не заполняется, при этом должны быть заполнены реквизиты:</w:t>
            </w:r>
          </w:p>
          <w:p>
            <w:pPr>
              <w:spacing w:after="20"/>
              <w:ind w:left="20"/>
              <w:jc w:val="both"/>
            </w:pPr>
            <w:r>
              <w:rPr>
                <w:rFonts w:ascii="Times New Roman"/>
                <w:b w:val="false"/>
                <w:i w:val="false"/>
                <w:color w:val="000000"/>
                <w:sz w:val="20"/>
              </w:rPr>
              <w:t>«Код страны» (csdo:UnifiedCountryCode) и «Регион» (csdo:RegionName),</w:t>
            </w:r>
          </w:p>
          <w:p>
            <w:pPr>
              <w:spacing w:after="20"/>
              <w:ind w:left="20"/>
              <w:jc w:val="both"/>
            </w:pPr>
            <w:r>
              <w:rPr>
                <w:rFonts w:ascii="Times New Roman"/>
                <w:b w:val="false"/>
                <w:i w:val="false"/>
                <w:color w:val="000000"/>
                <w:sz w:val="20"/>
              </w:rPr>
              <w:t>а также хотя бы один из реквизитов:</w:t>
            </w:r>
          </w:p>
          <w:p>
            <w:pPr>
              <w:spacing w:after="20"/>
              <w:ind w:left="20"/>
              <w:jc w:val="both"/>
            </w:pPr>
            <w:r>
              <w:rPr>
                <w:rFonts w:ascii="Times New Roman"/>
                <w:b w:val="false"/>
                <w:i w:val="false"/>
                <w:color w:val="000000"/>
                <w:sz w:val="20"/>
              </w:rPr>
              <w:t xml:space="preserve">«Район» (csdo:DistrictName) </w:t>
            </w:r>
          </w:p>
          <w:p>
            <w:pPr>
              <w:spacing w:after="20"/>
              <w:ind w:left="20"/>
              <w:jc w:val="both"/>
            </w:pPr>
            <w:r>
              <w:rPr>
                <w:rFonts w:ascii="Times New Roman"/>
                <w:b w:val="false"/>
                <w:i w:val="false"/>
                <w:color w:val="000000"/>
                <w:sz w:val="20"/>
              </w:rPr>
              <w:t>«Город» (csdo:CityName)</w:t>
            </w:r>
          </w:p>
          <w:p>
            <w:pPr>
              <w:spacing w:after="20"/>
              <w:ind w:left="20"/>
              <w:jc w:val="both"/>
            </w:pPr>
            <w:r>
              <w:rPr>
                <w:rFonts w:ascii="Times New Roman"/>
                <w:b w:val="false"/>
                <w:i w:val="false"/>
                <w:color w:val="000000"/>
                <w:sz w:val="20"/>
              </w:rPr>
              <w:t>«Населенный пункт» (csdo:)</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«Код вида адреса» (csdo:) в составе сложных реквизитов «Адрес» (ccdo:AddressV4Details) и «Адрес» (ccdo:SubjectAddressDetails) должен быть заполнен</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 реквизита «Код вида адреса» (csdo:) в составе сложных реквизитов «Адрес» (ccdo:AddressV4Details) и «Адрес» (ccdo:SubjectAddressDetails) должно соответствовать одному из следующих значений:</w:t>
            </w:r>
          </w:p>
          <w:p>
            <w:pPr>
              <w:spacing w:after="20"/>
              <w:ind w:left="20"/>
              <w:jc w:val="both"/>
            </w:pPr>
            <w:r>
              <w:rPr>
                <w:rFonts w:ascii="Times New Roman"/>
                <w:b w:val="false"/>
                <w:i w:val="false"/>
                <w:color w:val="000000"/>
                <w:sz w:val="20"/>
              </w:rPr>
              <w:t>«1» – адрес регистрации;</w:t>
            </w:r>
          </w:p>
          <w:p>
            <w:pPr>
              <w:spacing w:after="20"/>
              <w:ind w:left="20"/>
              <w:jc w:val="both"/>
            </w:pPr>
            <w:r>
              <w:rPr>
                <w:rFonts w:ascii="Times New Roman"/>
                <w:b w:val="false"/>
                <w:i w:val="false"/>
                <w:color w:val="000000"/>
                <w:sz w:val="20"/>
              </w:rPr>
              <w:t>«2» – фактический адрес</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включении перечня технических регламентов Союза (технических регламентов Таможенного союза) в реестр нормативно-справочной информации Союза значение реквизита «Номер технического регламента» (trsdo:TechnicalRegulationId) должно соответствовать номеру технического регламента Союза (технического регламента Таможенного союза) указанного перечня </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реквизит «Код организационно-правовой формы» (csdo:BusinessEntityTypeCode) не заполняется </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«Адрес» (ccdo:) в составе сложного реквизита «Юридическое лицо» (trcdo:) должен быть заполнен, при этом должны быть заполнены реквизиты:</w:t>
            </w:r>
          </w:p>
          <w:p>
            <w:pPr>
              <w:spacing w:after="20"/>
              <w:ind w:left="20"/>
              <w:jc w:val="both"/>
            </w:pPr>
            <w:r>
              <w:rPr>
                <w:rFonts w:ascii="Times New Roman"/>
                <w:b w:val="false"/>
                <w:i w:val="false"/>
                <w:color w:val="000000"/>
                <w:sz w:val="20"/>
              </w:rPr>
              <w:t>«Код страны» (csdo:UnifiedCountryCode) и «Регион» (csdo:RegionName),</w:t>
            </w:r>
          </w:p>
          <w:p>
            <w:pPr>
              <w:spacing w:after="20"/>
              <w:ind w:left="20"/>
              <w:jc w:val="both"/>
            </w:pPr>
            <w:r>
              <w:rPr>
                <w:rFonts w:ascii="Times New Roman"/>
                <w:b w:val="false"/>
                <w:i w:val="false"/>
                <w:color w:val="000000"/>
                <w:sz w:val="20"/>
              </w:rPr>
              <w:t>а также хотя бы один из реквизитов:</w:t>
            </w:r>
          </w:p>
          <w:p>
            <w:pPr>
              <w:spacing w:after="20"/>
              <w:ind w:left="20"/>
              <w:jc w:val="both"/>
            </w:pPr>
            <w:r>
              <w:rPr>
                <w:rFonts w:ascii="Times New Roman"/>
                <w:b w:val="false"/>
                <w:i w:val="false"/>
                <w:color w:val="000000"/>
                <w:sz w:val="20"/>
              </w:rPr>
              <w:t xml:space="preserve">«Район» (csdo:DistrictName) </w:t>
            </w:r>
          </w:p>
          <w:p>
            <w:pPr>
              <w:spacing w:after="20"/>
              <w:ind w:left="20"/>
              <w:jc w:val="both"/>
            </w:pPr>
            <w:r>
              <w:rPr>
                <w:rFonts w:ascii="Times New Roman"/>
                <w:b w:val="false"/>
                <w:i w:val="false"/>
                <w:color w:val="000000"/>
                <w:sz w:val="20"/>
              </w:rPr>
              <w:t>«Город» (csdo:CityName)</w:t>
            </w:r>
          </w:p>
          <w:p>
            <w:pPr>
              <w:spacing w:after="20"/>
              <w:ind w:left="20"/>
              <w:jc w:val="both"/>
            </w:pPr>
            <w:r>
              <w:rPr>
                <w:rFonts w:ascii="Times New Roman"/>
                <w:b w:val="false"/>
                <w:i w:val="false"/>
                <w:color w:val="000000"/>
                <w:sz w:val="20"/>
              </w:rPr>
              <w:t>«Населенный пункт» (csdo:)</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«Код страны» (csdo:UnifiedCountryCode) в составе сложного реквизита «Юридическое лицо» (trcdo:LegalEntityDetails) не заполняется</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«Наименование хозяйствующего субъекта» (csdo:BusinessEntityName) в составе сложного реквизита «Юридическое лицо» (trcdo:LegalEntityDetails) должен быть заполнен</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значение реквизита «Код вида адреса» (csdo:AddressKindCode) в составе реквизита «Орган по оценке соответствия» (trcdo:ConformityAuthorityDetails) должно соответствовать коду «2» </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значение реквизита «Код вида адреса» (csdo:AddressKindCode) в составе реквизита «Юридическое лицо» (trcdo:LegalEntityDetails) должно соответствовать коду «1» </w:t>
            </w:r>
          </w:p>
        </w:tc>
      </w:tr>
    </w:tbl>
    <w:bookmarkStart w:name="z20" w:id="7"/>
    <w:p>
      <w:pPr>
        <w:spacing w:after="0"/>
        <w:ind w:left="0"/>
        <w:jc w:val="both"/>
      </w:pPr>
      <w:r>
        <w:rPr>
          <w:rFonts w:ascii="Times New Roman"/>
          <w:b w:val="false"/>
          <w:i w:val="false"/>
          <w:color w:val="000000"/>
          <w:sz w:val="28"/>
        </w:rPr>
        <w:t>
      в) в </w:t>
      </w:r>
      <w:r>
        <w:rPr>
          <w:rFonts w:ascii="Times New Roman"/>
          <w:b w:val="false"/>
          <w:i w:val="false"/>
          <w:color w:val="000000"/>
          <w:sz w:val="28"/>
        </w:rPr>
        <w:t>Описании</w:t>
      </w:r>
      <w:r>
        <w:rPr>
          <w:rFonts w:ascii="Times New Roman"/>
          <w:b w:val="false"/>
          <w:i w:val="false"/>
          <w:color w:val="000000"/>
          <w:sz w:val="28"/>
        </w:rPr>
        <w:t xml:space="preserve"> форматов и структур электронных документов и сведений, используемых для реализации средствами интегрированной информационной системы внешней и взаимной торговли общего процесса «Формирование и ведение единого реестра органов по оценке соответствия Евразийского экономического союза (в том числе органов по сертификации, испытательных лабораторий (центров))», утвержденном указанным Решением: </w:t>
      </w:r>
      <w:r>
        <w:br/>
      </w:r>
      <w:r>
        <w:rPr>
          <w:rFonts w:ascii="Times New Roman"/>
          <w:b w:val="false"/>
          <w:i w:val="false"/>
          <w:color w:val="000000"/>
          <w:sz w:val="28"/>
        </w:rPr>
        <w:t>
</w:t>
      </w:r>
      <w:r>
        <w:rPr>
          <w:rFonts w:ascii="Times New Roman"/>
          <w:b w:val="false"/>
          <w:i w:val="false"/>
          <w:color w:val="000000"/>
          <w:sz w:val="28"/>
        </w:rPr>
        <w:t>
      позицию 2.1 </w:t>
      </w:r>
      <w:r>
        <w:rPr>
          <w:rFonts w:ascii="Times New Roman"/>
          <w:b w:val="false"/>
          <w:i w:val="false"/>
          <w:color w:val="000000"/>
          <w:sz w:val="28"/>
        </w:rPr>
        <w:t>таблицы 1</w:t>
      </w:r>
      <w:r>
        <w:rPr>
          <w:rFonts w:ascii="Times New Roman"/>
          <w:b w:val="false"/>
          <w:i w:val="false"/>
          <w:color w:val="000000"/>
          <w:sz w:val="28"/>
        </w:rPr>
        <w:t xml:space="preserve"> в графе 4 изложить в следующей редакции «urn:EEC:R:TR:TS:02:AuthorityCertificationRegistryDetails:v1.0.1»; </w:t>
      </w:r>
      <w:r>
        <w:br/>
      </w:r>
      <w:r>
        <w:rPr>
          <w:rFonts w:ascii="Times New Roman"/>
          <w:b w:val="false"/>
          <w:i w:val="false"/>
          <w:color w:val="000000"/>
          <w:sz w:val="28"/>
        </w:rPr>
        <w:t>
</w:t>
      </w:r>
      <w:r>
        <w:rPr>
          <w:rFonts w:ascii="Times New Roman"/>
          <w:b w:val="false"/>
          <w:i w:val="false"/>
          <w:color w:val="000000"/>
          <w:sz w:val="28"/>
        </w:rPr>
        <w:t>
      позицию 3 </w:t>
      </w:r>
      <w:r>
        <w:rPr>
          <w:rFonts w:ascii="Times New Roman"/>
          <w:b w:val="false"/>
          <w:i w:val="false"/>
          <w:color w:val="000000"/>
          <w:sz w:val="28"/>
        </w:rPr>
        <w:t>таблицы 8</w:t>
      </w:r>
      <w:r>
        <w:rPr>
          <w:rFonts w:ascii="Times New Roman"/>
          <w:b w:val="false"/>
          <w:i w:val="false"/>
          <w:color w:val="000000"/>
          <w:sz w:val="28"/>
        </w:rPr>
        <w:t xml:space="preserve"> в графе 3 изложить в следующей редакции «1.0.1»;  </w:t>
      </w:r>
      <w:r>
        <w:br/>
      </w:r>
      <w:r>
        <w:rPr>
          <w:rFonts w:ascii="Times New Roman"/>
          <w:b w:val="false"/>
          <w:i w:val="false"/>
          <w:color w:val="000000"/>
          <w:sz w:val="28"/>
        </w:rPr>
        <w:t>
</w:t>
      </w:r>
      <w:r>
        <w:rPr>
          <w:rFonts w:ascii="Times New Roman"/>
          <w:b w:val="false"/>
          <w:i w:val="false"/>
          <w:color w:val="000000"/>
          <w:sz w:val="28"/>
        </w:rPr>
        <w:t>
      позицию 4 </w:t>
      </w:r>
      <w:r>
        <w:rPr>
          <w:rFonts w:ascii="Times New Roman"/>
          <w:b w:val="false"/>
          <w:i w:val="false"/>
          <w:color w:val="000000"/>
          <w:sz w:val="28"/>
        </w:rPr>
        <w:t>таблицы 8</w:t>
      </w:r>
      <w:r>
        <w:rPr>
          <w:rFonts w:ascii="Times New Roman"/>
          <w:b w:val="false"/>
          <w:i w:val="false"/>
          <w:color w:val="000000"/>
          <w:sz w:val="28"/>
        </w:rPr>
        <w:t xml:space="preserve"> в графе 3 изложить в следующей редакции «сведения единого реестра органов по оценке соответствия Евразийского экономического союза (в том числе органов по сертификации, испытательных лабораторий (центров))»; </w:t>
      </w:r>
      <w:r>
        <w:br/>
      </w:r>
      <w:r>
        <w:rPr>
          <w:rFonts w:ascii="Times New Roman"/>
          <w:b w:val="false"/>
          <w:i w:val="false"/>
          <w:color w:val="000000"/>
          <w:sz w:val="28"/>
        </w:rPr>
        <w:t>
</w:t>
      </w:r>
      <w:r>
        <w:rPr>
          <w:rFonts w:ascii="Times New Roman"/>
          <w:b w:val="false"/>
          <w:i w:val="false"/>
          <w:color w:val="000000"/>
          <w:sz w:val="28"/>
        </w:rPr>
        <w:t>
      позицию 6 </w:t>
      </w:r>
      <w:r>
        <w:rPr>
          <w:rFonts w:ascii="Times New Roman"/>
          <w:b w:val="false"/>
          <w:i w:val="false"/>
          <w:color w:val="000000"/>
          <w:sz w:val="28"/>
        </w:rPr>
        <w:t>таблицы 8</w:t>
      </w:r>
      <w:r>
        <w:rPr>
          <w:rFonts w:ascii="Times New Roman"/>
          <w:b w:val="false"/>
          <w:i w:val="false"/>
          <w:color w:val="000000"/>
          <w:sz w:val="28"/>
        </w:rPr>
        <w:t xml:space="preserve"> в графе 3 изложить в следующей редакции «urn:EEC:R:TR:TS:02:AuthorityCertificationRegistryDetails:v1.0.1»; </w:t>
      </w:r>
      <w:r>
        <w:br/>
      </w:r>
      <w:r>
        <w:rPr>
          <w:rFonts w:ascii="Times New Roman"/>
          <w:b w:val="false"/>
          <w:i w:val="false"/>
          <w:color w:val="000000"/>
          <w:sz w:val="28"/>
        </w:rPr>
        <w:t>
</w:t>
      </w:r>
      <w:r>
        <w:rPr>
          <w:rFonts w:ascii="Times New Roman"/>
          <w:b w:val="false"/>
          <w:i w:val="false"/>
          <w:color w:val="000000"/>
          <w:sz w:val="28"/>
        </w:rPr>
        <w:t>
      позицию 8 </w:t>
      </w:r>
      <w:r>
        <w:rPr>
          <w:rFonts w:ascii="Times New Roman"/>
          <w:b w:val="false"/>
          <w:i w:val="false"/>
          <w:color w:val="000000"/>
          <w:sz w:val="28"/>
        </w:rPr>
        <w:t>таблицы 8</w:t>
      </w:r>
      <w:r>
        <w:rPr>
          <w:rFonts w:ascii="Times New Roman"/>
          <w:b w:val="false"/>
          <w:i w:val="false"/>
          <w:color w:val="000000"/>
          <w:sz w:val="28"/>
        </w:rPr>
        <w:t xml:space="preserve"> в графе 3 изложить в следующей редакции «EEC_R_TR_TS_02_AuthorityCertificationRegistryDetails_v1.0.1.xsd»; </w:t>
      </w:r>
      <w:r>
        <w:br/>
      </w:r>
      <w:r>
        <w:rPr>
          <w:rFonts w:ascii="Times New Roman"/>
          <w:b w:val="false"/>
          <w:i w:val="false"/>
          <w:color w:val="000000"/>
          <w:sz w:val="28"/>
        </w:rPr>
        <w:t>
      </w:t>
      </w:r>
      <w:r>
        <w:rPr>
          <w:rFonts w:ascii="Times New Roman"/>
          <w:b w:val="false"/>
          <w:i w:val="false"/>
          <w:color w:val="000000"/>
          <w:sz w:val="28"/>
        </w:rPr>
        <w:t>таблицу 10</w:t>
      </w:r>
      <w:r>
        <w:rPr>
          <w:rFonts w:ascii="Times New Roman"/>
          <w:b w:val="false"/>
          <w:i w:val="false"/>
          <w:color w:val="000000"/>
          <w:sz w:val="28"/>
        </w:rPr>
        <w:t xml:space="preserve"> изложить в следующей редакции: </w:t>
      </w:r>
    </w:p>
    <w:bookmarkEnd w:id="7"/>
    <w:bookmarkStart w:name="z26" w:id="8"/>
    <w:p>
      <w:pPr>
        <w:spacing w:after="0"/>
        <w:ind w:left="0"/>
        <w:jc w:val="both"/>
      </w:pPr>
      <w:r>
        <w:rPr>
          <w:rFonts w:ascii="Times New Roman"/>
          <w:b w:val="false"/>
          <w:i w:val="false"/>
          <w:color w:val="000000"/>
          <w:sz w:val="28"/>
        </w:rPr>
        <w:t>
«Таблица 10</w:t>
      </w:r>
    </w:p>
    <w:bookmarkEnd w:id="8"/>
    <w:bookmarkStart w:name="z27" w:id="9"/>
    <w:p>
      <w:pPr>
        <w:spacing w:after="0"/>
        <w:ind w:left="0"/>
        <w:jc w:val="both"/>
      </w:pPr>
      <w:r>
        <w:rPr>
          <w:rFonts w:ascii="Times New Roman"/>
          <w:b w:val="false"/>
          <w:i w:val="false"/>
          <w:color w:val="000000"/>
          <w:sz w:val="28"/>
        </w:rPr>
        <w:t>
</w:t>
      </w:r>
      <w:r>
        <w:rPr>
          <w:rFonts w:ascii="Times New Roman"/>
          <w:b/>
          <w:i w:val="false"/>
          <w:color w:val="000000"/>
          <w:sz w:val="28"/>
        </w:rPr>
        <w:t xml:space="preserve">Реквизитный состав структуры электронного документа (сведений) </w:t>
      </w:r>
      <w:r>
        <w:br/>
      </w:r>
      <w:r>
        <w:rPr>
          <w:rFonts w:ascii="Times New Roman"/>
          <w:b w:val="false"/>
          <w:i w:val="false"/>
          <w:color w:val="000000"/>
          <w:sz w:val="28"/>
        </w:rPr>
        <w:t>
</w:t>
      </w:r>
      <w:r>
        <w:rPr>
          <w:rFonts w:ascii="Times New Roman"/>
          <w:b/>
          <w:i w:val="false"/>
          <w:color w:val="000000"/>
          <w:sz w:val="28"/>
        </w:rPr>
        <w:t xml:space="preserve">     «Сведения единого реестра органов по оценке соответствия» </w:t>
      </w:r>
      <w:r>
        <w:br/>
      </w:r>
      <w:r>
        <w:rPr>
          <w:rFonts w:ascii="Times New Roman"/>
          <w:b w:val="false"/>
          <w:i w:val="false"/>
          <w:color w:val="000000"/>
          <w:sz w:val="28"/>
        </w:rPr>
        <w:t>
</w:t>
      </w:r>
      <w:r>
        <w:rPr>
          <w:rFonts w:ascii="Times New Roman"/>
          <w:b/>
          <w:i w:val="false"/>
          <w:color w:val="000000"/>
          <w:sz w:val="28"/>
        </w:rPr>
        <w:t xml:space="preserve">                           (R.TR.TS.02.001)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9"/>
        <w:gridCol w:w="374"/>
        <w:gridCol w:w="2088"/>
        <w:gridCol w:w="8847"/>
        <w:gridCol w:w="508"/>
      </w:tblGrid>
      <w:tr>
        <w:trPr>
          <w:trHeight w:val="60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 реквизита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реквизита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данных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Заголовок электронного документа (сведений) (ccdo:EDocHeader)</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совокупность технологических реквизитов электронного документа (сведений)</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ccdo:EDocHeaderType (M.CDT.90001)</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Код сообщения общего процесса (csdo:InfEnvelopeCode)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сообщения общего процесса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csdo:InfEnvelopeCodeType (M.SDT.90004)</w:t>
            </w:r>
          </w:p>
          <w:p>
            <w:pPr>
              <w:spacing w:after="20"/>
              <w:ind w:left="20"/>
              <w:jc w:val="both"/>
            </w:pPr>
            <w:r>
              <w:rPr>
                <w:rFonts w:ascii="Times New Roman"/>
                <w:b w:val="false"/>
                <w:i w:val="false"/>
                <w:color w:val="000000"/>
                <w:sz w:val="20"/>
              </w:rPr>
              <w:t>Значение кода в соответствии с Регламентом информационного взаимодействия. Шаблон: P\.[A-Z]{2}\.[0-9]{2}\.MSG\.[0-9]{3}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Код электронного документа (сведений) (csdo:EDocCode)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электронного документа (сведений) в соответствии с реестром структур электронных документов и сведений</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csdo:EDocCodeType (M.SDT.90001)</w:t>
            </w:r>
          </w:p>
          <w:p>
            <w:pPr>
              <w:spacing w:after="20"/>
              <w:ind w:left="20"/>
              <w:jc w:val="both"/>
            </w:pPr>
            <w:r>
              <w:rPr>
                <w:rFonts w:ascii="Times New Roman"/>
                <w:b w:val="false"/>
                <w:i w:val="false"/>
                <w:color w:val="000000"/>
                <w:sz w:val="20"/>
              </w:rPr>
              <w:t>Значение кода в соответствии с реестром структур электронных документов и сведений. Шаблон: R(\.[A-Z]{2}\.[A-Z]{2}\.[0-9]{2})?\.[0-9]{3}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Идентификатор электронного документа (сведений) (csdo:EDocId)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 однозначно идентифицирующая электронный документ (сведения)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csdo:UniversallyUniqueIdType (M.SDT.90003)</w:t>
            </w:r>
          </w:p>
          <w:p>
            <w:pPr>
              <w:spacing w:after="20"/>
              <w:ind w:left="20"/>
              <w:jc w:val="both"/>
            </w:pP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 xml:space="preserve">Шаблон: [0-9a-fA-F]{8}-[0-9a-fA-F]{4}-[0-9a-fA-F]{4}-[0-9a-fA-F]{4}-[0-9a-fA-F]{12}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Идентификатор исходного электронного документа (сведений)</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электронного документа (сведений), в ответ на который был сформирован данный электронный документ (сведения)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csdo:UniversallyUniqueIdType (M.SDT.90003)</w:t>
            </w:r>
          </w:p>
          <w:p>
            <w:pPr>
              <w:spacing w:after="20"/>
              <w:ind w:left="20"/>
              <w:jc w:val="both"/>
            </w:pP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Шаблон: [0-9a-fA-F]{8}-[0-9a-fA-F]{4}-[0-9a-fA-F]{4}-[0-9a-fA-F]{4}-[0-9a-fA-F]{12}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Дата и время электронного документа (сведений)</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создания электронного документа (сведений)</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bdt:DateTimeType (M.BDT.00006)</w:t>
            </w:r>
          </w:p>
          <w:p>
            <w:pPr>
              <w:spacing w:after="20"/>
              <w:ind w:left="20"/>
              <w:jc w:val="both"/>
            </w:pPr>
            <w:r>
              <w:rPr>
                <w:rFonts w:ascii="Times New Roman"/>
                <w:b w:val="false"/>
                <w:i w:val="false"/>
                <w:color w:val="000000"/>
                <w:sz w:val="20"/>
              </w:rPr>
              <w:t>Обозначение даты и времени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Код языка</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языка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M.SDE.00051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csdo:LanguageCodeType (M.SDT.00051)</w:t>
            </w:r>
          </w:p>
          <w:p>
            <w:pPr>
              <w:spacing w:after="20"/>
              <w:ind w:left="20"/>
              <w:jc w:val="both"/>
            </w:pPr>
            <w:r>
              <w:rPr>
                <w:rFonts w:ascii="Times New Roman"/>
                <w:b w:val="false"/>
                <w:i w:val="false"/>
                <w:color w:val="000000"/>
                <w:sz w:val="20"/>
              </w:rPr>
              <w:t>Двухбуквенный код языка в соответствии с ISO 639-1.</w:t>
            </w:r>
          </w:p>
          <w:p>
            <w:pPr>
              <w:spacing w:after="20"/>
              <w:ind w:left="20"/>
              <w:jc w:val="both"/>
            </w:pPr>
            <w:r>
              <w:rPr>
                <w:rFonts w:ascii="Times New Roman"/>
                <w:b w:val="false"/>
                <w:i w:val="false"/>
                <w:color w:val="000000"/>
                <w:sz w:val="20"/>
              </w:rPr>
              <w:t>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Орган по оценке соответствия</w:t>
            </w:r>
          </w:p>
          <w:p>
            <w:pPr>
              <w:spacing w:after="20"/>
              <w:ind w:left="20"/>
              <w:jc w:val="both"/>
            </w:pPr>
            <w:r>
              <w:rPr>
                <w:rFonts w:ascii="Times New Roman"/>
                <w:b w:val="false"/>
                <w:i w:val="false"/>
                <w:color w:val="000000"/>
                <w:sz w:val="20"/>
              </w:rPr>
              <w:t>(trcdo:)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об органе по оценке соответствия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M.TR.CDE.00008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trcdo:(M.TR.CDT.00007)</w:t>
            </w:r>
          </w:p>
          <w:p>
            <w:pPr>
              <w:spacing w:after="20"/>
              <w:ind w:left="20"/>
              <w:jc w:val="both"/>
            </w:pP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Код страны</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страны регистрации хозяйствующего субъекта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csdo:UnifiedCountryCodeType (M.SDT.00112)</w:t>
            </w:r>
          </w:p>
          <w:p>
            <w:pPr>
              <w:spacing w:after="20"/>
              <w:ind w:left="20"/>
              <w:jc w:val="both"/>
            </w:pPr>
            <w:r>
              <w:rPr>
                <w:rFonts w:ascii="Times New Roman"/>
                <w:b w:val="false"/>
                <w:i w:val="false"/>
                <w:color w:val="000000"/>
                <w:sz w:val="20"/>
              </w:rPr>
              <w:t>Значение двухбуквенного кода в соответствии с классификатором стран мира,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идентификатор справочника (классификатора) (атрибут code)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справочника (классификатора), в соответствии с которым указан код</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Наименование хозяйствующего субъекта</w:t>
            </w:r>
          </w:p>
          <w:p>
            <w:pPr>
              <w:spacing w:after="20"/>
              <w:ind w:left="20"/>
              <w:jc w:val="both"/>
            </w:pPr>
            <w:r>
              <w:rPr>
                <w:rFonts w:ascii="Times New Roman"/>
                <w:b w:val="false"/>
                <w:i w:val="false"/>
                <w:color w:val="000000"/>
                <w:sz w:val="20"/>
              </w:rPr>
              <w:t>(csdo:BusinessEntityName)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наименование органа по оценке соответствия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M.SDE.00187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csdo:Name300Type (M.SDT.00056)</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Краткое наименование хозяйствующего субъекта</w:t>
            </w:r>
          </w:p>
          <w:p>
            <w:pPr>
              <w:spacing w:after="20"/>
              <w:ind w:left="20"/>
              <w:jc w:val="both"/>
            </w:pPr>
            <w:r>
              <w:rPr>
                <w:rFonts w:ascii="Times New Roman"/>
                <w:b w:val="false"/>
                <w:i w:val="false"/>
                <w:color w:val="000000"/>
                <w:sz w:val="20"/>
              </w:rPr>
              <w:t>(csdo:BusinessEntityBriefName)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сокращенное наименование органа по оценке соответствия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M.SDE.00188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Идентификатор органа по оценке соответствия</w:t>
            </w:r>
          </w:p>
          <w:p>
            <w:pPr>
              <w:spacing w:after="20"/>
              <w:ind w:left="20"/>
              <w:jc w:val="both"/>
            </w:pPr>
            <w:r>
              <w:rPr>
                <w:rFonts w:ascii="Times New Roman"/>
                <w:b w:val="false"/>
                <w:i w:val="false"/>
                <w:color w:val="000000"/>
                <w:sz w:val="20"/>
              </w:rPr>
              <w:t>(trsdo:ConformityAuthorityId)</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органа по оценке соответствия в национальной части единого реестра органов по оценке соответствия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M.TR.SDE.00031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csdo:Id40Type (M.SDT.00108)</w:t>
            </w:r>
          </w:p>
          <w:p>
            <w:pPr>
              <w:spacing w:after="20"/>
              <w:ind w:left="20"/>
              <w:jc w:val="both"/>
            </w:pP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40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Адрес</w:t>
            </w:r>
          </w:p>
          <w:p>
            <w:pPr>
              <w:spacing w:after="20"/>
              <w:ind w:left="20"/>
              <w:jc w:val="both"/>
            </w:pPr>
            <w:r>
              <w:rPr>
                <w:rFonts w:ascii="Times New Roman"/>
                <w:b w:val="false"/>
                <w:i w:val="false"/>
                <w:color w:val="000000"/>
                <w:sz w:val="20"/>
              </w:rPr>
              <w:t>(ccdo:)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органа по оценке соответствия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M.CDE.00076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ccdo:AddressDetailsV4Type (M.CDT.00079)</w:t>
            </w:r>
          </w:p>
          <w:p>
            <w:pPr>
              <w:spacing w:after="20"/>
              <w:ind w:left="20"/>
              <w:jc w:val="both"/>
            </w:pP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Код вида адреса</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вида адреса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M.SDE.00192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csdo:AddressKindCodeType (M.SDT.00162)</w:t>
            </w:r>
          </w:p>
          <w:p>
            <w:pPr>
              <w:spacing w:after="20"/>
              <w:ind w:left="20"/>
              <w:jc w:val="both"/>
            </w:pPr>
            <w:r>
              <w:rPr>
                <w:rFonts w:ascii="Times New Roman"/>
                <w:b w:val="false"/>
                <w:i w:val="false"/>
                <w:color w:val="000000"/>
                <w:sz w:val="20"/>
              </w:rPr>
              <w:t>Значение кода в соответствии с классификатором видов адресов.</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Код страны</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страны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csdo:UnifiedCountryCodeType (M.SDT.00112)</w:t>
            </w:r>
          </w:p>
          <w:p>
            <w:pPr>
              <w:spacing w:after="20"/>
              <w:ind w:left="20"/>
              <w:jc w:val="both"/>
            </w:pPr>
            <w:r>
              <w:rPr>
                <w:rFonts w:ascii="Times New Roman"/>
                <w:b w:val="false"/>
                <w:i w:val="false"/>
                <w:color w:val="000000"/>
                <w:sz w:val="20"/>
              </w:rPr>
              <w:t>Значение двухбуквенного кода в соответствии с классификатором стран мира,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идентификатор справочника (классификатора)</w:t>
            </w:r>
          </w:p>
          <w:p>
            <w:pPr>
              <w:spacing w:after="20"/>
              <w:ind w:left="20"/>
              <w:jc w:val="both"/>
            </w:pPr>
            <w:r>
              <w:rPr>
                <w:rFonts w:ascii="Times New Roman"/>
                <w:b w:val="false"/>
                <w:i w:val="false"/>
                <w:color w:val="000000"/>
                <w:sz w:val="20"/>
              </w:rPr>
              <w:t>(атрибут code)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справочника (классификатора), в соответствии с которым указан код</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Код территории</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единицы административно-территориального деления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M.SDE.00031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csdo:TerritoryCodeType (M.SDT.00031)</w:t>
            </w:r>
          </w:p>
          <w:p>
            <w:pPr>
              <w:spacing w:after="20"/>
              <w:ind w:left="20"/>
              <w:jc w:val="both"/>
            </w:pP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17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Регион</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единицы административно-территориального деления первого уровня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Район</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единицы административно-территориального деления второго уровня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Город</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города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Населенный пункт</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населенного пункта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M.SDE.00057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Улица</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элемента улично-дорожной сети городской инфраструктуры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Номер дома</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дома, корпуса, строения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csdo:Id50Type (M.SDT.00093)</w:t>
            </w:r>
          </w:p>
          <w:p>
            <w:pPr>
              <w:spacing w:after="20"/>
              <w:ind w:left="20"/>
              <w:jc w:val="both"/>
            </w:pP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 Номер помещения</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офиса или квартиры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csdo:Id20Type (M.SDT.00092)</w:t>
            </w:r>
          </w:p>
          <w:p>
            <w:pPr>
              <w:spacing w:after="20"/>
              <w:ind w:left="20"/>
              <w:jc w:val="both"/>
            </w:pP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 Почтовый индекс</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почтовый индекс предприятия почтовой связи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csdo:PostCodeType (M.SDT.00006)</w:t>
            </w:r>
          </w:p>
          <w:p>
            <w:pPr>
              <w:spacing w:after="20"/>
              <w:ind w:left="20"/>
              <w:jc w:val="both"/>
            </w:pP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Шаблон: [A-Z0-9][A-Z0-9 -]{1,8}[A-Z0-9]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 Номер абонентского ящика</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абонентского ящика на предприятии почтовой связи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csdo:Id20Type (M.SDT.00092)</w:t>
            </w:r>
          </w:p>
          <w:p>
            <w:pPr>
              <w:spacing w:after="20"/>
              <w:ind w:left="20"/>
              <w:jc w:val="both"/>
            </w:pP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2.5.13.Адрес в текстовой форме</w:t>
            </w:r>
          </w:p>
          <w:p>
            <w:pPr>
              <w:spacing w:after="20"/>
              <w:ind w:left="20"/>
              <w:jc w:val="both"/>
            </w:pPr>
            <w:r>
              <w:rPr>
                <w:rFonts w:ascii="Times New Roman"/>
                <w:b w:val="false"/>
                <w:i w:val="false"/>
                <w:color w:val="000000"/>
                <w:sz w:val="20"/>
              </w:rPr>
              <w:t>(csdo:AddressText)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набор элементов адреса, представленных в свободной форме в виде текста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csdo:Text1000Type (M.SDT.00071)</w:t>
            </w:r>
          </w:p>
          <w:p>
            <w:pPr>
              <w:spacing w:after="20"/>
              <w:ind w:left="20"/>
              <w:jc w:val="both"/>
            </w:pP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1000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Контактный реквизит</w:t>
            </w:r>
          </w:p>
          <w:p>
            <w:pPr>
              <w:spacing w:after="20"/>
              <w:ind w:left="20"/>
              <w:jc w:val="both"/>
            </w:pPr>
            <w:r>
              <w:rPr>
                <w:rFonts w:ascii="Times New Roman"/>
                <w:b w:val="false"/>
                <w:i w:val="false"/>
                <w:color w:val="000000"/>
                <w:sz w:val="20"/>
              </w:rPr>
              <w:t>(ccdo:)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 реквизит органа по оценке соответствия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M.CDE.00003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ccdo:CommunicationDetailsType (M.CDT.00003)</w:t>
            </w:r>
          </w:p>
          <w:p>
            <w:pPr>
              <w:spacing w:after="20"/>
              <w:ind w:left="20"/>
              <w:jc w:val="both"/>
            </w:pP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Код вида связи</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вида средства (канала) связи (телефон, факс, электронная почта и др.)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csdo:CommunicationChannelCodeV2Type (M.SDT.00163)</w:t>
            </w:r>
          </w:p>
          <w:p>
            <w:pPr>
              <w:spacing w:after="20"/>
              <w:ind w:left="20"/>
              <w:jc w:val="both"/>
            </w:pPr>
            <w:r>
              <w:rPr>
                <w:rFonts w:ascii="Times New Roman"/>
                <w:b w:val="false"/>
                <w:i w:val="false"/>
                <w:color w:val="000000"/>
                <w:sz w:val="20"/>
              </w:rPr>
              <w:t>Значение кода в соответствии с классификатором видов связи.</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Наименование вида связи</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вида средства (канала) связи (телефон, факс, электронная почта и др.)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M.SDE.00093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Идентификатор канала связи</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последовательность символов, идентифицирующая канал связи (указание номера телефона, факса, адреса электронной почты и др.)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csdo:CommunicationChannelIdType (M.SDT.00015)</w:t>
            </w:r>
          </w:p>
          <w:p>
            <w:pPr>
              <w:spacing w:after="20"/>
              <w:ind w:left="20"/>
              <w:jc w:val="both"/>
            </w:pP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1000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Код вида органа по оценке соответствия</w:t>
            </w:r>
          </w:p>
          <w:p>
            <w:pPr>
              <w:spacing w:after="20"/>
              <w:ind w:left="20"/>
              <w:jc w:val="both"/>
            </w:pPr>
            <w:r>
              <w:rPr>
                <w:rFonts w:ascii="Times New Roman"/>
                <w:b w:val="false"/>
                <w:i w:val="false"/>
                <w:color w:val="000000"/>
                <w:sz w:val="20"/>
              </w:rPr>
              <w:t>(trsdo:)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вида органа по оценке соответствия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M.TR.SDE.00004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trsdo:(M.TR.SDT.00002)</w:t>
            </w:r>
          </w:p>
          <w:p>
            <w:pPr>
              <w:spacing w:after="20"/>
              <w:ind w:left="20"/>
              <w:jc w:val="both"/>
            </w:pPr>
            <w:r>
              <w:rPr>
                <w:rFonts w:ascii="Times New Roman"/>
                <w:b w:val="false"/>
                <w:i w:val="false"/>
                <w:color w:val="000000"/>
                <w:sz w:val="20"/>
              </w:rPr>
              <w:t>Значение кода в соответствии с классификатором видов органов по оценке соответствия.</w:t>
            </w:r>
          </w:p>
          <w:p>
            <w:pPr>
              <w:spacing w:after="20"/>
              <w:ind w:left="20"/>
              <w:jc w:val="both"/>
            </w:pPr>
            <w:r>
              <w:rPr>
                <w:rFonts w:ascii="Times New Roman"/>
                <w:b w:val="false"/>
                <w:i w:val="false"/>
                <w:color w:val="000000"/>
                <w:sz w:val="20"/>
              </w:rPr>
              <w:t>Шаблон: \d{2}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Наименование вида органа по оценке соответствия</w:t>
            </w:r>
          </w:p>
          <w:p>
            <w:pPr>
              <w:spacing w:after="20"/>
              <w:ind w:left="20"/>
              <w:jc w:val="both"/>
            </w:pPr>
            <w:r>
              <w:rPr>
                <w:rFonts w:ascii="Times New Roman"/>
                <w:b w:val="false"/>
                <w:i w:val="false"/>
                <w:color w:val="000000"/>
                <w:sz w:val="20"/>
              </w:rPr>
              <w:t>(trsdo:)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вида органа по оценке соответствия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M.TR.SDE.00266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2.9.Руководитель органа по оценке соответствия</w:t>
            </w:r>
          </w:p>
          <w:p>
            <w:pPr>
              <w:spacing w:after="20"/>
              <w:ind w:left="20"/>
              <w:jc w:val="both"/>
            </w:pPr>
            <w:r>
              <w:rPr>
                <w:rFonts w:ascii="Times New Roman"/>
                <w:b w:val="false"/>
                <w:i w:val="false"/>
                <w:color w:val="000000"/>
                <w:sz w:val="20"/>
              </w:rPr>
              <w:t>(trcdo:OfficerDetails)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руководителе органа по оценке соответствия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M.TR.CDE.00027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ccdo:OfficerDetailsType (M.CDT.00031)</w:t>
            </w:r>
          </w:p>
          <w:p>
            <w:pPr>
              <w:spacing w:after="20"/>
              <w:ind w:left="20"/>
              <w:jc w:val="both"/>
            </w:pP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ФИО</w:t>
            </w:r>
          </w:p>
          <w:p>
            <w:pPr>
              <w:spacing w:after="20"/>
              <w:ind w:left="20"/>
              <w:jc w:val="both"/>
            </w:pPr>
            <w:r>
              <w:rPr>
                <w:rFonts w:ascii="Times New Roman"/>
                <w:b w:val="false"/>
                <w:i w:val="false"/>
                <w:color w:val="000000"/>
                <w:sz w:val="20"/>
              </w:rPr>
              <w:t>(ccdo:)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 отчество</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M.CDE.00029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ccdo:FullNameDetailsType (M.CDT.00016)</w:t>
            </w:r>
          </w:p>
          <w:p>
            <w:pPr>
              <w:spacing w:after="20"/>
              <w:ind w:left="20"/>
              <w:jc w:val="both"/>
            </w:pP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Имя</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 физического лица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M.SDE.00109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Отчество</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отчество (второе или среднее имя) физического лица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M.SDE.00111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Фамилия</w:t>
            </w:r>
          </w:p>
          <w:p>
            <w:pPr>
              <w:spacing w:after="20"/>
              <w:ind w:left="20"/>
              <w:jc w:val="both"/>
            </w:pPr>
            <w:r>
              <w:rPr>
                <w:rFonts w:ascii="Times New Roman"/>
                <w:b w:val="false"/>
                <w:i w:val="false"/>
                <w:color w:val="000000"/>
                <w:sz w:val="20"/>
              </w:rPr>
              <w:t xml:space="preserve">(csdo:)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физического лица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Наименование должности </w:t>
            </w:r>
          </w:p>
          <w:p>
            <w:pPr>
              <w:spacing w:after="20"/>
              <w:ind w:left="20"/>
              <w:jc w:val="both"/>
            </w:pPr>
            <w:r>
              <w:rPr>
                <w:rFonts w:ascii="Times New Roman"/>
                <w:b w:val="false"/>
                <w:i w:val="false"/>
                <w:color w:val="000000"/>
                <w:sz w:val="20"/>
              </w:rPr>
              <w:t xml:space="preserve">(csdo:)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должности сотрудника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M.SDE.00127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Контактный реквизит</w:t>
            </w:r>
          </w:p>
          <w:p>
            <w:pPr>
              <w:spacing w:after="20"/>
              <w:ind w:left="20"/>
              <w:jc w:val="both"/>
            </w:pPr>
            <w:r>
              <w:rPr>
                <w:rFonts w:ascii="Times New Roman"/>
                <w:b w:val="false"/>
                <w:i w:val="false"/>
                <w:color w:val="000000"/>
                <w:sz w:val="20"/>
              </w:rPr>
              <w:t>(ccdo:)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 реквизит должностного лица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M.CDE.00003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ccdo:CommunicationDetailsType (M.CDT.00003)</w:t>
            </w:r>
          </w:p>
          <w:p>
            <w:pPr>
              <w:spacing w:after="20"/>
              <w:ind w:left="20"/>
              <w:jc w:val="both"/>
            </w:pP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Код вида связи</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вида средства (канала) связи (телефон, факс, электронная почта и др.)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csdo:CommunicationChannelCodeV2Type (M.SDT.00163)</w:t>
            </w:r>
          </w:p>
          <w:p>
            <w:pPr>
              <w:spacing w:after="20"/>
              <w:ind w:left="20"/>
              <w:jc w:val="both"/>
            </w:pPr>
            <w:r>
              <w:rPr>
                <w:rFonts w:ascii="Times New Roman"/>
                <w:b w:val="false"/>
                <w:i w:val="false"/>
                <w:color w:val="000000"/>
                <w:sz w:val="20"/>
              </w:rPr>
              <w:t>Значение кода в соответствии с классификатором видов связи.</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Наименование вида связи</w:t>
            </w:r>
          </w:p>
          <w:p>
            <w:pPr>
              <w:spacing w:after="20"/>
              <w:ind w:left="20"/>
              <w:jc w:val="both"/>
            </w:pPr>
            <w:r>
              <w:rPr>
                <w:rFonts w:ascii="Times New Roman"/>
                <w:b w:val="false"/>
                <w:i w:val="false"/>
                <w:color w:val="000000"/>
                <w:sz w:val="20"/>
              </w:rPr>
              <w:t xml:space="preserve">(csdo:)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вида средства (канала) связи (телефон, факс, электронная почта и др.)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M.SDE.00093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Идентификатор канала связи</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последовательность символов, идентифицирующая канал связи (указание номера телефона, факса, адреса электронной почты и др.)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csdo:CommunicationChannelIdType (M.SDT.00015)</w:t>
            </w:r>
          </w:p>
          <w:p>
            <w:pPr>
              <w:spacing w:after="20"/>
              <w:ind w:left="20"/>
              <w:jc w:val="both"/>
            </w:pP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1000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Юридическое лицо</w:t>
            </w:r>
          </w:p>
          <w:p>
            <w:pPr>
              <w:spacing w:after="20"/>
              <w:ind w:left="20"/>
              <w:jc w:val="both"/>
            </w:pPr>
            <w:r>
              <w:rPr>
                <w:rFonts w:ascii="Times New Roman"/>
                <w:b w:val="false"/>
                <w:i w:val="false"/>
                <w:color w:val="000000"/>
                <w:sz w:val="20"/>
              </w:rPr>
              <w:t>(trcdo:)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юридическом лице, в состав которого входит орган по оценке соответствия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M.TR.CDE.00012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ccdo:BusinessEntityDetailsType (M.CDT.00061)</w:t>
            </w:r>
          </w:p>
          <w:p>
            <w:pPr>
              <w:spacing w:after="20"/>
              <w:ind w:left="20"/>
              <w:jc w:val="both"/>
            </w:pP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 Код страны</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страны регистрации хозяйствующего субъекта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csdo:UnifiedCountryCodeType (M.SDT.00112)</w:t>
            </w:r>
          </w:p>
          <w:p>
            <w:pPr>
              <w:spacing w:after="20"/>
              <w:ind w:left="20"/>
              <w:jc w:val="both"/>
            </w:pPr>
            <w:r>
              <w:rPr>
                <w:rFonts w:ascii="Times New Roman"/>
                <w:b w:val="false"/>
                <w:i w:val="false"/>
                <w:color w:val="000000"/>
                <w:sz w:val="20"/>
              </w:rPr>
              <w:t>Значение двухбуквенного кода в соответствии с классификатором стран мира,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идентификатор справочника (классификатора)</w:t>
            </w:r>
          </w:p>
          <w:p>
            <w:pPr>
              <w:spacing w:after="20"/>
              <w:ind w:left="20"/>
              <w:jc w:val="both"/>
            </w:pPr>
            <w:r>
              <w:rPr>
                <w:rFonts w:ascii="Times New Roman"/>
                <w:b w:val="false"/>
                <w:i w:val="false"/>
                <w:color w:val="000000"/>
                <w:sz w:val="20"/>
              </w:rPr>
              <w:t>(атрибут code)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справочника (классификатора), в соответствии с которым указан код</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 Наименование хозяйствующего субъекта</w:t>
            </w:r>
          </w:p>
          <w:p>
            <w:pPr>
              <w:spacing w:after="20"/>
              <w:ind w:left="20"/>
              <w:jc w:val="both"/>
            </w:pPr>
            <w:r>
              <w:rPr>
                <w:rFonts w:ascii="Times New Roman"/>
                <w:b w:val="false"/>
                <w:i w:val="false"/>
                <w:color w:val="000000"/>
                <w:sz w:val="20"/>
              </w:rPr>
              <w:t>(csdo:BusinessEntityName)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наименование хозяйствующего субъекта или фамилия, имя и отчество физического лица, ведущего хозяйственную деятельность</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M.SDE.00187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csdo:Name300Type (M.SDT.00056)</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 Краткое наименование хозяйствующего субъекта</w:t>
            </w:r>
          </w:p>
          <w:p>
            <w:pPr>
              <w:spacing w:after="20"/>
              <w:ind w:left="20"/>
              <w:jc w:val="both"/>
            </w:pPr>
            <w:r>
              <w:rPr>
                <w:rFonts w:ascii="Times New Roman"/>
                <w:b w:val="false"/>
                <w:i w:val="false"/>
                <w:color w:val="000000"/>
                <w:sz w:val="20"/>
              </w:rPr>
              <w:t>(csdo:BusinessEntityBriefName)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сокращенное наименование хозяйствующего субъекта или фамилия, имя и отчество физического лица, ведущего хозяйственную деятельность</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M.SDE.00188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 Код организационно-правовой формы</w:t>
            </w:r>
          </w:p>
          <w:p>
            <w:pPr>
              <w:spacing w:after="20"/>
              <w:ind w:left="20"/>
              <w:jc w:val="both"/>
            </w:pPr>
            <w:r>
              <w:rPr>
                <w:rFonts w:ascii="Times New Roman"/>
                <w:b w:val="false"/>
                <w:i w:val="false"/>
                <w:color w:val="000000"/>
                <w:sz w:val="20"/>
              </w:rPr>
              <w:t xml:space="preserve">(csdo:BusinessEntityTypeCode)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организационно-правовой формы, в которой зарегистрирован хозяйствующий субъект</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M.SDE.00023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csdo:UnifiedCode20Type (M.SDT.00140)</w:t>
            </w:r>
          </w:p>
          <w:p>
            <w:pPr>
              <w:spacing w:after="20"/>
              <w:ind w:left="20"/>
              <w:jc w:val="both"/>
            </w:pPr>
            <w:r>
              <w:rPr>
                <w:rFonts w:ascii="Times New Roman"/>
                <w:b w:val="false"/>
                <w:i w:val="false"/>
                <w:color w:val="000000"/>
                <w:sz w:val="20"/>
              </w:rPr>
              <w:t>Значение кода в соответствии со справочником (классификатором),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идентификатор справочника (классификатора)</w:t>
            </w:r>
          </w:p>
          <w:p>
            <w:pPr>
              <w:spacing w:after="20"/>
              <w:ind w:left="20"/>
              <w:jc w:val="both"/>
            </w:pPr>
            <w:r>
              <w:rPr>
                <w:rFonts w:ascii="Times New Roman"/>
                <w:b w:val="false"/>
                <w:i w:val="false"/>
                <w:color w:val="000000"/>
                <w:sz w:val="20"/>
              </w:rPr>
              <w:t>(атрибут code)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справочника (классификатора), в соответствии с которым указан код</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 Наименование организационно-правовой формы</w:t>
            </w:r>
          </w:p>
          <w:p>
            <w:pPr>
              <w:spacing w:after="20"/>
              <w:ind w:left="20"/>
              <w:jc w:val="both"/>
            </w:pPr>
            <w:r>
              <w:rPr>
                <w:rFonts w:ascii="Times New Roman"/>
                <w:b w:val="false"/>
                <w:i w:val="false"/>
                <w:color w:val="000000"/>
                <w:sz w:val="20"/>
              </w:rPr>
              <w:t>(csdo:BusinessEntityTypeName)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организационно-правовой формы, в которой зарегистрирован хозяйствующий субъект</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M.SDE.00090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csdo:Name300Type (M.SDT.00056)</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 Идентификатор хозяйствующего субъекта</w:t>
            </w:r>
          </w:p>
          <w:p>
            <w:pPr>
              <w:spacing w:after="20"/>
              <w:ind w:left="20"/>
              <w:jc w:val="both"/>
            </w:pPr>
            <w:r>
              <w:rPr>
                <w:rFonts w:ascii="Times New Roman"/>
                <w:b w:val="false"/>
                <w:i w:val="false"/>
                <w:color w:val="000000"/>
                <w:sz w:val="20"/>
              </w:rPr>
              <w:t>(csdo:BusinessEntityId)</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(код) записи по реестру (регистру), присвоенный при государственной регистрации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M.SDE.00189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csdo:BusinessEntityIdType (M.SDT.00157)</w:t>
            </w:r>
          </w:p>
          <w:p>
            <w:pPr>
              <w:spacing w:after="20"/>
              <w:ind w:left="20"/>
              <w:jc w:val="both"/>
            </w:pP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метод идентификации</w:t>
            </w:r>
          </w:p>
          <w:p>
            <w:pPr>
              <w:spacing w:after="20"/>
              <w:ind w:left="20"/>
              <w:jc w:val="both"/>
            </w:pPr>
            <w:r>
              <w:rPr>
                <w:rFonts w:ascii="Times New Roman"/>
                <w:b w:val="false"/>
                <w:i w:val="false"/>
                <w:color w:val="000000"/>
                <w:sz w:val="20"/>
              </w:rPr>
              <w:t>(атрибут kind)</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 идентификации хозяйствующих субъектов</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csdo:BusinessEntityIdKindIdType (M.SDT.00158)</w:t>
            </w:r>
          </w:p>
          <w:p>
            <w:pPr>
              <w:spacing w:after="20"/>
              <w:ind w:left="20"/>
              <w:jc w:val="both"/>
            </w:pPr>
            <w:r>
              <w:rPr>
                <w:rFonts w:ascii="Times New Roman"/>
                <w:b w:val="false"/>
                <w:i w:val="false"/>
                <w:color w:val="000000"/>
                <w:sz w:val="20"/>
              </w:rPr>
              <w:t>Значение идентификатора из справочника методов идентификации хозяйствующих субъектов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 Уникальный идентификационный таможенный номер</w:t>
            </w:r>
          </w:p>
          <w:p>
            <w:pPr>
              <w:spacing w:after="20"/>
              <w:ind w:left="20"/>
              <w:jc w:val="both"/>
            </w:pPr>
            <w:r>
              <w:rPr>
                <w:rFonts w:ascii="Times New Roman"/>
                <w:b w:val="false"/>
                <w:i w:val="false"/>
                <w:color w:val="000000"/>
                <w:sz w:val="20"/>
              </w:rPr>
              <w:t>(csdo:UniqueCustomsNumberId)</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уникальный идентификационный номер хозяйствующего субъекта, предназначенный для целей таможенного контроля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M.SDE.00135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csdo:UniqueCustomsNumberIdType (M.SDT.00089)</w:t>
            </w:r>
          </w:p>
          <w:p>
            <w:pPr>
              <w:spacing w:after="20"/>
              <w:ind w:left="20"/>
              <w:jc w:val="both"/>
            </w:pP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17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 Идентификатор налогоплательщика</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хозяйствующего субъекта в реестре налогоплательщиков страны регистрации налогоплательщика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M.SDE.00025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csdo:TaxpayerIdType (M.SDT.00025)</w:t>
            </w:r>
          </w:p>
          <w:p>
            <w:pPr>
              <w:spacing w:after="20"/>
              <w:ind w:left="20"/>
              <w:jc w:val="both"/>
            </w:pPr>
            <w:r>
              <w:rPr>
                <w:rFonts w:ascii="Times New Roman"/>
                <w:b w:val="false"/>
                <w:i w:val="false"/>
                <w:color w:val="000000"/>
                <w:sz w:val="20"/>
              </w:rPr>
              <w:t>Значение идентификатора в соответствии с правилами, принятыми в стране регистрации налогоплательщика.</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 Код причины постановки на учет</w:t>
            </w:r>
          </w:p>
          <w:p>
            <w:pPr>
              <w:spacing w:after="20"/>
              <w:ind w:left="20"/>
              <w:jc w:val="both"/>
            </w:pPr>
            <w:r>
              <w:rPr>
                <w:rFonts w:ascii="Times New Roman"/>
                <w:b w:val="false"/>
                <w:i w:val="false"/>
                <w:color w:val="000000"/>
                <w:sz w:val="20"/>
              </w:rPr>
              <w:t>(csdo:TaxRegistrationReasonCode)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идентифицирующий причину постановки хозяйствующего субъекта на налоговый учет в Российской Федерации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M.SDE.00030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csdo:TaxRegistrationReasonCodeType (M.SDT.00030)</w:t>
            </w:r>
          </w:p>
          <w:p>
            <w:pPr>
              <w:spacing w:after="20"/>
              <w:ind w:left="20"/>
              <w:jc w:val="both"/>
            </w:pP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Шаблон: \d{9}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2.10.10. Адрес</w:t>
            </w:r>
          </w:p>
          <w:p>
            <w:pPr>
              <w:spacing w:after="20"/>
              <w:ind w:left="20"/>
              <w:jc w:val="both"/>
            </w:pPr>
            <w:r>
              <w:rPr>
                <w:rFonts w:ascii="Times New Roman"/>
                <w:b w:val="false"/>
                <w:i w:val="false"/>
                <w:color w:val="000000"/>
                <w:sz w:val="20"/>
              </w:rPr>
              <w:t>(ccdo:)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хозяйствующего субъекта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M.CDE.00058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ccdo:SubjectAddressDetailsType (M.CDT.00064)</w:t>
            </w:r>
          </w:p>
          <w:p>
            <w:pPr>
              <w:spacing w:after="20"/>
              <w:ind w:left="20"/>
              <w:jc w:val="both"/>
            </w:pP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Код вида адреса</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вида адреса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M.SDE.00192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csdo:AddressKindCodeType (M.SDT.00162)</w:t>
            </w:r>
          </w:p>
          <w:p>
            <w:pPr>
              <w:spacing w:after="20"/>
              <w:ind w:left="20"/>
              <w:jc w:val="both"/>
            </w:pPr>
            <w:r>
              <w:rPr>
                <w:rFonts w:ascii="Times New Roman"/>
                <w:b w:val="false"/>
                <w:i w:val="false"/>
                <w:color w:val="000000"/>
                <w:sz w:val="20"/>
              </w:rPr>
              <w:t>Значение кода в соответствии с классификатором видов адресов.</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Код страны</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страны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csdo:UnifiedCountryCodeType (M.SDT.00112)</w:t>
            </w:r>
          </w:p>
          <w:p>
            <w:pPr>
              <w:spacing w:after="20"/>
              <w:ind w:left="20"/>
              <w:jc w:val="both"/>
            </w:pPr>
            <w:r>
              <w:rPr>
                <w:rFonts w:ascii="Times New Roman"/>
                <w:b w:val="false"/>
                <w:i w:val="false"/>
                <w:color w:val="000000"/>
                <w:sz w:val="20"/>
              </w:rPr>
              <w:t>Значение двухбуквенного кода в соответствии с классификатором стран мира,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идентификатор справочника (классификатора)</w:t>
            </w:r>
          </w:p>
          <w:p>
            <w:pPr>
              <w:spacing w:after="20"/>
              <w:ind w:left="20"/>
              <w:jc w:val="both"/>
            </w:pPr>
            <w:r>
              <w:rPr>
                <w:rFonts w:ascii="Times New Roman"/>
                <w:b w:val="false"/>
                <w:i w:val="false"/>
                <w:color w:val="000000"/>
                <w:sz w:val="20"/>
              </w:rPr>
              <w:t>(атрибут code)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справочника (классификатора), в соответствии с которым указан код</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Код территории</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единицы административно-территориального деления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M.SDE.00031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csdo:TerritoryCodeType (M.SDT.00031)</w:t>
            </w:r>
          </w:p>
          <w:p>
            <w:pPr>
              <w:spacing w:after="20"/>
              <w:ind w:left="20"/>
              <w:jc w:val="both"/>
            </w:pP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17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Регион</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единицы административно-территориального деления первого уровня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Район</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единицы административно-территориального деления второго уровня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Город</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города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Населенный пункт</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населенного пункта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M.SDE.00057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Улица</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элемента улично-дорожной сети городской инфраструктуры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Номер дома</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дома, корпуса, строения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csdo:Id50Type (M.SDT.00093)</w:t>
            </w:r>
          </w:p>
          <w:p>
            <w:pPr>
              <w:spacing w:after="20"/>
              <w:ind w:left="20"/>
              <w:jc w:val="both"/>
            </w:pP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Номер помещения</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офиса или квартиры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csdo:Id20Type (M.SDT.00092)</w:t>
            </w:r>
          </w:p>
          <w:p>
            <w:pPr>
              <w:spacing w:after="20"/>
              <w:ind w:left="20"/>
              <w:jc w:val="both"/>
            </w:pP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Почтовый индекс</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почтовый индекс предприятия почтовой связи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csdo:PostCodeType (M.SDT.00006)</w:t>
            </w:r>
          </w:p>
          <w:p>
            <w:pPr>
              <w:spacing w:after="20"/>
              <w:ind w:left="20"/>
              <w:jc w:val="both"/>
            </w:pP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Шаблон: [A-Z0-9][A-Z0-9 -]{1,8}[A-Z0-9]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Номер абонентского ящика</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абонентского ящика на предприятии почтовой связи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csdo:Id20Type (M.SDT.00092)</w:t>
            </w:r>
          </w:p>
          <w:p>
            <w:pPr>
              <w:spacing w:after="20"/>
              <w:ind w:left="20"/>
              <w:jc w:val="both"/>
            </w:pP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2.10.11. Контактный реквизит</w:t>
            </w:r>
          </w:p>
          <w:p>
            <w:pPr>
              <w:spacing w:after="20"/>
              <w:ind w:left="20"/>
              <w:jc w:val="both"/>
            </w:pPr>
            <w:r>
              <w:rPr>
                <w:rFonts w:ascii="Times New Roman"/>
                <w:b w:val="false"/>
                <w:i w:val="false"/>
                <w:color w:val="000000"/>
                <w:sz w:val="20"/>
              </w:rPr>
              <w:t>(ccdo:)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 реквизит хозяйствующего субъекта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M.CDE.00003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ccdo:CommunicationDetailsType (M.CDT.00003)</w:t>
            </w:r>
          </w:p>
          <w:p>
            <w:pPr>
              <w:spacing w:after="20"/>
              <w:ind w:left="20"/>
              <w:jc w:val="both"/>
            </w:pP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Код вида связи</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вида средства (канала) связи (телефон, факс, электронная почта и др.)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csdo:CommunicationChannelCodeV2Type (M.SDT.00163)</w:t>
            </w:r>
          </w:p>
          <w:p>
            <w:pPr>
              <w:spacing w:after="20"/>
              <w:ind w:left="20"/>
              <w:jc w:val="both"/>
            </w:pPr>
            <w:r>
              <w:rPr>
                <w:rFonts w:ascii="Times New Roman"/>
                <w:b w:val="false"/>
                <w:i w:val="false"/>
                <w:color w:val="000000"/>
                <w:sz w:val="20"/>
              </w:rPr>
              <w:t>Значение кода в соответствии с классификатором видов связи.</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Наименование вида связи</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вида средства (канала) связи (телефон, факс, электронная почта и др.)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M.SDE.00093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Идентификатор канала связи</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последовательность символов, идентифицирующая канал связи (указание номера телефона, факса, адреса электронной почты и др.)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csdo:CommunicationChannelIdType (M.SDT.00015)</w:t>
            </w:r>
          </w:p>
          <w:p>
            <w:pPr>
              <w:spacing w:after="20"/>
              <w:ind w:left="20"/>
              <w:jc w:val="both"/>
            </w:pP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1000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Сведения об аккредитации</w:t>
            </w:r>
          </w:p>
          <w:p>
            <w:pPr>
              <w:spacing w:after="20"/>
              <w:ind w:left="20"/>
              <w:jc w:val="both"/>
            </w:pPr>
            <w:r>
              <w:rPr>
                <w:rFonts w:ascii="Times New Roman"/>
                <w:b w:val="false"/>
                <w:i w:val="false"/>
                <w:color w:val="000000"/>
                <w:sz w:val="20"/>
              </w:rPr>
              <w:t>(trcdo:)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об аккредитации органа по оценке соответствия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M.TR.CDE.00015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trcdo:Certificate(M.TR.CDT.00004)</w:t>
            </w:r>
          </w:p>
          <w:p>
            <w:pPr>
              <w:spacing w:after="20"/>
              <w:ind w:left="20"/>
              <w:jc w:val="both"/>
            </w:pP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 Номер документа</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цифровое или буквенно-цифровое обозначение, присваиваемое документу при его регистрации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M.SDE.00044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csdo:Id50Type (M.SDT.00093)</w:t>
            </w:r>
          </w:p>
          <w:p>
            <w:pPr>
              <w:spacing w:after="20"/>
              <w:ind w:left="20"/>
              <w:jc w:val="both"/>
            </w:pP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 Дата начала срока действия документа</w:t>
            </w:r>
          </w:p>
          <w:p>
            <w:pPr>
              <w:spacing w:after="20"/>
              <w:ind w:left="20"/>
              <w:jc w:val="both"/>
            </w:pPr>
            <w:r>
              <w:rPr>
                <w:rFonts w:ascii="Times New Roman"/>
                <w:b w:val="false"/>
                <w:i w:val="false"/>
                <w:color w:val="000000"/>
                <w:sz w:val="20"/>
              </w:rPr>
              <w:t>(csdo:DocStartDate)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начала срока действия документа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M.SDE.00137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bdt:DateType (M.BDT.00005)</w:t>
            </w:r>
          </w:p>
          <w:p>
            <w:pPr>
              <w:spacing w:after="20"/>
              <w:ind w:left="20"/>
              <w:jc w:val="both"/>
            </w:pPr>
            <w:r>
              <w:rPr>
                <w:rFonts w:ascii="Times New Roman"/>
                <w:b w:val="false"/>
                <w:i w:val="false"/>
                <w:color w:val="000000"/>
                <w:sz w:val="20"/>
              </w:rPr>
              <w:t>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 Дата истечения срока действия документа</w:t>
            </w:r>
          </w:p>
          <w:p>
            <w:pPr>
              <w:spacing w:after="20"/>
              <w:ind w:left="20"/>
              <w:jc w:val="both"/>
            </w:pPr>
            <w:r>
              <w:rPr>
                <w:rFonts w:ascii="Times New Roman"/>
                <w:b w:val="false"/>
                <w:i w:val="false"/>
                <w:color w:val="000000"/>
                <w:sz w:val="20"/>
              </w:rPr>
              <w:t>(csdo:DocValidityDate)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истечения срока действия документа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M.SDE.00052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bdt:DateType (M.BDT.00005)</w:t>
            </w:r>
          </w:p>
          <w:p>
            <w:pPr>
              <w:spacing w:after="20"/>
              <w:ind w:left="20"/>
              <w:jc w:val="both"/>
            </w:pPr>
            <w:r>
              <w:rPr>
                <w:rFonts w:ascii="Times New Roman"/>
                <w:b w:val="false"/>
                <w:i w:val="false"/>
                <w:color w:val="000000"/>
                <w:sz w:val="20"/>
              </w:rPr>
              <w:t>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 Причина переоформления документа</w:t>
            </w:r>
          </w:p>
          <w:p>
            <w:pPr>
              <w:spacing w:after="20"/>
              <w:ind w:left="20"/>
              <w:jc w:val="both"/>
            </w:pPr>
            <w:r>
              <w:rPr>
                <w:rFonts w:ascii="Times New Roman"/>
                <w:b w:val="false"/>
                <w:i w:val="false"/>
                <w:color w:val="000000"/>
                <w:sz w:val="20"/>
              </w:rPr>
              <w:t>(trsdo:ReissuingReasonName)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причины переоформления органом по аккредитации действующего документа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M.TR.SDE.00017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 Статус действия документа</w:t>
            </w:r>
          </w:p>
          <w:p>
            <w:pPr>
              <w:spacing w:after="20"/>
              <w:ind w:left="20"/>
              <w:jc w:val="both"/>
            </w:pPr>
            <w:r>
              <w:rPr>
                <w:rFonts w:ascii="Times New Roman"/>
                <w:b w:val="false"/>
                <w:i w:val="false"/>
                <w:color w:val="000000"/>
                <w:sz w:val="20"/>
              </w:rPr>
              <w:t>(trcdo:DocStatusDetails)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статусе действия документа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M.TR.CDE.00040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trcdo:Details(M.TR.CDT.00030)</w:t>
            </w:r>
          </w:p>
          <w:p>
            <w:pPr>
              <w:spacing w:after="20"/>
              <w:ind w:left="20"/>
              <w:jc w:val="both"/>
            </w:pP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Код статуса действия документа (trsdo:DocStatusCode)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статуса действия документа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M.TR.SDE.00053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trsdo:(M.TR.SDT.00015)</w:t>
            </w:r>
          </w:p>
          <w:p>
            <w:pPr>
              <w:spacing w:after="20"/>
              <w:ind w:left="20"/>
              <w:jc w:val="both"/>
            </w:pPr>
            <w:r>
              <w:rPr>
                <w:rFonts w:ascii="Times New Roman"/>
                <w:b w:val="false"/>
                <w:i w:val="false"/>
                <w:color w:val="000000"/>
                <w:sz w:val="20"/>
              </w:rPr>
              <w:t>Значение кода в соответствии с классификатором статусов действия документа.</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Сведения о документе</w:t>
            </w:r>
          </w:p>
          <w:p>
            <w:pPr>
              <w:spacing w:after="20"/>
              <w:ind w:left="20"/>
              <w:jc w:val="both"/>
            </w:pPr>
            <w:r>
              <w:rPr>
                <w:rFonts w:ascii="Times New Roman"/>
                <w:b w:val="false"/>
                <w:i w:val="false"/>
                <w:color w:val="000000"/>
                <w:sz w:val="20"/>
              </w:rPr>
              <w:t>(trcdo:)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документе, на основании которого установлен статус действия документа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M.TR.CDE.00026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trcdo:Details(M.TR.CDT.00018)</w:t>
            </w:r>
          </w:p>
          <w:p>
            <w:pPr>
              <w:spacing w:after="20"/>
              <w:ind w:left="20"/>
              <w:jc w:val="both"/>
            </w:pP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Наименование документа</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документа, включающее в себя при необходимости вид документа, наименование принявшего органа (организации) и собственное наименование документа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csdo:Name500Type (M.SDT.00134)</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500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Дата документа</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документа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M.SDE.00045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bdt:DateType (M.BDT.00005)</w:t>
            </w:r>
          </w:p>
          <w:p>
            <w:pPr>
              <w:spacing w:after="20"/>
              <w:ind w:left="20"/>
              <w:jc w:val="both"/>
            </w:pPr>
            <w:r>
              <w:rPr>
                <w:rFonts w:ascii="Times New Roman"/>
                <w:b w:val="false"/>
                <w:i w:val="false"/>
                <w:color w:val="000000"/>
                <w:sz w:val="20"/>
              </w:rPr>
              <w:t>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Номер документа</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цифровое или буквенно-цифровое обозначение, присваиваемое документу при его регистрации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M.SDE.00044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csdo:Id50Type (M.SDT.00093)</w:t>
            </w:r>
          </w:p>
          <w:p>
            <w:pPr>
              <w:spacing w:after="20"/>
              <w:ind w:left="20"/>
              <w:jc w:val="both"/>
            </w:pP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Начальная дата</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дата действия статуса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M.SDE.00073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bdt:DateType (M.BDT.00005)</w:t>
            </w:r>
          </w:p>
          <w:p>
            <w:pPr>
              <w:spacing w:after="20"/>
              <w:ind w:left="20"/>
              <w:jc w:val="both"/>
            </w:pPr>
            <w:r>
              <w:rPr>
                <w:rFonts w:ascii="Times New Roman"/>
                <w:b w:val="false"/>
                <w:i w:val="false"/>
                <w:color w:val="000000"/>
                <w:sz w:val="20"/>
              </w:rPr>
              <w:t>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Конечная дата</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конечная дата действия статуса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M.SDE.00074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bdt:DateType (M.BDT.00005)</w:t>
            </w:r>
          </w:p>
          <w:p>
            <w:pPr>
              <w:spacing w:after="20"/>
              <w:ind w:left="20"/>
              <w:jc w:val="both"/>
            </w:pPr>
            <w:r>
              <w:rPr>
                <w:rFonts w:ascii="Times New Roman"/>
                <w:b w:val="false"/>
                <w:i w:val="false"/>
                <w:color w:val="000000"/>
                <w:sz w:val="20"/>
              </w:rPr>
              <w:t>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Примечание</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причины изменения статуса действия документа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M.SDE.00076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csdo:Text4000Type (M.SDT.00088)</w:t>
            </w:r>
          </w:p>
          <w:p>
            <w:pPr>
              <w:spacing w:after="20"/>
              <w:ind w:left="20"/>
              <w:jc w:val="both"/>
            </w:pP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4000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Область аккредитации</w:t>
            </w:r>
          </w:p>
          <w:p>
            <w:pPr>
              <w:spacing w:after="20"/>
              <w:ind w:left="20"/>
              <w:jc w:val="both"/>
            </w:pPr>
            <w:r>
              <w:rPr>
                <w:rFonts w:ascii="Times New Roman"/>
                <w:b w:val="false"/>
                <w:i w:val="false"/>
                <w:color w:val="000000"/>
                <w:sz w:val="20"/>
              </w:rPr>
              <w:t>(trcdo:)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об области аккредитации органа по оценке соответствия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M.TR.CDE.00025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trcdo:(M.TR.CDT.00017)</w:t>
            </w:r>
          </w:p>
          <w:p>
            <w:pPr>
              <w:spacing w:after="20"/>
              <w:ind w:left="20"/>
              <w:jc w:val="both"/>
            </w:pP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 Признак включения продукции в единый перечень</w:t>
            </w:r>
          </w:p>
          <w:p>
            <w:pPr>
              <w:spacing w:after="20"/>
              <w:ind w:left="20"/>
              <w:jc w:val="both"/>
            </w:pPr>
            <w:r>
              <w:rPr>
                <w:rFonts w:ascii="Times New Roman"/>
                <w:b w:val="false"/>
                <w:i w:val="false"/>
                <w:color w:val="000000"/>
                <w:sz w:val="20"/>
              </w:rPr>
              <w:t>(trsdo:Indicator)</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включения продукции в единый перечень продукции, подлежащей обязательному подтверждению соответствия с выдачей сертификатов соответствия и деклараций о соответствии по единой форме:</w:t>
            </w:r>
          </w:p>
          <w:p>
            <w:pPr>
              <w:spacing w:after="20"/>
              <w:ind w:left="20"/>
              <w:jc w:val="both"/>
            </w:pPr>
            <w:r>
              <w:rPr>
                <w:rFonts w:ascii="Times New Roman"/>
                <w:b w:val="false"/>
                <w:i w:val="false"/>
                <w:color w:val="000000"/>
                <w:sz w:val="20"/>
              </w:rPr>
              <w:t>1 – продукция включена в единый перечень; 0 – продукция исключена из единого перечня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M.TR.SDE.00222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bdt:IndicatorType (M.BDT.00013)</w:t>
            </w:r>
          </w:p>
          <w:p>
            <w:pPr>
              <w:spacing w:after="20"/>
              <w:ind w:left="20"/>
              <w:jc w:val="both"/>
            </w:pPr>
            <w:r>
              <w:rPr>
                <w:rFonts w:ascii="Times New Roman"/>
                <w:b w:val="false"/>
                <w:i w:val="false"/>
                <w:color w:val="000000"/>
                <w:sz w:val="20"/>
              </w:rPr>
              <w:t>Одно из двух значений: «true» (истина) или «false» (ложь)</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 Номер технического регламента</w:t>
            </w:r>
          </w:p>
          <w:p>
            <w:pPr>
              <w:spacing w:after="20"/>
              <w:ind w:left="20"/>
              <w:jc w:val="both"/>
            </w:pPr>
            <w:r>
              <w:rPr>
                <w:rFonts w:ascii="Times New Roman"/>
                <w:b w:val="false"/>
                <w:i w:val="false"/>
                <w:color w:val="000000"/>
                <w:sz w:val="20"/>
              </w:rPr>
              <w:t>(trsdo:)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технического регламента Евразийского экономического союза (технического регламента Таможенного союза)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M.TR.SDE.00037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trsdo:(M.TR.SDT.00012)</w:t>
            </w:r>
          </w:p>
          <w:p>
            <w:pPr>
              <w:spacing w:after="20"/>
              <w:ind w:left="20"/>
              <w:jc w:val="both"/>
            </w:pPr>
            <w:r>
              <w:rPr>
                <w:rFonts w:ascii="Times New Roman"/>
                <w:b w:val="false"/>
                <w:i w:val="false"/>
                <w:color w:val="000000"/>
                <w:sz w:val="20"/>
              </w:rPr>
              <w:t>Значение номера из перечня технических регламентов Евразийского экономического союза (технических регламентов Таможенного союза).</w:t>
            </w:r>
          </w:p>
          <w:p>
            <w:pPr>
              <w:spacing w:after="20"/>
              <w:ind w:left="20"/>
              <w:jc w:val="both"/>
            </w:pPr>
            <w:r>
              <w:rPr>
                <w:rFonts w:ascii="Times New Roman"/>
                <w:b w:val="false"/>
                <w:i w:val="false"/>
                <w:color w:val="000000"/>
                <w:sz w:val="20"/>
              </w:rPr>
              <w:t>Шаблон: ТР (ТС|ЕАЭС) \d{3}/\d{4}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 Код товара по ТН ВЭД ЕАЭС</w:t>
            </w:r>
          </w:p>
          <w:p>
            <w:pPr>
              <w:spacing w:after="20"/>
              <w:ind w:left="20"/>
              <w:jc w:val="both"/>
            </w:pPr>
            <w:r>
              <w:rPr>
                <w:rFonts w:ascii="Times New Roman"/>
                <w:b w:val="false"/>
                <w:i w:val="false"/>
                <w:color w:val="000000"/>
                <w:sz w:val="20"/>
              </w:rPr>
              <w:t>(trcdo:)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коде товара в соответствии с ТН ВЭД ЕАЭС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M.TR.CDE.00013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trcdo:Details(M.TR.CDT.01007)</w:t>
            </w:r>
          </w:p>
          <w:p>
            <w:pPr>
              <w:spacing w:after="20"/>
              <w:ind w:left="20"/>
              <w:jc w:val="both"/>
            </w:pP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Признак частичной позиции ТН ВЭД ЕАЭС</w:t>
            </w:r>
          </w:p>
          <w:p>
            <w:pPr>
              <w:spacing w:after="20"/>
              <w:ind w:left="20"/>
              <w:jc w:val="both"/>
            </w:pPr>
            <w:r>
              <w:rPr>
                <w:rFonts w:ascii="Times New Roman"/>
                <w:b w:val="false"/>
                <w:i w:val="false"/>
                <w:color w:val="000000"/>
                <w:sz w:val="20"/>
              </w:rPr>
              <w:t>(trsdo:)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частичного вхождения в состав продукции, определяемой кодом ТН ВЭД ЕАЭС:</w:t>
            </w:r>
            <w:r>
              <w:br/>
            </w:r>
            <w:r>
              <w:rPr>
                <w:rFonts w:ascii="Times New Roman"/>
                <w:b w:val="false"/>
                <w:i w:val="false"/>
                <w:color w:val="000000"/>
                <w:sz w:val="20"/>
              </w:rPr>
              <w:t>
</w:t>
            </w:r>
            <w:r>
              <w:rPr>
                <w:rFonts w:ascii="Times New Roman"/>
                <w:b w:val="false"/>
                <w:i w:val="false"/>
                <w:color w:val="000000"/>
                <w:sz w:val="20"/>
              </w:rPr>
              <w:t>1 – продукция входит в состав кода ТН ВЭД ЕАЭС;</w:t>
            </w:r>
            <w:r>
              <w:br/>
            </w:r>
            <w:r>
              <w:rPr>
                <w:rFonts w:ascii="Times New Roman"/>
                <w:b w:val="false"/>
                <w:i w:val="false"/>
                <w:color w:val="000000"/>
                <w:sz w:val="20"/>
              </w:rPr>
              <w:t>
</w:t>
            </w:r>
            <w:r>
              <w:rPr>
                <w:rFonts w:ascii="Times New Roman"/>
                <w:b w:val="false"/>
                <w:i w:val="false"/>
                <w:color w:val="000000"/>
                <w:sz w:val="20"/>
              </w:rPr>
              <w:t>0 – продукция точно соответствует коду ТН ВЭД ЕАЭС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M.TR.SDE.00032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bdt:Type (M.BDT.00013)</w:t>
            </w:r>
          </w:p>
          <w:p>
            <w:pPr>
              <w:spacing w:after="20"/>
              <w:ind w:left="20"/>
              <w:jc w:val="both"/>
            </w:pPr>
            <w:r>
              <w:rPr>
                <w:rFonts w:ascii="Times New Roman"/>
                <w:b w:val="false"/>
                <w:i w:val="false"/>
                <w:color w:val="000000"/>
                <w:sz w:val="20"/>
              </w:rPr>
              <w:t>Одно из двух значений: «true» (истина) или «false» (ложь)</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Код товара по ТН ВЭД ЕАЭС</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группы (класса) товаров в соответствии с ТН ВЭД ЕАЭС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M.SDE.00091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csdo:CommodityCodeType (M.SDT.00065)</w:t>
            </w:r>
          </w:p>
          <w:p>
            <w:pPr>
              <w:spacing w:after="20"/>
              <w:ind w:left="20"/>
              <w:jc w:val="both"/>
            </w:pPr>
            <w:r>
              <w:rPr>
                <w:rFonts w:ascii="Times New Roman"/>
                <w:b w:val="false"/>
                <w:i w:val="false"/>
                <w:color w:val="000000"/>
                <w:sz w:val="20"/>
              </w:rPr>
              <w:t>Значение кода из ТН ВЭД ЕАЭС на уровне 2, 4, 6, 8, 9 или 10 знаков.</w:t>
            </w:r>
          </w:p>
          <w:p>
            <w:pPr>
              <w:spacing w:after="20"/>
              <w:ind w:left="20"/>
              <w:jc w:val="both"/>
            </w:pPr>
            <w:r>
              <w:rPr>
                <w:rFonts w:ascii="Times New Roman"/>
                <w:b w:val="false"/>
                <w:i w:val="false"/>
                <w:color w:val="000000"/>
                <w:sz w:val="20"/>
              </w:rPr>
              <w:t>Шаблон: \d{2}|\d{4}|\d{6}|\d{8,10}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 Наименование продукта</w:t>
            </w:r>
          </w:p>
          <w:p>
            <w:pPr>
              <w:spacing w:after="20"/>
              <w:ind w:left="20"/>
              <w:jc w:val="both"/>
            </w:pPr>
            <w:r>
              <w:rPr>
                <w:rFonts w:ascii="Times New Roman"/>
                <w:b w:val="false"/>
                <w:i w:val="false"/>
                <w:color w:val="000000"/>
                <w:sz w:val="20"/>
              </w:rPr>
              <w:t>(trsdo:)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словесное обозначение продукции, включенной в область аккредитации органа по оценке соответствия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M.TR.SDE.00034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csdo:Name500Type (M.SDT.00134)</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500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 Наименование метода испытания</w:t>
            </w:r>
          </w:p>
          <w:p>
            <w:pPr>
              <w:spacing w:after="20"/>
              <w:ind w:left="20"/>
              <w:jc w:val="both"/>
            </w:pPr>
            <w:r>
              <w:rPr>
                <w:rFonts w:ascii="Times New Roman"/>
                <w:b w:val="false"/>
                <w:i w:val="false"/>
                <w:color w:val="000000"/>
                <w:sz w:val="20"/>
              </w:rPr>
              <w:t>(trsdo:)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метода испытания объекта технического регулирования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M.TR.SDE.00013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csdo:Name300Type (M.SDT.00056)</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2.12.6.Наименование контролируемого показателя</w:t>
            </w:r>
          </w:p>
          <w:p>
            <w:pPr>
              <w:spacing w:after="20"/>
              <w:ind w:left="20"/>
              <w:jc w:val="both"/>
            </w:pPr>
            <w:r>
              <w:rPr>
                <w:rFonts w:ascii="Times New Roman"/>
                <w:b w:val="false"/>
                <w:i w:val="false"/>
                <w:color w:val="000000"/>
                <w:sz w:val="20"/>
              </w:rPr>
              <w:t>(trsdo:ControlledIndicatorName)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характеристики, контролируемой при проведении испытаний</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M.TR.SDE.00049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2.12.7.Сведения о документе, регламентирующем контролируемые показатели и методы контроля</w:t>
            </w:r>
          </w:p>
          <w:p>
            <w:pPr>
              <w:spacing w:after="20"/>
              <w:ind w:left="20"/>
              <w:jc w:val="both"/>
            </w:pPr>
            <w:r>
              <w:rPr>
                <w:rFonts w:ascii="Times New Roman"/>
                <w:b w:val="false"/>
                <w:i w:val="false"/>
                <w:color w:val="000000"/>
                <w:sz w:val="20"/>
              </w:rPr>
              <w:t>(trcdo:Regulating)</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нормативном правовом акте и (или) техническом нормативном правовом акте, нормативном документе, регламентирующем контролируемые показатели и методы контроля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M.TR.CDE.00097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trcdo:Details(M.TR.CDT.00018)</w:t>
            </w:r>
          </w:p>
          <w:p>
            <w:pPr>
              <w:spacing w:after="20"/>
              <w:ind w:left="20"/>
              <w:jc w:val="both"/>
            </w:pP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*.1.Наименование документа</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документа, включающее в себя при необходимости вид документа, наименование принявшего органа (организации) и собственное наименование документа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csdo:Name500Type (M.SDT.00134)</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500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*.2.Дата документа</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документа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M.SDE.00045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bdt:DateType (M.BDT.00005)</w:t>
            </w:r>
          </w:p>
          <w:p>
            <w:pPr>
              <w:spacing w:after="20"/>
              <w:ind w:left="20"/>
              <w:jc w:val="both"/>
            </w:pPr>
            <w:r>
              <w:rPr>
                <w:rFonts w:ascii="Times New Roman"/>
                <w:b w:val="false"/>
                <w:i w:val="false"/>
                <w:color w:val="000000"/>
                <w:sz w:val="20"/>
              </w:rPr>
              <w:t>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*.3.Номер документа</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цифровое или буквенно-цифровое обозначение, присваиваемое документу при его регистрации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M.SDE.00044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csdo:Id50Type (M.SDT.00093)</w:t>
            </w:r>
          </w:p>
          <w:p>
            <w:pPr>
              <w:spacing w:after="20"/>
              <w:ind w:left="20"/>
              <w:jc w:val="both"/>
            </w:pP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2.12.8.Описание области аккредитации</w:t>
            </w:r>
          </w:p>
          <w:p>
            <w:pPr>
              <w:spacing w:after="20"/>
              <w:ind w:left="20"/>
              <w:jc w:val="both"/>
            </w:pPr>
            <w:r>
              <w:rPr>
                <w:rFonts w:ascii="Times New Roman"/>
                <w:b w:val="false"/>
                <w:i w:val="false"/>
                <w:color w:val="000000"/>
                <w:sz w:val="20"/>
              </w:rPr>
              <w:t>(trsdo:AccreditationAreaText)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об области аккредитации (в свободной форме в виде текста)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M.TR.SDE.00033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csdo:Text4000Type (M.SDT.00088)</w:t>
            </w:r>
          </w:p>
          <w:p>
            <w:pPr>
              <w:spacing w:after="20"/>
              <w:ind w:left="20"/>
              <w:jc w:val="both"/>
            </w:pP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4000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2.13.Сведения о документе</w:t>
            </w:r>
          </w:p>
          <w:p>
            <w:pPr>
              <w:spacing w:after="20"/>
              <w:ind w:left="20"/>
              <w:jc w:val="both"/>
            </w:pPr>
            <w:r>
              <w:rPr>
                <w:rFonts w:ascii="Times New Roman"/>
                <w:b w:val="false"/>
                <w:i w:val="false"/>
                <w:color w:val="000000"/>
                <w:sz w:val="20"/>
              </w:rPr>
              <w:t>(trcdo:)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документе о включении органа по оценке соответствия в единый реестр органов по оценке соответствия Евразийского экономического союза (в том числе органов по сертификации, испытательных лабораторий (центров))</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M.TR.CDE.00026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trcdo:Details(M.TR.CDT.00018)</w:t>
            </w:r>
          </w:p>
          <w:p>
            <w:pPr>
              <w:spacing w:after="20"/>
              <w:ind w:left="20"/>
              <w:jc w:val="both"/>
            </w:pP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2.13.1.Наименование документа</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документа, включающее в себя при необходимости вид документа, наименование принявшего органа (организации) и собственное наименование документа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csdo:Name500Type (M.SDT.00134)</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500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2.13.2.Дата документа</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документа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M.SDE.00045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bdt:DateType (M.BDT.00005)</w:t>
            </w:r>
          </w:p>
          <w:p>
            <w:pPr>
              <w:spacing w:after="20"/>
              <w:ind w:left="20"/>
              <w:jc w:val="both"/>
            </w:pPr>
            <w:r>
              <w:rPr>
                <w:rFonts w:ascii="Times New Roman"/>
                <w:b w:val="false"/>
                <w:i w:val="false"/>
                <w:color w:val="000000"/>
                <w:sz w:val="20"/>
              </w:rPr>
              <w:t>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2.13.3.Номер документа</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цифровое или буквенно-цифровое обозначение, присваиваемое документу при его регистрации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M.SDE.00044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csdo:Id50Type (M.SDT.00093)</w:t>
            </w:r>
          </w:p>
          <w:p>
            <w:pPr>
              <w:spacing w:after="20"/>
              <w:ind w:left="20"/>
              <w:jc w:val="both"/>
            </w:pP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2.14.Технологические характеристики записи общего ресурса</w:t>
            </w:r>
          </w:p>
          <w:p>
            <w:pPr>
              <w:spacing w:after="20"/>
              <w:ind w:left="20"/>
              <w:jc w:val="both"/>
            </w:pPr>
            <w:r>
              <w:rPr>
                <w:rFonts w:ascii="Times New Roman"/>
                <w:b w:val="false"/>
                <w:i w:val="false"/>
                <w:color w:val="000000"/>
                <w:sz w:val="20"/>
              </w:rPr>
              <w:t>(ccdo:ResourceItemStatusDetails)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записи единого реестра органов по оценке соответствия Евразийского экономического союза (в том числе органов по сертификации, испытательных лабораторий (центров))</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M.CDE.00032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ccdo:Status(M.CDT.00033)</w:t>
            </w:r>
          </w:p>
          <w:p>
            <w:pPr>
              <w:spacing w:after="20"/>
              <w:ind w:left="20"/>
              <w:jc w:val="both"/>
            </w:pP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2.14.1.Период действия</w:t>
            </w:r>
          </w:p>
          <w:p>
            <w:pPr>
              <w:spacing w:after="20"/>
              <w:ind w:left="20"/>
              <w:jc w:val="both"/>
            </w:pPr>
            <w:r>
              <w:rPr>
                <w:rFonts w:ascii="Times New Roman"/>
                <w:b w:val="false"/>
                <w:i w:val="false"/>
                <w:color w:val="000000"/>
                <w:sz w:val="20"/>
              </w:rPr>
              <w:t>(ccdo:)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действия записи общего ресурса (реестра, перечня, базы данных)</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M.CDE.00033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ccdo:PeriodDetailsType (M.CDT.00026)</w:t>
            </w:r>
          </w:p>
          <w:p>
            <w:pPr>
              <w:spacing w:after="20"/>
              <w:ind w:left="20"/>
              <w:jc w:val="both"/>
            </w:pP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*.1.Начальная дата и время</w:t>
            </w:r>
          </w:p>
          <w:p>
            <w:pPr>
              <w:spacing w:after="20"/>
              <w:ind w:left="20"/>
              <w:jc w:val="both"/>
            </w:pPr>
            <w:r>
              <w:rPr>
                <w:rFonts w:ascii="Times New Roman"/>
                <w:b w:val="false"/>
                <w:i w:val="false"/>
                <w:color w:val="000000"/>
                <w:sz w:val="20"/>
              </w:rPr>
              <w:t>(csdo:StartDateTime)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дата и время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M.SDE.00133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bdt:DateTimeType (M.BDT.00006)</w:t>
            </w:r>
          </w:p>
          <w:p>
            <w:pPr>
              <w:spacing w:after="20"/>
              <w:ind w:left="20"/>
              <w:jc w:val="both"/>
            </w:pPr>
            <w:r>
              <w:rPr>
                <w:rFonts w:ascii="Times New Roman"/>
                <w:b w:val="false"/>
                <w:i w:val="false"/>
                <w:color w:val="000000"/>
                <w:sz w:val="20"/>
              </w:rPr>
              <w:t>Обозначение даты и времени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*.2.Конечная дата и время</w:t>
            </w:r>
          </w:p>
          <w:p>
            <w:pPr>
              <w:spacing w:after="20"/>
              <w:ind w:left="20"/>
              <w:jc w:val="both"/>
            </w:pPr>
            <w:r>
              <w:rPr>
                <w:rFonts w:ascii="Times New Roman"/>
                <w:b w:val="false"/>
                <w:i w:val="false"/>
                <w:color w:val="000000"/>
                <w:sz w:val="20"/>
              </w:rPr>
              <w:t>(csdo:EndDateTime)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конечная дата и время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M.SDE.00134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bdt:DateTimeType (M.BDT.00006)</w:t>
            </w:r>
          </w:p>
          <w:p>
            <w:pPr>
              <w:spacing w:after="20"/>
              <w:ind w:left="20"/>
              <w:jc w:val="both"/>
            </w:pPr>
            <w:r>
              <w:rPr>
                <w:rFonts w:ascii="Times New Roman"/>
                <w:b w:val="false"/>
                <w:i w:val="false"/>
                <w:color w:val="000000"/>
                <w:sz w:val="20"/>
              </w:rPr>
              <w:t>Обозначение даты и времени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2.14.2.Дата и время обновления</w:t>
            </w:r>
          </w:p>
          <w:p>
            <w:pPr>
              <w:spacing w:after="20"/>
              <w:ind w:left="20"/>
              <w:jc w:val="both"/>
            </w:pPr>
            <w:r>
              <w:rPr>
                <w:rFonts w:ascii="Times New Roman"/>
                <w:b w:val="false"/>
                <w:i w:val="false"/>
                <w:color w:val="000000"/>
                <w:sz w:val="20"/>
              </w:rPr>
              <w:t xml:space="preserve">(csdo:UpdateDateTime)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обновления записи общего ресурса (реестра, перечня, базы данных)</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M.SDE.00079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bdt:DateTimeType (M.BDT.00006)</w:t>
            </w:r>
          </w:p>
          <w:p>
            <w:pPr>
              <w:spacing w:after="20"/>
              <w:ind w:left="20"/>
              <w:jc w:val="both"/>
            </w:pPr>
            <w:r>
              <w:rPr>
                <w:rFonts w:ascii="Times New Roman"/>
                <w:b w:val="false"/>
                <w:i w:val="false"/>
                <w:color w:val="000000"/>
                <w:sz w:val="20"/>
              </w:rPr>
              <w:t>Обозначение даты и времени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bl>
    <w:bookmarkStart w:name="z28" w:id="10"/>
    <w:p>
      <w:pPr>
        <w:spacing w:after="0"/>
        <w:ind w:left="0"/>
        <w:jc w:val="both"/>
      </w:pPr>
      <w:r>
        <w:rPr>
          <w:rFonts w:ascii="Times New Roman"/>
          <w:b w:val="false"/>
          <w:i w:val="false"/>
          <w:color w:val="000000"/>
          <w:sz w:val="28"/>
        </w:rPr>
        <w:t>
      г) в подпункте «а» </w:t>
      </w:r>
      <w:r>
        <w:rPr>
          <w:rFonts w:ascii="Times New Roman"/>
          <w:b w:val="false"/>
          <w:i w:val="false"/>
          <w:color w:val="000000"/>
          <w:sz w:val="28"/>
        </w:rPr>
        <w:t>пункта 9</w:t>
      </w:r>
      <w:r>
        <w:rPr>
          <w:rFonts w:ascii="Times New Roman"/>
          <w:b w:val="false"/>
          <w:i w:val="false"/>
          <w:color w:val="000000"/>
          <w:sz w:val="28"/>
        </w:rPr>
        <w:t xml:space="preserve"> Порядка присоединения к общему процессу «Формирование и ведение единого реестра органов по оценке соответствия Евразийского экономического союза (в том числе органов по сертификации, испытательных лабораторий (центров))», утвержденного указанным Решением, слова «и 5» заменить словами «, 5, 24, 29 и 32».</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Решении</w:t>
      </w:r>
      <w:r>
        <w:rPr>
          <w:rFonts w:ascii="Times New Roman"/>
          <w:b w:val="false"/>
          <w:i w:val="false"/>
          <w:color w:val="000000"/>
          <w:sz w:val="28"/>
        </w:rPr>
        <w:t xml:space="preserve"> Коллегии Евразийской экономической комиссии от 10 мая 2016 г. № 39: </w:t>
      </w:r>
      <w:r>
        <w:br/>
      </w:r>
      <w:r>
        <w:rPr>
          <w:rFonts w:ascii="Times New Roman"/>
          <w:b w:val="false"/>
          <w:i w:val="false"/>
          <w:color w:val="000000"/>
          <w:sz w:val="28"/>
        </w:rPr>
        <w:t>
</w:t>
      </w:r>
      <w:r>
        <w:rPr>
          <w:rFonts w:ascii="Times New Roman"/>
          <w:b w:val="false"/>
          <w:i w:val="false"/>
          <w:color w:val="000000"/>
          <w:sz w:val="28"/>
        </w:rPr>
        <w:t>
      а) в </w:t>
      </w:r>
      <w:r>
        <w:rPr>
          <w:rFonts w:ascii="Times New Roman"/>
          <w:b w:val="false"/>
          <w:i w:val="false"/>
          <w:color w:val="000000"/>
          <w:sz w:val="28"/>
        </w:rPr>
        <w:t>Правилах</w:t>
      </w:r>
      <w:r>
        <w:rPr>
          <w:rFonts w:ascii="Times New Roman"/>
          <w:b w:val="false"/>
          <w:i w:val="false"/>
          <w:color w:val="000000"/>
          <w:sz w:val="28"/>
        </w:rPr>
        <w:t xml:space="preserve"> информационного взаимодействия при реализации средствами интегрированной информационной системы внешней и взаимной торговли общего процесса «Формирование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(технических регламентов Таможенного союза)» в части, касающейся единого реестра выданных сертификатов соответствия и зарегистрированных деклараций о соответствии, утвержденных указанным Решением: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«Кодовое обозначение общего процесса: P.TS.01, версия 1.0.1»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таблице 4</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позиции с кодовыми обозначениями P.CLS.008, P.CLS.048, P.CLS.053 и P.CLS.058 исключить; </w:t>
      </w:r>
      <w:r>
        <w:br/>
      </w:r>
      <w:r>
        <w:rPr>
          <w:rFonts w:ascii="Times New Roman"/>
          <w:b w:val="false"/>
          <w:i w:val="false"/>
          <w:color w:val="000000"/>
          <w:sz w:val="28"/>
        </w:rPr>
        <w:t>
</w:t>
      </w:r>
      <w:r>
        <w:rPr>
          <w:rFonts w:ascii="Times New Roman"/>
          <w:b w:val="false"/>
          <w:i w:val="false"/>
          <w:color w:val="000000"/>
          <w:sz w:val="28"/>
        </w:rPr>
        <w:t>
      позицию с кодовым обозначением P.CLS.057 в графе 4 дополнить словами «(утвержден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27 сентября 2016 г. № 108)»; </w:t>
      </w:r>
    </w:p>
    <w:bookmarkEnd w:id="10"/>
    <w:bookmarkStart w:name="z36" w:id="11"/>
    <w:p>
      <w:pPr>
        <w:spacing w:after="0"/>
        <w:ind w:left="0"/>
        <w:jc w:val="both"/>
      </w:pPr>
      <w:r>
        <w:rPr>
          <w:rFonts w:ascii="Times New Roman"/>
          <w:b w:val="false"/>
          <w:i w:val="false"/>
          <w:color w:val="000000"/>
          <w:sz w:val="28"/>
        </w:rPr>
        <w:t xml:space="preserve">
      добавить позицию </w:t>
      </w:r>
    </w:p>
    <w:bookmarkEnd w:id="11"/>
    <w:bookmarkStart w:name="z37" w:id="12"/>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4"/>
        <w:gridCol w:w="4295"/>
        <w:gridCol w:w="2864"/>
        <w:gridCol w:w="4137"/>
      </w:tblGrid>
      <w:tr>
        <w:trPr>
          <w:trHeight w:val="126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P.TS.01.CLS.001</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классификатор схем сертификации и декларирования</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классификатор</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содержит перечень кодов и наименований схем сертификации и декларирования</w:t>
            </w:r>
          </w:p>
        </w:tc>
      </w:tr>
    </w:tbl>
    <w:p>
      <w:pPr>
        <w:spacing w:after="0"/>
        <w:ind w:left="0"/>
        <w:jc w:val="both"/>
      </w:pPr>
      <w:r>
        <w:rPr>
          <w:rFonts w:ascii="Times New Roman"/>
          <w:b w:val="false"/>
          <w:i w:val="false"/>
          <w:color w:val="000000"/>
          <w:sz w:val="28"/>
        </w:rPr>
        <w:t>»;</w:t>
      </w:r>
    </w:p>
    <w:bookmarkStart w:name="z38" w:id="13"/>
    <w:p>
      <w:pPr>
        <w:spacing w:after="0"/>
        <w:ind w:left="0"/>
        <w:jc w:val="both"/>
      </w:pPr>
      <w:r>
        <w:rPr>
          <w:rFonts w:ascii="Times New Roman"/>
          <w:b w:val="false"/>
          <w:i w:val="false"/>
          <w:color w:val="000000"/>
          <w:sz w:val="28"/>
        </w:rPr>
        <w:t>
      в позиции 6 </w:t>
      </w:r>
      <w:r>
        <w:rPr>
          <w:rFonts w:ascii="Times New Roman"/>
          <w:b w:val="false"/>
          <w:i w:val="false"/>
          <w:color w:val="000000"/>
          <w:sz w:val="28"/>
        </w:rPr>
        <w:t>таблицы 7</w:t>
      </w:r>
      <w:r>
        <w:rPr>
          <w:rFonts w:ascii="Times New Roman"/>
          <w:b w:val="false"/>
          <w:i w:val="false"/>
          <w:color w:val="000000"/>
          <w:sz w:val="28"/>
        </w:rPr>
        <w:t xml:space="preserve"> в графе 3 слова «, с тем же кодом страны и кодом государственной регистрации органа по сертификации, выдавшего (зарегистрировавшего) документ, конечная дата и период действия которых не заполнены. Начальная дата периода действия сведений должна быть меньше начальной даты периода действия сведений о добавленных или измененных документах» исключить;</w:t>
      </w:r>
      <w:r>
        <w:br/>
      </w:r>
      <w:r>
        <w:rPr>
          <w:rFonts w:ascii="Times New Roman"/>
          <w:b w:val="false"/>
          <w:i w:val="false"/>
          <w:color w:val="000000"/>
          <w:sz w:val="28"/>
        </w:rPr>
        <w:t>
</w:t>
      </w:r>
      <w:r>
        <w:rPr>
          <w:rFonts w:ascii="Times New Roman"/>
          <w:b w:val="false"/>
          <w:i w:val="false"/>
          <w:color w:val="000000"/>
          <w:sz w:val="28"/>
        </w:rPr>
        <w:t>
      б) в </w:t>
      </w:r>
      <w:r>
        <w:rPr>
          <w:rFonts w:ascii="Times New Roman"/>
          <w:b w:val="false"/>
          <w:i w:val="false"/>
          <w:color w:val="000000"/>
          <w:sz w:val="28"/>
        </w:rPr>
        <w:t>Регламенте</w:t>
      </w:r>
      <w:r>
        <w:rPr>
          <w:rFonts w:ascii="Times New Roman"/>
          <w:b w:val="false"/>
          <w:i w:val="false"/>
          <w:color w:val="000000"/>
          <w:sz w:val="28"/>
        </w:rPr>
        <w:t xml:space="preserve"> 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(технических регламентов Таможенного союза)» в части, касающейся единого реестра выданных сертификатов соответствия и зарегистрированных деклараций о соответствии, утвержденном указанным Решением, </w:t>
      </w:r>
      <w:r>
        <w:rPr>
          <w:rFonts w:ascii="Times New Roman"/>
          <w:b w:val="false"/>
          <w:i w:val="false"/>
          <w:color w:val="000000"/>
          <w:sz w:val="28"/>
        </w:rPr>
        <w:t>таблицу 7</w:t>
      </w:r>
      <w:r>
        <w:rPr>
          <w:rFonts w:ascii="Times New Roman"/>
          <w:b w:val="false"/>
          <w:i w:val="false"/>
          <w:color w:val="000000"/>
          <w:sz w:val="28"/>
        </w:rPr>
        <w:t xml:space="preserve"> изложить в следующей редакции: </w:t>
      </w:r>
    </w:p>
    <w:bookmarkEnd w:id="13"/>
    <w:bookmarkStart w:name="z40" w:id="14"/>
    <w:p>
      <w:pPr>
        <w:spacing w:after="0"/>
        <w:ind w:left="0"/>
        <w:jc w:val="both"/>
      </w:pPr>
      <w:r>
        <w:rPr>
          <w:rFonts w:ascii="Times New Roman"/>
          <w:b w:val="false"/>
          <w:i w:val="false"/>
          <w:color w:val="000000"/>
          <w:sz w:val="28"/>
        </w:rPr>
        <w:t xml:space="preserve">
«Таблица 7 </w:t>
      </w:r>
    </w:p>
    <w:bookmarkEnd w:id="14"/>
    <w:bookmarkStart w:name="z41" w:id="15"/>
    <w:p>
      <w:pPr>
        <w:spacing w:after="0"/>
        <w:ind w:left="0"/>
        <w:jc w:val="both"/>
      </w:pPr>
      <w:r>
        <w:rPr>
          <w:rFonts w:ascii="Times New Roman"/>
          <w:b w:val="false"/>
          <w:i w:val="false"/>
          <w:color w:val="000000"/>
          <w:sz w:val="28"/>
        </w:rPr>
        <w:t>
</w:t>
      </w:r>
      <w:r>
        <w:rPr>
          <w:rFonts w:ascii="Times New Roman"/>
          <w:b/>
          <w:i w:val="false"/>
          <w:color w:val="000000"/>
          <w:sz w:val="28"/>
        </w:rPr>
        <w:t xml:space="preserve">     Требования к заполнению реквизитов электронных документов </w:t>
      </w:r>
      <w:r>
        <w:br/>
      </w:r>
      <w:r>
        <w:rPr>
          <w:rFonts w:ascii="Times New Roman"/>
          <w:b w:val="false"/>
          <w:i w:val="false"/>
          <w:color w:val="000000"/>
          <w:sz w:val="28"/>
        </w:rPr>
        <w:t>
</w:t>
      </w:r>
      <w:r>
        <w:rPr>
          <w:rFonts w:ascii="Times New Roman"/>
          <w:b/>
          <w:i w:val="false"/>
          <w:color w:val="000000"/>
          <w:sz w:val="28"/>
        </w:rPr>
        <w:t xml:space="preserve">      (сведений) «Сведения из единого реестра сертификатов и </w:t>
      </w:r>
      <w:r>
        <w:br/>
      </w:r>
      <w:r>
        <w:rPr>
          <w:rFonts w:ascii="Times New Roman"/>
          <w:b w:val="false"/>
          <w:i w:val="false"/>
          <w:color w:val="000000"/>
          <w:sz w:val="28"/>
        </w:rPr>
        <w:t>
</w:t>
      </w:r>
      <w:r>
        <w:rPr>
          <w:rFonts w:ascii="Times New Roman"/>
          <w:b/>
          <w:i w:val="false"/>
          <w:color w:val="000000"/>
          <w:sz w:val="28"/>
        </w:rPr>
        <w:t xml:space="preserve">       деклараций» (R.TR.TS.01.001), передаваемых в сообщении </w:t>
      </w:r>
      <w:r>
        <w:br/>
      </w:r>
      <w:r>
        <w:rPr>
          <w:rFonts w:ascii="Times New Roman"/>
          <w:b w:val="false"/>
          <w:i w:val="false"/>
          <w:color w:val="000000"/>
          <w:sz w:val="28"/>
        </w:rPr>
        <w:t>
</w:t>
      </w:r>
      <w:r>
        <w:rPr>
          <w:rFonts w:ascii="Times New Roman"/>
          <w:b/>
          <w:i w:val="false"/>
          <w:color w:val="000000"/>
          <w:sz w:val="28"/>
        </w:rPr>
        <w:t xml:space="preserve">          «Сведения об обновлении национальной части единого </w:t>
      </w:r>
      <w:r>
        <w:br/>
      </w:r>
      <w:r>
        <w:rPr>
          <w:rFonts w:ascii="Times New Roman"/>
          <w:b w:val="false"/>
          <w:i w:val="false"/>
          <w:color w:val="000000"/>
          <w:sz w:val="28"/>
        </w:rPr>
        <w:t>
</w:t>
      </w:r>
      <w:r>
        <w:rPr>
          <w:rFonts w:ascii="Times New Roman"/>
          <w:b/>
          <w:i w:val="false"/>
          <w:color w:val="000000"/>
          <w:sz w:val="28"/>
        </w:rPr>
        <w:t xml:space="preserve">         реестра сертификатов и деклараций» (P.TS.01.MSG.001)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9"/>
        <w:gridCol w:w="11571"/>
      </w:tblGrid>
      <w:tr>
        <w:trPr>
          <w:trHeight w:val="60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требования</w:t>
            </w:r>
          </w:p>
        </w:tc>
        <w:tc>
          <w:tcPr>
            <w:tcW w:w="1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Формулировка требования</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если реквизит «Дата и время обновления» (csdo:UpdateDateTime) в составе сложного реквизита «Технологические характеристики записи общего ресурса» (ccdo:ResourceItemStatusDetails) не заполнен, сведения из единого реестра сертификатов и деклараций, опубликованные на информационном портале Союза, не должны содержать запись с таким же значением реквизитов «Код страны» (csdo:Unified) и «Номер документа» (csdo:DocId) в составе сложного реквизита «Документ об оценке соответствия» (trcdo:ConformityDocDetails), в которой реквизит «Конечная дата и время» (csdo:EndDateTime) в составе сложного реквизита «Технологические характеристики записи общего ресурса» (ccdo:ResourceItemStatusDetails) не заполнен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если реквизит «Дата и время обновления» (csdo:UpdateDateTime) </w:t>
            </w:r>
            <w:r>
              <w:br/>
            </w:r>
            <w:r>
              <w:rPr>
                <w:rFonts w:ascii="Times New Roman"/>
                <w:b w:val="false"/>
                <w:i w:val="false"/>
                <w:color w:val="000000"/>
                <w:sz w:val="20"/>
              </w:rPr>
              <w:t>
</w:t>
            </w:r>
            <w:r>
              <w:rPr>
                <w:rFonts w:ascii="Times New Roman"/>
                <w:b w:val="false"/>
                <w:i w:val="false"/>
                <w:color w:val="000000"/>
                <w:sz w:val="20"/>
              </w:rPr>
              <w:t>в составе сложного реквизита «Технологические характеристики записи общего ресурса» (ccdo:ResourceItemStatusDetails) заполнен, сведения из единого реестра сертификатов и деклараций, опубликованные на информационном портале Союза, должны содержать запись с таким же значением реквизитов «Код страны» (csdo:Unified) и «Номер документа» (csdo:DocId) в составе сложного реквизита «Документ об оценке соответствия» (trcdo:ConformityDocDetails), в которой реквизит «Конечная дата и время» (csdo:EndDateTime) в составе сложного реквизита «Технологические характеристики записи общего ресурса» (ccdo:ResourceItemStatusDetails) не заполнен, а значение реквизита «Начальная дата и время» (csdo:StartDateTime) меньше значения реквизита «Начальная дата и время» (csdo:StartDateTime) в передаваемой записи</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«Код вида адреса» (csdo:AddressKindCode) в составе сложных реквизитов «Адрес» (ccdo:SubjectAddressDetails) и «Адрес» (ccdo:AddressV4Details) должен быть заполнен</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«Код вида адреса» (csdo:AddressKindCode) в составе сложных реквизитов «Адрес» (ccdo:SubjectAddressDetails) и «Адрес» (ccdo:AddressV4Details) должен содержать только следующие значения:</w:t>
            </w:r>
          </w:p>
          <w:p>
            <w:pPr>
              <w:spacing w:after="20"/>
              <w:ind w:left="20"/>
              <w:jc w:val="both"/>
            </w:pPr>
            <w:r>
              <w:rPr>
                <w:rFonts w:ascii="Times New Roman"/>
                <w:b w:val="false"/>
                <w:i w:val="false"/>
                <w:color w:val="000000"/>
                <w:sz w:val="20"/>
              </w:rPr>
              <w:t>«1» – адрес регистрации;</w:t>
            </w:r>
          </w:p>
          <w:p>
            <w:pPr>
              <w:spacing w:after="20"/>
              <w:ind w:left="20"/>
              <w:jc w:val="both"/>
            </w:pPr>
            <w:r>
              <w:rPr>
                <w:rFonts w:ascii="Times New Roman"/>
                <w:b w:val="false"/>
                <w:i w:val="false"/>
                <w:color w:val="000000"/>
                <w:sz w:val="20"/>
              </w:rPr>
              <w:t>«2» – фактический адрес</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 «Идентификатор органа по оценке соответствия» (trsdo:ConformityAuthorityId) и «Код страны» (csdo:UnifiedCountryCode) в составе сложного реквизита «Орган по оценке соответствия» (trcdo:ConformityAuthorityV2Details) должны быть заполнены для обеспечения связи с единым реестром органов по оценке соответствия Союза</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«Код вида связи» (csdo:CommunicationChannelCode) в составе сложного реквизита «Контактный реквизит» (ccdo:CommunicationDetails) должен быть заполнен</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«Код вида связи» (csdo:CommunicationChannelCode) в составе сложного реквизита «Контактный реквизит» (ccdo:CommunicationDetails) должен содержать только следующие значения:</w:t>
            </w:r>
          </w:p>
          <w:p>
            <w:pPr>
              <w:spacing w:after="20"/>
              <w:ind w:left="20"/>
              <w:jc w:val="both"/>
            </w:pPr>
            <w:r>
              <w:rPr>
                <w:rFonts w:ascii="Times New Roman"/>
                <w:b w:val="false"/>
                <w:i w:val="false"/>
                <w:color w:val="000000"/>
                <w:sz w:val="20"/>
              </w:rPr>
              <w:t>«AO» – адрес сайта в сети Интернет;</w:t>
            </w:r>
          </w:p>
          <w:p>
            <w:pPr>
              <w:spacing w:after="20"/>
              <w:ind w:left="20"/>
              <w:jc w:val="both"/>
            </w:pPr>
            <w:r>
              <w:rPr>
                <w:rFonts w:ascii="Times New Roman"/>
                <w:b w:val="false"/>
                <w:i w:val="false"/>
                <w:color w:val="000000"/>
                <w:sz w:val="20"/>
              </w:rPr>
              <w:t>«TE» – телефон;</w:t>
            </w:r>
          </w:p>
          <w:p>
            <w:pPr>
              <w:spacing w:after="20"/>
              <w:ind w:left="20"/>
              <w:jc w:val="both"/>
            </w:pPr>
            <w:r>
              <w:rPr>
                <w:rFonts w:ascii="Times New Roman"/>
                <w:b w:val="false"/>
                <w:i w:val="false"/>
                <w:color w:val="000000"/>
                <w:sz w:val="20"/>
              </w:rPr>
              <w:t>«EM» – электронная почта;</w:t>
            </w:r>
          </w:p>
          <w:p>
            <w:pPr>
              <w:spacing w:after="20"/>
              <w:ind w:left="20"/>
              <w:jc w:val="both"/>
            </w:pPr>
            <w:r>
              <w:rPr>
                <w:rFonts w:ascii="Times New Roman"/>
                <w:b w:val="false"/>
                <w:i w:val="false"/>
                <w:color w:val="000000"/>
                <w:sz w:val="20"/>
              </w:rPr>
              <w:t>«FX» – факс</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«Наименование вида связи» (csdo:CommunicationChannelName) в составе сложного реквизита «Контактный реквизит» (ccdo:CommunicationDetails) не заполняется</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«Конечная дата и время» (csdo:EndDateTime) в составе сложного реквизита «Технологические характеристики записи общего ресурса» (ccdo:ResourceItemStatusDetails) не заполняется</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передаваемом сообщении не должно содержаться сложных реквизитов «Документ об оценке соответствия» (trcdo:ConformityDocDetails), совпадающих между собой по значению реквизита «Номер документа» (csdo:DocId)</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«Код вида документа» (trsdo:ConformityDocKindCode) в составе сложного реквизита «Документ об оценке соответствия» (trcdo:ConformityDocDetails) должен быть заполнен</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«Номер документа» (csdo:DocId) в составе сложного реквизита «Документ об оценке соответствия» (trcdo:ConformityDocDetails) должен содержать значение, соответствующее шаблону «(ЕАЭС|ТС).+» (символы «ЕАЭС» и «ТС» печатаются с использованием букв кириллицы)</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«Дата документа» (csdo:DocCreationDate) в составе сложного реквизита «Документ об оценке соответствия» (trcdo:ConformityDocDetails) не заполняется</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«Код товара по ТН ВЭД ЕАЭС» (csdo:CommodityCode) должен содержать не менее 1 значения в составе хотя бы одного из следующих реквизитов:</w:t>
            </w:r>
            <w:r>
              <w:br/>
            </w:r>
            <w:r>
              <w:rPr>
                <w:rFonts w:ascii="Times New Roman"/>
                <w:b w:val="false"/>
                <w:i w:val="false"/>
                <w:color w:val="000000"/>
                <w:sz w:val="20"/>
              </w:rPr>
              <w:t>
</w:t>
            </w:r>
            <w:r>
              <w:rPr>
                <w:rFonts w:ascii="Times New Roman"/>
                <w:b w:val="false"/>
                <w:i w:val="false"/>
                <w:color w:val="000000"/>
                <w:sz w:val="20"/>
              </w:rPr>
              <w:t>«Продукт» (trcdo:ProductDetails)</w:t>
            </w:r>
          </w:p>
          <w:p>
            <w:pPr>
              <w:spacing w:after="20"/>
              <w:ind w:left="20"/>
              <w:jc w:val="both"/>
            </w:pPr>
            <w:r>
              <w:rPr>
                <w:rFonts w:ascii="Times New Roman"/>
                <w:b w:val="false"/>
                <w:i w:val="false"/>
                <w:color w:val="000000"/>
                <w:sz w:val="20"/>
              </w:rPr>
              <w:t>«Единица продукта» (trcdo:ProductInstanceDetails)</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«Наименование хозяйствующего субъекта» (csdo:BusinessEntityName) в составе сложного реквизита «Орган по оценке соответствия» (trcdo:ConformityAuthorityV2Details) должен быть заполнен</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реквизит «Код вида документа об оценке соответствия» (trsdo:ConformityDocKindCode) соответствует значению «05» или «15», реквизит «Номер бланка документа» (csdo:FormNumberId) в составе сложного реквизита «Документ об оценке соответствия» (trcdo:ConformityDocDetails) должен быть заполнен</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реквизит «Код вида документа об оценке соответствия» (trsdo:ConformityDocKindCode) соответствует значению «05» или «15», реквизит «Номер бланка документа» (csdo:FormNumberId) в составе сложного реквизита «Приложение к документу» (trcdo:DocAnnexDetails) должен быть заполнен</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«Код статуса действия документа» (trsdo:DocStatusCode) в составе сложного реквизита «Статус действия документа» (trcdo:DocStatusDetails) должен быть заполнен</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значение реквизита «Код статуса действия документа» (trsdo:DocStatusCode) в составе сложного реквизита «Статус действия документа» (trcdo:DocStatusDetails) должно соответствовать одному из следующих значений: </w:t>
            </w:r>
          </w:p>
          <w:p>
            <w:pPr>
              <w:spacing w:after="20"/>
              <w:ind w:left="20"/>
              <w:jc w:val="both"/>
            </w:pPr>
            <w:r>
              <w:rPr>
                <w:rFonts w:ascii="Times New Roman"/>
                <w:b w:val="false"/>
                <w:i w:val="false"/>
                <w:color w:val="000000"/>
                <w:sz w:val="20"/>
              </w:rPr>
              <w:t>«01» – действует;</w:t>
            </w:r>
          </w:p>
          <w:p>
            <w:pPr>
              <w:spacing w:after="20"/>
              <w:ind w:left="20"/>
              <w:jc w:val="both"/>
            </w:pPr>
            <w:r>
              <w:rPr>
                <w:rFonts w:ascii="Times New Roman"/>
                <w:b w:val="false"/>
                <w:i w:val="false"/>
                <w:color w:val="000000"/>
                <w:sz w:val="20"/>
              </w:rPr>
              <w:t>«02» – приостановлен;</w:t>
            </w:r>
          </w:p>
          <w:p>
            <w:pPr>
              <w:spacing w:after="20"/>
              <w:ind w:left="20"/>
              <w:jc w:val="both"/>
            </w:pPr>
            <w:r>
              <w:rPr>
                <w:rFonts w:ascii="Times New Roman"/>
                <w:b w:val="false"/>
                <w:i w:val="false"/>
                <w:color w:val="000000"/>
                <w:sz w:val="20"/>
              </w:rPr>
              <w:t>«03» – прекращен;</w:t>
            </w:r>
          </w:p>
          <w:p>
            <w:pPr>
              <w:spacing w:after="20"/>
              <w:ind w:left="20"/>
              <w:jc w:val="both"/>
            </w:pPr>
            <w:r>
              <w:rPr>
                <w:rFonts w:ascii="Times New Roman"/>
                <w:b w:val="false"/>
                <w:i w:val="false"/>
                <w:color w:val="000000"/>
                <w:sz w:val="20"/>
              </w:rPr>
              <w:t>«04» – продлен;</w:t>
            </w:r>
          </w:p>
          <w:p>
            <w:pPr>
              <w:spacing w:after="20"/>
              <w:ind w:left="20"/>
              <w:jc w:val="both"/>
            </w:pPr>
            <w:r>
              <w:rPr>
                <w:rFonts w:ascii="Times New Roman"/>
                <w:b w:val="false"/>
                <w:i w:val="false"/>
                <w:color w:val="000000"/>
                <w:sz w:val="20"/>
              </w:rPr>
              <w:t>«05» – возобновлен;</w:t>
            </w:r>
          </w:p>
          <w:p>
            <w:pPr>
              <w:spacing w:after="20"/>
              <w:ind w:left="20"/>
              <w:jc w:val="both"/>
            </w:pPr>
            <w:r>
              <w:rPr>
                <w:rFonts w:ascii="Times New Roman"/>
                <w:b w:val="false"/>
                <w:i w:val="false"/>
                <w:color w:val="000000"/>
                <w:sz w:val="20"/>
              </w:rPr>
              <w:t>«09» – архивный</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реквизит «Код статуса действия документа» (trsdo:DocStatusCode) в составе сложного реквизита «Статус действия документа» (trcdo:DocStatusDetails) содержит значение «02», «03», «04», «05» или «09», реквизит «Начальная дата» (csdo:StartDate) в составе сложного реквизита «Статус действия документа» (trcdo:DocStatusDetails) должен быть заполнен</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«Начальная дата и время» (csdo:StartDateTime) в составе сложного реквизита «Технологические характеристики записи общего ресурса» (ccdo:ResourceItemStatusDetails) должен быть заполнен</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отсутствия классификатора видов объектов технического регулирования в реестре нормативно-справочной информации Союза в составе сложного реквизита «Объект технического регулирования» (trcdo:TechnicalRegulationObjectDetails) должен быть заполнен реквизит «Наименование вида объекта технического регулирования» (trsdo:TechnicalRegulationObjectKindName), иначе должен быть заполнен реквизит «Код вида объекта технического регулирования» (trsdo:TechnicalRegulationObjectKindCode)</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«Наименование вида объекта технического регулирования» (trsdo:TechnicalRegulationObjectKindName) в составе сложного реквизита «Объект технического регулирования» (trcdo:TechnicalRegulationObjectDetails) должен содержать только значения «серийный выпуск», или «партия», или «единичное изделие»</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реквизит «Код вида объекта технического регулирования» (trsdo:TechnicalRegulationObjectKindCode) или «Наименование вида объекта технического регулирования» (trsdo:TechnicalRegulationObjectKindName) в составе сложного реквизита «Объект технического регулирования» (trcdo:TechnicalRegulationObjectDetails) содержит значение, соответствующее виду объекта технического регулирования «партия» или «единичное изделие», реквизит «Единица продукта» (trcdo:ProductInstanceDetails) в составе сложного реквизита «Продукт» (trcdo:ProductDetails) должен содержать не менее 1 значения, при этом, если реквизит «Код вида объекта технического регулирования» (trsdo:TechnicalRegulationObjectKindCode) или «Наименование вида объекта технического регулирования» (trsdo:TechnicalRegulationObjectKindName) в составе сложного реквизита «Объект технического регулирования» (trcdo:TechnicalRegulationObjectDetails) содержит значение, соответствующее виду объекта технического регулирования «единичное изделие», реквизит «Идентификатор единицы продукта (csdo:ProductInstanceId)» в составе реквизита «Единица продукта» (trcdo:ProductInstanceDetails) должен быть заполнен</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реквизит «Код вида объекта технического регулирования» (trsdo:TechnicalRegulationObjectKindCode) или «Наименование вида объекта технического регулирования» (trsdo:TechnicalRegulationObjectKindName) в составе сложного реквизита «Объект технического регулирования» (trcdo:TechnicalRegulationObjectDetails) содержит значение, соответствующее виду объекта технического регулирования «партия» или «единичное изделие», реквизит «Сведения о документе» (trcdo:DocInformationDetails) в составе сложного реквизита «Объект технического регулирования» (trcdo:TechnicalRegulationObjectDetails) должен содержать не менее 1 значения</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реквизит «Признак включения продукции в единый перечень» (trsdo:SingleListProductIndicator) в составе сложного реквизита «Документ об оценке соответствия» (trcdo:ConformityDocDetails) содержит значение «ложь», реквизит «Номер технического регламента» (trsdo:TechnicalRegulationId) в составе сложного реквизита «Документ об оценке соответствия» (trcdo:ConformityDocDetails) должен содержать не менее 1 значения</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«Код организационно-правовой формы» (csdo:BusinessEntityTypeCode) не заполняется</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включении справочника методов идентификации хозяйствующих субъектов в реестр нормативно-справочной информации Союза значение идентификатора метода идентификации хозяйствующих субъектов (атрибут kindId) должно соответствовать коду метода идентификации хозяйствующих субъектов указанного справочника</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«Европейский номер товара» (trsdo:EANCommodityId) в составе сложного реквизита «Продукт» (trcdo:ProductDetails) не заполняется</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значения всех реквизитов «Код страны» (csdo:UnifiedCountryCode) должны соответствовать коду страны из классификатора стран мира, содержащего перечень кодов и наименований стран мира в соответствии со стандартом ISO 3166-1</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любой из реквизитов «Код страны» (csdo:UnifiedCountryCode) заполнен, то значение атрибута «Идентификатор классификатора» (атрибут codeListId) в его составе должно содержать кодовое обозначение классификатора стран мира, указанного в разделе VII Правил информационного взаимодействия</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реквизит «Количество товара» (csdo:UnifiedCommodityMeasure) в составе сложного реквизита «Единица продукта» (trcdo:ProductInstanceDetails) заполнен, значение атрибута «Единица измерения» (атрибут measurementUnitCode) в его составе должно соответствовать коду единицы измерения из классификатора единиц измерения, содержащего перечень кодов и наименований единиц измерения в соответствии с Рекомендацией Европейской экономической комиссии ООН № 20</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реквизит «Количество товара» (csdo:UnifiedCommodityMeasure) в составе сложного реквизита «Единица продукта» (trcdo:ProductInstanceDetails) заполнен, значение атрибута «Идентификатор классификатора» (атрибут measurementUnitCodeListId) в его составе должно содержать кодовое обозначение классификатора единиц измерения, указанного в разделе VII Правил информационного взаимодействия</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 реквизита «Код вида объекта технического регулирования»</w:t>
            </w:r>
          </w:p>
          <w:p>
            <w:pPr>
              <w:spacing w:after="20"/>
              <w:ind w:left="20"/>
              <w:jc w:val="both"/>
            </w:pPr>
            <w:r>
              <w:rPr>
                <w:rFonts w:ascii="Times New Roman"/>
                <w:b w:val="false"/>
                <w:i w:val="false"/>
                <w:color w:val="000000"/>
                <w:sz w:val="20"/>
              </w:rPr>
              <w:t>(trsdo:TechnicalRegulationObjectKindCode) в составе «Объект технического регулирования» (trcdo:TechnicalRegulationObjectDetails) должно соответствовать коду вида объекта технического регулирования из классификатора видов объектов технического регулирования, содержащегося в реестре нормативно-справочной информации Союза</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 реквизита «Код вида документа об оценке соответствия» (trsdo:ConformityDocKindCode) в составе сложного реквизита «Документ об оценке соответствия» (trcdo:ConformityDocDetails) должно соответствовать одному из значений: «05», «10», «15» или «20»</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включении перечня технических регламентов Союза (технических регламентов Таможенного союза) в реестр нормативно-справочной информации Союза значение реквизита «Номер технического регламента» (trsdo:TechnicalRegulationId) в составе сложного реквизита «Документ об оценке соответствия» (trcdo:ConformityDocDetails) должно соответствовать номеру технического регламента Союза (технического регламента Таможенного союза) указанного перечня</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составе реквизита «Адрес» (ccdo:SubjectAddressDetails) должны быть заполнены реквизиты: «Код страны» (csdo:UnifiedCountryCode) и «Регион» (csdo:RegionName), а также хотя бы один из реквизитов: </w:t>
            </w:r>
          </w:p>
          <w:p>
            <w:pPr>
              <w:spacing w:after="20"/>
              <w:ind w:left="20"/>
              <w:jc w:val="both"/>
            </w:pPr>
            <w:r>
              <w:rPr>
                <w:rFonts w:ascii="Times New Roman"/>
                <w:b w:val="false"/>
                <w:i w:val="false"/>
                <w:color w:val="000000"/>
                <w:sz w:val="20"/>
              </w:rPr>
              <w:t xml:space="preserve">«Район» (csdo:DistrictName); </w:t>
            </w:r>
          </w:p>
          <w:p>
            <w:pPr>
              <w:spacing w:after="20"/>
              <w:ind w:left="20"/>
              <w:jc w:val="both"/>
            </w:pPr>
            <w:r>
              <w:rPr>
                <w:rFonts w:ascii="Times New Roman"/>
                <w:b w:val="false"/>
                <w:i w:val="false"/>
                <w:color w:val="000000"/>
                <w:sz w:val="20"/>
              </w:rPr>
              <w:t>«Город» (csdo:CityName);</w:t>
            </w:r>
          </w:p>
          <w:p>
            <w:pPr>
              <w:spacing w:after="20"/>
              <w:ind w:left="20"/>
              <w:jc w:val="both"/>
            </w:pPr>
            <w:r>
              <w:rPr>
                <w:rFonts w:ascii="Times New Roman"/>
                <w:b w:val="false"/>
                <w:i w:val="false"/>
                <w:color w:val="000000"/>
                <w:sz w:val="20"/>
              </w:rPr>
              <w:t>«Населенный пункт» (csdo:)</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«Код страны» (csdo:UnifiedCountryCode) в составе сложного реквизита «Адрес» (ccdo:AddressV4Details) должен быть заполнен</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составе реквизита «Изготовитель» (trcdo:ManufacturerDetails) должен передаваться один реквизит «Адрес» (ccdo:AddressV4Details), имеющий в своем составе реквизит «Код вида адреса» (csdo:AddressKindCode), содержащий значение «1». При этом может передаваться произвольное количество реквизитов «Адрес» (ccdo:AddressV4Details), имеющих в своем составе реквизит «Код вида адреса» (csdo:AddressKindCode), содержащий значение «2»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составе реквизита «Заявитель» (trcdo:ApplicantDetails) должен передаваться один реквизит «Адрес» (ccdo:SubjectAddressDetails), имеющий в своем составе реквизит «Код вида адреса» (csdo:AddressKindCode), содержащий значение «1». При этом может передаваться произвольное количество реквизитов «Адрес» (ccdo:SubjectAddressDetails), имеющих в своем составе реквизит «Код вида адреса» (csdo:AddressKindCode), содержащий значение «2»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включении классификатора схем сертификации и декларирования в реестр нормативно-справочной информации Союза значение реквизита «Код схемы сертификации» (trsdo:CertificationSchemeCode) должно соответствовать коду схемы сертификации или декларирования указанного справочника </w:t>
            </w:r>
          </w:p>
        </w:tc>
      </w:tr>
    </w:tbl>
    <w:bookmarkStart w:name="z42" w:id="16"/>
    <w:p>
      <w:pPr>
        <w:spacing w:after="0"/>
        <w:ind w:left="0"/>
        <w:jc w:val="both"/>
      </w:pPr>
      <w:r>
        <w:rPr>
          <w:rFonts w:ascii="Times New Roman"/>
          <w:b w:val="false"/>
          <w:i w:val="false"/>
          <w:color w:val="000000"/>
          <w:sz w:val="28"/>
        </w:rPr>
        <w:t>
      в) в </w:t>
      </w:r>
      <w:r>
        <w:rPr>
          <w:rFonts w:ascii="Times New Roman"/>
          <w:b w:val="false"/>
          <w:i w:val="false"/>
          <w:color w:val="000000"/>
          <w:sz w:val="28"/>
        </w:rPr>
        <w:t>Регламенте</w:t>
      </w:r>
      <w:r>
        <w:rPr>
          <w:rFonts w:ascii="Times New Roman"/>
          <w:b w:val="false"/>
          <w:i w:val="false"/>
          <w:color w:val="000000"/>
          <w:sz w:val="28"/>
        </w:rPr>
        <w:t xml:space="preserve"> информационного взаимодействия между уполномоченными органами государств – членов Евразийского экономического союза при реализации средствами интегрированной информационной системы внешней и взаимной торговли общего процесса «Формирование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(технических регламентов Таможенного союза)» в части, касающейся единого реестра выданных сертификатов соответствия и зарегистрированных деклараций о соответствии, утвержденном указанным Решением, </w:t>
      </w:r>
      <w:r>
        <w:rPr>
          <w:rFonts w:ascii="Times New Roman"/>
          <w:b w:val="false"/>
          <w:i w:val="false"/>
          <w:color w:val="000000"/>
          <w:sz w:val="28"/>
        </w:rPr>
        <w:t>таблицу 6</w:t>
      </w:r>
      <w:r>
        <w:rPr>
          <w:rFonts w:ascii="Times New Roman"/>
          <w:b w:val="false"/>
          <w:i w:val="false"/>
          <w:color w:val="000000"/>
          <w:sz w:val="28"/>
        </w:rPr>
        <w:t xml:space="preserve"> изложить в следующей редакции: </w:t>
      </w:r>
    </w:p>
    <w:bookmarkEnd w:id="16"/>
    <w:bookmarkStart w:name="z43" w:id="17"/>
    <w:p>
      <w:pPr>
        <w:spacing w:after="0"/>
        <w:ind w:left="0"/>
        <w:jc w:val="both"/>
      </w:pPr>
      <w:r>
        <w:rPr>
          <w:rFonts w:ascii="Times New Roman"/>
          <w:b w:val="false"/>
          <w:i w:val="false"/>
          <w:color w:val="000000"/>
          <w:sz w:val="28"/>
        </w:rPr>
        <w:t xml:space="preserve">
«Таблица 6 </w:t>
      </w:r>
    </w:p>
    <w:bookmarkEnd w:id="17"/>
    <w:bookmarkStart w:name="z44" w:id="18"/>
    <w:p>
      <w:pPr>
        <w:spacing w:after="0"/>
        <w:ind w:left="0"/>
        <w:jc w:val="both"/>
      </w:pPr>
      <w:r>
        <w:rPr>
          <w:rFonts w:ascii="Times New Roman"/>
          <w:b w:val="false"/>
          <w:i w:val="false"/>
          <w:color w:val="000000"/>
          <w:sz w:val="28"/>
        </w:rPr>
        <w:t>
</w:t>
      </w:r>
      <w:r>
        <w:rPr>
          <w:rFonts w:ascii="Times New Roman"/>
          <w:b/>
          <w:i w:val="false"/>
          <w:color w:val="000000"/>
          <w:sz w:val="28"/>
        </w:rPr>
        <w:t xml:space="preserve">     Требования к заполнению реквизитов электронных документов </w:t>
      </w:r>
      <w:r>
        <w:br/>
      </w:r>
      <w:r>
        <w:rPr>
          <w:rFonts w:ascii="Times New Roman"/>
          <w:b w:val="false"/>
          <w:i w:val="false"/>
          <w:color w:val="000000"/>
          <w:sz w:val="28"/>
        </w:rPr>
        <w:t>
</w:t>
      </w:r>
      <w:r>
        <w:rPr>
          <w:rFonts w:ascii="Times New Roman"/>
          <w:b/>
          <w:i w:val="false"/>
          <w:color w:val="000000"/>
          <w:sz w:val="28"/>
        </w:rPr>
        <w:t xml:space="preserve">       (сведений) «Документ» (R.004), передаваемых в сообщении </w:t>
      </w:r>
      <w:r>
        <w:br/>
      </w:r>
      <w:r>
        <w:rPr>
          <w:rFonts w:ascii="Times New Roman"/>
          <w:b w:val="false"/>
          <w:i w:val="false"/>
          <w:color w:val="000000"/>
          <w:sz w:val="28"/>
        </w:rPr>
        <w:t>
</w:t>
      </w:r>
      <w:r>
        <w:rPr>
          <w:rFonts w:ascii="Times New Roman"/>
          <w:b/>
          <w:i w:val="false"/>
          <w:color w:val="000000"/>
          <w:sz w:val="28"/>
        </w:rPr>
        <w:t xml:space="preserve">        «Запрос сведений о документе об оценке соответствия» </w:t>
      </w:r>
      <w:r>
        <w:br/>
      </w:r>
      <w:r>
        <w:rPr>
          <w:rFonts w:ascii="Times New Roman"/>
          <w:b w:val="false"/>
          <w:i w:val="false"/>
          <w:color w:val="000000"/>
          <w:sz w:val="28"/>
        </w:rPr>
        <w:t>
</w:t>
      </w:r>
      <w:r>
        <w:rPr>
          <w:rFonts w:ascii="Times New Roman"/>
          <w:b/>
          <w:i w:val="false"/>
          <w:color w:val="000000"/>
          <w:sz w:val="28"/>
        </w:rPr>
        <w:t xml:space="preserve">                          (P.TS.01.MSG.004)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5"/>
        <w:gridCol w:w="11245"/>
      </w:tblGrid>
      <w:tr>
        <w:trPr>
          <w:trHeight w:val="60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требования</w:t>
            </w:r>
          </w:p>
        </w:tc>
        <w:tc>
          <w:tcPr>
            <w:tcW w:w="1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Формулировка требования</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«Код страны» (csdo:UnifiedCountryCode) в составе сложного реквизита «Документ» (ccdo: DocV3Details) не заполняется</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«Код вида документа» (csdo:DocKindCode) в составе сложного реквизита «Документ» (ccdo:DocV3Details) должен быть заполнен</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 атрибута «Идентификатор классификатора» (codeListId) реквизита «Код вида документа» (csdo:DocKindCode) в его составе должно содержать кодовое обозначение классификатора видов документов об оценке соответствия, содержащегося в реестре нормативно-справочной информации Союза</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«Номер документа» (csdo:DocId) в составе сложного реквизита «Документ» (ccdo:DocV3Details) должен быть заполнен</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«Номер документа» (csdo:DocId) в составе сложного реквизита «Документ» (ccdo:DocV3Details) должен содержать значения, соответствующие шаблону «(ЕАЭС|ТС).+» (символы «ЕАЭС» и «ТС» печатаются с использованием букв кириллицы)</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«Дата истечения срока действия документа» (csdo:DocValidityDate) в составе сложного реквизита «Документ» (ccdo:DocV3Details) не заполняется</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«Срок действия документа» (csdo:DocValidityDuration) в составе сложного реквизита «Документ» (ccdo:DocV3Details) не заполняется</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«Идентификатор уполномоченного органа государства-члена» (csdo:AuthorityId) в составе сложного реквизита «Документ» (ccdo:DocV3Details) не заполняется</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«Наименование уполномоченного органа государства-члена» (csdo:AuthorityName) в составе сложного реквизита «Документ» (ccdo:DocV3Details) не заполняется</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«Описание» (csdo:DescriptionText) в составе сложного реквизита «Документ» (ccdo:DocV3Details) не заполняется</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«Количество листов» (csdo:PageQuantity) в составе сложного реквизита «Документ» (ccdo:DocV3Details) не заполняется</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«Документ в бинарном формате» (csdo:DocBinaryText) в составе сложного реквизита «Документ» (ccdo:DocV3Details) не заполняется</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«Статус» (ccdo:StatusV2Details) в составе сложного реквизита «Документ» (ccdo:DocV3Details) не заполняется</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«Серия документа» (csdo:DocSeriesId) в составе сложного реквизита в составе реквизита «Документ» (ccdo:DocV3Details) не заполняется</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«Произвольное содержимое» не заполняется</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 реквизита «Код вида документа об оценке соответствия» (trsdo:ConformityDocKindCode) в составе сложного реквизита «Документ об оценке соответствия» (trcdo:ConformityDocDetails) должно соответствовать одному из значений: «05», «10», «15» или «20»</w:t>
            </w:r>
          </w:p>
        </w:tc>
      </w:tr>
    </w:tbl>
    <w:bookmarkStart w:name="z45" w:id="19"/>
    <w:p>
      <w:pPr>
        <w:spacing w:after="0"/>
        <w:ind w:left="0"/>
        <w:jc w:val="both"/>
      </w:pPr>
      <w:r>
        <w:rPr>
          <w:rFonts w:ascii="Times New Roman"/>
          <w:b w:val="false"/>
          <w:i w:val="false"/>
          <w:color w:val="000000"/>
          <w:sz w:val="28"/>
        </w:rPr>
        <w:t>
      г) в </w:t>
      </w:r>
      <w:r>
        <w:rPr>
          <w:rFonts w:ascii="Times New Roman"/>
          <w:b w:val="false"/>
          <w:i w:val="false"/>
          <w:color w:val="000000"/>
          <w:sz w:val="28"/>
        </w:rPr>
        <w:t>Описании</w:t>
      </w:r>
      <w:r>
        <w:rPr>
          <w:rFonts w:ascii="Times New Roman"/>
          <w:b w:val="false"/>
          <w:i w:val="false"/>
          <w:color w:val="000000"/>
          <w:sz w:val="28"/>
        </w:rPr>
        <w:t xml:space="preserve"> форматов и структур электронных документов и сведений, используемых для реализации средствами интегрированной информационной системы внешней и взаимной торговли общего процесса «Формирование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(технических регламентов Таможенного союза)» в части, касающейся единого реестра выданных сертификатов соответствия и зарегистрированных деклараций о соответствии, утвержденном указанным Решением: </w:t>
      </w:r>
      <w:r>
        <w:br/>
      </w:r>
      <w:r>
        <w:rPr>
          <w:rFonts w:ascii="Times New Roman"/>
          <w:b w:val="false"/>
          <w:i w:val="false"/>
          <w:color w:val="000000"/>
          <w:sz w:val="28"/>
        </w:rPr>
        <w:t>
</w:t>
      </w:r>
      <w:r>
        <w:rPr>
          <w:rFonts w:ascii="Times New Roman"/>
          <w:b w:val="false"/>
          <w:i w:val="false"/>
          <w:color w:val="000000"/>
          <w:sz w:val="28"/>
        </w:rPr>
        <w:t>
      позицию 2.1 </w:t>
      </w:r>
      <w:r>
        <w:rPr>
          <w:rFonts w:ascii="Times New Roman"/>
          <w:b w:val="false"/>
          <w:i w:val="false"/>
          <w:color w:val="000000"/>
          <w:sz w:val="28"/>
        </w:rPr>
        <w:t>таблицы 1</w:t>
      </w:r>
      <w:r>
        <w:rPr>
          <w:rFonts w:ascii="Times New Roman"/>
          <w:b w:val="false"/>
          <w:i w:val="false"/>
          <w:color w:val="000000"/>
          <w:sz w:val="28"/>
        </w:rPr>
        <w:t xml:space="preserve"> в графе 4 изложить в следующей редакции «urn:EEC:R:TR:TS:01:ConformityDocsRegistryDetails:v1.0.1»;</w:t>
      </w:r>
      <w:r>
        <w:br/>
      </w:r>
      <w:r>
        <w:rPr>
          <w:rFonts w:ascii="Times New Roman"/>
          <w:b w:val="false"/>
          <w:i w:val="false"/>
          <w:color w:val="000000"/>
          <w:sz w:val="28"/>
        </w:rPr>
        <w:t>
</w:t>
      </w:r>
      <w:r>
        <w:rPr>
          <w:rFonts w:ascii="Times New Roman"/>
          <w:b w:val="false"/>
          <w:i w:val="false"/>
          <w:color w:val="000000"/>
          <w:sz w:val="28"/>
        </w:rPr>
        <w:t>
      позицию 3 </w:t>
      </w:r>
      <w:r>
        <w:rPr>
          <w:rFonts w:ascii="Times New Roman"/>
          <w:b w:val="false"/>
          <w:i w:val="false"/>
          <w:color w:val="000000"/>
          <w:sz w:val="28"/>
        </w:rPr>
        <w:t>таблицы 11</w:t>
      </w:r>
      <w:r>
        <w:rPr>
          <w:rFonts w:ascii="Times New Roman"/>
          <w:b w:val="false"/>
          <w:i w:val="false"/>
          <w:color w:val="000000"/>
          <w:sz w:val="28"/>
        </w:rPr>
        <w:t xml:space="preserve"> в графе 3 изложить в следующей редакции «1.0.1»;</w:t>
      </w:r>
      <w:r>
        <w:br/>
      </w:r>
      <w:r>
        <w:rPr>
          <w:rFonts w:ascii="Times New Roman"/>
          <w:b w:val="false"/>
          <w:i w:val="false"/>
          <w:color w:val="000000"/>
          <w:sz w:val="28"/>
        </w:rPr>
        <w:t>
</w:t>
      </w:r>
      <w:r>
        <w:rPr>
          <w:rFonts w:ascii="Times New Roman"/>
          <w:b w:val="false"/>
          <w:i w:val="false"/>
          <w:color w:val="000000"/>
          <w:sz w:val="28"/>
        </w:rPr>
        <w:t>
      позицию 6 </w:t>
      </w:r>
      <w:r>
        <w:rPr>
          <w:rFonts w:ascii="Times New Roman"/>
          <w:b w:val="false"/>
          <w:i w:val="false"/>
          <w:color w:val="000000"/>
          <w:sz w:val="28"/>
        </w:rPr>
        <w:t>таблицы 11</w:t>
      </w:r>
      <w:r>
        <w:rPr>
          <w:rFonts w:ascii="Times New Roman"/>
          <w:b w:val="false"/>
          <w:i w:val="false"/>
          <w:color w:val="000000"/>
          <w:sz w:val="28"/>
        </w:rPr>
        <w:t xml:space="preserve"> в графе 3 изложить в следующей редакции «urn:EEC:R:TR:TS:01:ConformityDocsRegistryDetails:v1.0.1»;</w:t>
      </w:r>
      <w:r>
        <w:br/>
      </w:r>
      <w:r>
        <w:rPr>
          <w:rFonts w:ascii="Times New Roman"/>
          <w:b w:val="false"/>
          <w:i w:val="false"/>
          <w:color w:val="000000"/>
          <w:sz w:val="28"/>
        </w:rPr>
        <w:t>
</w:t>
      </w:r>
      <w:r>
        <w:rPr>
          <w:rFonts w:ascii="Times New Roman"/>
          <w:b w:val="false"/>
          <w:i w:val="false"/>
          <w:color w:val="000000"/>
          <w:sz w:val="28"/>
        </w:rPr>
        <w:t>
      позицию 8 </w:t>
      </w:r>
      <w:r>
        <w:rPr>
          <w:rFonts w:ascii="Times New Roman"/>
          <w:b w:val="false"/>
          <w:i w:val="false"/>
          <w:color w:val="000000"/>
          <w:sz w:val="28"/>
        </w:rPr>
        <w:t>таблицы 11</w:t>
      </w:r>
      <w:r>
        <w:rPr>
          <w:rFonts w:ascii="Times New Roman"/>
          <w:b w:val="false"/>
          <w:i w:val="false"/>
          <w:color w:val="000000"/>
          <w:sz w:val="28"/>
        </w:rPr>
        <w:t xml:space="preserve"> в графе 3 изложить в следующей редакции «EEC_R_TR_TS_01_ConformityDocsRegistryDetails_v1.0.1.xsd»;</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таблицу 13</w:t>
      </w:r>
      <w:r>
        <w:rPr>
          <w:rFonts w:ascii="Times New Roman"/>
          <w:b w:val="false"/>
          <w:i w:val="false"/>
          <w:color w:val="000000"/>
          <w:sz w:val="28"/>
        </w:rPr>
        <w:t xml:space="preserve"> изложить в следующей редакции: </w:t>
      </w:r>
    </w:p>
    <w:bookmarkEnd w:id="19"/>
    <w:bookmarkStart w:name="z50" w:id="20"/>
    <w:p>
      <w:pPr>
        <w:spacing w:after="0"/>
        <w:ind w:left="0"/>
        <w:jc w:val="both"/>
      </w:pPr>
      <w:r>
        <w:rPr>
          <w:rFonts w:ascii="Times New Roman"/>
          <w:b w:val="false"/>
          <w:i w:val="false"/>
          <w:color w:val="000000"/>
          <w:sz w:val="28"/>
        </w:rPr>
        <w:t>
«Таблица 13</w:t>
      </w:r>
    </w:p>
    <w:bookmarkEnd w:id="20"/>
    <w:bookmarkStart w:name="z52" w:id="21"/>
    <w:p>
      <w:pPr>
        <w:spacing w:after="0"/>
        <w:ind w:left="0"/>
        <w:jc w:val="both"/>
      </w:pPr>
      <w:r>
        <w:rPr>
          <w:rFonts w:ascii="Times New Roman"/>
          <w:b w:val="false"/>
          <w:i w:val="false"/>
          <w:color w:val="000000"/>
          <w:sz w:val="28"/>
        </w:rPr>
        <w:t>
</w:t>
      </w:r>
      <w:r>
        <w:rPr>
          <w:rFonts w:ascii="Times New Roman"/>
          <w:b/>
          <w:i w:val="false"/>
          <w:color w:val="000000"/>
          <w:sz w:val="28"/>
        </w:rPr>
        <w:t xml:space="preserve">Реквизитный состав структуры электронного документа (сведений) </w:t>
      </w:r>
      <w:r>
        <w:br/>
      </w:r>
      <w:r>
        <w:rPr>
          <w:rFonts w:ascii="Times New Roman"/>
          <w:b w:val="false"/>
          <w:i w:val="false"/>
          <w:color w:val="000000"/>
          <w:sz w:val="28"/>
        </w:rPr>
        <w:t>
</w:t>
      </w:r>
      <w:r>
        <w:rPr>
          <w:rFonts w:ascii="Times New Roman"/>
          <w:b/>
          <w:i w:val="false"/>
          <w:color w:val="000000"/>
          <w:sz w:val="28"/>
        </w:rPr>
        <w:t xml:space="preserve">    «Сведения из единого реестра сертификатов и деклараций» </w:t>
      </w:r>
      <w:r>
        <w:br/>
      </w:r>
      <w:r>
        <w:rPr>
          <w:rFonts w:ascii="Times New Roman"/>
          <w:b w:val="false"/>
          <w:i w:val="false"/>
          <w:color w:val="000000"/>
          <w:sz w:val="28"/>
        </w:rPr>
        <w:t>
</w:t>
      </w:r>
      <w:r>
        <w:rPr>
          <w:rFonts w:ascii="Times New Roman"/>
          <w:b/>
          <w:i w:val="false"/>
          <w:color w:val="000000"/>
          <w:sz w:val="28"/>
        </w:rPr>
        <w:t xml:space="preserve">                        (R.TR.TS.01.001)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2"/>
        <w:gridCol w:w="374"/>
        <w:gridCol w:w="2088"/>
        <w:gridCol w:w="8847"/>
        <w:gridCol w:w="508"/>
      </w:tblGrid>
      <w:tr>
        <w:trPr>
          <w:trHeight w:val="60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 реквизита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реквизита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данных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Заголовок электронного документа (сведений)</w:t>
            </w:r>
          </w:p>
          <w:p>
            <w:pPr>
              <w:spacing w:after="20"/>
              <w:ind w:left="20"/>
              <w:jc w:val="both"/>
            </w:pPr>
            <w:r>
              <w:rPr>
                <w:rFonts w:ascii="Times New Roman"/>
                <w:b w:val="false"/>
                <w:i w:val="false"/>
                <w:color w:val="000000"/>
                <w:sz w:val="20"/>
              </w:rPr>
              <w:t>(ccdo:EDocHeader)</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совокупность технологических реквизитов электронного документа (сведений)</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ccdo:EDocHeaderType (M.CDT.90001)</w:t>
            </w:r>
          </w:p>
          <w:p>
            <w:pPr>
              <w:spacing w:after="20"/>
              <w:ind w:left="20"/>
              <w:jc w:val="both"/>
            </w:pP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1.1.Код сообщения общего процесса</w:t>
            </w:r>
          </w:p>
          <w:p>
            <w:pPr>
              <w:spacing w:after="20"/>
              <w:ind w:left="20"/>
              <w:jc w:val="both"/>
            </w:pPr>
            <w:r>
              <w:rPr>
                <w:rFonts w:ascii="Times New Roman"/>
                <w:b w:val="false"/>
                <w:i w:val="false"/>
                <w:color w:val="000000"/>
                <w:sz w:val="20"/>
              </w:rPr>
              <w:t>(csdo:InfEnvelopeCode)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сообщения общего процесса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csdo:InfEnvelopeCodeType (M.SDT.90004)</w:t>
            </w:r>
          </w:p>
          <w:p>
            <w:pPr>
              <w:spacing w:after="20"/>
              <w:ind w:left="20"/>
              <w:jc w:val="both"/>
            </w:pPr>
            <w:r>
              <w:rPr>
                <w:rFonts w:ascii="Times New Roman"/>
                <w:b w:val="false"/>
                <w:i w:val="false"/>
                <w:color w:val="000000"/>
                <w:sz w:val="20"/>
              </w:rPr>
              <w:t>Значение кода в соответствии с Регламентом информационного взаимодействия.</w:t>
            </w:r>
          </w:p>
          <w:p>
            <w:pPr>
              <w:spacing w:after="20"/>
              <w:ind w:left="20"/>
              <w:jc w:val="both"/>
            </w:pPr>
            <w:r>
              <w:rPr>
                <w:rFonts w:ascii="Times New Roman"/>
                <w:b w:val="false"/>
                <w:i w:val="false"/>
                <w:color w:val="000000"/>
                <w:sz w:val="20"/>
              </w:rPr>
              <w:t>Шаблон: P\.[A-Z]{2}\.[0-9]{2}\.MSG\.[0-9]{3}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1.2.Код электронного документа (сведений)</w:t>
            </w:r>
          </w:p>
          <w:p>
            <w:pPr>
              <w:spacing w:after="20"/>
              <w:ind w:left="20"/>
              <w:jc w:val="both"/>
            </w:pPr>
            <w:r>
              <w:rPr>
                <w:rFonts w:ascii="Times New Roman"/>
                <w:b w:val="false"/>
                <w:i w:val="false"/>
                <w:color w:val="000000"/>
                <w:sz w:val="20"/>
              </w:rPr>
              <w:t>(csdo:EDocCode)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электронного документа (сведений) в соответствии с реестром структур электронных документов и сведений</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csdo:EDocCodeType (M.SDT.90001)</w:t>
            </w:r>
          </w:p>
          <w:p>
            <w:pPr>
              <w:spacing w:after="20"/>
              <w:ind w:left="20"/>
              <w:jc w:val="both"/>
            </w:pPr>
            <w:r>
              <w:rPr>
                <w:rFonts w:ascii="Times New Roman"/>
                <w:b w:val="false"/>
                <w:i w:val="false"/>
                <w:color w:val="000000"/>
                <w:sz w:val="20"/>
              </w:rPr>
              <w:t>Значение кода в соответствии с реестром структур электронных документов и сведений.</w:t>
            </w:r>
          </w:p>
          <w:p>
            <w:pPr>
              <w:spacing w:after="20"/>
              <w:ind w:left="20"/>
              <w:jc w:val="both"/>
            </w:pPr>
            <w:r>
              <w:rPr>
                <w:rFonts w:ascii="Times New Roman"/>
                <w:b w:val="false"/>
                <w:i w:val="false"/>
                <w:color w:val="000000"/>
                <w:sz w:val="20"/>
              </w:rPr>
              <w:t>Шаблон: R(\.[A-Z]{2}\.[A-Z]{2}\.[0-9]{2})?\.[0-9]{3}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1.3.Идентификатор электронного документа (сведений)</w:t>
            </w:r>
          </w:p>
          <w:p>
            <w:pPr>
              <w:spacing w:after="20"/>
              <w:ind w:left="20"/>
              <w:jc w:val="both"/>
            </w:pPr>
            <w:r>
              <w:rPr>
                <w:rFonts w:ascii="Times New Roman"/>
                <w:b w:val="false"/>
                <w:i w:val="false"/>
                <w:color w:val="000000"/>
                <w:sz w:val="20"/>
              </w:rPr>
              <w:t>(csdo:EDocId)</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 однозначно идентифицирующая электронный документ (сведения)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csdo:UniversallyUniqueIdType (M.SDT.90003)</w:t>
            </w:r>
          </w:p>
          <w:p>
            <w:pPr>
              <w:spacing w:after="20"/>
              <w:ind w:left="20"/>
              <w:jc w:val="both"/>
            </w:pP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Шаблон: [0-9a-fA-F]{8}-[0-9a-fA-F]{4}-[0-9a-fA-F]{4}-[0-9a-fA-F]{4}-[0-9a-fA-F]{12}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1.4.Идентификатор исходного электронного документа (сведений)</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электронного документа (сведений), в ответ на который был сформирован данный электронный документ (сведения)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csdo:UniversallyUniqueIdType (M.SDT.90003)</w:t>
            </w:r>
          </w:p>
          <w:p>
            <w:pPr>
              <w:spacing w:after="20"/>
              <w:ind w:left="20"/>
              <w:jc w:val="both"/>
            </w:pP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Шаблон: [0-9a-fA-F]{8}-[0-9a-fA-F]{4}-[0-9a-fA-F]{4}-[0-9a-fA-F]{4}-[0-9a-fA-F]{12}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1.5.Дата и время электронного документа (сведений)</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создания электронного документа (сведений)</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bdt:DateTimeType (M.BDT.00006)</w:t>
            </w:r>
          </w:p>
          <w:p>
            <w:pPr>
              <w:spacing w:after="20"/>
              <w:ind w:left="20"/>
              <w:jc w:val="both"/>
            </w:pPr>
            <w:r>
              <w:rPr>
                <w:rFonts w:ascii="Times New Roman"/>
                <w:b w:val="false"/>
                <w:i w:val="false"/>
                <w:color w:val="000000"/>
                <w:sz w:val="20"/>
              </w:rPr>
              <w:t>Обозначение даты и времени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1.6.Код языка</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языка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M.SDE.00051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csdo:LanguageCodeType (M.SDT.00051)</w:t>
            </w:r>
          </w:p>
          <w:p>
            <w:pPr>
              <w:spacing w:after="20"/>
              <w:ind w:left="20"/>
              <w:jc w:val="both"/>
            </w:pPr>
            <w:r>
              <w:rPr>
                <w:rFonts w:ascii="Times New Roman"/>
                <w:b w:val="false"/>
                <w:i w:val="false"/>
                <w:color w:val="000000"/>
                <w:sz w:val="20"/>
              </w:rPr>
              <w:t>Двухбуквенный код языка в соответствии с ISO 639-1.</w:t>
            </w:r>
          </w:p>
          <w:p>
            <w:pPr>
              <w:spacing w:after="20"/>
              <w:ind w:left="20"/>
              <w:jc w:val="both"/>
            </w:pPr>
            <w:r>
              <w:rPr>
                <w:rFonts w:ascii="Times New Roman"/>
                <w:b w:val="false"/>
                <w:i w:val="false"/>
                <w:color w:val="000000"/>
                <w:sz w:val="20"/>
              </w:rPr>
              <w:t>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2.Документ об оценке соответствия</w:t>
            </w:r>
          </w:p>
          <w:p>
            <w:pPr>
              <w:spacing w:after="20"/>
              <w:ind w:left="20"/>
              <w:jc w:val="both"/>
            </w:pPr>
            <w:r>
              <w:rPr>
                <w:rFonts w:ascii="Times New Roman"/>
                <w:b w:val="false"/>
                <w:i w:val="false"/>
                <w:color w:val="000000"/>
                <w:sz w:val="20"/>
              </w:rPr>
              <w:t>(trcdo:ConformityDocDetails)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документе об оценке соответствия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M.TR.CDE.00002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trcdo:(M.TR.CDT.00002)</w:t>
            </w:r>
          </w:p>
          <w:p>
            <w:pPr>
              <w:spacing w:after="20"/>
              <w:ind w:left="20"/>
              <w:jc w:val="both"/>
            </w:pP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2.1.Код страны</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страны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csdo:UnifiedCountryCodeType (M.SDT.00112)</w:t>
            </w:r>
          </w:p>
          <w:p>
            <w:pPr>
              <w:spacing w:after="20"/>
              <w:ind w:left="20"/>
              <w:jc w:val="both"/>
            </w:pPr>
            <w:r>
              <w:rPr>
                <w:rFonts w:ascii="Times New Roman"/>
                <w:b w:val="false"/>
                <w:i w:val="false"/>
                <w:color w:val="000000"/>
                <w:sz w:val="20"/>
              </w:rPr>
              <w:t>Значение двухбуквенного кода в соответствии с классификатором стран мира,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а)идентификатор справочника (классификатора)</w:t>
            </w:r>
          </w:p>
          <w:p>
            <w:pPr>
              <w:spacing w:after="20"/>
              <w:ind w:left="20"/>
              <w:jc w:val="both"/>
            </w:pPr>
            <w:r>
              <w:rPr>
                <w:rFonts w:ascii="Times New Roman"/>
                <w:b w:val="false"/>
                <w:i w:val="false"/>
                <w:color w:val="000000"/>
                <w:sz w:val="20"/>
              </w:rPr>
              <w:t>(атрибут code)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справочника (классификатора), в соответствии с которым указан код</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2.2.Номер документа</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цифровое или буквенно-цифровое обозначение, присваиваемое документу при его регистрации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M.SDE.00044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csdo:Id50Type (M.SDT.00093)</w:t>
            </w:r>
          </w:p>
          <w:p>
            <w:pPr>
              <w:spacing w:after="20"/>
              <w:ind w:left="20"/>
              <w:jc w:val="both"/>
            </w:pP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2.3.Дата документа</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документа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M.SDE.00045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bdt:DateType (M.BDT.00005)</w:t>
            </w:r>
          </w:p>
          <w:p>
            <w:pPr>
              <w:spacing w:after="20"/>
              <w:ind w:left="20"/>
              <w:jc w:val="both"/>
            </w:pPr>
            <w:r>
              <w:rPr>
                <w:rFonts w:ascii="Times New Roman"/>
                <w:b w:val="false"/>
                <w:i w:val="false"/>
                <w:color w:val="000000"/>
                <w:sz w:val="20"/>
              </w:rPr>
              <w:t>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2.4.Дата начала срока действия документа</w:t>
            </w:r>
          </w:p>
          <w:p>
            <w:pPr>
              <w:spacing w:after="20"/>
              <w:ind w:left="20"/>
              <w:jc w:val="both"/>
            </w:pPr>
            <w:r>
              <w:rPr>
                <w:rFonts w:ascii="Times New Roman"/>
                <w:b w:val="false"/>
                <w:i w:val="false"/>
                <w:color w:val="000000"/>
                <w:sz w:val="20"/>
              </w:rPr>
              <w:t>(csdo:DocStartDate)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внесения сведений в единый реестр выданных сертификатов соответствия и зарегистрированных деклараций о соответствии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M.SDE.00137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bdt:DateType (M.BDT.00005)</w:t>
            </w:r>
          </w:p>
          <w:p>
            <w:pPr>
              <w:spacing w:after="20"/>
              <w:ind w:left="20"/>
              <w:jc w:val="both"/>
            </w:pPr>
            <w:r>
              <w:rPr>
                <w:rFonts w:ascii="Times New Roman"/>
                <w:b w:val="false"/>
                <w:i w:val="false"/>
                <w:color w:val="000000"/>
                <w:sz w:val="20"/>
              </w:rPr>
              <w:t>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2.5.Дата истечения срока действия документа</w:t>
            </w:r>
          </w:p>
          <w:p>
            <w:pPr>
              <w:spacing w:after="20"/>
              <w:ind w:left="20"/>
              <w:jc w:val="both"/>
            </w:pPr>
            <w:r>
              <w:rPr>
                <w:rFonts w:ascii="Times New Roman"/>
                <w:b w:val="false"/>
                <w:i w:val="false"/>
                <w:color w:val="000000"/>
                <w:sz w:val="20"/>
              </w:rPr>
              <w:t>(csdo:DocValidityDate)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окончания срока, в течение которого документ имеет силу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M.SDE.00052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bdt:DateType (M.BDT.00005)</w:t>
            </w:r>
          </w:p>
          <w:p>
            <w:pPr>
              <w:spacing w:after="20"/>
              <w:ind w:left="20"/>
              <w:jc w:val="both"/>
            </w:pPr>
            <w:r>
              <w:rPr>
                <w:rFonts w:ascii="Times New Roman"/>
                <w:b w:val="false"/>
                <w:i w:val="false"/>
                <w:color w:val="000000"/>
                <w:sz w:val="20"/>
              </w:rPr>
              <w:t>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2.6.Орган по оценке соответствия</w:t>
            </w:r>
          </w:p>
          <w:p>
            <w:pPr>
              <w:spacing w:after="20"/>
              <w:ind w:left="20"/>
              <w:jc w:val="both"/>
            </w:pPr>
            <w:r>
              <w:rPr>
                <w:rFonts w:ascii="Times New Roman"/>
                <w:b w:val="false"/>
                <w:i w:val="false"/>
                <w:color w:val="000000"/>
                <w:sz w:val="20"/>
              </w:rPr>
              <w:t>(trcdo:)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об органе по оценке соответствия, выдавшем (зарегистрировавшем) документ</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M.TR.CDE.00098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trcdo:Type (M.TR.CDT.00078)</w:t>
            </w:r>
          </w:p>
          <w:p>
            <w:pPr>
              <w:spacing w:after="20"/>
              <w:ind w:left="20"/>
              <w:jc w:val="both"/>
            </w:pP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2.6.1.Идентификатор органа по оценке соответствия</w:t>
            </w:r>
          </w:p>
          <w:p>
            <w:pPr>
              <w:spacing w:after="20"/>
              <w:ind w:left="20"/>
              <w:jc w:val="both"/>
            </w:pPr>
            <w:r>
              <w:rPr>
                <w:rFonts w:ascii="Times New Roman"/>
                <w:b w:val="false"/>
                <w:i w:val="false"/>
                <w:color w:val="000000"/>
                <w:sz w:val="20"/>
              </w:rPr>
              <w:t>(trsdo:ConformityAuthorityId)</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органа по оценке соответствия в национальной части единого реестра органов по оценке соответствия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M.TR.SDE.00031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csdo:Id40Type (M.SDT.00108)</w:t>
            </w:r>
          </w:p>
          <w:p>
            <w:pPr>
              <w:spacing w:after="20"/>
              <w:ind w:left="20"/>
              <w:jc w:val="both"/>
            </w:pP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40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2.6.2.Код страны</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страны, в которой зарегистрирован орган по оценке соответствия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csdo:UnifiedCountryCodeType (M.SDT.00112)</w:t>
            </w:r>
          </w:p>
          <w:p>
            <w:pPr>
              <w:spacing w:after="20"/>
              <w:ind w:left="20"/>
              <w:jc w:val="both"/>
            </w:pPr>
            <w:r>
              <w:rPr>
                <w:rFonts w:ascii="Times New Roman"/>
                <w:b w:val="false"/>
                <w:i w:val="false"/>
                <w:color w:val="000000"/>
                <w:sz w:val="20"/>
              </w:rPr>
              <w:t>Значение двухбуквенного кода в соответствии с классификатором стран мира,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а)идентификатор справочника (классификатора)</w:t>
            </w:r>
          </w:p>
          <w:p>
            <w:pPr>
              <w:spacing w:after="20"/>
              <w:ind w:left="20"/>
              <w:jc w:val="both"/>
            </w:pPr>
            <w:r>
              <w:rPr>
                <w:rFonts w:ascii="Times New Roman"/>
                <w:b w:val="false"/>
                <w:i w:val="false"/>
                <w:color w:val="000000"/>
                <w:sz w:val="20"/>
              </w:rPr>
              <w:t>(атрибут code)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справочника (классификатора), в соответствии с которым указан код</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2.6.3.Номер документа</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документа, подтверждающего аккредитацию органа по оценке соответствия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M.SDE.00044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csdo:Id50Type (M.SDT.00093)</w:t>
            </w:r>
          </w:p>
          <w:p>
            <w:pPr>
              <w:spacing w:after="20"/>
              <w:ind w:left="20"/>
              <w:jc w:val="both"/>
            </w:pP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2.6.4.Дата документа</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регистрации документа подтверждающего аккредитацию органа по оценке соответствия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M.SDE.00045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bdt:DateType (M.BDT.00005)</w:t>
            </w:r>
          </w:p>
          <w:p>
            <w:pPr>
              <w:spacing w:after="20"/>
              <w:ind w:left="20"/>
              <w:jc w:val="both"/>
            </w:pPr>
            <w:r>
              <w:rPr>
                <w:rFonts w:ascii="Times New Roman"/>
                <w:b w:val="false"/>
                <w:i w:val="false"/>
                <w:color w:val="000000"/>
                <w:sz w:val="20"/>
              </w:rPr>
              <w:t>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2.6.5.Идентификатор хозяйствующего субъекта</w:t>
            </w:r>
          </w:p>
          <w:p>
            <w:pPr>
              <w:spacing w:after="20"/>
              <w:ind w:left="20"/>
              <w:jc w:val="both"/>
            </w:pPr>
            <w:r>
              <w:rPr>
                <w:rFonts w:ascii="Times New Roman"/>
                <w:b w:val="false"/>
                <w:i w:val="false"/>
                <w:color w:val="000000"/>
                <w:sz w:val="20"/>
              </w:rPr>
              <w:t>(csdo:BusinessEntityId)</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(код) записи по реестру (регистру), присвоенный при государственной регистрации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M.SDE.00189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csdo:BusinessEntityIdType (M.SDT.00157)</w:t>
            </w:r>
          </w:p>
          <w:p>
            <w:pPr>
              <w:spacing w:after="20"/>
              <w:ind w:left="20"/>
              <w:jc w:val="both"/>
            </w:pP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а)метод идентификации (атрибут kind)</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 идентификации хозяйствующих субъектов</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csdo:BusinessEntityIdKindIdType (M.SDT.00158)</w:t>
            </w:r>
          </w:p>
          <w:p>
            <w:pPr>
              <w:spacing w:after="20"/>
              <w:ind w:left="20"/>
              <w:jc w:val="both"/>
            </w:pPr>
            <w:r>
              <w:rPr>
                <w:rFonts w:ascii="Times New Roman"/>
                <w:b w:val="false"/>
                <w:i w:val="false"/>
                <w:color w:val="000000"/>
                <w:sz w:val="20"/>
              </w:rPr>
              <w:t>Значение идентификатора из справочника методов идентификации хозяйствующих субъектов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2.6.6.Наименование хозяйствующего субъекта</w:t>
            </w:r>
          </w:p>
          <w:p>
            <w:pPr>
              <w:spacing w:after="20"/>
              <w:ind w:left="20"/>
              <w:jc w:val="both"/>
            </w:pPr>
            <w:r>
              <w:rPr>
                <w:rFonts w:ascii="Times New Roman"/>
                <w:b w:val="false"/>
                <w:i w:val="false"/>
                <w:color w:val="000000"/>
                <w:sz w:val="20"/>
              </w:rPr>
              <w:t>(csdo:BusinessEntityName)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наименование органа по оценке соответствия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M.SDE.00187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csdo:Name300Type (M.SDT.00056)</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2.6.7.Руководитель органа по оценке соответствия (trcdo:OfficerDetails)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руководителе органа по оценке соответствия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M.TR.CDE.00027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ccdo:OfficerDetailsType (M.CDT.00031)</w:t>
            </w:r>
          </w:p>
          <w:p>
            <w:pPr>
              <w:spacing w:after="20"/>
              <w:ind w:left="20"/>
              <w:jc w:val="both"/>
            </w:pP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*.1.ФИО (ccdo:)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 отчество</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M.CDE.00029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ccdo:FullNameDetailsType (M.CDT.00016)</w:t>
            </w:r>
          </w:p>
          <w:p>
            <w:pPr>
              <w:spacing w:after="20"/>
              <w:ind w:left="20"/>
              <w:jc w:val="both"/>
            </w:pP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*.1.1.Имя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 физического лица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M.SDE.00109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*.1.2.Отчество</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отчество (второе или среднее имя) физического лица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M.SDE.00111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*.1.3.Фамилия</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физического лица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Наименование должности</w:t>
            </w:r>
          </w:p>
          <w:p>
            <w:pPr>
              <w:spacing w:after="20"/>
              <w:ind w:left="20"/>
              <w:jc w:val="both"/>
            </w:pPr>
            <w:r>
              <w:rPr>
                <w:rFonts w:ascii="Times New Roman"/>
                <w:b w:val="false"/>
                <w:i w:val="false"/>
                <w:color w:val="000000"/>
                <w:sz w:val="20"/>
              </w:rPr>
              <w:t xml:space="preserve">(csdo:)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должности сотрудника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M.SDE.00127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Контактный реквизит</w:t>
            </w:r>
          </w:p>
          <w:p>
            <w:pPr>
              <w:spacing w:after="20"/>
              <w:ind w:left="20"/>
              <w:jc w:val="both"/>
            </w:pPr>
            <w:r>
              <w:rPr>
                <w:rFonts w:ascii="Times New Roman"/>
                <w:b w:val="false"/>
                <w:i w:val="false"/>
                <w:color w:val="000000"/>
                <w:sz w:val="20"/>
              </w:rPr>
              <w:t>(ccdo:)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 реквизит должностного лица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M.CDE.00003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ccdo:CommunicationDetailsType (M.CDT.00003)</w:t>
            </w:r>
          </w:p>
          <w:p>
            <w:pPr>
              <w:spacing w:after="20"/>
              <w:ind w:left="20"/>
              <w:jc w:val="both"/>
            </w:pP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*.3.1.Код вида связи</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вида средства (канала) связи (телефон, факс, электронная почта и др.)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csdo:CommunicationChannelCodeV2Type (M.SDT.00163)</w:t>
            </w:r>
          </w:p>
          <w:p>
            <w:pPr>
              <w:spacing w:after="20"/>
              <w:ind w:left="20"/>
              <w:jc w:val="both"/>
            </w:pPr>
            <w:r>
              <w:rPr>
                <w:rFonts w:ascii="Times New Roman"/>
                <w:b w:val="false"/>
                <w:i w:val="false"/>
                <w:color w:val="000000"/>
                <w:sz w:val="20"/>
              </w:rPr>
              <w:t>Значение кода в соответствии с классификатором видов связи.</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*.3.2.Наименование вида связи</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вида средства (канала) связи (телефон, факс, электронная почта и др.)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M.SDE.00093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*.3.3.Идентификатор канала связи</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последовательность символов, идентифицирующая канал связи (указание номера телефона, факса, адреса электронной почты и др.)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csdo:CommunicationChannelIdType (M.SDT.00015)</w:t>
            </w:r>
          </w:p>
          <w:p>
            <w:pPr>
              <w:spacing w:after="20"/>
              <w:ind w:left="20"/>
              <w:jc w:val="both"/>
            </w:pP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1000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2.6.8.Адрес</w:t>
            </w:r>
          </w:p>
          <w:p>
            <w:pPr>
              <w:spacing w:after="20"/>
              <w:ind w:left="20"/>
              <w:jc w:val="both"/>
            </w:pPr>
            <w:r>
              <w:rPr>
                <w:rFonts w:ascii="Times New Roman"/>
                <w:b w:val="false"/>
                <w:i w:val="false"/>
                <w:color w:val="000000"/>
                <w:sz w:val="20"/>
              </w:rPr>
              <w:t>(ccdo:)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органа по оценке соответствия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M.CDE.00076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ccdo:AddressDetailsV4Type (M.CDT.00079)</w:t>
            </w:r>
          </w:p>
          <w:p>
            <w:pPr>
              <w:spacing w:after="20"/>
              <w:ind w:left="20"/>
              <w:jc w:val="both"/>
            </w:pP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*.1.Код вида адреса</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вида адреса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M.SDE.00192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csdo:AddressKindCodeType (M.SDT.00162)</w:t>
            </w:r>
          </w:p>
          <w:p>
            <w:pPr>
              <w:spacing w:after="20"/>
              <w:ind w:left="20"/>
              <w:jc w:val="both"/>
            </w:pPr>
            <w:r>
              <w:rPr>
                <w:rFonts w:ascii="Times New Roman"/>
                <w:b w:val="false"/>
                <w:i w:val="false"/>
                <w:color w:val="000000"/>
                <w:sz w:val="20"/>
              </w:rPr>
              <w:t>Значение кода в соответствии с классификатором видов адресов.</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*.2.Код страны</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страны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csdo:UnifiedCountryCodeType (M.SDT.00112)</w:t>
            </w:r>
          </w:p>
          <w:p>
            <w:pPr>
              <w:spacing w:after="20"/>
              <w:ind w:left="20"/>
              <w:jc w:val="both"/>
            </w:pPr>
            <w:r>
              <w:rPr>
                <w:rFonts w:ascii="Times New Roman"/>
                <w:b w:val="false"/>
                <w:i w:val="false"/>
                <w:color w:val="000000"/>
                <w:sz w:val="20"/>
              </w:rPr>
              <w:t>Значение двухбуквенного кода в соответствии с классификатором стран мира,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а)идентификатор справочника (классификатора)</w:t>
            </w:r>
          </w:p>
          <w:p>
            <w:pPr>
              <w:spacing w:after="20"/>
              <w:ind w:left="20"/>
              <w:jc w:val="both"/>
            </w:pPr>
            <w:r>
              <w:rPr>
                <w:rFonts w:ascii="Times New Roman"/>
                <w:b w:val="false"/>
                <w:i w:val="false"/>
                <w:color w:val="000000"/>
                <w:sz w:val="20"/>
              </w:rPr>
              <w:t>(атрибут code)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справочника (классификатора), в соответствии с которым указан код</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*.3.Код территории</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единицы административно-территориального деления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M.SDE.00031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csdo:TerritoryCodeType (M.SDT.00031)</w:t>
            </w:r>
          </w:p>
          <w:p>
            <w:pPr>
              <w:spacing w:after="20"/>
              <w:ind w:left="20"/>
              <w:jc w:val="both"/>
            </w:pP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17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*.4.Регион</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единицы административно-территориального деления первого уровня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*.5.Район</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единицы административно-территориального деления второго уровня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*.6.Город</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города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*.7.Населенный пункт</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населенного пункта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M.SDE.00057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*.8.Улица</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элемента улично-дорожной сети городской инфраструктуры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*.9.Номер дома</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дома, корпуса, строения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csdo:Id50Type (M.SDT.00093)</w:t>
            </w:r>
          </w:p>
          <w:p>
            <w:pPr>
              <w:spacing w:after="20"/>
              <w:ind w:left="20"/>
              <w:jc w:val="both"/>
            </w:pP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*.10.Номер помещения</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офиса или квартиры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csdo:Id20Type (M.SDT.00092)</w:t>
            </w:r>
          </w:p>
          <w:p>
            <w:pPr>
              <w:spacing w:after="20"/>
              <w:ind w:left="20"/>
              <w:jc w:val="both"/>
            </w:pP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*.11.Почтовый индекс</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почтовый индекс предприятия почтовой связи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csdo:PostCodeType (M.SDT.00006)</w:t>
            </w:r>
          </w:p>
          <w:p>
            <w:pPr>
              <w:spacing w:after="20"/>
              <w:ind w:left="20"/>
              <w:jc w:val="both"/>
            </w:pP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Шаблон: [A-Z0-9][A-Z0-9 -]{1,8}[A-Z0-9]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*.12.Номер абонентского ящика</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абонентского ящика на предприятии почтовой связи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csdo:Id20Type (M.SDT.00092)</w:t>
            </w:r>
          </w:p>
          <w:p>
            <w:pPr>
              <w:spacing w:after="20"/>
              <w:ind w:left="20"/>
              <w:jc w:val="both"/>
            </w:pP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*.13.Адрес в текстовой форме</w:t>
            </w:r>
          </w:p>
          <w:p>
            <w:pPr>
              <w:spacing w:after="20"/>
              <w:ind w:left="20"/>
              <w:jc w:val="both"/>
            </w:pPr>
            <w:r>
              <w:rPr>
                <w:rFonts w:ascii="Times New Roman"/>
                <w:b w:val="false"/>
                <w:i w:val="false"/>
                <w:color w:val="000000"/>
                <w:sz w:val="20"/>
              </w:rPr>
              <w:t>(csdo:AddressText)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набор элементов адреса, представленных в свободной форме в виде текста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csdo:Text1000Type (M.SDT.00071)</w:t>
            </w:r>
          </w:p>
          <w:p>
            <w:pPr>
              <w:spacing w:after="20"/>
              <w:ind w:left="20"/>
              <w:jc w:val="both"/>
            </w:pP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1000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2.6.9.Контактный реквизит</w:t>
            </w:r>
          </w:p>
          <w:p>
            <w:pPr>
              <w:spacing w:after="20"/>
              <w:ind w:left="20"/>
              <w:jc w:val="both"/>
            </w:pPr>
            <w:r>
              <w:rPr>
                <w:rFonts w:ascii="Times New Roman"/>
                <w:b w:val="false"/>
                <w:i w:val="false"/>
                <w:color w:val="000000"/>
                <w:sz w:val="20"/>
              </w:rPr>
              <w:t>(ccdo:)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 реквизит органа по оценке соответствия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M.CDE.00003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ccdo:CommunicationDetailsType (M.CDT.00003)</w:t>
            </w:r>
          </w:p>
          <w:p>
            <w:pPr>
              <w:spacing w:after="20"/>
              <w:ind w:left="20"/>
              <w:jc w:val="both"/>
            </w:pP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*.1.Код вида связи</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вида средства (канала) связи (телефон, факс, электронная почта и др.)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csdo:CommunicationChannelCodeV2Type (M.SDT.00163)</w:t>
            </w:r>
          </w:p>
          <w:p>
            <w:pPr>
              <w:spacing w:after="20"/>
              <w:ind w:left="20"/>
              <w:jc w:val="both"/>
            </w:pPr>
            <w:r>
              <w:rPr>
                <w:rFonts w:ascii="Times New Roman"/>
                <w:b w:val="false"/>
                <w:i w:val="false"/>
                <w:color w:val="000000"/>
                <w:sz w:val="20"/>
              </w:rPr>
              <w:t>Значение кода в соответствии с классификатором видов связи.</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*.2.Наименование вида связи</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вида средства (канала) связи (телефон, факс, электронная почта и др.)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M.SDE.00093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*.3.Идентификатор канала связи</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последовательность символов, идентифицирующая канал связи (указание номера телефона, факса, адреса электронной почты и др.)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csdo:CommunicationChannelIdType (M.SDT.00015)</w:t>
            </w:r>
          </w:p>
          <w:p>
            <w:pPr>
              <w:spacing w:after="20"/>
              <w:ind w:left="20"/>
              <w:jc w:val="both"/>
            </w:pP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1000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2.7.Номер бланка документа</w:t>
            </w:r>
          </w:p>
          <w:p>
            <w:pPr>
              <w:spacing w:after="20"/>
              <w:ind w:left="20"/>
              <w:jc w:val="both"/>
            </w:pPr>
            <w:r>
              <w:rPr>
                <w:rFonts w:ascii="Times New Roman"/>
                <w:b w:val="false"/>
                <w:i w:val="false"/>
                <w:color w:val="000000"/>
                <w:sz w:val="20"/>
              </w:rPr>
              <w:t>(csdo:FormNumberId)</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присвоенный бланку документа при изготовлении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M.SDE.00142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csdo:Id50Type (M.SDT.00093)</w:t>
            </w:r>
          </w:p>
          <w:p>
            <w:pPr>
              <w:spacing w:after="20"/>
              <w:ind w:left="20"/>
              <w:jc w:val="both"/>
            </w:pP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2.8.Приложение к документу</w:t>
            </w:r>
          </w:p>
          <w:p>
            <w:pPr>
              <w:spacing w:after="20"/>
              <w:ind w:left="20"/>
              <w:jc w:val="both"/>
            </w:pPr>
            <w:r>
              <w:rPr>
                <w:rFonts w:ascii="Times New Roman"/>
                <w:b w:val="false"/>
                <w:i w:val="false"/>
                <w:color w:val="000000"/>
                <w:sz w:val="20"/>
              </w:rPr>
              <w:t>(trcdo:DocAnnexDetails)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приложении к документу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M.TR.CDE.00022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trcdo:(M.TR.CDT.00013)</w:t>
            </w:r>
          </w:p>
          <w:p>
            <w:pPr>
              <w:spacing w:after="20"/>
              <w:ind w:left="20"/>
              <w:jc w:val="both"/>
            </w:pP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2.8.1.Порядковый номер</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порядковый номер приложения к документу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M.SDE.00148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csdo:Ordinal3Type (M.SDT.00105)</w:t>
            </w:r>
          </w:p>
          <w:p>
            <w:pPr>
              <w:spacing w:after="20"/>
              <w:ind w:left="20"/>
              <w:jc w:val="both"/>
            </w:pPr>
            <w:r>
              <w:rPr>
                <w:rFonts w:ascii="Times New Roman"/>
                <w:b w:val="false"/>
                <w:i w:val="false"/>
                <w:color w:val="000000"/>
                <w:sz w:val="20"/>
              </w:rPr>
              <w:t>Целое неотрицательное число в десятичной системе счисления.</w:t>
            </w:r>
          </w:p>
          <w:p>
            <w:pPr>
              <w:spacing w:after="20"/>
              <w:ind w:left="20"/>
              <w:jc w:val="both"/>
            </w:pPr>
            <w:r>
              <w:rPr>
                <w:rFonts w:ascii="Times New Roman"/>
                <w:b w:val="false"/>
                <w:i w:val="false"/>
                <w:color w:val="000000"/>
                <w:sz w:val="20"/>
              </w:rPr>
              <w:t>Макс. кол-во цифр: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2.8.2.Номер бланка документа</w:t>
            </w:r>
          </w:p>
          <w:p>
            <w:pPr>
              <w:spacing w:after="20"/>
              <w:ind w:left="20"/>
              <w:jc w:val="both"/>
            </w:pPr>
            <w:r>
              <w:rPr>
                <w:rFonts w:ascii="Times New Roman"/>
                <w:b w:val="false"/>
                <w:i w:val="false"/>
                <w:color w:val="000000"/>
                <w:sz w:val="20"/>
              </w:rPr>
              <w:t>(csdo:FormNumberId)</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присвоенный бланку, на котором оформлено приложение к документу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M.SDE.00142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csdo:Id50Type (M.SDT.00093)</w:t>
            </w:r>
          </w:p>
          <w:p>
            <w:pPr>
              <w:spacing w:after="20"/>
              <w:ind w:left="20"/>
              <w:jc w:val="both"/>
            </w:pP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2.8.3.Количество листов</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количество листов в приложении к документу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csdo:Quantity4Type (M.SDT.00097)</w:t>
            </w:r>
          </w:p>
          <w:p>
            <w:pPr>
              <w:spacing w:after="20"/>
              <w:ind w:left="20"/>
              <w:jc w:val="both"/>
            </w:pPr>
            <w:r>
              <w:rPr>
                <w:rFonts w:ascii="Times New Roman"/>
                <w:b w:val="false"/>
                <w:i w:val="false"/>
                <w:color w:val="000000"/>
                <w:sz w:val="20"/>
              </w:rPr>
              <w:t>Целое неотрицательное число в десятичной системе счисления.</w:t>
            </w:r>
          </w:p>
          <w:p>
            <w:pPr>
              <w:spacing w:after="20"/>
              <w:ind w:left="20"/>
              <w:jc w:val="both"/>
            </w:pPr>
            <w:r>
              <w:rPr>
                <w:rFonts w:ascii="Times New Roman"/>
                <w:b w:val="false"/>
                <w:i w:val="false"/>
                <w:color w:val="000000"/>
                <w:sz w:val="20"/>
              </w:rPr>
              <w:t>Макс. кол-во цифр: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2.9.Заявитель</w:t>
            </w:r>
          </w:p>
          <w:p>
            <w:pPr>
              <w:spacing w:after="20"/>
              <w:ind w:left="20"/>
              <w:jc w:val="both"/>
            </w:pPr>
            <w:r>
              <w:rPr>
                <w:rFonts w:ascii="Times New Roman"/>
                <w:b w:val="false"/>
                <w:i w:val="false"/>
                <w:color w:val="000000"/>
                <w:sz w:val="20"/>
              </w:rPr>
              <w:t>(trcdo:)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заявителе оценки соответствия продукции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M.TR.CDE.00003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trcdo:(M.TR.CDT.00014)</w:t>
            </w:r>
          </w:p>
          <w:p>
            <w:pPr>
              <w:spacing w:after="20"/>
              <w:ind w:left="20"/>
              <w:jc w:val="both"/>
            </w:pP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2.9.1.Код страны</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страны регистрации хозяйствующего субъекта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csdo:UnifiedCountryCodeType (M.SDT.00112)</w:t>
            </w:r>
          </w:p>
          <w:p>
            <w:pPr>
              <w:spacing w:after="20"/>
              <w:ind w:left="20"/>
              <w:jc w:val="both"/>
            </w:pPr>
            <w:r>
              <w:rPr>
                <w:rFonts w:ascii="Times New Roman"/>
                <w:b w:val="false"/>
                <w:i w:val="false"/>
                <w:color w:val="000000"/>
                <w:sz w:val="20"/>
              </w:rPr>
              <w:t>Значение двухбуквенного кода в соответствии с классификатором стран мира,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а)идентификатор справочника (классификатора)</w:t>
            </w:r>
          </w:p>
          <w:p>
            <w:pPr>
              <w:spacing w:after="20"/>
              <w:ind w:left="20"/>
              <w:jc w:val="both"/>
            </w:pPr>
            <w:r>
              <w:rPr>
                <w:rFonts w:ascii="Times New Roman"/>
                <w:b w:val="false"/>
                <w:i w:val="false"/>
                <w:color w:val="000000"/>
                <w:sz w:val="20"/>
              </w:rPr>
              <w:t>(атрибут code)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справочника (классификатора), в соответствии с которым указан код</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2.9.2.Наименование хозяйствующего субъекта</w:t>
            </w:r>
          </w:p>
          <w:p>
            <w:pPr>
              <w:spacing w:after="20"/>
              <w:ind w:left="20"/>
              <w:jc w:val="both"/>
            </w:pPr>
            <w:r>
              <w:rPr>
                <w:rFonts w:ascii="Times New Roman"/>
                <w:b w:val="false"/>
                <w:i w:val="false"/>
                <w:color w:val="000000"/>
                <w:sz w:val="20"/>
              </w:rPr>
              <w:t>(csdo:BusinessEntityName)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наименование хозяйствующего субъекта или фамилия, имя, отчество физического лица, ведущего хозяйственную деятельность</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M.SDE.00187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csdo:Name300Type (M.SDT.00056)</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2.9.3.Краткое наименование хозяйствующего субъекта</w:t>
            </w:r>
          </w:p>
          <w:p>
            <w:pPr>
              <w:spacing w:after="20"/>
              <w:ind w:left="20"/>
              <w:jc w:val="both"/>
            </w:pPr>
            <w:r>
              <w:rPr>
                <w:rFonts w:ascii="Times New Roman"/>
                <w:b w:val="false"/>
                <w:i w:val="false"/>
                <w:color w:val="000000"/>
                <w:sz w:val="20"/>
              </w:rPr>
              <w:t>(csdo:BusinessEntityBriefName)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сокращенное наименование хозяйствующего субъекта или фамилия, имя, отчество физического лица, ведущего хозяйственную деятельность</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M.SDE.00188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2.9.4.Код организационно-правовой формы</w:t>
            </w:r>
          </w:p>
          <w:p>
            <w:pPr>
              <w:spacing w:after="20"/>
              <w:ind w:left="20"/>
              <w:jc w:val="both"/>
            </w:pPr>
            <w:r>
              <w:rPr>
                <w:rFonts w:ascii="Times New Roman"/>
                <w:b w:val="false"/>
                <w:i w:val="false"/>
                <w:color w:val="000000"/>
                <w:sz w:val="20"/>
              </w:rPr>
              <w:t>(csdo:BusinessEntityTypeCode)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организационно-правовой формы, в которой зарегистрирован хозяйствующий субъект</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M.SDE.00023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csdo:UnifiedCode20Type (M.SDT.00140)</w:t>
            </w:r>
          </w:p>
          <w:p>
            <w:pPr>
              <w:spacing w:after="20"/>
              <w:ind w:left="20"/>
              <w:jc w:val="both"/>
            </w:pPr>
            <w:r>
              <w:rPr>
                <w:rFonts w:ascii="Times New Roman"/>
                <w:b w:val="false"/>
                <w:i w:val="false"/>
                <w:color w:val="000000"/>
                <w:sz w:val="20"/>
              </w:rPr>
              <w:t>Значение кода в соответствии со справочником (классификатором),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а)идентификатор справочника (классификатора)</w:t>
            </w:r>
          </w:p>
          <w:p>
            <w:pPr>
              <w:spacing w:after="20"/>
              <w:ind w:left="20"/>
              <w:jc w:val="both"/>
            </w:pPr>
            <w:r>
              <w:rPr>
                <w:rFonts w:ascii="Times New Roman"/>
                <w:b w:val="false"/>
                <w:i w:val="false"/>
                <w:color w:val="000000"/>
                <w:sz w:val="20"/>
              </w:rPr>
              <w:t>(атрибут code)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справочника (классификатора), в соответствии с которым указан код</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2.9.5.Наименование организационно-правовой формы</w:t>
            </w:r>
          </w:p>
          <w:p>
            <w:pPr>
              <w:spacing w:after="20"/>
              <w:ind w:left="20"/>
              <w:jc w:val="both"/>
            </w:pPr>
            <w:r>
              <w:rPr>
                <w:rFonts w:ascii="Times New Roman"/>
                <w:b w:val="false"/>
                <w:i w:val="false"/>
                <w:color w:val="000000"/>
                <w:sz w:val="20"/>
              </w:rPr>
              <w:t>(csdo:BusinessEntityTypeName)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организационно-правовой формы, в которой зарегистрирован хозяйствующий субъект</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M.SDE.00090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csdo:Name300Type (M.SDT.00056)</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2.9.6.Идентификатор хозяйствующего субъекта</w:t>
            </w:r>
          </w:p>
          <w:p>
            <w:pPr>
              <w:spacing w:after="20"/>
              <w:ind w:left="20"/>
              <w:jc w:val="both"/>
            </w:pPr>
            <w:r>
              <w:rPr>
                <w:rFonts w:ascii="Times New Roman"/>
                <w:b w:val="false"/>
                <w:i w:val="false"/>
                <w:color w:val="000000"/>
                <w:sz w:val="20"/>
              </w:rPr>
              <w:t>(csdo:BusinessEntityId)</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(код) записи по реестру (регистру), присвоенный при государственной регистрации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M.SDE.00189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csdo:BusinessEntityIdType (M.SDT.00157)</w:t>
            </w:r>
          </w:p>
          <w:p>
            <w:pPr>
              <w:spacing w:after="20"/>
              <w:ind w:left="20"/>
              <w:jc w:val="both"/>
            </w:pP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а)метод идентификации</w:t>
            </w:r>
          </w:p>
          <w:p>
            <w:pPr>
              <w:spacing w:after="20"/>
              <w:ind w:left="20"/>
              <w:jc w:val="both"/>
            </w:pPr>
            <w:r>
              <w:rPr>
                <w:rFonts w:ascii="Times New Roman"/>
                <w:b w:val="false"/>
                <w:i w:val="false"/>
                <w:color w:val="000000"/>
                <w:sz w:val="20"/>
              </w:rPr>
              <w:t>(атрибут kind)</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 идентификации хозяйствующих субъектов</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csdo:BusinessEntityIdKindIdType (M.SDT.00158)</w:t>
            </w:r>
          </w:p>
          <w:p>
            <w:pPr>
              <w:spacing w:after="20"/>
              <w:ind w:left="20"/>
              <w:jc w:val="both"/>
            </w:pPr>
            <w:r>
              <w:rPr>
                <w:rFonts w:ascii="Times New Roman"/>
                <w:b w:val="false"/>
                <w:i w:val="false"/>
                <w:color w:val="000000"/>
                <w:sz w:val="20"/>
              </w:rPr>
              <w:t>Значение идентификатора из справочника методов идентификации хозяйствующих субъектов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2.9.7.Адрес</w:t>
            </w:r>
          </w:p>
          <w:p>
            <w:pPr>
              <w:spacing w:after="20"/>
              <w:ind w:left="20"/>
              <w:jc w:val="both"/>
            </w:pPr>
            <w:r>
              <w:rPr>
                <w:rFonts w:ascii="Times New Roman"/>
                <w:b w:val="false"/>
                <w:i w:val="false"/>
                <w:color w:val="000000"/>
                <w:sz w:val="20"/>
              </w:rPr>
              <w:t>(ccdo:)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хозяйствующего субъекта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M.CDE.00058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ccdo:SubjectAddressDetailsType (M.CDT.00064)</w:t>
            </w:r>
          </w:p>
          <w:p>
            <w:pPr>
              <w:spacing w:after="20"/>
              <w:ind w:left="20"/>
              <w:jc w:val="both"/>
            </w:pP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*.1.Код вида адреса</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вида адреса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M.SDE.00192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csdo:AddressKindCodeType (M.SDT.00162)</w:t>
            </w:r>
          </w:p>
          <w:p>
            <w:pPr>
              <w:spacing w:after="20"/>
              <w:ind w:left="20"/>
              <w:jc w:val="both"/>
            </w:pPr>
            <w:r>
              <w:rPr>
                <w:rFonts w:ascii="Times New Roman"/>
                <w:b w:val="false"/>
                <w:i w:val="false"/>
                <w:color w:val="000000"/>
                <w:sz w:val="20"/>
              </w:rPr>
              <w:t>Значение кода в соответствии с классификатором видов адресов.</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*.2.Код страны</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страны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csdo:UnifiedCountryCodeType (M.SDT.00112)</w:t>
            </w:r>
          </w:p>
          <w:p>
            <w:pPr>
              <w:spacing w:after="20"/>
              <w:ind w:left="20"/>
              <w:jc w:val="both"/>
            </w:pPr>
            <w:r>
              <w:rPr>
                <w:rFonts w:ascii="Times New Roman"/>
                <w:b w:val="false"/>
                <w:i w:val="false"/>
                <w:color w:val="000000"/>
                <w:sz w:val="20"/>
              </w:rPr>
              <w:t>Значение двухбуквенного кода в соответствии с классификатором стран мира,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а)идентификатор справочника (классификатора)</w:t>
            </w:r>
          </w:p>
          <w:p>
            <w:pPr>
              <w:spacing w:after="20"/>
              <w:ind w:left="20"/>
              <w:jc w:val="both"/>
            </w:pPr>
            <w:r>
              <w:rPr>
                <w:rFonts w:ascii="Times New Roman"/>
                <w:b w:val="false"/>
                <w:i w:val="false"/>
                <w:color w:val="000000"/>
                <w:sz w:val="20"/>
              </w:rPr>
              <w:t>(атрибут code)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справочника (классификатора), в соответствии с которым указан код</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*.3.Код территории</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единицы административно-территориального деления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M.SDE.00031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csdo:TerritoryCodeType (M.SDT.00031)</w:t>
            </w:r>
          </w:p>
          <w:p>
            <w:pPr>
              <w:spacing w:after="20"/>
              <w:ind w:left="20"/>
              <w:jc w:val="both"/>
            </w:pP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17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*.4.Регион</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единицы административно-территориального деления первого уровня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*.5.Район</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единицы административно-территориального деления второго уровня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*.6.Город</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города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*.7.Населенный пункт</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населенного пункта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M.SDE.00057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*.8.Улица</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элемента улично-дорожной сети городской инфраструктуры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*.9.Номер дома</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дома, корпуса, строения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csdo:Id50Type (M.SDT.00093)</w:t>
            </w:r>
          </w:p>
          <w:p>
            <w:pPr>
              <w:spacing w:after="20"/>
              <w:ind w:left="20"/>
              <w:jc w:val="both"/>
            </w:pP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*.10.Номер помещения</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офиса или квартиры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csdo:Id20Type (M.SDT.00092)</w:t>
            </w:r>
          </w:p>
          <w:p>
            <w:pPr>
              <w:spacing w:after="20"/>
              <w:ind w:left="20"/>
              <w:jc w:val="both"/>
            </w:pP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*.11.Почтовый индекс</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почтовый индекс предприятия почтовой связи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csdo:PostCodeType (M.SDT.00006)</w:t>
            </w:r>
          </w:p>
          <w:p>
            <w:pPr>
              <w:spacing w:after="20"/>
              <w:ind w:left="20"/>
              <w:jc w:val="both"/>
            </w:pP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Шаблон: [A-Z0-9][A-Z0-9 -]{1,8}[A-Z0-9]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*.12.Номер абонентского ящика</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абонентского ящика на предприятии почтовой связи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csdo:Id20Type (M.SDT.00092)</w:t>
            </w:r>
          </w:p>
          <w:p>
            <w:pPr>
              <w:spacing w:after="20"/>
              <w:ind w:left="20"/>
              <w:jc w:val="both"/>
            </w:pP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2.9.8.Контактный реквизит</w:t>
            </w:r>
          </w:p>
          <w:p>
            <w:pPr>
              <w:spacing w:after="20"/>
              <w:ind w:left="20"/>
              <w:jc w:val="both"/>
            </w:pPr>
            <w:r>
              <w:rPr>
                <w:rFonts w:ascii="Times New Roman"/>
                <w:b w:val="false"/>
                <w:i w:val="false"/>
                <w:color w:val="000000"/>
                <w:sz w:val="20"/>
              </w:rPr>
              <w:t>(ccdo:)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 реквизит хозяйствующего субъекта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M.CDE.00003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ccdo:CommunicationDetailsType (M.CDT.00003)</w:t>
            </w:r>
          </w:p>
          <w:p>
            <w:pPr>
              <w:spacing w:after="20"/>
              <w:ind w:left="20"/>
              <w:jc w:val="both"/>
            </w:pP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*.1.Код вида связи</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вида средства (канала) связи (телефон, факс, электронная почта и др.)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csdo:CommunicationChannelCodeV2Type (M.SDT.00163)</w:t>
            </w:r>
          </w:p>
          <w:p>
            <w:pPr>
              <w:spacing w:after="20"/>
              <w:ind w:left="20"/>
              <w:jc w:val="both"/>
            </w:pPr>
            <w:r>
              <w:rPr>
                <w:rFonts w:ascii="Times New Roman"/>
                <w:b w:val="false"/>
                <w:i w:val="false"/>
                <w:color w:val="000000"/>
                <w:sz w:val="20"/>
              </w:rPr>
              <w:t>Значение кода в соответствии с классификатором видов связи.</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*.2.Наименование вида связи</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вида средства (канала) связи (телефон, факс, электронная почта и др.)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M.SDE.00093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*.3.Идентификатор канала связи</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последовательность символов, идентифицирующая канал связи (указание номера телефона, факса, адреса электронной почты и др.)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csdo:CommunicationChannelIdType (M.SDT.00015)</w:t>
            </w:r>
          </w:p>
          <w:p>
            <w:pPr>
              <w:spacing w:after="20"/>
              <w:ind w:left="20"/>
              <w:jc w:val="both"/>
            </w:pP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1000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2.9.9.Филиал</w:t>
            </w:r>
          </w:p>
          <w:p>
            <w:pPr>
              <w:spacing w:after="20"/>
              <w:ind w:left="20"/>
              <w:jc w:val="both"/>
            </w:pPr>
            <w:r>
              <w:rPr>
                <w:rFonts w:ascii="Times New Roman"/>
                <w:b w:val="false"/>
                <w:i w:val="false"/>
                <w:color w:val="000000"/>
                <w:sz w:val="20"/>
              </w:rPr>
              <w:t>(trcdo:)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хозяйствующего субъекта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M.TR.CDE.00078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ccdo:BusinessEntityDetailsType (M.CDT.00061)</w:t>
            </w:r>
          </w:p>
          <w:p>
            <w:pPr>
              <w:spacing w:after="20"/>
              <w:ind w:left="20"/>
              <w:jc w:val="both"/>
            </w:pP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*.1.Код страны</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страны регистрации хозяйствующего субъекта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csdo:UnifiedCountryCodeType (M.SDT.00112)</w:t>
            </w:r>
          </w:p>
          <w:p>
            <w:pPr>
              <w:spacing w:after="20"/>
              <w:ind w:left="20"/>
              <w:jc w:val="both"/>
            </w:pPr>
            <w:r>
              <w:rPr>
                <w:rFonts w:ascii="Times New Roman"/>
                <w:b w:val="false"/>
                <w:i w:val="false"/>
                <w:color w:val="000000"/>
                <w:sz w:val="20"/>
              </w:rPr>
              <w:t>Значение двухбуквенного кода в соответствии с классификатором стран мира,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а)идентификатор справочника (классификатора)</w:t>
            </w:r>
          </w:p>
          <w:p>
            <w:pPr>
              <w:spacing w:after="20"/>
              <w:ind w:left="20"/>
              <w:jc w:val="both"/>
            </w:pPr>
            <w:r>
              <w:rPr>
                <w:rFonts w:ascii="Times New Roman"/>
                <w:b w:val="false"/>
                <w:i w:val="false"/>
                <w:color w:val="000000"/>
                <w:sz w:val="20"/>
              </w:rPr>
              <w:t>(атрибут code)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справочника (классификатора), в соответствии с которым указан код</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*.2.Наименование хозяйствующего субъекта</w:t>
            </w:r>
          </w:p>
          <w:p>
            <w:pPr>
              <w:spacing w:after="20"/>
              <w:ind w:left="20"/>
              <w:jc w:val="both"/>
            </w:pPr>
            <w:r>
              <w:rPr>
                <w:rFonts w:ascii="Times New Roman"/>
                <w:b w:val="false"/>
                <w:i w:val="false"/>
                <w:color w:val="000000"/>
                <w:sz w:val="20"/>
              </w:rPr>
              <w:t>(csdo:BusinessEntityName)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наименование хозяйствующего субъекта или фамилия, имя и отчество физического лица, ведущего хозяйственную деятельность</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M.SDE.00187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csdo:Name300Type (M.SDT.00056)</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*.3.Краткое наименование хозяйствующего субъекта</w:t>
            </w:r>
          </w:p>
          <w:p>
            <w:pPr>
              <w:spacing w:after="20"/>
              <w:ind w:left="20"/>
              <w:jc w:val="both"/>
            </w:pPr>
            <w:r>
              <w:rPr>
                <w:rFonts w:ascii="Times New Roman"/>
                <w:b w:val="false"/>
                <w:i w:val="false"/>
                <w:color w:val="000000"/>
                <w:sz w:val="20"/>
              </w:rPr>
              <w:t>(csdo:BusinessEntityBriefName)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сокращенное наименование хозяйствующего субъекта или фамилия, имя и отчество физического лица, ведущего хозяйственную деятельность</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M.SDE.00188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*.4.Код организационно-правовой формы</w:t>
            </w:r>
          </w:p>
          <w:p>
            <w:pPr>
              <w:spacing w:after="20"/>
              <w:ind w:left="20"/>
              <w:jc w:val="both"/>
            </w:pPr>
            <w:r>
              <w:rPr>
                <w:rFonts w:ascii="Times New Roman"/>
                <w:b w:val="false"/>
                <w:i w:val="false"/>
                <w:color w:val="000000"/>
                <w:sz w:val="20"/>
              </w:rPr>
              <w:t>(csdo:BusinessEntityTypeCode)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организационно-правовой формы, в которой зарегистрирован хозяйствующий субъект</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M.SDE.00023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csdo:UnifiedCode20Type (M.SDT.00140)</w:t>
            </w:r>
          </w:p>
          <w:p>
            <w:pPr>
              <w:spacing w:after="20"/>
              <w:ind w:left="20"/>
              <w:jc w:val="both"/>
            </w:pPr>
            <w:r>
              <w:rPr>
                <w:rFonts w:ascii="Times New Roman"/>
                <w:b w:val="false"/>
                <w:i w:val="false"/>
                <w:color w:val="000000"/>
                <w:sz w:val="20"/>
              </w:rPr>
              <w:t>Значение кода в соответствии со справочником (классификатором),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а)идентификатор справочника (классификатора)</w:t>
            </w:r>
          </w:p>
          <w:p>
            <w:pPr>
              <w:spacing w:after="20"/>
              <w:ind w:left="20"/>
              <w:jc w:val="both"/>
            </w:pPr>
            <w:r>
              <w:rPr>
                <w:rFonts w:ascii="Times New Roman"/>
                <w:b w:val="false"/>
                <w:i w:val="false"/>
                <w:color w:val="000000"/>
                <w:sz w:val="20"/>
              </w:rPr>
              <w:t>(атрибут code)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справочника (классификатора), в соответствии с которым указан код</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*.5.Наименование организационно-правовой формы</w:t>
            </w:r>
          </w:p>
          <w:p>
            <w:pPr>
              <w:spacing w:after="20"/>
              <w:ind w:left="20"/>
              <w:jc w:val="both"/>
            </w:pPr>
            <w:r>
              <w:rPr>
                <w:rFonts w:ascii="Times New Roman"/>
                <w:b w:val="false"/>
                <w:i w:val="false"/>
                <w:color w:val="000000"/>
                <w:sz w:val="20"/>
              </w:rPr>
              <w:t>(csdo:BusinessEntityTypeName)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организационно-правовой формы, в которой зарегистрирован хозяйствующий субъект</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M.SDE.00090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csdo:Name300Type (M.SDT.00056)</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*.6.Идентификатор хозяйствующего субъекта</w:t>
            </w:r>
          </w:p>
          <w:p>
            <w:pPr>
              <w:spacing w:after="20"/>
              <w:ind w:left="20"/>
              <w:jc w:val="both"/>
            </w:pPr>
            <w:r>
              <w:rPr>
                <w:rFonts w:ascii="Times New Roman"/>
                <w:b w:val="false"/>
                <w:i w:val="false"/>
                <w:color w:val="000000"/>
                <w:sz w:val="20"/>
              </w:rPr>
              <w:t>(csdo:BusinessEntityId)</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(код) записи по реестру (регистру), присвоенный при государственной регистрации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M.SDE.00189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csdo:BusinessEntityIdType (M.SDT.00157)</w:t>
            </w:r>
          </w:p>
          <w:p>
            <w:pPr>
              <w:spacing w:after="20"/>
              <w:ind w:left="20"/>
              <w:jc w:val="both"/>
            </w:pP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а)метод идентификации</w:t>
            </w:r>
          </w:p>
          <w:p>
            <w:pPr>
              <w:spacing w:after="20"/>
              <w:ind w:left="20"/>
              <w:jc w:val="both"/>
            </w:pPr>
            <w:r>
              <w:rPr>
                <w:rFonts w:ascii="Times New Roman"/>
                <w:b w:val="false"/>
                <w:i w:val="false"/>
                <w:color w:val="000000"/>
                <w:sz w:val="20"/>
              </w:rPr>
              <w:t>(атрибут kind)</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 идентификации хозяйствующих субъектов</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csdo:BusinessEntityIdKindIdType (M.SDT.00158)</w:t>
            </w:r>
          </w:p>
          <w:p>
            <w:pPr>
              <w:spacing w:after="20"/>
              <w:ind w:left="20"/>
              <w:jc w:val="both"/>
            </w:pPr>
            <w:r>
              <w:rPr>
                <w:rFonts w:ascii="Times New Roman"/>
                <w:b w:val="false"/>
                <w:i w:val="false"/>
                <w:color w:val="000000"/>
                <w:sz w:val="20"/>
              </w:rPr>
              <w:t>Значение идентификатора из справочника методов идентификации хозяйствующих субъектов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*.7.Уникальный идентификационный таможенный номер</w:t>
            </w:r>
          </w:p>
          <w:p>
            <w:pPr>
              <w:spacing w:after="20"/>
              <w:ind w:left="20"/>
              <w:jc w:val="both"/>
            </w:pPr>
            <w:r>
              <w:rPr>
                <w:rFonts w:ascii="Times New Roman"/>
                <w:b w:val="false"/>
                <w:i w:val="false"/>
                <w:color w:val="000000"/>
                <w:sz w:val="20"/>
              </w:rPr>
              <w:t>(csdo:UniqueCustomsNumberId)</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уникальный идентификационный номер хозяйствующего субъекта, предназначенный для целей таможенного контроля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M.SDE.00135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csdo:(M.SDT.00089)</w:t>
            </w:r>
          </w:p>
          <w:p>
            <w:pPr>
              <w:spacing w:after="20"/>
              <w:ind w:left="20"/>
              <w:jc w:val="both"/>
            </w:pP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17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*.8.Идентификатор налогоплательщика</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хозяйствующего субъекта в реестре налогоплательщиков страны регистрации налогоплательщика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M.SDE.00025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csdo:TaxpayerIdType (M.SDT.00025)</w:t>
            </w:r>
          </w:p>
          <w:p>
            <w:pPr>
              <w:spacing w:after="20"/>
              <w:ind w:left="20"/>
              <w:jc w:val="both"/>
            </w:pPr>
            <w:r>
              <w:rPr>
                <w:rFonts w:ascii="Times New Roman"/>
                <w:b w:val="false"/>
                <w:i w:val="false"/>
                <w:color w:val="000000"/>
                <w:sz w:val="20"/>
              </w:rPr>
              <w:t>Значение идентификатора в соответствии с правилами, принятыми в стране регистрации налогоплательщика.</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*.9.Код причины постановки на учет</w:t>
            </w:r>
          </w:p>
          <w:p>
            <w:pPr>
              <w:spacing w:after="20"/>
              <w:ind w:left="20"/>
              <w:jc w:val="both"/>
            </w:pPr>
            <w:r>
              <w:rPr>
                <w:rFonts w:ascii="Times New Roman"/>
                <w:b w:val="false"/>
                <w:i w:val="false"/>
                <w:color w:val="000000"/>
                <w:sz w:val="20"/>
              </w:rPr>
              <w:t>(csdo:TaxRegistrationReasonCode)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идентифицирующий причину постановки хозяйствующего субъекта на налоговый учет в Российской Федерации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M.SDE.00030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csdo:(M.SDT.00030)</w:t>
            </w:r>
          </w:p>
          <w:p>
            <w:pPr>
              <w:spacing w:after="20"/>
              <w:ind w:left="20"/>
              <w:jc w:val="both"/>
            </w:pP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Шаблон: \d{9}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*.10.Адрес</w:t>
            </w:r>
          </w:p>
          <w:p>
            <w:pPr>
              <w:spacing w:after="20"/>
              <w:ind w:left="20"/>
              <w:jc w:val="both"/>
            </w:pPr>
            <w:r>
              <w:rPr>
                <w:rFonts w:ascii="Times New Roman"/>
                <w:b w:val="false"/>
                <w:i w:val="false"/>
                <w:color w:val="000000"/>
                <w:sz w:val="20"/>
              </w:rPr>
              <w:t>(ccdo:)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хозяйствующего субъекта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M.CDE.00058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ccdo:SubjectAddressDetailsType (M.CDT.00064)</w:t>
            </w:r>
          </w:p>
          <w:p>
            <w:pPr>
              <w:spacing w:after="20"/>
              <w:ind w:left="20"/>
              <w:jc w:val="both"/>
            </w:pP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*.10.1.Код вида адреса</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вида адреса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M.SDE.00192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csdo:AddressKindCodeType (M.SDT.00162)</w:t>
            </w:r>
          </w:p>
          <w:p>
            <w:pPr>
              <w:spacing w:after="20"/>
              <w:ind w:left="20"/>
              <w:jc w:val="both"/>
            </w:pPr>
            <w:r>
              <w:rPr>
                <w:rFonts w:ascii="Times New Roman"/>
                <w:b w:val="false"/>
                <w:i w:val="false"/>
                <w:color w:val="000000"/>
                <w:sz w:val="20"/>
              </w:rPr>
              <w:t>Значение кода в соответствии с классификатором видов адресов.</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*.10.2.Код страны</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страны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csdo:UnifiedCountryCodeType (M.SDT.00112)</w:t>
            </w:r>
          </w:p>
          <w:p>
            <w:pPr>
              <w:spacing w:after="20"/>
              <w:ind w:left="20"/>
              <w:jc w:val="both"/>
            </w:pPr>
            <w:r>
              <w:rPr>
                <w:rFonts w:ascii="Times New Roman"/>
                <w:b w:val="false"/>
                <w:i w:val="false"/>
                <w:color w:val="000000"/>
                <w:sz w:val="20"/>
              </w:rPr>
              <w:t>Значение двухбуквенного кода в соответствии с классификатором стран мира,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а)идентификатор справочника (классификатора)</w:t>
            </w:r>
          </w:p>
          <w:p>
            <w:pPr>
              <w:spacing w:after="20"/>
              <w:ind w:left="20"/>
              <w:jc w:val="both"/>
            </w:pPr>
            <w:r>
              <w:rPr>
                <w:rFonts w:ascii="Times New Roman"/>
                <w:b w:val="false"/>
                <w:i w:val="false"/>
                <w:color w:val="000000"/>
                <w:sz w:val="20"/>
              </w:rPr>
              <w:t>(атрибут code)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справочника (классификатора), в соответствии с которым указан код</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*.10.3.Код территории</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единицы административно-территориального деления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M.SDE.00031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csdo:TerritoryCodeType (M.SDT.00031)</w:t>
            </w:r>
          </w:p>
          <w:p>
            <w:pPr>
              <w:spacing w:after="20"/>
              <w:ind w:left="20"/>
              <w:jc w:val="both"/>
            </w:pP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17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*.10.4.Регион</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единицы административно-территориального деления первого уровня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*.10.5.Район</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единицы административно-территориального деления второго уровня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*.10.6.Город</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города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*.10.7.Населенный пункт</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населенного пункта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M.SDE.00057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*.10.8.Улица</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элемента улично-дорожной сети городской инфраструктуры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*.10.9.Номер дома</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дома, корпуса, строения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csdo:Id50Type (M.SDT.00093)</w:t>
            </w:r>
          </w:p>
          <w:p>
            <w:pPr>
              <w:spacing w:after="20"/>
              <w:ind w:left="20"/>
              <w:jc w:val="both"/>
            </w:pP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*.10.10.Номер помещения</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офиса или квартиры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csdo:Id20Type (M.SDT.00092)</w:t>
            </w:r>
          </w:p>
          <w:p>
            <w:pPr>
              <w:spacing w:after="20"/>
              <w:ind w:left="20"/>
              <w:jc w:val="both"/>
            </w:pP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*.10.11.Почтовый индекс</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почтовый индекс предприятия почтовой связи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csdo:PostCodeType (M.SDT.00006)</w:t>
            </w:r>
          </w:p>
          <w:p>
            <w:pPr>
              <w:spacing w:after="20"/>
              <w:ind w:left="20"/>
              <w:jc w:val="both"/>
            </w:pP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Шаблон: [A-Z0-9][A-Z0-9 -]{1,8}[A-Z0-9]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*.10.12.Номер абонентского ящика </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абонентского ящика на предприятии почтовой связи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csdo:Id20Type (M.SDT.00092)</w:t>
            </w:r>
          </w:p>
          <w:p>
            <w:pPr>
              <w:spacing w:after="20"/>
              <w:ind w:left="20"/>
              <w:jc w:val="both"/>
            </w:pP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*.11.Контактный реквизит</w:t>
            </w:r>
          </w:p>
          <w:p>
            <w:pPr>
              <w:spacing w:after="20"/>
              <w:ind w:left="20"/>
              <w:jc w:val="both"/>
            </w:pPr>
            <w:r>
              <w:rPr>
                <w:rFonts w:ascii="Times New Roman"/>
                <w:b w:val="false"/>
                <w:i w:val="false"/>
                <w:color w:val="000000"/>
                <w:sz w:val="20"/>
              </w:rPr>
              <w:t>(ccdo:)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 реквизит хозяйствующего субъекта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M.CDE.00003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ccdo:CommunicationDetailsType (M.CDT.00003)</w:t>
            </w:r>
          </w:p>
          <w:p>
            <w:pPr>
              <w:spacing w:after="20"/>
              <w:ind w:left="20"/>
              <w:jc w:val="both"/>
            </w:pP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*.11.1.Код вида связи</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вида средства (канала) связи (телефон, факс, электронная почта и др.)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csdo:CommunicationChannelCodeV2Type (M.SDT.00163)</w:t>
            </w:r>
          </w:p>
          <w:p>
            <w:pPr>
              <w:spacing w:after="20"/>
              <w:ind w:left="20"/>
              <w:jc w:val="both"/>
            </w:pPr>
            <w:r>
              <w:rPr>
                <w:rFonts w:ascii="Times New Roman"/>
                <w:b w:val="false"/>
                <w:i w:val="false"/>
                <w:color w:val="000000"/>
                <w:sz w:val="20"/>
              </w:rPr>
              <w:t>Значение кода в соответствии с классификатором видов связи.</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*.11.2.Наименование вида связи </w:t>
            </w:r>
          </w:p>
          <w:p>
            <w:pPr>
              <w:spacing w:after="20"/>
              <w:ind w:left="20"/>
              <w:jc w:val="both"/>
            </w:pPr>
            <w:r>
              <w:rPr>
                <w:rFonts w:ascii="Times New Roman"/>
                <w:b w:val="false"/>
                <w:i w:val="false"/>
                <w:color w:val="000000"/>
                <w:sz w:val="20"/>
              </w:rPr>
              <w:t xml:space="preserve">(csdo:)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вида средства (канала) связи (телефон, факс, электронная почта и др.)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M.SDE.00093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*.11.3.Идентификатор канала связи</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последовательность символов, идентифицирующая канал связи (указание номера телефона, факса, адреса электронной почты и др.)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csdo:CommunicationChannelIdType (M.SDT.00015)</w:t>
            </w:r>
          </w:p>
          <w:p>
            <w:pPr>
              <w:spacing w:after="20"/>
              <w:ind w:left="20"/>
              <w:jc w:val="both"/>
            </w:pP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1000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2.9.10.Лицо, принявшее декларацию </w:t>
            </w:r>
          </w:p>
          <w:p>
            <w:pPr>
              <w:spacing w:after="20"/>
              <w:ind w:left="20"/>
              <w:jc w:val="both"/>
            </w:pPr>
            <w:r>
              <w:rPr>
                <w:rFonts w:ascii="Times New Roman"/>
                <w:b w:val="false"/>
                <w:i w:val="false"/>
                <w:color w:val="000000"/>
                <w:sz w:val="20"/>
              </w:rPr>
              <w:t>(trcdo:)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лице, принявшем декларацию о соответствии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M.TR.CDE.00343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trcdo:(M.TR.CDT.00009)</w:t>
            </w:r>
          </w:p>
          <w:p>
            <w:pPr>
              <w:spacing w:after="20"/>
              <w:ind w:left="20"/>
              <w:jc w:val="both"/>
            </w:pP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*.1.ФИО </w:t>
            </w:r>
          </w:p>
          <w:p>
            <w:pPr>
              <w:spacing w:after="20"/>
              <w:ind w:left="20"/>
              <w:jc w:val="both"/>
            </w:pPr>
            <w:r>
              <w:rPr>
                <w:rFonts w:ascii="Times New Roman"/>
                <w:b w:val="false"/>
                <w:i w:val="false"/>
                <w:color w:val="000000"/>
                <w:sz w:val="20"/>
              </w:rPr>
              <w:t xml:space="preserve">(ccdo:)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 отчество</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M.CDE.00029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ccdo:FullNameDetailsType (M.CDT.00016)</w:t>
            </w:r>
          </w:p>
          <w:p>
            <w:pPr>
              <w:spacing w:after="20"/>
              <w:ind w:left="20"/>
              <w:jc w:val="both"/>
            </w:pP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*.1.1.Имя</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 физического лица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M.SDE.00109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*.1.2.Отчество</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отчество (второе или среднее имя) физического лица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M.SDE.00111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*.1.3.Фамилия</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физического лица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Наименование должности</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должности сотрудника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M.SDE.00127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*.3.Контактный реквизит</w:t>
            </w:r>
          </w:p>
          <w:p>
            <w:pPr>
              <w:spacing w:after="20"/>
              <w:ind w:left="20"/>
              <w:jc w:val="both"/>
            </w:pPr>
            <w:r>
              <w:rPr>
                <w:rFonts w:ascii="Times New Roman"/>
                <w:b w:val="false"/>
                <w:i w:val="false"/>
                <w:color w:val="000000"/>
                <w:sz w:val="20"/>
              </w:rPr>
              <w:t>(ccdo:)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 реквизит должностного лица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M.CDE.00003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ccdo:CommunicationDetailsType (M.CDT.00003)</w:t>
            </w:r>
          </w:p>
          <w:p>
            <w:pPr>
              <w:spacing w:after="20"/>
              <w:ind w:left="20"/>
              <w:jc w:val="both"/>
            </w:pP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*.3.1.Код вида связи</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вида средства (канала) связи (телефон, факс, электронная почта и др.)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csdo:CommunicationChannelCodeV2Type (M.SDT.00163)</w:t>
            </w:r>
          </w:p>
          <w:p>
            <w:pPr>
              <w:spacing w:after="20"/>
              <w:ind w:left="20"/>
              <w:jc w:val="both"/>
            </w:pPr>
            <w:r>
              <w:rPr>
                <w:rFonts w:ascii="Times New Roman"/>
                <w:b w:val="false"/>
                <w:i w:val="false"/>
                <w:color w:val="000000"/>
                <w:sz w:val="20"/>
              </w:rPr>
              <w:t>Значение кода в соответствии с классификатором видов связи.</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*.3.2.Наименование вида связи</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вида средства (канала) связи (телефон, факс, электронная почта и др.)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M.SDE.00093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*.3.3.Идентификатор канала связи </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последовательность символов, идентифицирующая канал связи (указание номера телефона, факса, адреса электронной почты и др.)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csdo:CommunicationChannelIdType (M.SDT.00015)</w:t>
            </w:r>
          </w:p>
          <w:p>
            <w:pPr>
              <w:spacing w:after="20"/>
              <w:ind w:left="20"/>
              <w:jc w:val="both"/>
            </w:pP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1000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*.4.Сведения о документе (trcdo:)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 на основании которого лицо уполномочено принимать декларацию</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M.TR.CDE.00026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trcdo:(M.TR.CDT.00018)</w:t>
            </w:r>
          </w:p>
          <w:p>
            <w:pPr>
              <w:spacing w:after="20"/>
              <w:ind w:left="20"/>
              <w:jc w:val="both"/>
            </w:pP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*.4.1.Наименование документа</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документа, включающее в себя при необходимости вид документа, наименование принявшего органа (организации) и собственное наименование документа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csdo:Name500Type (M.SDT.00134)</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500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*.4.2.Дата документа</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документа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M.SDE.00045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bdt:DateType (M.BDT.00005)</w:t>
            </w:r>
          </w:p>
          <w:p>
            <w:pPr>
              <w:spacing w:after="20"/>
              <w:ind w:left="20"/>
              <w:jc w:val="both"/>
            </w:pPr>
            <w:r>
              <w:rPr>
                <w:rFonts w:ascii="Times New Roman"/>
                <w:b w:val="false"/>
                <w:i w:val="false"/>
                <w:color w:val="000000"/>
                <w:sz w:val="20"/>
              </w:rPr>
              <w:t>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*.4.3.Номер документа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цифровое или буквенно-цифровое обозначение, присваиваемое документу при его регистрации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M.SDE.00044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csdo:Id50Type (M.SDT.00093)</w:t>
            </w:r>
          </w:p>
          <w:p>
            <w:pPr>
              <w:spacing w:after="20"/>
              <w:ind w:left="20"/>
              <w:jc w:val="both"/>
            </w:pP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2.10.Объект технического регулирования</w:t>
            </w:r>
          </w:p>
          <w:p>
            <w:pPr>
              <w:spacing w:after="20"/>
              <w:ind w:left="20"/>
              <w:jc w:val="both"/>
            </w:pPr>
            <w:r>
              <w:rPr>
                <w:rFonts w:ascii="Times New Roman"/>
                <w:b w:val="false"/>
                <w:i w:val="false"/>
                <w:color w:val="000000"/>
                <w:sz w:val="20"/>
              </w:rPr>
              <w:t>(trcdo:)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продукции и связанных с требованиями к продукции процессах проектирования (включая изыскания), производства, строительства, монтажа, наладки, эксплуатации, хранения, перевозки, реализации и утилизации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M.TR.CDE.00033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trcdo:(M.TR.CDT.00025)</w:t>
            </w:r>
          </w:p>
          <w:p>
            <w:pPr>
              <w:spacing w:after="20"/>
              <w:ind w:left="20"/>
              <w:jc w:val="both"/>
            </w:pP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2.10.1.Продукт (trcdo:)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продукции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M.TR.CDE.00006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trcdo:(M.TR.CDT.00001)</w:t>
            </w:r>
          </w:p>
          <w:p>
            <w:pPr>
              <w:spacing w:after="20"/>
              <w:ind w:left="20"/>
              <w:jc w:val="both"/>
            </w:pP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*.1.Идентификатор продукта (csdo:)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(в случаях, предусмотренных техническими регламентами Союза (техническими регламентами Таможенного союза)) продукции и (или) иное условное обозначение, присвоенное изготовителем продукции (тип, марка, модель, артикул и др.)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M.SDE.00140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csdo:Id50Type (M.SDT.00093)</w:t>
            </w:r>
          </w:p>
          <w:p>
            <w:pPr>
              <w:spacing w:after="20"/>
              <w:ind w:left="20"/>
              <w:jc w:val="both"/>
            </w:pP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*.2.Наименование продукта</w:t>
            </w:r>
          </w:p>
          <w:p>
            <w:pPr>
              <w:spacing w:after="20"/>
              <w:ind w:left="20"/>
              <w:jc w:val="both"/>
            </w:pPr>
            <w:r>
              <w:rPr>
                <w:rFonts w:ascii="Times New Roman"/>
                <w:b w:val="false"/>
                <w:i w:val="false"/>
                <w:color w:val="000000"/>
                <w:sz w:val="20"/>
              </w:rPr>
              <w:t>(trsdo:)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продукции, присвоенное изготовителем продукции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M.TR.SDE.00034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csdo:Name500Type (M.SDT.00134)</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500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*.3.Название продукта</w:t>
            </w:r>
          </w:p>
          <w:p>
            <w:pPr>
              <w:spacing w:after="20"/>
              <w:ind w:left="20"/>
              <w:jc w:val="both"/>
            </w:pPr>
            <w:r>
              <w:rPr>
                <w:rFonts w:ascii="Times New Roman"/>
                <w:b w:val="false"/>
                <w:i w:val="false"/>
                <w:color w:val="000000"/>
                <w:sz w:val="20"/>
              </w:rPr>
              <w:t>(trsdo:)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продукции (в случаях, предусмотренных техническими регламентами Союза (техническими регламентами Таможенного союза))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M.TR.SDE.00182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csdo:Name300Type (M.SDT.00056)</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*.4.Описание продукта</w:t>
            </w:r>
          </w:p>
          <w:p>
            <w:pPr>
              <w:spacing w:after="20"/>
              <w:ind w:left="20"/>
              <w:jc w:val="both"/>
            </w:pPr>
            <w:r>
              <w:rPr>
                <w:rFonts w:ascii="Times New Roman"/>
                <w:b w:val="false"/>
                <w:i w:val="false"/>
                <w:color w:val="000000"/>
                <w:sz w:val="20"/>
              </w:rPr>
              <w:t>(trsdo:)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дополнительные сведения о продукции, обеспечивающие ее идентификацию</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M.TR.SDE.00015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csdo:Text4000Type (M.SDT.00088)</w:t>
            </w:r>
          </w:p>
          <w:p>
            <w:pPr>
              <w:spacing w:after="20"/>
              <w:ind w:left="20"/>
              <w:jc w:val="both"/>
            </w:pP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4000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Иные сведения</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об использовании продукции (условия, срок хранения, срок службы, ресурс)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M.SDE.00046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csdo:Text4000Type (M.SDT.00088)</w:t>
            </w:r>
          </w:p>
          <w:p>
            <w:pPr>
              <w:spacing w:after="20"/>
              <w:ind w:left="20"/>
              <w:jc w:val="both"/>
            </w:pP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4000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Размер партии</w:t>
            </w:r>
          </w:p>
          <w:p>
            <w:pPr>
              <w:spacing w:after="20"/>
              <w:ind w:left="20"/>
              <w:jc w:val="both"/>
            </w:pPr>
            <w:r>
              <w:rPr>
                <w:rFonts w:ascii="Times New Roman"/>
                <w:b w:val="false"/>
                <w:i w:val="false"/>
                <w:color w:val="000000"/>
                <w:sz w:val="20"/>
              </w:rPr>
              <w:t>(trsdo:)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партии продукции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M.TR.SDE.00227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csdo:Text250Type (M.SDT.00072)</w:t>
            </w:r>
          </w:p>
          <w:p>
            <w:pPr>
              <w:spacing w:after="20"/>
              <w:ind w:left="20"/>
              <w:jc w:val="both"/>
            </w:pP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250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*.7.Единица продукта</w:t>
            </w:r>
          </w:p>
          <w:p>
            <w:pPr>
              <w:spacing w:after="20"/>
              <w:ind w:left="20"/>
              <w:jc w:val="both"/>
            </w:pPr>
            <w:r>
              <w:rPr>
                <w:rFonts w:ascii="Times New Roman"/>
                <w:b w:val="false"/>
                <w:i w:val="false"/>
                <w:color w:val="000000"/>
                <w:sz w:val="20"/>
              </w:rPr>
              <w:t>(trcdo:)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единице продукции или группе одинаковых единиц продукции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M.TR.CDE.00032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trcdo:(M.TR.CDT.00024)</w:t>
            </w:r>
          </w:p>
          <w:p>
            <w:pPr>
              <w:spacing w:after="20"/>
              <w:ind w:left="20"/>
              <w:jc w:val="both"/>
            </w:pP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*.7.1.Количество товара</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продукции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M.SDE.00167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csdo:(M.SDT.00122)</w:t>
            </w:r>
          </w:p>
          <w:p>
            <w:pPr>
              <w:spacing w:after="20"/>
              <w:ind w:left="20"/>
              <w:jc w:val="both"/>
            </w:pPr>
            <w:r>
              <w:rPr>
                <w:rFonts w:ascii="Times New Roman"/>
                <w:b w:val="false"/>
                <w:i w:val="false"/>
                <w:color w:val="000000"/>
                <w:sz w:val="20"/>
              </w:rPr>
              <w:t>Число в десятичной системе счисления.</w:t>
            </w:r>
          </w:p>
          <w:p>
            <w:pPr>
              <w:spacing w:after="20"/>
              <w:ind w:left="20"/>
              <w:jc w:val="both"/>
            </w:pPr>
            <w:r>
              <w:rPr>
                <w:rFonts w:ascii="Times New Roman"/>
                <w:b w:val="false"/>
                <w:i w:val="false"/>
                <w:color w:val="000000"/>
                <w:sz w:val="20"/>
              </w:rPr>
              <w:t>Макс. кол-во цифр: 24.</w:t>
            </w:r>
          </w:p>
          <w:p>
            <w:pPr>
              <w:spacing w:after="20"/>
              <w:ind w:left="20"/>
              <w:jc w:val="both"/>
            </w:pPr>
            <w:r>
              <w:rPr>
                <w:rFonts w:ascii="Times New Roman"/>
                <w:b w:val="false"/>
                <w:i w:val="false"/>
                <w:color w:val="000000"/>
                <w:sz w:val="20"/>
              </w:rPr>
              <w:t>Макс. кол-во дроб. цифр: 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единица измерения</w:t>
            </w:r>
          </w:p>
          <w:p>
            <w:pPr>
              <w:spacing w:after="20"/>
              <w:ind w:left="20"/>
              <w:jc w:val="both"/>
            </w:pPr>
            <w:r>
              <w:rPr>
                <w:rFonts w:ascii="Times New Roman"/>
                <w:b w:val="false"/>
                <w:i w:val="false"/>
                <w:color w:val="000000"/>
                <w:sz w:val="20"/>
              </w:rPr>
              <w:t>(атрибут measurement)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единицы измерения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 (M.SDT.00074)</w:t>
            </w:r>
          </w:p>
          <w:p>
            <w:pPr>
              <w:spacing w:after="20"/>
              <w:ind w:left="20"/>
              <w:jc w:val="both"/>
            </w:pPr>
            <w:r>
              <w:rPr>
                <w:rFonts w:ascii="Times New Roman"/>
                <w:b w:val="false"/>
                <w:i w:val="false"/>
                <w:color w:val="000000"/>
                <w:sz w:val="20"/>
              </w:rPr>
              <w:t>Буквенно-цифровой код.</w:t>
            </w:r>
          </w:p>
          <w:p>
            <w:pPr>
              <w:spacing w:after="20"/>
              <w:ind w:left="20"/>
              <w:jc w:val="both"/>
            </w:pPr>
            <w:r>
              <w:rPr>
                <w:rFonts w:ascii="Times New Roman"/>
                <w:b w:val="false"/>
                <w:i w:val="false"/>
                <w:color w:val="000000"/>
                <w:sz w:val="20"/>
              </w:rPr>
              <w:t>Шаблон: [0-9A-Z]{2,3}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б)идентификатор справочника (классификатора) (атрибут measurement)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классификатора единиц измерения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*.7.2.Идентификатор единицы продукта</w:t>
            </w:r>
          </w:p>
          <w:p>
            <w:pPr>
              <w:spacing w:after="20"/>
              <w:ind w:left="20"/>
              <w:jc w:val="both"/>
            </w:pPr>
            <w:r>
              <w:rPr>
                <w:rFonts w:ascii="Times New Roman"/>
                <w:b w:val="false"/>
                <w:i w:val="false"/>
                <w:color w:val="000000"/>
                <w:sz w:val="20"/>
              </w:rPr>
              <w:t>(csdo:ProductInstanceId)</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заводской номер единичного изделия или обозначение у группы одинаковых единиц продукции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M.SDE.00151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csdo:Id50Type (M.SDT.00093)</w:t>
            </w:r>
          </w:p>
          <w:p>
            <w:pPr>
              <w:spacing w:after="20"/>
              <w:ind w:left="20"/>
              <w:jc w:val="both"/>
            </w:pP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*.7.3.Наименование продукта</w:t>
            </w:r>
          </w:p>
          <w:p>
            <w:pPr>
              <w:spacing w:after="20"/>
              <w:ind w:left="20"/>
              <w:jc w:val="both"/>
            </w:pPr>
            <w:r>
              <w:rPr>
                <w:rFonts w:ascii="Times New Roman"/>
                <w:b w:val="false"/>
                <w:i w:val="false"/>
                <w:color w:val="000000"/>
                <w:sz w:val="20"/>
              </w:rPr>
              <w:t>(trsdo:)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группы одинаковых единиц продукции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M.TR.SDE.00034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csdo:Name500Type (M.SDT.00134)</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500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*.7.4.Описание продукта</w:t>
            </w:r>
          </w:p>
          <w:p>
            <w:pPr>
              <w:spacing w:after="20"/>
              <w:ind w:left="20"/>
              <w:jc w:val="both"/>
            </w:pPr>
            <w:r>
              <w:rPr>
                <w:rFonts w:ascii="Times New Roman"/>
                <w:b w:val="false"/>
                <w:i w:val="false"/>
                <w:color w:val="000000"/>
                <w:sz w:val="20"/>
              </w:rPr>
              <w:t>(trsdo:)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дополнительные сведения о продукции, обеспечивающие ее идентификацию</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M.TR.SDE.00015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csdo:Text4000Type (M.SDT.00088)</w:t>
            </w:r>
          </w:p>
          <w:p>
            <w:pPr>
              <w:spacing w:after="20"/>
              <w:ind w:left="20"/>
              <w:jc w:val="both"/>
            </w:pP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4000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*.7.5.Дата изготовления единицы продукта</w:t>
            </w:r>
          </w:p>
          <w:p>
            <w:pPr>
              <w:spacing w:after="20"/>
              <w:ind w:left="20"/>
              <w:jc w:val="both"/>
            </w:pPr>
            <w:r>
              <w:rPr>
                <w:rFonts w:ascii="Times New Roman"/>
                <w:b w:val="false"/>
                <w:i w:val="false"/>
                <w:color w:val="000000"/>
                <w:sz w:val="20"/>
              </w:rPr>
              <w:t>(trsdo:)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изготовления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M.TR.SDE.00048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bdt:DateType (M.BDT.00005)</w:t>
            </w:r>
          </w:p>
          <w:p>
            <w:pPr>
              <w:spacing w:after="20"/>
              <w:ind w:left="20"/>
              <w:jc w:val="both"/>
            </w:pPr>
            <w:r>
              <w:rPr>
                <w:rFonts w:ascii="Times New Roman"/>
                <w:b w:val="false"/>
                <w:i w:val="false"/>
                <w:color w:val="000000"/>
                <w:sz w:val="20"/>
              </w:rPr>
              <w:t>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*.7.6.Дата истечения срока годности единицы продукта</w:t>
            </w:r>
          </w:p>
          <w:p>
            <w:pPr>
              <w:spacing w:after="20"/>
              <w:ind w:left="20"/>
              <w:jc w:val="both"/>
            </w:pPr>
            <w:r>
              <w:rPr>
                <w:rFonts w:ascii="Times New Roman"/>
                <w:b w:val="false"/>
                <w:i w:val="false"/>
                <w:color w:val="000000"/>
                <w:sz w:val="20"/>
              </w:rPr>
              <w:t>(trsdo:)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истечения срока годности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M.TR.SDE.00046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bdt:DateType (M.BDT.00005)</w:t>
            </w:r>
          </w:p>
          <w:p>
            <w:pPr>
              <w:spacing w:after="20"/>
              <w:ind w:left="20"/>
              <w:jc w:val="both"/>
            </w:pPr>
            <w:r>
              <w:rPr>
                <w:rFonts w:ascii="Times New Roman"/>
                <w:b w:val="false"/>
                <w:i w:val="false"/>
                <w:color w:val="000000"/>
                <w:sz w:val="20"/>
              </w:rPr>
              <w:t>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*.7.7.Код товара по ТН ВЭД ЕАЭС</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группы (класса) товаров в соответствии с ТН ВЭД ЕАЭС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M.SDE.00091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csdo:CommodityCodeType (M.SDT.00065)</w:t>
            </w:r>
          </w:p>
          <w:p>
            <w:pPr>
              <w:spacing w:after="20"/>
              <w:ind w:left="20"/>
              <w:jc w:val="both"/>
            </w:pPr>
            <w:r>
              <w:rPr>
                <w:rFonts w:ascii="Times New Roman"/>
                <w:b w:val="false"/>
                <w:i w:val="false"/>
                <w:color w:val="000000"/>
                <w:sz w:val="20"/>
              </w:rPr>
              <w:t>Значение кода из ТН ВЭД ЕАЭС на уровне 2, 4, 6, 8, 9 или 10 знаков.</w:t>
            </w:r>
          </w:p>
          <w:p>
            <w:pPr>
              <w:spacing w:after="20"/>
              <w:ind w:left="20"/>
              <w:jc w:val="both"/>
            </w:pPr>
            <w:r>
              <w:rPr>
                <w:rFonts w:ascii="Times New Roman"/>
                <w:b w:val="false"/>
                <w:i w:val="false"/>
                <w:color w:val="000000"/>
                <w:sz w:val="20"/>
              </w:rPr>
              <w:t>Шаблон: \d{2}|\d{4}|\d{6}|\d{8,10}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*.8.Европейский номер товара</w:t>
            </w:r>
          </w:p>
          <w:p>
            <w:pPr>
              <w:spacing w:after="20"/>
              <w:ind w:left="20"/>
              <w:jc w:val="both"/>
            </w:pPr>
            <w:r>
              <w:rPr>
                <w:rFonts w:ascii="Times New Roman"/>
                <w:b w:val="false"/>
                <w:i w:val="false"/>
                <w:color w:val="000000"/>
                <w:sz w:val="20"/>
              </w:rPr>
              <w:t>(trsdo:EANCommodityId)</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европейский номер товара, предназначенный для передачи штрихкода товара и производителя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M.TR.SDE.00054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trsdo:(M.TR.SDT.00016)</w:t>
            </w:r>
          </w:p>
          <w:p>
            <w:pPr>
              <w:spacing w:after="20"/>
              <w:ind w:left="20"/>
              <w:jc w:val="both"/>
            </w:pPr>
            <w:r>
              <w:rPr>
                <w:rFonts w:ascii="Times New Roman"/>
                <w:b w:val="false"/>
                <w:i w:val="false"/>
                <w:color w:val="000000"/>
                <w:sz w:val="20"/>
              </w:rPr>
              <w:t>Значение идентификатора в соответствии с правилами формирования штрихкода EAN-8 или EAN-13 стандарта GS1.</w:t>
            </w:r>
          </w:p>
          <w:p>
            <w:pPr>
              <w:spacing w:after="20"/>
              <w:ind w:left="20"/>
              <w:jc w:val="both"/>
            </w:pPr>
            <w:r>
              <w:rPr>
                <w:rFonts w:ascii="Times New Roman"/>
                <w:b w:val="false"/>
                <w:i w:val="false"/>
                <w:color w:val="000000"/>
                <w:sz w:val="20"/>
              </w:rPr>
              <w:t>Шаблон: \d{8}|\d{13}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*.9.Сведения о документе</w:t>
            </w:r>
          </w:p>
          <w:p>
            <w:pPr>
              <w:spacing w:after="20"/>
              <w:ind w:left="20"/>
              <w:jc w:val="both"/>
            </w:pPr>
            <w:r>
              <w:rPr>
                <w:rFonts w:ascii="Times New Roman"/>
                <w:b w:val="false"/>
                <w:i w:val="false"/>
                <w:color w:val="000000"/>
                <w:sz w:val="20"/>
              </w:rPr>
              <w:t>(trcdo:)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документе, в соответствии с которым изготовлена продукция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M.TR.CDE.00026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trcdo:(M.TR.CDT.00018)</w:t>
            </w:r>
          </w:p>
          <w:p>
            <w:pPr>
              <w:spacing w:after="20"/>
              <w:ind w:left="20"/>
              <w:jc w:val="both"/>
            </w:pP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*.9.1.Наименование документа</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документа, включающее в себя при необходимости вид документа, наименование принявшего органа (организации) и собственное наименование документа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csdo:Name500Type (M.SDT.00134)</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500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*.9.2.Дата документа</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документа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M.SDE.00045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bdt:DateType (M.BDT.00005)</w:t>
            </w:r>
          </w:p>
          <w:p>
            <w:pPr>
              <w:spacing w:after="20"/>
              <w:ind w:left="20"/>
              <w:jc w:val="both"/>
            </w:pPr>
            <w:r>
              <w:rPr>
                <w:rFonts w:ascii="Times New Roman"/>
                <w:b w:val="false"/>
                <w:i w:val="false"/>
                <w:color w:val="000000"/>
                <w:sz w:val="20"/>
              </w:rPr>
              <w:t>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*.9.3.Номер документа</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цифровое или буквенно-цифровое обозначение, присваиваемое документу при его регистрации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M.SDE.00044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csdo:Id50Type (M.SDT.00093)</w:t>
            </w:r>
          </w:p>
          <w:p>
            <w:pPr>
              <w:spacing w:after="20"/>
              <w:ind w:left="20"/>
              <w:jc w:val="both"/>
            </w:pP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*.10.Код товара по ТН ВЭД ЕАЭС</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группы (класса) товаров в соответствии с ТН ВЭД ЕАЭС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M.SDE.00091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csdo:CommodityCodeType (M.SDT.00065)</w:t>
            </w:r>
          </w:p>
          <w:p>
            <w:pPr>
              <w:spacing w:after="20"/>
              <w:ind w:left="20"/>
              <w:jc w:val="both"/>
            </w:pPr>
            <w:r>
              <w:rPr>
                <w:rFonts w:ascii="Times New Roman"/>
                <w:b w:val="false"/>
                <w:i w:val="false"/>
                <w:color w:val="000000"/>
                <w:sz w:val="20"/>
              </w:rPr>
              <w:t>Значение кода из ТН ВЭД ЕАЭС на уровне 2, 4, 6, 8, 9 или 10 знаков.</w:t>
            </w:r>
          </w:p>
          <w:p>
            <w:pPr>
              <w:spacing w:after="20"/>
              <w:ind w:left="20"/>
              <w:jc w:val="both"/>
            </w:pPr>
            <w:r>
              <w:rPr>
                <w:rFonts w:ascii="Times New Roman"/>
                <w:b w:val="false"/>
                <w:i w:val="false"/>
                <w:color w:val="000000"/>
                <w:sz w:val="20"/>
              </w:rPr>
              <w:t>Шаблон: \d{2}|\d{4}|\d{6}|\d{8,10}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2.10.2.Код вида объекта технического регулирования</w:t>
            </w:r>
          </w:p>
          <w:p>
            <w:pPr>
              <w:spacing w:after="20"/>
              <w:ind w:left="20"/>
              <w:jc w:val="both"/>
            </w:pPr>
            <w:r>
              <w:rPr>
                <w:rFonts w:ascii="Times New Roman"/>
                <w:b w:val="false"/>
                <w:i w:val="false"/>
                <w:color w:val="000000"/>
                <w:sz w:val="20"/>
              </w:rPr>
              <w:t>(trsdo:)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вида объекта технического регулирования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M.TR.SDE.00026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trsdo:(M.TR.SDT.00005)</w:t>
            </w:r>
          </w:p>
          <w:p>
            <w:pPr>
              <w:spacing w:after="20"/>
              <w:ind w:left="20"/>
              <w:jc w:val="both"/>
            </w:pPr>
            <w:r>
              <w:rPr>
                <w:rFonts w:ascii="Times New Roman"/>
                <w:b w:val="false"/>
                <w:i w:val="false"/>
                <w:color w:val="000000"/>
                <w:sz w:val="20"/>
              </w:rPr>
              <w:t>Значение кода в соответствии с классификатором видов объектов технического регулирования.</w:t>
            </w:r>
          </w:p>
          <w:p>
            <w:pPr>
              <w:spacing w:after="20"/>
              <w:ind w:left="20"/>
              <w:jc w:val="both"/>
            </w:pPr>
            <w:r>
              <w:rPr>
                <w:rFonts w:ascii="Times New Roman"/>
                <w:b w:val="false"/>
                <w:i w:val="false"/>
                <w:color w:val="000000"/>
                <w:sz w:val="20"/>
              </w:rPr>
              <w:t>Шаблон: \d</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2.10.3.Наименование вида объекта технического регулирования</w:t>
            </w:r>
          </w:p>
          <w:p>
            <w:pPr>
              <w:spacing w:after="20"/>
              <w:ind w:left="20"/>
              <w:jc w:val="both"/>
            </w:pPr>
            <w:r>
              <w:rPr>
                <w:rFonts w:ascii="Times New Roman"/>
                <w:b w:val="false"/>
                <w:i w:val="false"/>
                <w:color w:val="000000"/>
                <w:sz w:val="20"/>
              </w:rPr>
              <w:t>(trsdo:TechnicalRegulationObjectKindName)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вида объекта технического регулирования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M.TR.SDE.00264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2.10.4.Изготовитель</w:t>
            </w:r>
          </w:p>
          <w:p>
            <w:pPr>
              <w:spacing w:after="20"/>
              <w:ind w:left="20"/>
              <w:jc w:val="both"/>
            </w:pPr>
            <w:r>
              <w:rPr>
                <w:rFonts w:ascii="Times New Roman"/>
                <w:b w:val="false"/>
                <w:i w:val="false"/>
                <w:color w:val="000000"/>
                <w:sz w:val="20"/>
              </w:rPr>
              <w:t>(trcdo:)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об изготовителе продукции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M.TR.CDE.00004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trcdo:(M.TR.CDT.00008)</w:t>
            </w:r>
          </w:p>
          <w:p>
            <w:pPr>
              <w:spacing w:after="20"/>
              <w:ind w:left="20"/>
              <w:jc w:val="both"/>
            </w:pP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*.1.Код страны</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страны регистрации хозяйствующего субъекта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csdo:UnifiedCountryCodeType (M.SDT.00112)</w:t>
            </w:r>
          </w:p>
          <w:p>
            <w:pPr>
              <w:spacing w:after="20"/>
              <w:ind w:left="20"/>
              <w:jc w:val="both"/>
            </w:pPr>
            <w:r>
              <w:rPr>
                <w:rFonts w:ascii="Times New Roman"/>
                <w:b w:val="false"/>
                <w:i w:val="false"/>
                <w:color w:val="000000"/>
                <w:sz w:val="20"/>
              </w:rPr>
              <w:t>Значение двухбуквенного кода в соответствии с классификатором стран мира,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идентификатор справочника (классификатора)</w:t>
            </w:r>
          </w:p>
          <w:p>
            <w:pPr>
              <w:spacing w:after="20"/>
              <w:ind w:left="20"/>
              <w:jc w:val="both"/>
            </w:pPr>
            <w:r>
              <w:rPr>
                <w:rFonts w:ascii="Times New Roman"/>
                <w:b w:val="false"/>
                <w:i w:val="false"/>
                <w:color w:val="000000"/>
                <w:sz w:val="20"/>
              </w:rPr>
              <w:t>(атрибут code)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справочника (классификатора), в соответствии с которым указан код</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*.2.Наименование хозяйствующего субъекта</w:t>
            </w:r>
          </w:p>
          <w:p>
            <w:pPr>
              <w:spacing w:after="20"/>
              <w:ind w:left="20"/>
              <w:jc w:val="both"/>
            </w:pPr>
            <w:r>
              <w:rPr>
                <w:rFonts w:ascii="Times New Roman"/>
                <w:b w:val="false"/>
                <w:i w:val="false"/>
                <w:color w:val="000000"/>
                <w:sz w:val="20"/>
              </w:rPr>
              <w:t>(csdo:BusinessEntityName)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наименование хозяйствующего субъекта или фамилия, имя и отчество физического лица, ведущего хозяйственную деятельность</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M.SDE.00187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csdo:Name300Type (M.SDT.00056)</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*.3.Краткое наименование хозяйствующего субъекта</w:t>
            </w:r>
          </w:p>
          <w:p>
            <w:pPr>
              <w:spacing w:after="20"/>
              <w:ind w:left="20"/>
              <w:jc w:val="both"/>
            </w:pPr>
            <w:r>
              <w:rPr>
                <w:rFonts w:ascii="Times New Roman"/>
                <w:b w:val="false"/>
                <w:i w:val="false"/>
                <w:color w:val="000000"/>
                <w:sz w:val="20"/>
              </w:rPr>
              <w:t>(csdo:BusinessEntityBriefName)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сокращенное наименование хозяйствующего субъекта или фамилия, имя и отчество физического лица, ведущего хозяйственную деятельность</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M.SDE.00188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*.4.Код организационно-правовой формы</w:t>
            </w:r>
          </w:p>
          <w:p>
            <w:pPr>
              <w:spacing w:after="20"/>
              <w:ind w:left="20"/>
              <w:jc w:val="both"/>
            </w:pPr>
            <w:r>
              <w:rPr>
                <w:rFonts w:ascii="Times New Roman"/>
                <w:b w:val="false"/>
                <w:i w:val="false"/>
                <w:color w:val="000000"/>
                <w:sz w:val="20"/>
              </w:rPr>
              <w:t>(csdo:BusinessEntityTypeCode)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организационно-правовой формы, в которой зарегистрирован хозяйствующий субъект</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M.SDE.00023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csdo:UnifiedCode20Type (M.SDT.00140)</w:t>
            </w:r>
          </w:p>
          <w:p>
            <w:pPr>
              <w:spacing w:after="20"/>
              <w:ind w:left="20"/>
              <w:jc w:val="both"/>
            </w:pPr>
            <w:r>
              <w:rPr>
                <w:rFonts w:ascii="Times New Roman"/>
                <w:b w:val="false"/>
                <w:i w:val="false"/>
                <w:color w:val="000000"/>
                <w:sz w:val="20"/>
              </w:rPr>
              <w:t>Значение кода в соответствии со справочником (классификатором),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а)идентификатор справочника (классификатора)</w:t>
            </w:r>
          </w:p>
          <w:p>
            <w:pPr>
              <w:spacing w:after="20"/>
              <w:ind w:left="20"/>
              <w:jc w:val="both"/>
            </w:pPr>
            <w:r>
              <w:rPr>
                <w:rFonts w:ascii="Times New Roman"/>
                <w:b w:val="false"/>
                <w:i w:val="false"/>
                <w:color w:val="000000"/>
                <w:sz w:val="20"/>
              </w:rPr>
              <w:t>(атрибут code)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справочника (классификатора), в соответствии с которым указан код</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*.5.Наименование организационно-правовой формы</w:t>
            </w:r>
          </w:p>
          <w:p>
            <w:pPr>
              <w:spacing w:after="20"/>
              <w:ind w:left="20"/>
              <w:jc w:val="both"/>
            </w:pPr>
            <w:r>
              <w:rPr>
                <w:rFonts w:ascii="Times New Roman"/>
                <w:b w:val="false"/>
                <w:i w:val="false"/>
                <w:color w:val="000000"/>
                <w:sz w:val="20"/>
              </w:rPr>
              <w:t>(csdo:BusinessEntityTypeName)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организационно-правовой формы, в которой зарегистрирован хозяйствующий субъект</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M.SDE.00090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csdo:Name300Type (M.SDT.00056)</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*.6.Идентификатор хозяйствующего субъекта</w:t>
            </w:r>
          </w:p>
          <w:p>
            <w:pPr>
              <w:spacing w:after="20"/>
              <w:ind w:left="20"/>
              <w:jc w:val="both"/>
            </w:pPr>
            <w:r>
              <w:rPr>
                <w:rFonts w:ascii="Times New Roman"/>
                <w:b w:val="false"/>
                <w:i w:val="false"/>
                <w:color w:val="000000"/>
                <w:sz w:val="20"/>
              </w:rPr>
              <w:t>(csdo:BusinessEntityId)</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(код) записи по реестру (регистру), присвоенный при государственной регистрации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M.SDE.00189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csdo:BusinessEntityIdType (M.SDT.00157)</w:t>
            </w:r>
          </w:p>
          <w:p>
            <w:pPr>
              <w:spacing w:after="20"/>
              <w:ind w:left="20"/>
              <w:jc w:val="both"/>
            </w:pP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а)метод идентификации</w:t>
            </w:r>
          </w:p>
          <w:p>
            <w:pPr>
              <w:spacing w:after="20"/>
              <w:ind w:left="20"/>
              <w:jc w:val="both"/>
            </w:pPr>
            <w:r>
              <w:rPr>
                <w:rFonts w:ascii="Times New Roman"/>
                <w:b w:val="false"/>
                <w:i w:val="false"/>
                <w:color w:val="000000"/>
                <w:sz w:val="20"/>
              </w:rPr>
              <w:t>(атрибут kind)</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 идентификации хозяйствующих субъектов</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csdo:BusinessEntityIdKindIdType (M.SDT.00158)</w:t>
            </w:r>
          </w:p>
          <w:p>
            <w:pPr>
              <w:spacing w:after="20"/>
              <w:ind w:left="20"/>
              <w:jc w:val="both"/>
            </w:pPr>
            <w:r>
              <w:rPr>
                <w:rFonts w:ascii="Times New Roman"/>
                <w:b w:val="false"/>
                <w:i w:val="false"/>
                <w:color w:val="000000"/>
                <w:sz w:val="20"/>
              </w:rPr>
              <w:t>Значение идентификатора из справочника методов идентификации хозяйствующих субъектов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*.7.Адрес</w:t>
            </w:r>
          </w:p>
          <w:p>
            <w:pPr>
              <w:spacing w:after="20"/>
              <w:ind w:left="20"/>
              <w:jc w:val="both"/>
            </w:pPr>
            <w:r>
              <w:rPr>
                <w:rFonts w:ascii="Times New Roman"/>
                <w:b w:val="false"/>
                <w:i w:val="false"/>
                <w:color w:val="000000"/>
                <w:sz w:val="20"/>
              </w:rPr>
              <w:t>(ccdo:)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изготовителя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M.CDE.00076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ccdo:AddressDetailsV4Type (M.CDT.00079)</w:t>
            </w:r>
          </w:p>
          <w:p>
            <w:pPr>
              <w:spacing w:after="20"/>
              <w:ind w:left="20"/>
              <w:jc w:val="both"/>
            </w:pP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*.7.1.Код вида адреса</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вида адреса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M.SDE.00192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csdo:AddressKindCodeType (M.SDT.00162)</w:t>
            </w:r>
          </w:p>
          <w:p>
            <w:pPr>
              <w:spacing w:after="20"/>
              <w:ind w:left="20"/>
              <w:jc w:val="both"/>
            </w:pPr>
            <w:r>
              <w:rPr>
                <w:rFonts w:ascii="Times New Roman"/>
                <w:b w:val="false"/>
                <w:i w:val="false"/>
                <w:color w:val="000000"/>
                <w:sz w:val="20"/>
              </w:rPr>
              <w:t>Значение кода в соответствии с классификатором видов адресов.</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*.7.2.Код страны</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страны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csdo:UnifiedCountryCodeType (M.SDT.00112)</w:t>
            </w:r>
          </w:p>
          <w:p>
            <w:pPr>
              <w:spacing w:after="20"/>
              <w:ind w:left="20"/>
              <w:jc w:val="both"/>
            </w:pPr>
            <w:r>
              <w:rPr>
                <w:rFonts w:ascii="Times New Roman"/>
                <w:b w:val="false"/>
                <w:i w:val="false"/>
                <w:color w:val="000000"/>
                <w:sz w:val="20"/>
              </w:rPr>
              <w:t>Значение двухбуквенного кода в соответствии с классификатором стран мира,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а)идентификатор справочника (классификатора)</w:t>
            </w:r>
          </w:p>
          <w:p>
            <w:pPr>
              <w:spacing w:after="20"/>
              <w:ind w:left="20"/>
              <w:jc w:val="both"/>
            </w:pPr>
            <w:r>
              <w:rPr>
                <w:rFonts w:ascii="Times New Roman"/>
                <w:b w:val="false"/>
                <w:i w:val="false"/>
                <w:color w:val="000000"/>
                <w:sz w:val="20"/>
              </w:rPr>
              <w:t>(атрибут code)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справочника (классификатора), в соответствии с которым указан код</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*.7.3.Код территории</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единицы административно-территориального деления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M.SDE.00031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csdo:TerritoryCodeType (M.SDT.00031)</w:t>
            </w:r>
          </w:p>
          <w:p>
            <w:pPr>
              <w:spacing w:after="20"/>
              <w:ind w:left="20"/>
              <w:jc w:val="both"/>
            </w:pP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17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*.7.4.Регион</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единицы административно-территориального деления первого уровня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*.7.5.Район</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единицы административно-территориального деления второго уровня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*.7.6.Город</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города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*.7.7.Населенный пункт</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населенного пункта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M.SDE.00057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*.7.8.Улица</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элемента улично-дорожной сети городской инфраструктуры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*.7.9.Номер дома</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дома, корпуса, строения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csdo:Id50Type (M.SDT.00093)</w:t>
            </w:r>
          </w:p>
          <w:p>
            <w:pPr>
              <w:spacing w:after="20"/>
              <w:ind w:left="20"/>
              <w:jc w:val="both"/>
            </w:pP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 Номер помещения</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офиса или квартиры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csdo:Id20Type (M.SDT.00092)</w:t>
            </w:r>
          </w:p>
          <w:p>
            <w:pPr>
              <w:spacing w:after="20"/>
              <w:ind w:left="20"/>
              <w:jc w:val="both"/>
            </w:pP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*.7.11.Почтовый индекс</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почтовый индекс предприятия почтовой связи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csdo:PostCodeType (M.SDT.00006)</w:t>
            </w:r>
          </w:p>
          <w:p>
            <w:pPr>
              <w:spacing w:after="20"/>
              <w:ind w:left="20"/>
              <w:jc w:val="both"/>
            </w:pP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Шаблон: [A-Z0-9][A-Z0-9 -]{1,8}[A-Z0-9]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*.7.12.Номер абонентского ящика</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абонентского ящика на предприятии почтовой связи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csdo:Id20Type (M.SDT.00092)</w:t>
            </w:r>
          </w:p>
          <w:p>
            <w:pPr>
              <w:spacing w:after="20"/>
              <w:ind w:left="20"/>
              <w:jc w:val="both"/>
            </w:pP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*.7.13.Адрес в текстовой форме</w:t>
            </w:r>
          </w:p>
          <w:p>
            <w:pPr>
              <w:spacing w:after="20"/>
              <w:ind w:left="20"/>
              <w:jc w:val="both"/>
            </w:pPr>
            <w:r>
              <w:rPr>
                <w:rFonts w:ascii="Times New Roman"/>
                <w:b w:val="false"/>
                <w:i w:val="false"/>
                <w:color w:val="000000"/>
                <w:sz w:val="20"/>
              </w:rPr>
              <w:t>(csdo:AddressText)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набор элементов адреса, представленных в свободной форме в виде текста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csdo:Text1000Type (M.SDT.00071)</w:t>
            </w:r>
          </w:p>
          <w:p>
            <w:pPr>
              <w:spacing w:after="20"/>
              <w:ind w:left="20"/>
              <w:jc w:val="both"/>
            </w:pP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1000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Контактный реквизит</w:t>
            </w:r>
          </w:p>
          <w:p>
            <w:pPr>
              <w:spacing w:after="20"/>
              <w:ind w:left="20"/>
              <w:jc w:val="both"/>
            </w:pPr>
            <w:r>
              <w:rPr>
                <w:rFonts w:ascii="Times New Roman"/>
                <w:b w:val="false"/>
                <w:i w:val="false"/>
                <w:color w:val="000000"/>
                <w:sz w:val="20"/>
              </w:rPr>
              <w:t>(ccdo:)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 реквизит хозяйствующего субъекта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M.CDE.00003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ccdo:CommunicationDetailsType (M.CDT.00003)</w:t>
            </w:r>
          </w:p>
          <w:p>
            <w:pPr>
              <w:spacing w:after="20"/>
              <w:ind w:left="20"/>
              <w:jc w:val="both"/>
            </w:pP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Код вида связи</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вида средства (канала) связи (телефон, факс, электронная почта и др.)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csdo:CommunicationChannelCodeV2Type (M.SDT.00163)</w:t>
            </w:r>
          </w:p>
          <w:p>
            <w:pPr>
              <w:spacing w:after="20"/>
              <w:ind w:left="20"/>
              <w:jc w:val="both"/>
            </w:pPr>
            <w:r>
              <w:rPr>
                <w:rFonts w:ascii="Times New Roman"/>
                <w:b w:val="false"/>
                <w:i w:val="false"/>
                <w:color w:val="000000"/>
                <w:sz w:val="20"/>
              </w:rPr>
              <w:t>Значение кода в соответствии с классификатором видов связи.</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*.8.2.Наименование вида связи</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вида средства (канала) связи (телефон, факс, электронная почта и др.)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M.SDE.00093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*.8.3.Идентификатор канала связи</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последовательность символов, идентифицирующая канал связи (указание номера телефона, факса, адреса электронной почты и др.)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csdo:CommunicationChannelIdType (M.SDT.00015)</w:t>
            </w:r>
          </w:p>
          <w:p>
            <w:pPr>
              <w:spacing w:after="20"/>
              <w:ind w:left="20"/>
              <w:jc w:val="both"/>
            </w:pP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1000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*.9.Филиал изготовителя</w:t>
            </w:r>
          </w:p>
          <w:p>
            <w:pPr>
              <w:spacing w:after="20"/>
              <w:ind w:left="20"/>
              <w:jc w:val="both"/>
            </w:pPr>
            <w:r>
              <w:rPr>
                <w:rFonts w:ascii="Times New Roman"/>
                <w:b w:val="false"/>
                <w:i w:val="false"/>
                <w:color w:val="000000"/>
                <w:sz w:val="20"/>
              </w:rPr>
              <w:t>(trcdo:)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филиале изготовителя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M.TR.CDE.00069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trcdo:(M.TR.CDT.00021)</w:t>
            </w:r>
          </w:p>
          <w:p>
            <w:pPr>
              <w:spacing w:after="20"/>
              <w:ind w:left="20"/>
              <w:jc w:val="both"/>
            </w:pP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*.9.1.Код страны</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страны регистрации хозяйствующего субъекта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csdo:UnifiedCountryCodeType (M.SDT.00112)</w:t>
            </w:r>
          </w:p>
          <w:p>
            <w:pPr>
              <w:spacing w:after="20"/>
              <w:ind w:left="20"/>
              <w:jc w:val="both"/>
            </w:pPr>
            <w:r>
              <w:rPr>
                <w:rFonts w:ascii="Times New Roman"/>
                <w:b w:val="false"/>
                <w:i w:val="false"/>
                <w:color w:val="000000"/>
                <w:sz w:val="20"/>
              </w:rPr>
              <w:t>Значение двухбуквенного кода в соответствии с классификатором стран мира,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а)идентификатор справочника (классификатора)</w:t>
            </w:r>
          </w:p>
          <w:p>
            <w:pPr>
              <w:spacing w:after="20"/>
              <w:ind w:left="20"/>
              <w:jc w:val="both"/>
            </w:pPr>
            <w:r>
              <w:rPr>
                <w:rFonts w:ascii="Times New Roman"/>
                <w:b w:val="false"/>
                <w:i w:val="false"/>
                <w:color w:val="000000"/>
                <w:sz w:val="20"/>
              </w:rPr>
              <w:t>(атрибут code)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справочника (классификатора), в соответствии с которым указан код</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*.9.2.Наименование хозяйствующего субъекта</w:t>
            </w:r>
          </w:p>
          <w:p>
            <w:pPr>
              <w:spacing w:after="20"/>
              <w:ind w:left="20"/>
              <w:jc w:val="both"/>
            </w:pPr>
            <w:r>
              <w:rPr>
                <w:rFonts w:ascii="Times New Roman"/>
                <w:b w:val="false"/>
                <w:i w:val="false"/>
                <w:color w:val="000000"/>
                <w:sz w:val="20"/>
              </w:rPr>
              <w:t>(csdo:BusinessEntityName)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наименование хозяйствующего субъекта или фамилия, имя и отчество физического лица, ведущего хозяйственную деятельность</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M.SDE.00187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csdo:Name300Type (M.SDT.00056)</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*.9.3.Краткое наименование хозяйствующего субъекта</w:t>
            </w:r>
          </w:p>
          <w:p>
            <w:pPr>
              <w:spacing w:after="20"/>
              <w:ind w:left="20"/>
              <w:jc w:val="both"/>
            </w:pPr>
            <w:r>
              <w:rPr>
                <w:rFonts w:ascii="Times New Roman"/>
                <w:b w:val="false"/>
                <w:i w:val="false"/>
                <w:color w:val="000000"/>
                <w:sz w:val="20"/>
              </w:rPr>
              <w:t>(csdo:BusinessEntityBriefName)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сокращенное наименование хозяйствующего субъекта или фамилия, имя и отчество физического лица, ведущего хозяйственную деятельность</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M.SDE.00188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*.9.4.Код организационно-правовой формы</w:t>
            </w:r>
          </w:p>
          <w:p>
            <w:pPr>
              <w:spacing w:after="20"/>
              <w:ind w:left="20"/>
              <w:jc w:val="both"/>
            </w:pPr>
            <w:r>
              <w:rPr>
                <w:rFonts w:ascii="Times New Roman"/>
                <w:b w:val="false"/>
                <w:i w:val="false"/>
                <w:color w:val="000000"/>
                <w:sz w:val="20"/>
              </w:rPr>
              <w:t>(csdo:BusinessEntityTypeCode)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организационно-правовой формы, в которой зарегистрирован хозяйствующий субъект</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M.SDE.00023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csdo:UnifiedCode20Type (M.SDT.00140)</w:t>
            </w:r>
          </w:p>
          <w:p>
            <w:pPr>
              <w:spacing w:after="20"/>
              <w:ind w:left="20"/>
              <w:jc w:val="both"/>
            </w:pPr>
            <w:r>
              <w:rPr>
                <w:rFonts w:ascii="Times New Roman"/>
                <w:b w:val="false"/>
                <w:i w:val="false"/>
                <w:color w:val="000000"/>
                <w:sz w:val="20"/>
              </w:rPr>
              <w:t>Значение кода в соответствии со справочником (классификатором),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а)идентификатор справочника (классификатора)</w:t>
            </w:r>
          </w:p>
          <w:p>
            <w:pPr>
              <w:spacing w:after="20"/>
              <w:ind w:left="20"/>
              <w:jc w:val="both"/>
            </w:pPr>
            <w:r>
              <w:rPr>
                <w:rFonts w:ascii="Times New Roman"/>
                <w:b w:val="false"/>
                <w:i w:val="false"/>
                <w:color w:val="000000"/>
                <w:sz w:val="20"/>
              </w:rPr>
              <w:t>(атрибут code)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справочника (классификатора), в соответствии с которым указан код</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*.9.5.Наименование организационно-правовой формы</w:t>
            </w:r>
          </w:p>
          <w:p>
            <w:pPr>
              <w:spacing w:after="20"/>
              <w:ind w:left="20"/>
              <w:jc w:val="both"/>
            </w:pPr>
            <w:r>
              <w:rPr>
                <w:rFonts w:ascii="Times New Roman"/>
                <w:b w:val="false"/>
                <w:i w:val="false"/>
                <w:color w:val="000000"/>
                <w:sz w:val="20"/>
              </w:rPr>
              <w:t>(csdo:BusinessEntityTypeName)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организационно-правовой формы, в которой зарегистрирован хозяйствующий субъект</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M.SDE.00090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csdo:Name300Type (M.SDT.00056)</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*.9.6.Идентификатор хозяйствующего субъекта</w:t>
            </w:r>
          </w:p>
          <w:p>
            <w:pPr>
              <w:spacing w:after="20"/>
              <w:ind w:left="20"/>
              <w:jc w:val="both"/>
            </w:pPr>
            <w:r>
              <w:rPr>
                <w:rFonts w:ascii="Times New Roman"/>
                <w:b w:val="false"/>
                <w:i w:val="false"/>
                <w:color w:val="000000"/>
                <w:sz w:val="20"/>
              </w:rPr>
              <w:t>(csdo:BusinessEntityId)</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(код) записи по реестру (регистру), присвоенный при государственной регистрации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M.SDE.00189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csdo:BusinessEntityIdType (M.SDT.00157)</w:t>
            </w:r>
          </w:p>
          <w:p>
            <w:pPr>
              <w:spacing w:after="20"/>
              <w:ind w:left="20"/>
              <w:jc w:val="both"/>
            </w:pP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а)метод идентификации</w:t>
            </w:r>
          </w:p>
          <w:p>
            <w:pPr>
              <w:spacing w:after="20"/>
              <w:ind w:left="20"/>
              <w:jc w:val="both"/>
            </w:pPr>
            <w:r>
              <w:rPr>
                <w:rFonts w:ascii="Times New Roman"/>
                <w:b w:val="false"/>
                <w:i w:val="false"/>
                <w:color w:val="000000"/>
                <w:sz w:val="20"/>
              </w:rPr>
              <w:t>(атрибут kind)</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 идентификации хозяйствующих субъектов</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csdo:BusinessEntityIdKindIdType (M.SDT.00158)</w:t>
            </w:r>
          </w:p>
          <w:p>
            <w:pPr>
              <w:spacing w:after="20"/>
              <w:ind w:left="20"/>
              <w:jc w:val="both"/>
            </w:pPr>
            <w:r>
              <w:rPr>
                <w:rFonts w:ascii="Times New Roman"/>
                <w:b w:val="false"/>
                <w:i w:val="false"/>
                <w:color w:val="000000"/>
                <w:sz w:val="20"/>
              </w:rPr>
              <w:t>Значение идентификатора из справочника методов идентификации хозяйствующих субъектов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*.9.7.Уникальный идентификационный таможенный номер</w:t>
            </w:r>
          </w:p>
          <w:p>
            <w:pPr>
              <w:spacing w:after="20"/>
              <w:ind w:left="20"/>
              <w:jc w:val="both"/>
            </w:pPr>
            <w:r>
              <w:rPr>
                <w:rFonts w:ascii="Times New Roman"/>
                <w:b w:val="false"/>
                <w:i w:val="false"/>
                <w:color w:val="000000"/>
                <w:sz w:val="20"/>
              </w:rPr>
              <w:t>(csdo:UniqueCustomsNumberId)</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уникальный идентификационный номер хозяйствующего субъекта, предназначенный для целей таможенного контроля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M.SDE.00135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csdo:(M.SDT.00089)</w:t>
            </w:r>
          </w:p>
          <w:p>
            <w:pPr>
              <w:spacing w:after="20"/>
              <w:ind w:left="20"/>
              <w:jc w:val="both"/>
            </w:pP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17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*.9.8.Идентификатор налогоплательщика</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хозяйствующего субъекта в реестре налогоплательщиков страны регистрации налогоплательщика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M.SDE.00025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csdo:TaxpayerIdType (M.SDT.00025)</w:t>
            </w:r>
          </w:p>
          <w:p>
            <w:pPr>
              <w:spacing w:after="20"/>
              <w:ind w:left="20"/>
              <w:jc w:val="both"/>
            </w:pPr>
            <w:r>
              <w:rPr>
                <w:rFonts w:ascii="Times New Roman"/>
                <w:b w:val="false"/>
                <w:i w:val="false"/>
                <w:color w:val="000000"/>
                <w:sz w:val="20"/>
              </w:rPr>
              <w:t>Значение идентификатора в соответствии с правилами, принятыми в стране регистрации налогоплательщика.</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*.9.9.Код причины постановки на учет</w:t>
            </w:r>
          </w:p>
          <w:p>
            <w:pPr>
              <w:spacing w:after="20"/>
              <w:ind w:left="20"/>
              <w:jc w:val="both"/>
            </w:pPr>
            <w:r>
              <w:rPr>
                <w:rFonts w:ascii="Times New Roman"/>
                <w:b w:val="false"/>
                <w:i w:val="false"/>
                <w:color w:val="000000"/>
                <w:sz w:val="20"/>
              </w:rPr>
              <w:t>(csdo:TaxRegistrationReasonCode)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идентифицирующий причину постановки хозяйствующего субъекта на налоговый учет в Российской Федерации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M.SDE.00030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csdo:(M.SDT.00030)</w:t>
            </w:r>
          </w:p>
          <w:p>
            <w:pPr>
              <w:spacing w:after="20"/>
              <w:ind w:left="20"/>
              <w:jc w:val="both"/>
            </w:pP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Шаблон: \d{9}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*.9.10.Адрес</w:t>
            </w:r>
          </w:p>
          <w:p>
            <w:pPr>
              <w:spacing w:after="20"/>
              <w:ind w:left="20"/>
              <w:jc w:val="both"/>
            </w:pPr>
            <w:r>
              <w:rPr>
                <w:rFonts w:ascii="Times New Roman"/>
                <w:b w:val="false"/>
                <w:i w:val="false"/>
                <w:color w:val="000000"/>
                <w:sz w:val="20"/>
              </w:rPr>
              <w:t>(ccdo:)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филиала изготовителя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M.CDE.00076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ccdo:AddressDetailsV4Type (M.CDT.00079)</w:t>
            </w:r>
          </w:p>
          <w:p>
            <w:pPr>
              <w:spacing w:after="20"/>
              <w:ind w:left="20"/>
              <w:jc w:val="both"/>
            </w:pP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*.9.10.1.Код вида адреса</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вида адреса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M.SDE.00192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csdo:AddressKindCodeType (M.SDT.00162)</w:t>
            </w:r>
          </w:p>
          <w:p>
            <w:pPr>
              <w:spacing w:after="20"/>
              <w:ind w:left="20"/>
              <w:jc w:val="both"/>
            </w:pPr>
            <w:r>
              <w:rPr>
                <w:rFonts w:ascii="Times New Roman"/>
                <w:b w:val="false"/>
                <w:i w:val="false"/>
                <w:color w:val="000000"/>
                <w:sz w:val="20"/>
              </w:rPr>
              <w:t>Значение кода в соответствии с классификатором видов адресов.</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*.9.10.2.Код страны</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страны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csdo:UnifiedCountryCodeType (M.SDT.00112)</w:t>
            </w:r>
          </w:p>
          <w:p>
            <w:pPr>
              <w:spacing w:after="20"/>
              <w:ind w:left="20"/>
              <w:jc w:val="both"/>
            </w:pPr>
            <w:r>
              <w:rPr>
                <w:rFonts w:ascii="Times New Roman"/>
                <w:b w:val="false"/>
                <w:i w:val="false"/>
                <w:color w:val="000000"/>
                <w:sz w:val="20"/>
              </w:rPr>
              <w:t>Значение двухбуквенного кода в соответствии с классификатором стран мира,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а)идентификатор справочника (классификатора)</w:t>
            </w:r>
          </w:p>
          <w:p>
            <w:pPr>
              <w:spacing w:after="20"/>
              <w:ind w:left="20"/>
              <w:jc w:val="both"/>
            </w:pPr>
            <w:r>
              <w:rPr>
                <w:rFonts w:ascii="Times New Roman"/>
                <w:b w:val="false"/>
                <w:i w:val="false"/>
                <w:color w:val="000000"/>
                <w:sz w:val="20"/>
              </w:rPr>
              <w:t>(атрибут code)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справочника (классификатора), в соответствии с которым указан код</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*.9.10.3.Код территории</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единицы административно-территориального деления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M.SDE.00031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csdo:TerritoryCodeType (M.SDT.00031)</w:t>
            </w:r>
          </w:p>
          <w:p>
            <w:pPr>
              <w:spacing w:after="20"/>
              <w:ind w:left="20"/>
              <w:jc w:val="both"/>
            </w:pP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17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*.9.10.4.Регион</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единицы административно-территориального деления первого уровня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*.9.10.5.Район</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единицы административно-территориального деления второго уровня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*.9.10.6.Город</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города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*.9.10.7.Населенный пункт</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населенного пункта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M.SDE.00057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*.9.10.8.Улица</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элемента улично-дорожной сети городской инфраструктуры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*.9.10.9.Номер дома</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дома, корпуса, строения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csdo:Id50Type (M.SDT.00093)</w:t>
            </w:r>
          </w:p>
          <w:p>
            <w:pPr>
              <w:spacing w:after="20"/>
              <w:ind w:left="20"/>
              <w:jc w:val="both"/>
            </w:pP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*.9.10.10.Номер помещения</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офиса или квартиры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csdo:Id20Type (M.SDT.00092)</w:t>
            </w:r>
          </w:p>
          <w:p>
            <w:pPr>
              <w:spacing w:after="20"/>
              <w:ind w:left="20"/>
              <w:jc w:val="both"/>
            </w:pP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*.9.10.11.Почтовый индекс</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почтовый индекс предприятия почтовой связи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csdo:PostCodeType (M.SDT.00006)</w:t>
            </w:r>
          </w:p>
          <w:p>
            <w:pPr>
              <w:spacing w:after="20"/>
              <w:ind w:left="20"/>
              <w:jc w:val="both"/>
            </w:pP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Шаблон: [A-Z0-9][A-Z0-9 -]{1,8}[A-Z0-9]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*.9.10.12.Номер абонентского ящика</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абонентского ящика на предприятии почтовой связи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csdo:Id20Type (M.SDT.00092)</w:t>
            </w:r>
          </w:p>
          <w:p>
            <w:pPr>
              <w:spacing w:after="20"/>
              <w:ind w:left="20"/>
              <w:jc w:val="both"/>
            </w:pP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*.9.10.13.Адрес в текстовой форме</w:t>
            </w:r>
          </w:p>
          <w:p>
            <w:pPr>
              <w:spacing w:after="20"/>
              <w:ind w:left="20"/>
              <w:jc w:val="both"/>
            </w:pPr>
            <w:r>
              <w:rPr>
                <w:rFonts w:ascii="Times New Roman"/>
                <w:b w:val="false"/>
                <w:i w:val="false"/>
                <w:color w:val="000000"/>
                <w:sz w:val="20"/>
              </w:rPr>
              <w:t>(csdo:AddressText)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набор элементов адреса, представленных в свободной форме в виде текста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csdo:Text1000Type (M.SDT.00071)</w:t>
            </w:r>
          </w:p>
          <w:p>
            <w:pPr>
              <w:spacing w:after="20"/>
              <w:ind w:left="20"/>
              <w:jc w:val="both"/>
            </w:pP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1000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*.9.11.Контактный реквизит</w:t>
            </w:r>
          </w:p>
          <w:p>
            <w:pPr>
              <w:spacing w:after="20"/>
              <w:ind w:left="20"/>
              <w:jc w:val="both"/>
            </w:pPr>
            <w:r>
              <w:rPr>
                <w:rFonts w:ascii="Times New Roman"/>
                <w:b w:val="false"/>
                <w:i w:val="false"/>
                <w:color w:val="000000"/>
                <w:sz w:val="20"/>
              </w:rPr>
              <w:t>(ccdo:)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 реквизит хозяйствующего субъекта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M.CDE.00003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ccdo:CommunicationDetailsType (M.CDT.00003)</w:t>
            </w:r>
          </w:p>
          <w:p>
            <w:pPr>
              <w:spacing w:after="20"/>
              <w:ind w:left="20"/>
              <w:jc w:val="both"/>
            </w:pP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*.9.11.1.Код вида связи</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вида средства (канала) связи (телефон, факс, электронная почта и др.)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csdo:CommunicationChannelCodeV2Type (M.SDT.00163)</w:t>
            </w:r>
          </w:p>
          <w:p>
            <w:pPr>
              <w:spacing w:after="20"/>
              <w:ind w:left="20"/>
              <w:jc w:val="both"/>
            </w:pPr>
            <w:r>
              <w:rPr>
                <w:rFonts w:ascii="Times New Roman"/>
                <w:b w:val="false"/>
                <w:i w:val="false"/>
                <w:color w:val="000000"/>
                <w:sz w:val="20"/>
              </w:rPr>
              <w:t>Значение кода в соответствии с классификатором видов связи.</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*.9.11.2.Наименование вида связи</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вида средства (канала) связи (телефон, факс, электронная почта и др.)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M.SDE.00093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*.9.11.3.Идентификатор канала связи</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последовательность символов, идентифицирующая канал связи (указание номера телефона, факса, адреса электронной почты и др.)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csdo:CommunicationChannelIdType (M.SDT.00015)</w:t>
            </w:r>
          </w:p>
          <w:p>
            <w:pPr>
              <w:spacing w:after="20"/>
              <w:ind w:left="20"/>
              <w:jc w:val="both"/>
            </w:pP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1000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2.10.5.Сведения о документе</w:t>
            </w:r>
          </w:p>
          <w:p>
            <w:pPr>
              <w:spacing w:after="20"/>
              <w:ind w:left="20"/>
              <w:jc w:val="both"/>
            </w:pPr>
            <w:r>
              <w:rPr>
                <w:rFonts w:ascii="Times New Roman"/>
                <w:b w:val="false"/>
                <w:i w:val="false"/>
                <w:color w:val="000000"/>
                <w:sz w:val="20"/>
              </w:rPr>
              <w:t>(trcdo:)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 товаросопроводительной документации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M.TR.CDE.00026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trcdo:(M.TR.CDT.00018)</w:t>
            </w:r>
          </w:p>
          <w:p>
            <w:pPr>
              <w:spacing w:after="20"/>
              <w:ind w:left="20"/>
              <w:jc w:val="both"/>
            </w:pP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*.1.?Наименование документа</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документа, включающее в себя при необходимости вид документа, наименование принявшего органа (организации) и собственное наименование документа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csdo:Name500Type (M.SDT.00134)</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500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*.2.Дата документа</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документа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M.SDE.00045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bdt:DateType (M.BDT.00005)</w:t>
            </w:r>
          </w:p>
          <w:p>
            <w:pPr>
              <w:spacing w:after="20"/>
              <w:ind w:left="20"/>
              <w:jc w:val="both"/>
            </w:pPr>
            <w:r>
              <w:rPr>
                <w:rFonts w:ascii="Times New Roman"/>
                <w:b w:val="false"/>
                <w:i w:val="false"/>
                <w:color w:val="000000"/>
                <w:sz w:val="20"/>
              </w:rPr>
              <w:t>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*.3.Номер документа</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цифровое или буквенно-цифровое обозначение, присваиваемое документу при его регистрации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M.SDE.00044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csdo:Id50Type (M.SDT.00093)</w:t>
            </w:r>
          </w:p>
          <w:p>
            <w:pPr>
              <w:spacing w:after="20"/>
              <w:ind w:left="20"/>
              <w:jc w:val="both"/>
            </w:pP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2.11.Сведения о документе, подтверждающем соответствие</w:t>
            </w:r>
          </w:p>
          <w:p>
            <w:pPr>
              <w:spacing w:after="20"/>
              <w:ind w:left="20"/>
              <w:jc w:val="both"/>
            </w:pPr>
            <w:r>
              <w:rPr>
                <w:rFonts w:ascii="Times New Roman"/>
                <w:b w:val="false"/>
                <w:i w:val="false"/>
                <w:color w:val="000000"/>
                <w:sz w:val="20"/>
              </w:rPr>
              <w:t>(trcdo:ComplianceDocDetails)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документе, представленном в качестве доказательства соответствия обязательным требованиям</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M.TR.CDE.00023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trcdo:(M.TR.CDT.00015)</w:t>
            </w:r>
          </w:p>
          <w:p>
            <w:pPr>
              <w:spacing w:after="20"/>
              <w:ind w:left="20"/>
              <w:jc w:val="both"/>
            </w:pP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2.11.1.Наименование документа</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документа, включающее в себя (при необходимости) вид документа, наименование принявшего органа (организации) и собственное наименование документа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csdo:Name500Type (M.SDT.00134)</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500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2.11.2.Дата документа</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документа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M.SDE.00045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bdt:DateType (M.BDT.00005)</w:t>
            </w:r>
          </w:p>
          <w:p>
            <w:pPr>
              <w:spacing w:after="20"/>
              <w:ind w:left="20"/>
              <w:jc w:val="both"/>
            </w:pPr>
            <w:r>
              <w:rPr>
                <w:rFonts w:ascii="Times New Roman"/>
                <w:b w:val="false"/>
                <w:i w:val="false"/>
                <w:color w:val="000000"/>
                <w:sz w:val="20"/>
              </w:rPr>
              <w:t>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2.11.3.Номер документа</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цифровое или буквенно-цифровое обозначение, присваиваемое документу при его регистрации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M.SDE.00044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csdo:Id50Type (M.SDT.00093)</w:t>
            </w:r>
          </w:p>
          <w:p>
            <w:pPr>
              <w:spacing w:after="20"/>
              <w:ind w:left="20"/>
              <w:jc w:val="both"/>
            </w:pP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2.11.4.Наименование хозяйствующего субъекта</w:t>
            </w:r>
          </w:p>
          <w:p>
            <w:pPr>
              <w:spacing w:after="20"/>
              <w:ind w:left="20"/>
              <w:jc w:val="both"/>
            </w:pPr>
            <w:r>
              <w:rPr>
                <w:rFonts w:ascii="Times New Roman"/>
                <w:b w:val="false"/>
                <w:i w:val="false"/>
                <w:color w:val="000000"/>
                <w:sz w:val="20"/>
              </w:rPr>
              <w:t>(csdo:BusinessEntityName)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наименование хозяйствующего субъекта, выдавшего документ</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M.SDE.00187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csdo:Name300Type (M.SDT.00056)</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2.11.5.Идентификатор органа по оценке соответствия</w:t>
            </w:r>
          </w:p>
          <w:p>
            <w:pPr>
              <w:spacing w:after="20"/>
              <w:ind w:left="20"/>
              <w:jc w:val="both"/>
            </w:pPr>
            <w:r>
              <w:rPr>
                <w:rFonts w:ascii="Times New Roman"/>
                <w:b w:val="false"/>
                <w:i w:val="false"/>
                <w:color w:val="000000"/>
                <w:sz w:val="20"/>
              </w:rPr>
              <w:t>(trsdo:ConformityAuthorityId)</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органа по оценке соответствия в национальной части единого реестра органов по оценке соответствия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M.TR.SDE.00031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csdo:Id40Type (M.SDT.00108)</w:t>
            </w:r>
          </w:p>
          <w:p>
            <w:pPr>
              <w:spacing w:after="20"/>
              <w:ind w:left="20"/>
              <w:jc w:val="both"/>
            </w:pP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40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2.11.6.Номер документа, подтверждающего аккредитацию хозяйствующего субъекта</w:t>
            </w:r>
          </w:p>
          <w:p>
            <w:pPr>
              <w:spacing w:after="20"/>
              <w:ind w:left="20"/>
              <w:jc w:val="both"/>
            </w:pPr>
            <w:r>
              <w:rPr>
                <w:rFonts w:ascii="Times New Roman"/>
                <w:b w:val="false"/>
                <w:i w:val="false"/>
                <w:color w:val="000000"/>
                <w:sz w:val="20"/>
              </w:rPr>
              <w:t>(trsdo:Id)</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документа, подтверждающего аккредитацию хозяйствующего субъекта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M.TR.SDE.00044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csdo:Id50Type (M.SDT.00093)</w:t>
            </w:r>
          </w:p>
          <w:p>
            <w:pPr>
              <w:spacing w:after="20"/>
              <w:ind w:left="20"/>
              <w:jc w:val="both"/>
            </w:pP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2.11.7.Дата документа</w:t>
            </w:r>
          </w:p>
          <w:p>
            <w:pPr>
              <w:spacing w:after="20"/>
              <w:ind w:left="20"/>
              <w:jc w:val="both"/>
            </w:pPr>
            <w:r>
              <w:rPr>
                <w:rFonts w:ascii="Times New Roman"/>
                <w:b w:val="false"/>
                <w:i w:val="false"/>
                <w:color w:val="000000"/>
                <w:sz w:val="20"/>
              </w:rPr>
              <w:t>(trsdo:)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регистрации документа, подтверждающего аккредитацию органа по оценке соответствия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M.TR.SDE.00268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bdt:DateType (M.BDT.00005)</w:t>
            </w:r>
          </w:p>
          <w:p>
            <w:pPr>
              <w:spacing w:after="20"/>
              <w:ind w:left="20"/>
              <w:jc w:val="both"/>
            </w:pPr>
            <w:r>
              <w:rPr>
                <w:rFonts w:ascii="Times New Roman"/>
                <w:b w:val="false"/>
                <w:i w:val="false"/>
                <w:color w:val="000000"/>
                <w:sz w:val="20"/>
              </w:rPr>
              <w:t>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2.11.8.Иные сведения</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дополнительная информация о документе, подтверждающем соответствие</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M.SDE.00046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csdo:Text4000Type (M.SDT.00088)</w:t>
            </w:r>
          </w:p>
          <w:p>
            <w:pPr>
              <w:spacing w:after="20"/>
              <w:ind w:left="20"/>
              <w:jc w:val="both"/>
            </w:pP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4000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2.12.Признак включения продукции в единый перечень</w:t>
            </w:r>
          </w:p>
          <w:p>
            <w:pPr>
              <w:spacing w:after="20"/>
              <w:ind w:left="20"/>
              <w:jc w:val="both"/>
            </w:pPr>
            <w:r>
              <w:rPr>
                <w:rFonts w:ascii="Times New Roman"/>
                <w:b w:val="false"/>
                <w:i w:val="false"/>
                <w:color w:val="000000"/>
                <w:sz w:val="20"/>
              </w:rPr>
              <w:t>(trsdo:Indicator)</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включения продукции в единый перечень продукции, подлежащей обязательному подтверждению соответствия с выдачей сертификатов соответствия и деклараций о соответствии по единой форме:</w:t>
            </w:r>
          </w:p>
          <w:p>
            <w:pPr>
              <w:spacing w:after="20"/>
              <w:ind w:left="20"/>
              <w:jc w:val="both"/>
            </w:pPr>
            <w:r>
              <w:rPr>
                <w:rFonts w:ascii="Times New Roman"/>
                <w:b w:val="false"/>
                <w:i w:val="false"/>
                <w:color w:val="000000"/>
                <w:sz w:val="20"/>
              </w:rPr>
              <w:t>1 – продукция включена в единый перечень;</w:t>
            </w:r>
            <w:r>
              <w:br/>
            </w:r>
            <w:r>
              <w:rPr>
                <w:rFonts w:ascii="Times New Roman"/>
                <w:b w:val="false"/>
                <w:i w:val="false"/>
                <w:color w:val="000000"/>
                <w:sz w:val="20"/>
              </w:rPr>
              <w:t>
</w:t>
            </w:r>
            <w:r>
              <w:rPr>
                <w:rFonts w:ascii="Times New Roman"/>
                <w:b w:val="false"/>
                <w:i w:val="false"/>
                <w:color w:val="000000"/>
                <w:sz w:val="20"/>
              </w:rPr>
              <w:t>0 – продукция исключена из единого перечня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M.TR.SDE.00222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bdt:(M.BDT.00013)</w:t>
            </w:r>
          </w:p>
          <w:p>
            <w:pPr>
              <w:spacing w:after="20"/>
              <w:ind w:left="20"/>
              <w:jc w:val="both"/>
            </w:pPr>
            <w:r>
              <w:rPr>
                <w:rFonts w:ascii="Times New Roman"/>
                <w:b w:val="false"/>
                <w:i w:val="false"/>
                <w:color w:val="000000"/>
                <w:sz w:val="20"/>
              </w:rPr>
              <w:t>Одно из двух значений: «true» (истина) или «false» (ложь)</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2.13.Номер технического регламента</w:t>
            </w:r>
          </w:p>
          <w:p>
            <w:pPr>
              <w:spacing w:after="20"/>
              <w:ind w:left="20"/>
              <w:jc w:val="both"/>
            </w:pPr>
            <w:r>
              <w:rPr>
                <w:rFonts w:ascii="Times New Roman"/>
                <w:b w:val="false"/>
                <w:i w:val="false"/>
                <w:color w:val="000000"/>
                <w:sz w:val="20"/>
              </w:rPr>
              <w:t>(trsdo:)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технического регламента Союза (технического регламента Таможенного союза), на соответствие требованиям которого проводилась оценка соответствия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M.TR.SDE.00037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trsdo:(M.TR.SDT.00012)</w:t>
            </w:r>
          </w:p>
          <w:p>
            <w:pPr>
              <w:spacing w:after="20"/>
              <w:ind w:left="20"/>
              <w:jc w:val="both"/>
            </w:pPr>
            <w:r>
              <w:rPr>
                <w:rFonts w:ascii="Times New Roman"/>
                <w:b w:val="false"/>
                <w:i w:val="false"/>
                <w:color w:val="000000"/>
                <w:sz w:val="20"/>
              </w:rPr>
              <w:t>Значение номера из перечня технических регламентов Евразийского экономического союза (технических регламентов Таможенного союза).</w:t>
            </w:r>
          </w:p>
          <w:p>
            <w:pPr>
              <w:spacing w:after="20"/>
              <w:ind w:left="20"/>
              <w:jc w:val="both"/>
            </w:pPr>
            <w:r>
              <w:rPr>
                <w:rFonts w:ascii="Times New Roman"/>
                <w:b w:val="false"/>
                <w:i w:val="false"/>
                <w:color w:val="000000"/>
                <w:sz w:val="20"/>
              </w:rPr>
              <w:t>Шаблон: ТР (ТС|ЕАЭС) \d{3}/\d{4}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2.14.Сведения о документе</w:t>
            </w:r>
          </w:p>
          <w:p>
            <w:pPr>
              <w:spacing w:after="20"/>
              <w:ind w:left="20"/>
              <w:jc w:val="both"/>
            </w:pPr>
            <w:r>
              <w:rPr>
                <w:rFonts w:ascii="Times New Roman"/>
                <w:b w:val="false"/>
                <w:i w:val="false"/>
                <w:color w:val="000000"/>
                <w:sz w:val="20"/>
              </w:rPr>
              <w:t xml:space="preserve">(trcdo:)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нормативном документе, на соответствие требованиям которого проводилась оценка соответствия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M.TR.CDE.00026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trcdo:(M.TR.CDT.00018)</w:t>
            </w:r>
          </w:p>
          <w:p>
            <w:pPr>
              <w:spacing w:after="20"/>
              <w:ind w:left="20"/>
              <w:jc w:val="both"/>
            </w:pP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2.14.1.Наименование документа</w:t>
            </w:r>
          </w:p>
          <w:p>
            <w:pPr>
              <w:spacing w:after="20"/>
              <w:ind w:left="20"/>
              <w:jc w:val="both"/>
            </w:pPr>
            <w:r>
              <w:rPr>
                <w:rFonts w:ascii="Times New Roman"/>
                <w:b w:val="false"/>
                <w:i w:val="false"/>
                <w:color w:val="000000"/>
                <w:sz w:val="20"/>
              </w:rPr>
              <w:t xml:space="preserve">(csdo:)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документа, включающее в себя при необходимости вид документа, наименование принявшего органа (организации) и собственное наименование документа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csdo:Name500Type (M.SDT.00134)</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500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2.14.2.Дата документа</w:t>
            </w:r>
          </w:p>
          <w:p>
            <w:pPr>
              <w:spacing w:after="20"/>
              <w:ind w:left="20"/>
              <w:jc w:val="both"/>
            </w:pPr>
            <w:r>
              <w:rPr>
                <w:rFonts w:ascii="Times New Roman"/>
                <w:b w:val="false"/>
                <w:i w:val="false"/>
                <w:color w:val="000000"/>
                <w:sz w:val="20"/>
              </w:rPr>
              <w:t xml:space="preserve">(csdo:)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документа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M.SDE.00045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bdt:DateType (M.BDT.00005)</w:t>
            </w:r>
          </w:p>
          <w:p>
            <w:pPr>
              <w:spacing w:after="20"/>
              <w:ind w:left="20"/>
              <w:jc w:val="both"/>
            </w:pPr>
            <w:r>
              <w:rPr>
                <w:rFonts w:ascii="Times New Roman"/>
                <w:b w:val="false"/>
                <w:i w:val="false"/>
                <w:color w:val="000000"/>
                <w:sz w:val="20"/>
              </w:rPr>
              <w:t>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2.14.3.Номер документа</w:t>
            </w:r>
          </w:p>
          <w:p>
            <w:pPr>
              <w:spacing w:after="20"/>
              <w:ind w:left="20"/>
              <w:jc w:val="both"/>
            </w:pPr>
            <w:r>
              <w:rPr>
                <w:rFonts w:ascii="Times New Roman"/>
                <w:b w:val="false"/>
                <w:i w:val="false"/>
                <w:color w:val="000000"/>
                <w:sz w:val="20"/>
              </w:rPr>
              <w:t xml:space="preserve">(csdo:)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цифровое или буквенно-цифровое обозначение, присваиваемое документу при его регистрации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M.SDE.00044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csdo:Id50Type (M.SDT.00093)</w:t>
            </w:r>
          </w:p>
          <w:p>
            <w:pPr>
              <w:spacing w:after="20"/>
              <w:ind w:left="20"/>
              <w:jc w:val="both"/>
            </w:pP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2.15.ФИО</w:t>
            </w:r>
          </w:p>
          <w:p>
            <w:pPr>
              <w:spacing w:after="20"/>
              <w:ind w:left="20"/>
              <w:jc w:val="both"/>
            </w:pPr>
            <w:r>
              <w:rPr>
                <w:rFonts w:ascii="Times New Roman"/>
                <w:b w:val="false"/>
                <w:i w:val="false"/>
                <w:color w:val="000000"/>
                <w:sz w:val="20"/>
              </w:rPr>
              <w:t xml:space="preserve">(ccdo:)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 отчество эксперта (эксперта-аудитора)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M.CDE.00029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ccdo:FullNameDetailsType (M.CDT.00016)</w:t>
            </w:r>
          </w:p>
          <w:p>
            <w:pPr>
              <w:spacing w:after="20"/>
              <w:ind w:left="20"/>
              <w:jc w:val="both"/>
            </w:pP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2.15.1.Имя</w:t>
            </w:r>
          </w:p>
          <w:p>
            <w:pPr>
              <w:spacing w:after="20"/>
              <w:ind w:left="20"/>
              <w:jc w:val="both"/>
            </w:pPr>
            <w:r>
              <w:rPr>
                <w:rFonts w:ascii="Times New Roman"/>
                <w:b w:val="false"/>
                <w:i w:val="false"/>
                <w:color w:val="000000"/>
                <w:sz w:val="20"/>
              </w:rPr>
              <w:t xml:space="preserve">(csdo:)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 физического лица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M.SDE.00109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xml:space="preserve">Мин. длина: 1. </w:t>
            </w:r>
          </w:p>
          <w:p>
            <w:pPr>
              <w:spacing w:after="20"/>
              <w:ind w:left="20"/>
              <w:jc w:val="both"/>
            </w:pPr>
            <w:r>
              <w:rPr>
                <w:rFonts w:ascii="Times New Roman"/>
                <w:b w:val="false"/>
                <w:i w:val="false"/>
                <w:color w:val="000000"/>
                <w:sz w:val="20"/>
              </w:rPr>
              <w:t xml:space="preserve">Макс. длина: 120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2.15.2.Отчество</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отчество (второе или среднее имя) физического лица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M.SDE.00111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2.15.3.Фамилия</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физического лица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2.16.Код вида документа об оценке соответствия</w:t>
            </w:r>
          </w:p>
          <w:p>
            <w:pPr>
              <w:spacing w:after="20"/>
              <w:ind w:left="20"/>
              <w:jc w:val="both"/>
            </w:pPr>
            <w:r>
              <w:rPr>
                <w:rFonts w:ascii="Times New Roman"/>
                <w:b w:val="false"/>
                <w:i w:val="false"/>
                <w:color w:val="000000"/>
                <w:sz w:val="20"/>
              </w:rPr>
              <w:t>(trsdo:Code)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вида документа об оценке соответствия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M.TR.SDE.00001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trsdo:(M.TR.SDT.00001)</w:t>
            </w:r>
          </w:p>
          <w:p>
            <w:pPr>
              <w:spacing w:after="20"/>
              <w:ind w:left="20"/>
              <w:jc w:val="both"/>
            </w:pPr>
            <w:r>
              <w:rPr>
                <w:rFonts w:ascii="Times New Roman"/>
                <w:b w:val="false"/>
                <w:i w:val="false"/>
                <w:color w:val="000000"/>
                <w:sz w:val="20"/>
              </w:rPr>
              <w:t>Значение кода в соответствии с классификатором видов документов об оценке соответствия.</w:t>
            </w:r>
          </w:p>
          <w:p>
            <w:pPr>
              <w:spacing w:after="20"/>
              <w:ind w:left="20"/>
              <w:jc w:val="both"/>
            </w:pPr>
            <w:r>
              <w:rPr>
                <w:rFonts w:ascii="Times New Roman"/>
                <w:b w:val="false"/>
                <w:i w:val="false"/>
                <w:color w:val="000000"/>
                <w:sz w:val="20"/>
              </w:rPr>
              <w:t>Шаблон: \d{2}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2.17.Наименование вида документа об оценке соответствия</w:t>
            </w:r>
          </w:p>
          <w:p>
            <w:pPr>
              <w:spacing w:after="20"/>
              <w:ind w:left="20"/>
              <w:jc w:val="both"/>
            </w:pPr>
            <w:r>
              <w:rPr>
                <w:rFonts w:ascii="Times New Roman"/>
                <w:b w:val="false"/>
                <w:i w:val="false"/>
                <w:color w:val="000000"/>
                <w:sz w:val="20"/>
              </w:rPr>
              <w:t>(trsdo:Name)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вида документа об оценке соответствия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M.TR.SDE.00260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2.18.Код схемы сертификации</w:t>
            </w:r>
          </w:p>
          <w:p>
            <w:pPr>
              <w:spacing w:after="20"/>
              <w:ind w:left="20"/>
              <w:jc w:val="both"/>
            </w:pPr>
            <w:r>
              <w:rPr>
                <w:rFonts w:ascii="Times New Roman"/>
                <w:b w:val="false"/>
                <w:i w:val="false"/>
                <w:color w:val="000000"/>
                <w:sz w:val="20"/>
              </w:rPr>
              <w:t>(trsdo:)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схемы сертификации или схемы декларирования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M.TR.SDE.00035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trsdo:(M.TR.SDT.00267)</w:t>
            </w:r>
          </w:p>
          <w:p>
            <w:pPr>
              <w:spacing w:after="20"/>
              <w:ind w:left="20"/>
              <w:jc w:val="both"/>
            </w:pPr>
            <w:r>
              <w:rPr>
                <w:rFonts w:ascii="Times New Roman"/>
                <w:b w:val="false"/>
                <w:i w:val="false"/>
                <w:color w:val="000000"/>
                <w:sz w:val="20"/>
              </w:rPr>
              <w:t>Значение кода в соответствии с классификатором схем сертификации и декларирования.</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2.19.Сведения о документе, обеспечивающем соблюдение требований</w:t>
            </w:r>
          </w:p>
          <w:p>
            <w:pPr>
              <w:spacing w:after="20"/>
              <w:ind w:left="20"/>
              <w:jc w:val="both"/>
            </w:pPr>
            <w:r>
              <w:rPr>
                <w:rFonts w:ascii="Times New Roman"/>
                <w:b w:val="false"/>
                <w:i w:val="false"/>
                <w:color w:val="000000"/>
                <w:sz w:val="20"/>
              </w:rPr>
              <w:t xml:space="preserve">(trcdo:)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стандарте или ином документе, в результате применения которого обеспечивается соблюдение установленных требований</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M.TR.CDE.00344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trcdo:(M.TR.CDT.00010)</w:t>
            </w:r>
          </w:p>
          <w:p>
            <w:pPr>
              <w:spacing w:after="20"/>
              <w:ind w:left="20"/>
              <w:jc w:val="both"/>
            </w:pP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2.19.1.Обозначение структурного элемента документа</w:t>
            </w:r>
          </w:p>
          <w:p>
            <w:pPr>
              <w:spacing w:after="20"/>
              <w:ind w:left="20"/>
              <w:jc w:val="both"/>
            </w:pPr>
            <w:r>
              <w:rPr>
                <w:rFonts w:ascii="Times New Roman"/>
                <w:b w:val="false"/>
                <w:i w:val="false"/>
                <w:color w:val="000000"/>
                <w:sz w:val="20"/>
              </w:rPr>
              <w:t xml:space="preserve">(trcdo:DocStructuralElementDetails)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раздела (пункта, подпункта) стандарта, в результате применения которого на добровольной основе обеспечивается соблюдение установленных требований</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M.TR.CDE.00056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trcdo:(M.TR.CDT.00011)</w:t>
            </w:r>
          </w:p>
          <w:p>
            <w:pPr>
              <w:spacing w:after="20"/>
              <w:ind w:left="20"/>
              <w:jc w:val="both"/>
            </w:pP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*.1.Идентификатор структурного элемента документа</w:t>
            </w:r>
          </w:p>
          <w:p>
            <w:pPr>
              <w:spacing w:after="20"/>
              <w:ind w:left="20"/>
              <w:jc w:val="both"/>
            </w:pPr>
            <w:r>
              <w:rPr>
                <w:rFonts w:ascii="Times New Roman"/>
                <w:b w:val="false"/>
                <w:i w:val="false"/>
                <w:color w:val="000000"/>
                <w:sz w:val="20"/>
              </w:rPr>
              <w:t xml:space="preserve">(trsdo:DocStructuralElementId)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структурного элемента документа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M.TR.SDE.00078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csdo:Id20Type (M.SDT.00092)</w:t>
            </w:r>
          </w:p>
          <w:p>
            <w:pPr>
              <w:spacing w:after="20"/>
              <w:ind w:left="20"/>
              <w:jc w:val="both"/>
            </w:pP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*.2.Наименование структурного элемента документа</w:t>
            </w:r>
          </w:p>
          <w:p>
            <w:pPr>
              <w:spacing w:after="20"/>
              <w:ind w:left="20"/>
              <w:jc w:val="both"/>
            </w:pPr>
            <w:r>
              <w:rPr>
                <w:rFonts w:ascii="Times New Roman"/>
                <w:b w:val="false"/>
                <w:i w:val="false"/>
                <w:color w:val="000000"/>
                <w:sz w:val="20"/>
              </w:rPr>
              <w:t xml:space="preserve">(trsdo:DocStructuralElementName)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структурного элемента документа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M.TR.SDE.00079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2.19.2.Признак включения документа в перечень стандартов</w:t>
            </w:r>
          </w:p>
          <w:p>
            <w:pPr>
              <w:spacing w:after="20"/>
              <w:ind w:left="20"/>
              <w:jc w:val="both"/>
            </w:pPr>
            <w:r>
              <w:rPr>
                <w:rFonts w:ascii="Times New Roman"/>
                <w:b w:val="false"/>
                <w:i w:val="false"/>
                <w:color w:val="000000"/>
                <w:sz w:val="20"/>
              </w:rPr>
              <w:t xml:space="preserve">(trsdo:)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включения документа в перечень стандартов, в результате применения которых на добровольной основе обеспечивается соблюдение установленных требований</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M.TR.SDE.00080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bdt:IndicatorType (M.BDT.00013)</w:t>
            </w:r>
          </w:p>
          <w:p>
            <w:pPr>
              <w:spacing w:after="20"/>
              <w:ind w:left="20"/>
              <w:jc w:val="both"/>
            </w:pPr>
            <w:r>
              <w:rPr>
                <w:rFonts w:ascii="Times New Roman"/>
                <w:b w:val="false"/>
                <w:i w:val="false"/>
                <w:color w:val="000000"/>
                <w:sz w:val="20"/>
              </w:rPr>
              <w:t>Одно из двух значений: «true» (истина) или «false» (ложь)</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2.19.3.Наименование документа</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документа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csdo:Name500Type (M.SDT.00134)</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500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2.19.4.Номер документа</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цифровое или буквенно-цифровое обозначение, присваиваемое документу при его регистрации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M.SDE.00044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csdo:Id50Type (M.SDT.00093)</w:t>
            </w:r>
          </w:p>
          <w:p>
            <w:pPr>
              <w:spacing w:after="20"/>
              <w:ind w:left="20"/>
              <w:jc w:val="both"/>
            </w:pP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2.19.5.Дата документа</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документа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M.SDE.00045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bdt:DateType (M.BDT.00005)</w:t>
            </w:r>
          </w:p>
          <w:p>
            <w:pPr>
              <w:spacing w:after="20"/>
              <w:ind w:left="20"/>
              <w:jc w:val="both"/>
            </w:pPr>
            <w:r>
              <w:rPr>
                <w:rFonts w:ascii="Times New Roman"/>
                <w:b w:val="false"/>
                <w:i w:val="false"/>
                <w:color w:val="000000"/>
                <w:sz w:val="20"/>
              </w:rPr>
              <w:t>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2.20.Статус действия документа</w:t>
            </w:r>
          </w:p>
          <w:p>
            <w:pPr>
              <w:spacing w:after="20"/>
              <w:ind w:left="20"/>
              <w:jc w:val="both"/>
            </w:pPr>
            <w:r>
              <w:rPr>
                <w:rFonts w:ascii="Times New Roman"/>
                <w:b w:val="false"/>
                <w:i w:val="false"/>
                <w:color w:val="000000"/>
                <w:sz w:val="20"/>
              </w:rPr>
              <w:t>(trcdo:DocStatusDetails)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об изменении статуса документа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M.TR.CDE.00040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trcdo:(M.TR.CDT.00030)</w:t>
            </w:r>
          </w:p>
          <w:p>
            <w:pPr>
              <w:spacing w:after="20"/>
              <w:ind w:left="20"/>
              <w:jc w:val="both"/>
            </w:pP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2.20.1.Код статуса действия документа</w:t>
            </w:r>
          </w:p>
          <w:p>
            <w:pPr>
              <w:spacing w:after="20"/>
              <w:ind w:left="20"/>
              <w:jc w:val="both"/>
            </w:pPr>
            <w:r>
              <w:rPr>
                <w:rFonts w:ascii="Times New Roman"/>
                <w:b w:val="false"/>
                <w:i w:val="false"/>
                <w:color w:val="000000"/>
                <w:sz w:val="20"/>
              </w:rPr>
              <w:t>(trsdo:DocStatusCode)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статуса действия документа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M.TR.SDE.00053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trsdo:(M.TR.SDT.00015)</w:t>
            </w:r>
          </w:p>
          <w:p>
            <w:pPr>
              <w:spacing w:after="20"/>
              <w:ind w:left="20"/>
              <w:jc w:val="both"/>
            </w:pPr>
            <w:r>
              <w:rPr>
                <w:rFonts w:ascii="Times New Roman"/>
                <w:b w:val="false"/>
                <w:i w:val="false"/>
                <w:color w:val="000000"/>
                <w:sz w:val="20"/>
              </w:rPr>
              <w:t>Значение кода в соответствии с классификатором статусов действия документа.</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2.20.2.Сведения о документе</w:t>
            </w:r>
          </w:p>
          <w:p>
            <w:pPr>
              <w:spacing w:after="20"/>
              <w:ind w:left="20"/>
              <w:jc w:val="both"/>
            </w:pPr>
            <w:r>
              <w:rPr>
                <w:rFonts w:ascii="Times New Roman"/>
                <w:b w:val="false"/>
                <w:i w:val="false"/>
                <w:color w:val="000000"/>
                <w:sz w:val="20"/>
              </w:rPr>
              <w:t>(trcdo:)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документе, на основании которого установлен статус действия документа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M.TR.CDE.00026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trcdo:(M.TR.CDT.00018)</w:t>
            </w:r>
          </w:p>
          <w:p>
            <w:pPr>
              <w:spacing w:after="20"/>
              <w:ind w:left="20"/>
              <w:jc w:val="both"/>
            </w:pP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*.1.Наименование документа</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документа, включающее в себя при необходимости вид документа, наименование принявшего органа (организации) и собственное наименование документа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csdo:Name500Type (M.SDT.00134)</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500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*.2.Дата документа</w:t>
            </w:r>
          </w:p>
          <w:p>
            <w:pPr>
              <w:spacing w:after="20"/>
              <w:ind w:left="20"/>
              <w:jc w:val="both"/>
            </w:pPr>
            <w:r>
              <w:rPr>
                <w:rFonts w:ascii="Times New Roman"/>
                <w:b w:val="false"/>
                <w:i w:val="false"/>
                <w:color w:val="000000"/>
                <w:sz w:val="20"/>
              </w:rPr>
              <w:t xml:space="preserve">(csdo:)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документа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M.SDE.00045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bdt:DateType (M.BDT.00005)</w:t>
            </w:r>
          </w:p>
          <w:p>
            <w:pPr>
              <w:spacing w:after="20"/>
              <w:ind w:left="20"/>
              <w:jc w:val="both"/>
            </w:pPr>
            <w:r>
              <w:rPr>
                <w:rFonts w:ascii="Times New Roman"/>
                <w:b w:val="false"/>
                <w:i w:val="false"/>
                <w:color w:val="000000"/>
                <w:sz w:val="20"/>
              </w:rPr>
              <w:t>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Номер документа</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цифровое или буквенно-цифровое обозначение, присваиваемое документу при его регистрации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M.SDE.00044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csdo:Id50Type (M.SDT.00093)</w:t>
            </w:r>
          </w:p>
          <w:p>
            <w:pPr>
              <w:spacing w:after="20"/>
              <w:ind w:left="20"/>
              <w:jc w:val="both"/>
            </w:pP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2.20.3.Начальная дата</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дата действия статуса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M.SDE.00073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bdt:DateType (M.BDT.00005)</w:t>
            </w:r>
          </w:p>
          <w:p>
            <w:pPr>
              <w:spacing w:after="20"/>
              <w:ind w:left="20"/>
              <w:jc w:val="both"/>
            </w:pPr>
            <w:r>
              <w:rPr>
                <w:rFonts w:ascii="Times New Roman"/>
                <w:b w:val="false"/>
                <w:i w:val="false"/>
                <w:color w:val="000000"/>
                <w:sz w:val="20"/>
              </w:rPr>
              <w:t>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2.20.4.Конечная дата</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конечная дата действия статуса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M.SDE.00074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bdt:DateType (M.BDT.00005)</w:t>
            </w:r>
          </w:p>
          <w:p>
            <w:pPr>
              <w:spacing w:after="20"/>
              <w:ind w:left="20"/>
              <w:jc w:val="both"/>
            </w:pPr>
            <w:r>
              <w:rPr>
                <w:rFonts w:ascii="Times New Roman"/>
                <w:b w:val="false"/>
                <w:i w:val="false"/>
                <w:color w:val="000000"/>
                <w:sz w:val="20"/>
              </w:rPr>
              <w:t>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2.20.5.Примечание</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причины изменения статуса действия документа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M.SDE.00076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csdo:Text4000Type (M.SDT.00088)</w:t>
            </w:r>
          </w:p>
          <w:p>
            <w:pPr>
              <w:spacing w:after="20"/>
              <w:ind w:left="20"/>
              <w:jc w:val="both"/>
            </w:pP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4000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2.21.Иные сведения</w:t>
            </w:r>
          </w:p>
          <w:p>
            <w:pPr>
              <w:spacing w:after="20"/>
              <w:ind w:left="20"/>
              <w:jc w:val="both"/>
            </w:pPr>
            <w:r>
              <w:rPr>
                <w:rFonts w:ascii="Times New Roman"/>
                <w:b w:val="false"/>
                <w:i w:val="false"/>
                <w:color w:val="000000"/>
                <w:sz w:val="20"/>
              </w:rPr>
              <w:t>(csdo:)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дополнительная информация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M.SDE.00046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csdo:Text4000Type (M.SDT.00088)</w:t>
            </w:r>
          </w:p>
          <w:p>
            <w:pPr>
              <w:spacing w:after="20"/>
              <w:ind w:left="20"/>
              <w:jc w:val="both"/>
            </w:pP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4000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2.22.Технологические характеристики записи общего ресурса</w:t>
            </w:r>
          </w:p>
          <w:p>
            <w:pPr>
              <w:spacing w:after="20"/>
              <w:ind w:left="20"/>
              <w:jc w:val="both"/>
            </w:pPr>
            <w:r>
              <w:rPr>
                <w:rFonts w:ascii="Times New Roman"/>
                <w:b w:val="false"/>
                <w:i w:val="false"/>
                <w:color w:val="000000"/>
                <w:sz w:val="20"/>
              </w:rPr>
              <w:t>(ccdo:ResourceItemStatusDetails)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записи единого реестра выданных или принятых документов об оценке соответствия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M.CDE.00032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ccdo:(M.CDT.00033)</w:t>
            </w:r>
          </w:p>
          <w:p>
            <w:pPr>
              <w:spacing w:after="20"/>
              <w:ind w:left="20"/>
              <w:jc w:val="both"/>
            </w:pP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2.22.1.Период действия</w:t>
            </w:r>
          </w:p>
          <w:p>
            <w:pPr>
              <w:spacing w:after="20"/>
              <w:ind w:left="20"/>
              <w:jc w:val="both"/>
            </w:pPr>
            <w:r>
              <w:rPr>
                <w:rFonts w:ascii="Times New Roman"/>
                <w:b w:val="false"/>
                <w:i w:val="false"/>
                <w:color w:val="000000"/>
                <w:sz w:val="20"/>
              </w:rPr>
              <w:t>(ccdo:)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действия записи общего ресурса (реестра, перечня, базы данных)</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M.CDE.00033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ccdo:PeriodDetailsType (M.CDT.00026)</w:t>
            </w:r>
          </w:p>
          <w:p>
            <w:pPr>
              <w:spacing w:after="20"/>
              <w:ind w:left="20"/>
              <w:jc w:val="both"/>
            </w:pP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*.1.Начальная дата и время</w:t>
            </w:r>
          </w:p>
          <w:p>
            <w:pPr>
              <w:spacing w:after="20"/>
              <w:ind w:left="20"/>
              <w:jc w:val="both"/>
            </w:pPr>
            <w:r>
              <w:rPr>
                <w:rFonts w:ascii="Times New Roman"/>
                <w:b w:val="false"/>
                <w:i w:val="false"/>
                <w:color w:val="000000"/>
                <w:sz w:val="20"/>
              </w:rPr>
              <w:t>(csdo:StartDateTime)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дата и время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M.SDE.00133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bdt:DateTimeType (M.BDT.00006)</w:t>
            </w:r>
          </w:p>
          <w:p>
            <w:pPr>
              <w:spacing w:after="20"/>
              <w:ind w:left="20"/>
              <w:jc w:val="both"/>
            </w:pPr>
            <w:r>
              <w:rPr>
                <w:rFonts w:ascii="Times New Roman"/>
                <w:b w:val="false"/>
                <w:i w:val="false"/>
                <w:color w:val="000000"/>
                <w:sz w:val="20"/>
              </w:rPr>
              <w:t>Обозначение даты и времени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*.2.Конечная дата и время</w:t>
            </w:r>
          </w:p>
          <w:p>
            <w:pPr>
              <w:spacing w:after="20"/>
              <w:ind w:left="20"/>
              <w:jc w:val="both"/>
            </w:pPr>
            <w:r>
              <w:rPr>
                <w:rFonts w:ascii="Times New Roman"/>
                <w:b w:val="false"/>
                <w:i w:val="false"/>
                <w:color w:val="000000"/>
                <w:sz w:val="20"/>
              </w:rPr>
              <w:t>(csdo:EndDateTime)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конечная дата и время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M.SDE.00134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bdt:DateTimeType (M.BDT.00006)</w:t>
            </w:r>
          </w:p>
          <w:p>
            <w:pPr>
              <w:spacing w:after="20"/>
              <w:ind w:left="20"/>
              <w:jc w:val="both"/>
            </w:pPr>
            <w:r>
              <w:rPr>
                <w:rFonts w:ascii="Times New Roman"/>
                <w:b w:val="false"/>
                <w:i w:val="false"/>
                <w:color w:val="000000"/>
                <w:sz w:val="20"/>
              </w:rPr>
              <w:t>Обозначение даты и времени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2.22.2.Дата и время обновления</w:t>
            </w:r>
          </w:p>
          <w:p>
            <w:pPr>
              <w:spacing w:after="20"/>
              <w:ind w:left="20"/>
              <w:jc w:val="both"/>
            </w:pPr>
            <w:r>
              <w:rPr>
                <w:rFonts w:ascii="Times New Roman"/>
                <w:b w:val="false"/>
                <w:i w:val="false"/>
                <w:color w:val="000000"/>
                <w:sz w:val="20"/>
              </w:rPr>
              <w:t>(csdo:UpdateDateTime)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обновления записи общего ресурса (реестра, перечня, базы данных)</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M.SDE.00079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bdt:DateTimeType (M.BDT.00006)</w:t>
            </w:r>
          </w:p>
          <w:p>
            <w:pPr>
              <w:spacing w:after="20"/>
              <w:ind w:left="20"/>
              <w:jc w:val="both"/>
            </w:pPr>
            <w:r>
              <w:rPr>
                <w:rFonts w:ascii="Times New Roman"/>
                <w:b w:val="false"/>
                <w:i w:val="false"/>
                <w:color w:val="000000"/>
                <w:sz w:val="20"/>
              </w:rPr>
              <w:t>Обозначение даты и времени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bl>
    <w:bookmarkStart w:name="z53" w:id="22"/>
    <w:p>
      <w:pPr>
        <w:spacing w:after="0"/>
        <w:ind w:left="0"/>
        <w:jc w:val="both"/>
      </w:pPr>
      <w:r>
        <w:rPr>
          <w:rFonts w:ascii="Times New Roman"/>
          <w:b w:val="false"/>
          <w:i w:val="false"/>
          <w:color w:val="000000"/>
          <w:sz w:val="28"/>
        </w:rPr>
        <w:t>
      д) в </w:t>
      </w:r>
      <w:r>
        <w:rPr>
          <w:rFonts w:ascii="Times New Roman"/>
          <w:b w:val="false"/>
          <w:i w:val="false"/>
          <w:color w:val="000000"/>
          <w:sz w:val="28"/>
        </w:rPr>
        <w:t>Порядке</w:t>
      </w:r>
      <w:r>
        <w:rPr>
          <w:rFonts w:ascii="Times New Roman"/>
          <w:b w:val="false"/>
          <w:i w:val="false"/>
          <w:color w:val="000000"/>
          <w:sz w:val="28"/>
        </w:rPr>
        <w:t xml:space="preserve"> присоединения к общему процессу «Формирование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(технических регламентов Таможенного союза)» в части, касающейся единого реестра выданных сертификатов соответствия и зарегистрированных деклараций о соответствии, утвержденном указанным Решением: </w:t>
      </w:r>
      <w:r>
        <w:br/>
      </w:r>
      <w:r>
        <w:rPr>
          <w:rFonts w:ascii="Times New Roman"/>
          <w:b w:val="false"/>
          <w:i w:val="false"/>
          <w:color w:val="000000"/>
          <w:sz w:val="28"/>
        </w:rPr>
        <w:t>
</w:t>
      </w:r>
      <w:r>
        <w:rPr>
          <w:rFonts w:ascii="Times New Roman"/>
          <w:b w:val="false"/>
          <w:i w:val="false"/>
          <w:color w:val="000000"/>
          <w:sz w:val="28"/>
        </w:rPr>
        <w:t>
      подпункты «в» и «г» </w:t>
      </w:r>
      <w:r>
        <w:rPr>
          <w:rFonts w:ascii="Times New Roman"/>
          <w:b w:val="false"/>
          <w:i w:val="false"/>
          <w:color w:val="000000"/>
          <w:sz w:val="28"/>
        </w:rPr>
        <w:t>пункта 7</w:t>
      </w:r>
      <w:r>
        <w:rPr>
          <w:rFonts w:ascii="Times New Roman"/>
          <w:b w:val="false"/>
          <w:i w:val="false"/>
          <w:color w:val="000000"/>
          <w:sz w:val="28"/>
        </w:rPr>
        <w:t xml:space="preserve"> и </w:t>
      </w:r>
      <w:r>
        <w:rPr>
          <w:rFonts w:ascii="Times New Roman"/>
          <w:b w:val="false"/>
          <w:i w:val="false"/>
          <w:color w:val="000000"/>
          <w:sz w:val="28"/>
        </w:rPr>
        <w:t>пункты 8</w:t>
      </w:r>
      <w:r>
        <w:rPr>
          <w:rFonts w:ascii="Times New Roman"/>
          <w:b w:val="false"/>
          <w:i w:val="false"/>
          <w:color w:val="000000"/>
          <w:sz w:val="28"/>
        </w:rPr>
        <w:t xml:space="preserve"> – </w:t>
      </w:r>
      <w:r>
        <w:rPr>
          <w:rFonts w:ascii="Times New Roman"/>
          <w:b w:val="false"/>
          <w:i w:val="false"/>
          <w:color w:val="000000"/>
          <w:sz w:val="28"/>
        </w:rPr>
        <w:t>13</w:t>
      </w:r>
      <w:r>
        <w:rPr>
          <w:rFonts w:ascii="Times New Roman"/>
          <w:b w:val="false"/>
          <w:i w:val="false"/>
          <w:color w:val="000000"/>
          <w:sz w:val="28"/>
        </w:rPr>
        <w:t xml:space="preserve"> исключить;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14</w:t>
      </w:r>
      <w:r>
        <w:rPr>
          <w:rFonts w:ascii="Times New Roman"/>
          <w:b w:val="false"/>
          <w:i w:val="false"/>
          <w:color w:val="000000"/>
          <w:sz w:val="28"/>
        </w:rPr>
        <w:t xml:space="preserve"> слова «пунктами 6 – 13» заменить словами «пунктами 6 и 7»;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15</w:t>
      </w:r>
      <w:r>
        <w:rPr>
          <w:rFonts w:ascii="Times New Roman"/>
          <w:b w:val="false"/>
          <w:i w:val="false"/>
          <w:color w:val="000000"/>
          <w:sz w:val="28"/>
        </w:rPr>
        <w:t xml:space="preserve"> слова «пунктами 7 – 13» заменить словами «пунктом 7»;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18</w:t>
      </w:r>
      <w:r>
        <w:rPr>
          <w:rFonts w:ascii="Times New Roman"/>
          <w:b w:val="false"/>
          <w:i w:val="false"/>
          <w:color w:val="000000"/>
          <w:sz w:val="28"/>
        </w:rPr>
        <w:t xml:space="preserve"> слова «требованиям, определенным подразделом 1 настоящего раздела» заменить словами «структуре электронного документа (сведений) «Сведения из единого реестра сертификатов и деклараций» (R.TR.TS.01.001), приведенной в </w:t>
      </w:r>
      <w:r>
        <w:rPr>
          <w:rFonts w:ascii="Times New Roman"/>
          <w:b w:val="false"/>
          <w:i w:val="false"/>
          <w:color w:val="000000"/>
          <w:sz w:val="28"/>
        </w:rPr>
        <w:t>Описании</w:t>
      </w:r>
      <w:r>
        <w:rPr>
          <w:rFonts w:ascii="Times New Roman"/>
          <w:b w:val="false"/>
          <w:i w:val="false"/>
          <w:color w:val="000000"/>
          <w:sz w:val="28"/>
        </w:rPr>
        <w:t xml:space="preserve"> форматов структур электронных документов и сведений, используемых для реализации средствами интегрированной информационной системы внешней и взаимной торговли общего процесса «Формирование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(технических регламентов Таможенного союза)» в части, касающейся единого реестра выданных сертификатов соответствия и зарегистрированных деклараций о соответствии, утвержденном Решением Коллегии Евразийской экономической комиссии от 10 мая 2016 г. № 39 (далее – Описание форматов и структур электронных документов и сведений)»;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19</w:t>
      </w:r>
      <w:r>
        <w:rPr>
          <w:rFonts w:ascii="Times New Roman"/>
          <w:b w:val="false"/>
          <w:i w:val="false"/>
          <w:color w:val="000000"/>
          <w:sz w:val="28"/>
        </w:rPr>
        <w:t xml:space="preserve"> после слов «информационного взаимодействия» дополнить словами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(технических регламентов Таможенного союза)» в части, касающейся единого реестра выданных сертификатов соответствия и зарегистрированных деклараций о соответствии, утвержденным Решением Коллегии Евразийской экономической комиссии от 10 мая 2016 г. № 39 (далее – </w:t>
      </w:r>
      <w:r>
        <w:rPr>
          <w:rFonts w:ascii="Times New Roman"/>
          <w:b w:val="false"/>
          <w:i w:val="false"/>
          <w:color w:val="000000"/>
          <w:sz w:val="28"/>
        </w:rPr>
        <w:t>Регламент</w:t>
      </w:r>
      <w:r>
        <w:rPr>
          <w:rFonts w:ascii="Times New Roman"/>
          <w:b w:val="false"/>
          <w:i w:val="false"/>
          <w:color w:val="000000"/>
          <w:sz w:val="28"/>
        </w:rPr>
        <w:t xml:space="preserve"> информационного взаимодействия),»;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20</w:t>
      </w:r>
      <w:r>
        <w:rPr>
          <w:rFonts w:ascii="Times New Roman"/>
          <w:b w:val="false"/>
          <w:i w:val="false"/>
          <w:color w:val="000000"/>
          <w:sz w:val="28"/>
        </w:rPr>
        <w:t xml:space="preserve"> обозначение «P.TS.01.MSG.006» заменить обозначением «P.TS.01.MSG.002»;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xml:space="preserve">
      «21. Координатор общего процесса подтверждает получение и успешную обработку электронного извещения об изменении сведений или электронного извещения об отсутствии изменения сведений. В случае отсутствия ошибок координатор общего процесса опубликовывает указанные сведения на информационном портале Союза.»;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раздел 2</w:t>
      </w:r>
      <w:r>
        <w:rPr>
          <w:rFonts w:ascii="Times New Roman"/>
          <w:b w:val="false"/>
          <w:i w:val="false"/>
          <w:color w:val="000000"/>
          <w:sz w:val="28"/>
        </w:rPr>
        <w:t xml:space="preserve"> дополнить пунктами 21</w:t>
      </w:r>
      <w:r>
        <w:rPr>
          <w:rFonts w:ascii="Times New Roman"/>
          <w:b w:val="false"/>
          <w:i w:val="false"/>
          <w:color w:val="000000"/>
          <w:vertAlign w:val="superscript"/>
        </w:rPr>
        <w:t>1</w:t>
      </w:r>
      <w:r>
        <w:rPr>
          <w:rFonts w:ascii="Times New Roman"/>
          <w:b w:val="false"/>
          <w:i w:val="false"/>
          <w:color w:val="000000"/>
          <w:sz w:val="28"/>
        </w:rPr>
        <w:t xml:space="preserve"> и 21</w:t>
      </w:r>
      <w:r>
        <w:rPr>
          <w:rFonts w:ascii="Times New Roman"/>
          <w:b w:val="false"/>
          <w:i w:val="false"/>
          <w:color w:val="000000"/>
          <w:vertAlign w:val="superscript"/>
        </w:rPr>
        <w:t>2</w:t>
      </w:r>
      <w:r>
        <w:rPr>
          <w:rFonts w:ascii="Times New Roman"/>
          <w:b w:val="false"/>
          <w:i w:val="false"/>
          <w:color w:val="000000"/>
          <w:sz w:val="28"/>
        </w:rPr>
        <w:t xml:space="preserve"> следующего содержания:</w:t>
      </w:r>
      <w:r>
        <w:br/>
      </w:r>
      <w:r>
        <w:rPr>
          <w:rFonts w:ascii="Times New Roman"/>
          <w:b w:val="false"/>
          <w:i w:val="false"/>
          <w:color w:val="000000"/>
          <w:sz w:val="28"/>
        </w:rPr>
        <w:t>
      «21</w:t>
      </w:r>
      <w:r>
        <w:rPr>
          <w:rFonts w:ascii="Times New Roman"/>
          <w:b w:val="false"/>
          <w:i w:val="false"/>
          <w:color w:val="000000"/>
          <w:vertAlign w:val="superscript"/>
        </w:rPr>
        <w:t>1</w:t>
      </w:r>
      <w:r>
        <w:rPr>
          <w:rFonts w:ascii="Times New Roman"/>
          <w:b w:val="false"/>
          <w:i w:val="false"/>
          <w:color w:val="000000"/>
          <w:sz w:val="28"/>
        </w:rPr>
        <w:t xml:space="preserve">. При получении протокола обработки электронного извещения об изменении сведений или электронного извещения об отсутствии изменения сведений (далее – протокол обработки сведений), содержащего описание ошибок, присоединяющийся участник общего процесса устраняет ошибки и повторяет процесс передачи электронного извещения об изменении сведений или электронного извещения об отсутствии изменения сведений координатору общего процесса. </w:t>
      </w:r>
      <w:r>
        <w:br/>
      </w:r>
      <w:r>
        <w:rPr>
          <w:rFonts w:ascii="Times New Roman"/>
          <w:b w:val="false"/>
          <w:i w:val="false"/>
          <w:color w:val="000000"/>
          <w:sz w:val="28"/>
        </w:rPr>
        <w:t>
      21</w:t>
      </w:r>
      <w:r>
        <w:rPr>
          <w:rFonts w:ascii="Times New Roman"/>
          <w:b w:val="false"/>
          <w:i w:val="false"/>
          <w:color w:val="000000"/>
          <w:vertAlign w:val="superscript"/>
        </w:rPr>
        <w:t>2</w:t>
      </w:r>
      <w:r>
        <w:rPr>
          <w:rFonts w:ascii="Times New Roman"/>
          <w:b w:val="false"/>
          <w:i w:val="false"/>
          <w:color w:val="000000"/>
          <w:sz w:val="28"/>
        </w:rPr>
        <w:t xml:space="preserve">. Протокол обработки сведений формируется координатором общего процесса на русском языке и передается присоединяющемуся участнику общего процесса по электронной почте на адрес, который предоставил присоединяющийся участник общего процесса до выполнения процедуры присоединения.»;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пунктах 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слова «XML-документа, содержащего сведения из национальной части единого реестра сертификатов и деклараций,» исключить;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24</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26</w:t>
      </w:r>
      <w:r>
        <w:rPr>
          <w:rFonts w:ascii="Times New Roman"/>
          <w:b w:val="false"/>
          <w:i w:val="false"/>
          <w:color w:val="000000"/>
          <w:sz w:val="28"/>
        </w:rPr>
        <w:t xml:space="preserve"> слова «пунктами 24 и 25» заменить словами «пунктом 20», слова «архив RTS01_BY201410061733.zip» заменить словами «архив TS01_BY201410061733.zip», слова «файл RTS01_BY201410061733.xml» заменить словами «файл TS01_BY201410061733.xml», слова «например, R_TR_TS_01_001_V_x_y_z» заменить словами «например, TR_TS_01_001_V_x_y_z». </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