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7dda" w14:textId="ea47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21 июня 2016 года № 13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Коллегия Евразийской экономической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11 июля 2016 г. № 53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моторных транспортных средств с электрическими двигателями, а также в некоторые решения Евразийской экономической комиссии и Высшего Евразийского экономического совета":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Применять Пояснения к единой Товарной номенклатуре внешнеэкономической деятельности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Рекомендации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марта 2013 г. № 4) с учетом следующего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группе 87 тома VI коды "8704 10 101 1 – 8704 90 000 0*"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ТН ВЭД ЕАЭС заменить кодами "8704 10 101 1 – 8704 90 000 9*"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ТН ВЭД ЕАЭС.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